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SafeWalk App Statement of Work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Byron Mitchell: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Coded the Second View Controller of our Tabbed App (the map)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 </w:t>
      </w:r>
      <w:r w:rsidDel="00000000" w:rsidR="00000000" w:rsidRPr="00000000">
        <w:rPr>
          <w:b w:val="1"/>
          <w:rtl w:val="0"/>
        </w:rPr>
        <w:t xml:space="preserve">GO</w:t>
      </w:r>
      <w:r w:rsidDel="00000000" w:rsidR="00000000" w:rsidRPr="00000000">
        <w:rPr>
          <w:rtl w:val="0"/>
        </w:rPr>
        <w:t xml:space="preserve"> button that creates the “safest” route for the user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</w:t>
      </w:r>
      <w:r w:rsidDel="00000000" w:rsidR="00000000" w:rsidRPr="00000000">
        <w:rPr>
          <w:b w:val="1"/>
          <w:rtl w:val="0"/>
        </w:rPr>
        <w:t xml:space="preserve">Label </w:t>
      </w:r>
      <w:r w:rsidDel="00000000" w:rsidR="00000000" w:rsidRPr="00000000">
        <w:rPr>
          <w:rtl w:val="0"/>
        </w:rPr>
        <w:t xml:space="preserve">that tells the user the street number and street name pointed to by the pin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the tracking and updating function for the users location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notification pop-up window which prompts the user for permission to access their location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Jean-Marc Achkar: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Researched different ways of implementing map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Coded with Google maps API (despite ending up using Apple Maps Kit)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Byron with Maps code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Organized github and wrote README, worked on ppt and other documentation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Alexandra Pineiro: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the call police/ emergency contact button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the user settings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with views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Samantha Puterman: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Added the tab views and customized icons.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the “save” button to save user profile information even if the app is relaunched.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timer to control notifications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user prompt for: Are you okay? And its functionality. Two buttons to answer (Yes and No) and no answer to contact the police.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potential messaging feature.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