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1829B" w14:textId="21008D70" w:rsidR="00FB3BE9" w:rsidRPr="00FB3BE9" w:rsidRDefault="00FB3BE9" w:rsidP="00FB3BE9">
      <w:pPr>
        <w:ind w:left="720" w:hanging="360"/>
        <w:jc w:val="center"/>
        <w:rPr>
          <w:b/>
          <w:bCs/>
          <w:sz w:val="36"/>
          <w:szCs w:val="36"/>
          <w:u w:val="single"/>
        </w:rPr>
      </w:pPr>
      <w:r w:rsidRPr="00FB3BE9">
        <w:rPr>
          <w:b/>
          <w:bCs/>
          <w:sz w:val="36"/>
          <w:szCs w:val="36"/>
          <w:u w:val="single"/>
        </w:rPr>
        <w:t>Assignment Subjective Questions</w:t>
      </w:r>
    </w:p>
    <w:p w14:paraId="5D595428" w14:textId="256A3F2B" w:rsidR="00FB3BE9" w:rsidRDefault="00FB3BE9" w:rsidP="00FB3BE9">
      <w:pPr>
        <w:ind w:left="720"/>
      </w:pPr>
    </w:p>
    <w:p w14:paraId="78062D55" w14:textId="77777777" w:rsidR="00FB3BE9" w:rsidRDefault="00FB3BE9" w:rsidP="00FB3BE9">
      <w:pPr>
        <w:ind w:left="720"/>
      </w:pPr>
    </w:p>
    <w:p w14:paraId="5443A6D3" w14:textId="7257078B" w:rsidR="00243243" w:rsidRDefault="00BB19D9" w:rsidP="00FB3BE9">
      <w:pPr>
        <w:pStyle w:val="ListParagraph"/>
        <w:numPr>
          <w:ilvl w:val="0"/>
          <w:numId w:val="5"/>
        </w:numPr>
      </w:pPr>
      <w:r>
        <w:t>Which are the top three variables in your model which contribute most towards the probability of a lead getting converted?</w:t>
      </w:r>
      <w:r>
        <w:br/>
      </w:r>
    </w:p>
    <w:p w14:paraId="6D42B2C5" w14:textId="77777777" w:rsidR="00781260" w:rsidRDefault="00FC62ED" w:rsidP="00FC62ED">
      <w:pPr>
        <w:ind w:left="360"/>
      </w:pPr>
      <w:r>
        <w:t>Ans.</w:t>
      </w:r>
    </w:p>
    <w:p w14:paraId="184424B0" w14:textId="77777777" w:rsidR="00781260" w:rsidRDefault="00781260" w:rsidP="00FC62ED">
      <w:pPr>
        <w:ind w:left="360"/>
      </w:pPr>
      <w:r>
        <w:tab/>
        <w:t xml:space="preserve">The top 3 variables which contribute most towards the probability of lead getting </w:t>
      </w:r>
    </w:p>
    <w:p w14:paraId="1BA44707" w14:textId="283945AE" w:rsidR="00781260" w:rsidRDefault="00781260" w:rsidP="00FC62ED">
      <w:pPr>
        <w:ind w:left="360"/>
      </w:pPr>
      <w:r>
        <w:t xml:space="preserve">      converted </w:t>
      </w:r>
      <w:proofErr w:type="gramStart"/>
      <w:r>
        <w:t>are:-</w:t>
      </w:r>
      <w:proofErr w:type="gramEnd"/>
    </w:p>
    <w:p w14:paraId="3832E433" w14:textId="25A48F15" w:rsidR="00781260" w:rsidRPr="00781260" w:rsidRDefault="00781260" w:rsidP="00781260">
      <w:pPr>
        <w:pStyle w:val="ListParagraph"/>
        <w:numPr>
          <w:ilvl w:val="0"/>
          <w:numId w:val="2"/>
        </w:numPr>
      </w:pPr>
      <w:r>
        <w:rPr>
          <w:rFonts w:ascii="Helvetica" w:hAnsi="Helvetica"/>
          <w:b/>
          <w:bCs/>
          <w:color w:val="000000"/>
          <w:sz w:val="18"/>
          <w:szCs w:val="18"/>
        </w:rPr>
        <w:t xml:space="preserve">Lead </w:t>
      </w:r>
      <w:proofErr w:type="spellStart"/>
      <w:r>
        <w:rPr>
          <w:rFonts w:ascii="Helvetica" w:hAnsi="Helvetica"/>
          <w:b/>
          <w:bCs/>
          <w:color w:val="000000"/>
          <w:sz w:val="18"/>
          <w:szCs w:val="18"/>
        </w:rPr>
        <w:t>Origin_Lead</w:t>
      </w:r>
      <w:proofErr w:type="spellEnd"/>
      <w:r>
        <w:rPr>
          <w:rFonts w:ascii="Helvetica" w:hAnsi="Helvetica"/>
          <w:b/>
          <w:bCs/>
          <w:color w:val="000000"/>
          <w:sz w:val="18"/>
          <w:szCs w:val="18"/>
        </w:rPr>
        <w:t xml:space="preserve"> Add Form</w:t>
      </w:r>
    </w:p>
    <w:p w14:paraId="3511E3A2" w14:textId="6ECAA5CB" w:rsidR="00781260" w:rsidRPr="00781260" w:rsidRDefault="00781260" w:rsidP="00781260">
      <w:pPr>
        <w:pStyle w:val="ListParagraph"/>
        <w:numPr>
          <w:ilvl w:val="0"/>
          <w:numId w:val="2"/>
        </w:numPr>
      </w:pPr>
      <w:r>
        <w:rPr>
          <w:rFonts w:ascii="Helvetica" w:hAnsi="Helvetica"/>
          <w:b/>
          <w:bCs/>
          <w:color w:val="000000"/>
          <w:sz w:val="18"/>
          <w:szCs w:val="18"/>
        </w:rPr>
        <w:t xml:space="preserve">What is your current </w:t>
      </w:r>
      <w:proofErr w:type="spellStart"/>
      <w:r>
        <w:rPr>
          <w:rFonts w:ascii="Helvetica" w:hAnsi="Helvetica"/>
          <w:b/>
          <w:bCs/>
          <w:color w:val="000000"/>
          <w:sz w:val="18"/>
          <w:szCs w:val="18"/>
        </w:rPr>
        <w:t>occupation_</w:t>
      </w:r>
      <w:proofErr w:type="gramStart"/>
      <w:r>
        <w:rPr>
          <w:rFonts w:ascii="Helvetica" w:hAnsi="Helvetica"/>
          <w:b/>
          <w:bCs/>
          <w:color w:val="000000"/>
          <w:sz w:val="18"/>
          <w:szCs w:val="18"/>
        </w:rPr>
        <w:t>other</w:t>
      </w:r>
      <w:proofErr w:type="spellEnd"/>
      <w:proofErr w:type="gramEnd"/>
    </w:p>
    <w:p w14:paraId="6F473D07" w14:textId="4064CBE6" w:rsidR="00781260" w:rsidRDefault="00781260" w:rsidP="00781260">
      <w:pPr>
        <w:pStyle w:val="ListParagraph"/>
        <w:numPr>
          <w:ilvl w:val="0"/>
          <w:numId w:val="2"/>
        </w:numPr>
      </w:pPr>
      <w:r>
        <w:rPr>
          <w:rFonts w:ascii="Helvetica" w:hAnsi="Helvetica"/>
          <w:b/>
          <w:bCs/>
          <w:color w:val="000000"/>
          <w:sz w:val="18"/>
          <w:szCs w:val="18"/>
        </w:rPr>
        <w:t xml:space="preserve">What is your current </w:t>
      </w:r>
      <w:proofErr w:type="spellStart"/>
      <w:r>
        <w:rPr>
          <w:rFonts w:ascii="Helvetica" w:hAnsi="Helvetica"/>
          <w:b/>
          <w:bCs/>
          <w:color w:val="000000"/>
          <w:sz w:val="18"/>
          <w:szCs w:val="18"/>
        </w:rPr>
        <w:t>occupation_</w:t>
      </w:r>
      <w:proofErr w:type="gramStart"/>
      <w:r>
        <w:rPr>
          <w:rFonts w:ascii="Helvetica" w:hAnsi="Helvetica"/>
          <w:b/>
          <w:bCs/>
          <w:color w:val="000000"/>
          <w:sz w:val="18"/>
          <w:szCs w:val="18"/>
        </w:rPr>
        <w:t>unknown</w:t>
      </w:r>
      <w:proofErr w:type="spellEnd"/>
      <w:proofErr w:type="gramEnd"/>
    </w:p>
    <w:p w14:paraId="35EF6830" w14:textId="77777777" w:rsidR="00781260" w:rsidRDefault="00781260" w:rsidP="00FC62ED">
      <w:pPr>
        <w:ind w:left="360"/>
      </w:pPr>
    </w:p>
    <w:p w14:paraId="297674ED" w14:textId="32D11F23" w:rsidR="00FC62ED" w:rsidRDefault="00FC62ED" w:rsidP="00FC62ED">
      <w:pPr>
        <w:ind w:left="360"/>
      </w:pPr>
      <w:r>
        <w:t xml:space="preserve"> </w:t>
      </w:r>
    </w:p>
    <w:p w14:paraId="4263D1CE" w14:textId="7CB5EA30" w:rsidR="00243243" w:rsidRDefault="00BB19D9" w:rsidP="00FB3BE9">
      <w:pPr>
        <w:pStyle w:val="ListParagraph"/>
        <w:numPr>
          <w:ilvl w:val="0"/>
          <w:numId w:val="5"/>
        </w:numPr>
      </w:pPr>
      <w:r>
        <w:t>What are the top 3 categorical/dummy variables in the model which should be focused the most on in order to increase the probability of lead conversion?</w:t>
      </w:r>
    </w:p>
    <w:p w14:paraId="7120AFAB" w14:textId="6B7CC9C3" w:rsidR="00781260" w:rsidRDefault="00781260" w:rsidP="00781260">
      <w:pPr>
        <w:ind w:left="360"/>
      </w:pPr>
      <w:r>
        <w:t>Ans.</w:t>
      </w:r>
    </w:p>
    <w:p w14:paraId="1B797853" w14:textId="77777777" w:rsidR="004E7425" w:rsidRDefault="00781260" w:rsidP="00781260">
      <w:pPr>
        <w:ind w:left="360"/>
      </w:pPr>
      <w:r>
        <w:tab/>
      </w:r>
      <w:r w:rsidR="004E7425">
        <w:t xml:space="preserve">The top 3 categorical/dummy variables in the model which should be focused the most </w:t>
      </w:r>
    </w:p>
    <w:p w14:paraId="2D552192" w14:textId="1E09C43F" w:rsidR="00781260" w:rsidRDefault="004E7425" w:rsidP="004E7425">
      <w:pPr>
        <w:ind w:left="360" w:firstLine="360"/>
      </w:pPr>
      <w:r>
        <w:t xml:space="preserve">in order to increase the probability of lead conversion </w:t>
      </w:r>
      <w:proofErr w:type="gramStart"/>
      <w:r>
        <w:t>are :</w:t>
      </w:r>
      <w:proofErr w:type="gramEnd"/>
      <w:r>
        <w:t>-</w:t>
      </w:r>
    </w:p>
    <w:p w14:paraId="14307CBC" w14:textId="77777777" w:rsidR="004E7425" w:rsidRPr="00781260" w:rsidRDefault="004E7425" w:rsidP="004E7425">
      <w:pPr>
        <w:pStyle w:val="ListParagraph"/>
        <w:numPr>
          <w:ilvl w:val="0"/>
          <w:numId w:val="3"/>
        </w:numPr>
      </w:pPr>
      <w:r>
        <w:rPr>
          <w:rFonts w:ascii="Helvetica" w:hAnsi="Helvetica"/>
          <w:b/>
          <w:bCs/>
          <w:color w:val="000000"/>
          <w:sz w:val="18"/>
          <w:szCs w:val="18"/>
        </w:rPr>
        <w:t xml:space="preserve">Lead </w:t>
      </w:r>
      <w:proofErr w:type="spellStart"/>
      <w:r>
        <w:rPr>
          <w:rFonts w:ascii="Helvetica" w:hAnsi="Helvetica"/>
          <w:b/>
          <w:bCs/>
          <w:color w:val="000000"/>
          <w:sz w:val="18"/>
          <w:szCs w:val="18"/>
        </w:rPr>
        <w:t>Origin_Lead</w:t>
      </w:r>
      <w:proofErr w:type="spellEnd"/>
      <w:r>
        <w:rPr>
          <w:rFonts w:ascii="Helvetica" w:hAnsi="Helvetica"/>
          <w:b/>
          <w:bCs/>
          <w:color w:val="000000"/>
          <w:sz w:val="18"/>
          <w:szCs w:val="18"/>
        </w:rPr>
        <w:t xml:space="preserve"> Add Form</w:t>
      </w:r>
    </w:p>
    <w:p w14:paraId="232DEEC6" w14:textId="77777777" w:rsidR="004E7425" w:rsidRPr="00781260" w:rsidRDefault="004E7425" w:rsidP="004E7425">
      <w:pPr>
        <w:pStyle w:val="ListParagraph"/>
        <w:numPr>
          <w:ilvl w:val="0"/>
          <w:numId w:val="3"/>
        </w:numPr>
      </w:pPr>
      <w:r>
        <w:rPr>
          <w:rFonts w:ascii="Helvetica" w:hAnsi="Helvetica"/>
          <w:b/>
          <w:bCs/>
          <w:color w:val="000000"/>
          <w:sz w:val="18"/>
          <w:szCs w:val="18"/>
        </w:rPr>
        <w:t xml:space="preserve">What is your current </w:t>
      </w:r>
      <w:proofErr w:type="spellStart"/>
      <w:r>
        <w:rPr>
          <w:rFonts w:ascii="Helvetica" w:hAnsi="Helvetica"/>
          <w:b/>
          <w:bCs/>
          <w:color w:val="000000"/>
          <w:sz w:val="18"/>
          <w:szCs w:val="18"/>
        </w:rPr>
        <w:t>occupation_</w:t>
      </w:r>
      <w:proofErr w:type="gramStart"/>
      <w:r>
        <w:rPr>
          <w:rFonts w:ascii="Helvetica" w:hAnsi="Helvetica"/>
          <w:b/>
          <w:bCs/>
          <w:color w:val="000000"/>
          <w:sz w:val="18"/>
          <w:szCs w:val="18"/>
        </w:rPr>
        <w:t>other</w:t>
      </w:r>
      <w:proofErr w:type="spellEnd"/>
      <w:proofErr w:type="gramEnd"/>
    </w:p>
    <w:p w14:paraId="342DD76E" w14:textId="77777777" w:rsidR="004E7425" w:rsidRDefault="004E7425" w:rsidP="004E7425">
      <w:pPr>
        <w:pStyle w:val="ListParagraph"/>
        <w:numPr>
          <w:ilvl w:val="0"/>
          <w:numId w:val="3"/>
        </w:numPr>
      </w:pPr>
      <w:r>
        <w:rPr>
          <w:rFonts w:ascii="Helvetica" w:hAnsi="Helvetica"/>
          <w:b/>
          <w:bCs/>
          <w:color w:val="000000"/>
          <w:sz w:val="18"/>
          <w:szCs w:val="18"/>
        </w:rPr>
        <w:t xml:space="preserve">What is your current </w:t>
      </w:r>
      <w:proofErr w:type="spellStart"/>
      <w:r>
        <w:rPr>
          <w:rFonts w:ascii="Helvetica" w:hAnsi="Helvetica"/>
          <w:b/>
          <w:bCs/>
          <w:color w:val="000000"/>
          <w:sz w:val="18"/>
          <w:szCs w:val="18"/>
        </w:rPr>
        <w:t>occupation_</w:t>
      </w:r>
      <w:proofErr w:type="gramStart"/>
      <w:r>
        <w:rPr>
          <w:rFonts w:ascii="Helvetica" w:hAnsi="Helvetica"/>
          <w:b/>
          <w:bCs/>
          <w:color w:val="000000"/>
          <w:sz w:val="18"/>
          <w:szCs w:val="18"/>
        </w:rPr>
        <w:t>unknown</w:t>
      </w:r>
      <w:proofErr w:type="spellEnd"/>
      <w:proofErr w:type="gramEnd"/>
    </w:p>
    <w:p w14:paraId="6E3FB1B7" w14:textId="77777777" w:rsidR="004E7425" w:rsidRDefault="004E7425" w:rsidP="00781260">
      <w:pPr>
        <w:ind w:left="360"/>
      </w:pPr>
    </w:p>
    <w:p w14:paraId="0A74ADEC" w14:textId="77777777" w:rsidR="00243243" w:rsidRDefault="00243243"/>
    <w:p w14:paraId="3940E14B" w14:textId="2DCDF66B" w:rsidR="00243243" w:rsidRDefault="00BB19D9" w:rsidP="00FB3BE9">
      <w:pPr>
        <w:numPr>
          <w:ilvl w:val="0"/>
          <w:numId w:val="5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  <w:r>
        <w:br/>
      </w:r>
    </w:p>
    <w:p w14:paraId="4DBFD534" w14:textId="510713E4" w:rsidR="00BA1DE4" w:rsidRDefault="00BA1DE4" w:rsidP="00BA1DE4">
      <w:pPr>
        <w:ind w:left="360"/>
      </w:pPr>
      <w:r>
        <w:t>Ans.</w:t>
      </w:r>
    </w:p>
    <w:p w14:paraId="1792F33D" w14:textId="4368CCAC" w:rsidR="00BA1DE4" w:rsidRDefault="00BA1DE4" w:rsidP="00BA1DE4">
      <w:pPr>
        <w:ind w:left="360"/>
      </w:pPr>
      <w:r>
        <w:tab/>
        <w:t>We have calculated sensitivity, specificity of the model</w:t>
      </w:r>
    </w:p>
    <w:p w14:paraId="3B88722F" w14:textId="2351A6F6" w:rsidR="00BA1DE4" w:rsidRDefault="00BA1DE4" w:rsidP="00BA1DE4">
      <w:pPr>
        <w:ind w:left="360"/>
      </w:pPr>
      <w:r>
        <w:t xml:space="preserve">      Here Sensitivity is the ratio of total number of conversions correctly predicted to </w:t>
      </w:r>
    </w:p>
    <w:p w14:paraId="3FDC71BC" w14:textId="72D722D7" w:rsidR="00BA1DE4" w:rsidRDefault="00BA1DE4" w:rsidP="00BA1DE4">
      <w:pPr>
        <w:ind w:left="360"/>
      </w:pPr>
      <w:r>
        <w:t xml:space="preserve">      the total number of actual conversions whereas Specificity is the ratio of total number  </w:t>
      </w:r>
    </w:p>
    <w:p w14:paraId="2680CBB0" w14:textId="1968B619" w:rsidR="00BA1DE4" w:rsidRDefault="00BA1DE4" w:rsidP="00BA1DE4">
      <w:pPr>
        <w:ind w:left="360"/>
      </w:pPr>
      <w:r>
        <w:t xml:space="preserve">      of non-conversions correctly predicted to the total number of actual non conversions</w:t>
      </w:r>
    </w:p>
    <w:p w14:paraId="611E8B89" w14:textId="5A01E73A" w:rsidR="00BA1DE4" w:rsidRDefault="00BA1DE4" w:rsidP="00BA1DE4">
      <w:pPr>
        <w:ind w:left="360"/>
      </w:pPr>
      <w:r>
        <w:t xml:space="preserve">      </w:t>
      </w:r>
    </w:p>
    <w:p w14:paraId="7D4F48C6" w14:textId="77777777" w:rsidR="002B0286" w:rsidRDefault="00BA1DE4" w:rsidP="00BA1DE4">
      <w:pPr>
        <w:ind w:left="360"/>
      </w:pPr>
      <w:r>
        <w:tab/>
        <w:t>For our model, the below graph has shown how the Sensiti</w:t>
      </w:r>
      <w:r w:rsidR="002B0286">
        <w:t xml:space="preserve">vity and Specificity rating </w:t>
      </w:r>
    </w:p>
    <w:p w14:paraId="16108F17" w14:textId="51D4AC10" w:rsidR="00BA1DE4" w:rsidRDefault="002B0286" w:rsidP="00BA1DE4">
      <w:pPr>
        <w:ind w:left="360"/>
      </w:pPr>
      <w:r>
        <w:t xml:space="preserve">      changes with change in the threshold value.</w:t>
      </w:r>
    </w:p>
    <w:p w14:paraId="66D9B7C1" w14:textId="496B5987" w:rsidR="002B0286" w:rsidRDefault="002B0286" w:rsidP="00BA1DE4">
      <w:pPr>
        <w:ind w:left="360"/>
      </w:pPr>
    </w:p>
    <w:p w14:paraId="365677E5" w14:textId="5A1AD50A" w:rsidR="002B0286" w:rsidRDefault="00FC62ED" w:rsidP="00BA1DE4">
      <w:pPr>
        <w:ind w:left="360"/>
      </w:pPr>
      <w:r w:rsidRPr="00FC62ED">
        <w:rPr>
          <w:noProof/>
        </w:rPr>
        <w:lastRenderedPageBreak/>
        <w:drawing>
          <wp:inline distT="0" distB="0" distL="0" distR="0" wp14:anchorId="526BC9C2" wp14:editId="55FE0A66">
            <wp:extent cx="4849460" cy="3425190"/>
            <wp:effectExtent l="19050" t="19050" r="27940" b="2286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841BC95-1795-4F6A-BF94-305DD6ED24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841BC95-1795-4F6A-BF94-305DD6ED24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8654" cy="3474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B3A94" w14:textId="77777777" w:rsidR="00BA1DE4" w:rsidRDefault="00BA1DE4" w:rsidP="00BA1DE4">
      <w:pPr>
        <w:ind w:left="360"/>
      </w:pPr>
    </w:p>
    <w:p w14:paraId="342B4122" w14:textId="77777777" w:rsidR="00FB3BE9" w:rsidRDefault="00BA1DE4" w:rsidP="00BA1DE4">
      <w:pPr>
        <w:ind w:left="360"/>
      </w:pPr>
      <w:r>
        <w:t xml:space="preserve">      </w:t>
      </w:r>
      <w:r w:rsidR="002B0286">
        <w:t xml:space="preserve">Here we can see that when the probability threshold is very low, the sensitivity is very </w:t>
      </w:r>
    </w:p>
    <w:p w14:paraId="2C5F8741" w14:textId="77777777" w:rsidR="00FB3BE9" w:rsidRDefault="00FB3BE9" w:rsidP="00BA1DE4">
      <w:pPr>
        <w:ind w:left="360"/>
      </w:pPr>
      <w:r>
        <w:t xml:space="preserve">      </w:t>
      </w:r>
      <w:r w:rsidR="002B0286">
        <w:t xml:space="preserve">high </w:t>
      </w:r>
      <w:r w:rsidR="001F28CC">
        <w:t xml:space="preserve">and simultaneously Specificity is very low. </w:t>
      </w:r>
      <w:proofErr w:type="gramStart"/>
      <w:r w:rsidR="001F28CC">
        <w:t>Similarly</w:t>
      </w:r>
      <w:proofErr w:type="gramEnd"/>
      <w:r w:rsidR="001F28CC">
        <w:t xml:space="preserve"> for high threshold probability, </w:t>
      </w:r>
    </w:p>
    <w:p w14:paraId="6C923A05" w14:textId="6D5DB8CC" w:rsidR="00BA1DE4" w:rsidRDefault="00FB3BE9" w:rsidP="00BA1DE4">
      <w:pPr>
        <w:ind w:left="360"/>
      </w:pPr>
      <w:r>
        <w:t xml:space="preserve">      </w:t>
      </w:r>
      <w:r w:rsidR="001F28CC">
        <w:t>the Sensitivity is low and Specificity is high.</w:t>
      </w:r>
    </w:p>
    <w:p w14:paraId="48E7B9D8" w14:textId="7CD165D0" w:rsidR="001F28CC" w:rsidRDefault="001F28CC" w:rsidP="00BA1DE4">
      <w:pPr>
        <w:ind w:left="360"/>
      </w:pPr>
    </w:p>
    <w:p w14:paraId="43A324C1" w14:textId="77777777" w:rsidR="00FB3BE9" w:rsidRDefault="00FB3BE9" w:rsidP="00BA1DE4">
      <w:pPr>
        <w:ind w:left="360"/>
      </w:pPr>
      <w:r>
        <w:t xml:space="preserve">      </w:t>
      </w:r>
      <w:r w:rsidR="001F28CC">
        <w:t xml:space="preserve">High Sensitivity implies that our model will correctly identify almost all leads which are </w:t>
      </w:r>
    </w:p>
    <w:p w14:paraId="651EE092" w14:textId="77777777" w:rsidR="00FB3BE9" w:rsidRDefault="00FB3BE9" w:rsidP="00BA1DE4">
      <w:pPr>
        <w:ind w:left="360"/>
      </w:pPr>
      <w:r>
        <w:t xml:space="preserve">      </w:t>
      </w:r>
      <w:r w:rsidR="001F28CC">
        <w:t xml:space="preserve">likely to convert. It will misclassify some non-converted leads as Converted </w:t>
      </w:r>
      <w:proofErr w:type="spellStart"/>
      <w:r w:rsidR="001F28CC">
        <w:t>i.e</w:t>
      </w:r>
      <w:proofErr w:type="spellEnd"/>
      <w:r w:rsidR="001F28CC">
        <w:t xml:space="preserve"> </w:t>
      </w:r>
    </w:p>
    <w:p w14:paraId="083BCE4F" w14:textId="1DC19E43" w:rsidR="001F28CC" w:rsidRDefault="00FB3BE9" w:rsidP="00BA1DE4">
      <w:pPr>
        <w:ind w:left="360"/>
      </w:pPr>
      <w:r>
        <w:t xml:space="preserve">      </w:t>
      </w:r>
      <w:r w:rsidR="001F28CC">
        <w:t>overestimating the conversion likelihood</w:t>
      </w:r>
    </w:p>
    <w:p w14:paraId="59B58BFF" w14:textId="24C88CA1" w:rsidR="001F28CC" w:rsidRDefault="001F28CC" w:rsidP="00BA1DE4">
      <w:pPr>
        <w:ind w:left="360"/>
      </w:pPr>
    </w:p>
    <w:p w14:paraId="0F5EA3F2" w14:textId="77777777" w:rsidR="00FB3BE9" w:rsidRDefault="00FB3BE9" w:rsidP="00BA1DE4">
      <w:pPr>
        <w:ind w:left="360"/>
      </w:pPr>
      <w:r>
        <w:t xml:space="preserve">      </w:t>
      </w:r>
      <w:r w:rsidR="001F28CC">
        <w:t xml:space="preserve">Since X Education has more manpower for these 2 months and they wish to make lead </w:t>
      </w:r>
    </w:p>
    <w:p w14:paraId="377D9527" w14:textId="77777777" w:rsidR="00FB3BE9" w:rsidRDefault="00FB3BE9" w:rsidP="00BA1DE4">
      <w:pPr>
        <w:ind w:left="360"/>
      </w:pPr>
      <w:r>
        <w:t xml:space="preserve">      </w:t>
      </w:r>
      <w:r w:rsidR="001F28CC">
        <w:t xml:space="preserve">conversion more aggressive and want to convert most leads, we can choose a lower </w:t>
      </w:r>
    </w:p>
    <w:p w14:paraId="714DA1F1" w14:textId="77777777" w:rsidR="00FB3BE9" w:rsidRDefault="00FB3BE9" w:rsidP="00BA1DE4">
      <w:pPr>
        <w:ind w:left="360"/>
      </w:pPr>
      <w:r>
        <w:t xml:space="preserve">      </w:t>
      </w:r>
      <w:r w:rsidR="001F28CC">
        <w:t xml:space="preserve">threshold value for Conversion Probability that means Sensitivity will be high implying </w:t>
      </w:r>
    </w:p>
    <w:p w14:paraId="06AE448D" w14:textId="77777777" w:rsidR="00FB3BE9" w:rsidRDefault="00FB3BE9" w:rsidP="00BA1DE4">
      <w:pPr>
        <w:ind w:left="360"/>
      </w:pPr>
      <w:r>
        <w:t xml:space="preserve">      </w:t>
      </w:r>
      <w:r w:rsidR="00422250">
        <w:t xml:space="preserve">almost all the leads which are identified correctly will likely to convert and hence interns </w:t>
      </w:r>
    </w:p>
    <w:p w14:paraId="3CC7D1E8" w14:textId="66840B96" w:rsidR="001F28CC" w:rsidRDefault="00FB3BE9" w:rsidP="00BA1DE4">
      <w:pPr>
        <w:ind w:left="360"/>
      </w:pPr>
      <w:r>
        <w:t xml:space="preserve">      </w:t>
      </w:r>
      <w:r w:rsidR="00422250">
        <w:t>can make more phone calls to more people which has the potential to get converted</w:t>
      </w:r>
    </w:p>
    <w:p w14:paraId="51734235" w14:textId="77777777" w:rsidR="00BA1DE4" w:rsidRDefault="00BA1DE4" w:rsidP="00BA1DE4"/>
    <w:p w14:paraId="40451649" w14:textId="52474E98" w:rsidR="00243243" w:rsidRDefault="00BB19D9" w:rsidP="00FB3BE9">
      <w:pPr>
        <w:numPr>
          <w:ilvl w:val="0"/>
          <w:numId w:val="5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49F0A78" w14:textId="34614AA0" w:rsidR="00422250" w:rsidRDefault="00422250" w:rsidP="00422250">
      <w:pPr>
        <w:ind w:left="360"/>
      </w:pPr>
    </w:p>
    <w:p w14:paraId="1378BC56" w14:textId="7896E596" w:rsidR="00422250" w:rsidRDefault="00422250" w:rsidP="00422250">
      <w:pPr>
        <w:ind w:left="360"/>
      </w:pPr>
      <w:r>
        <w:t>Ans.</w:t>
      </w:r>
    </w:p>
    <w:p w14:paraId="4FF2B463" w14:textId="2CFF0E69" w:rsidR="00422250" w:rsidRDefault="00422250" w:rsidP="00422250">
      <w:pPr>
        <w:ind w:left="360"/>
      </w:pPr>
    </w:p>
    <w:p w14:paraId="4FE9AD25" w14:textId="77777777" w:rsidR="00FB3BE9" w:rsidRDefault="00422250" w:rsidP="00FB3BE9">
      <w:pPr>
        <w:ind w:left="360" w:firstLine="360"/>
      </w:pPr>
      <w:r>
        <w:t xml:space="preserve">If the company reaches its target for a quarter and the company aim is to not make </w:t>
      </w:r>
    </w:p>
    <w:p w14:paraId="034392D5" w14:textId="77777777" w:rsidR="00FB3BE9" w:rsidRDefault="00422250" w:rsidP="00FB3BE9">
      <w:pPr>
        <w:ind w:left="360" w:firstLine="360"/>
      </w:pPr>
      <w:r>
        <w:t xml:space="preserve">unnecessary phone calls, we can follow the principle of High threshold value for </w:t>
      </w:r>
    </w:p>
    <w:p w14:paraId="4FD8A0D2" w14:textId="526496B9" w:rsidR="00422250" w:rsidRDefault="00422250" w:rsidP="00FB3BE9">
      <w:pPr>
        <w:ind w:left="360" w:firstLine="360"/>
      </w:pPr>
      <w:r>
        <w:lastRenderedPageBreak/>
        <w:t>conversion probability.</w:t>
      </w:r>
    </w:p>
    <w:p w14:paraId="77F70A87" w14:textId="5B5BCD49" w:rsidR="00FB3BE9" w:rsidRDefault="00FB3BE9" w:rsidP="00FB3BE9">
      <w:pPr>
        <w:ind w:left="360" w:firstLine="360"/>
      </w:pPr>
    </w:p>
    <w:p w14:paraId="50CCDE92" w14:textId="77777777" w:rsidR="00FB3BE9" w:rsidRDefault="00422250" w:rsidP="00FB3BE9">
      <w:pPr>
        <w:ind w:left="360" w:firstLine="360"/>
      </w:pPr>
      <w:r>
        <w:t xml:space="preserve">This means Specificity rating is very high, means number of correct leads not getting </w:t>
      </w:r>
    </w:p>
    <w:p w14:paraId="746FC3A5" w14:textId="77777777" w:rsidR="00FB3BE9" w:rsidRDefault="00422250" w:rsidP="00FB3BE9">
      <w:pPr>
        <w:ind w:left="360" w:firstLine="360"/>
      </w:pPr>
      <w:r>
        <w:t>converted would be high</w:t>
      </w:r>
      <w:r w:rsidR="004E71CE">
        <w:t xml:space="preserve">. </w:t>
      </w:r>
      <w:proofErr w:type="gramStart"/>
      <w:r w:rsidR="004E71CE">
        <w:t>So</w:t>
      </w:r>
      <w:proofErr w:type="gramEnd"/>
      <w:r w:rsidR="004E71CE">
        <w:t xml:space="preserve"> the Sales team have to make less phone calls and can </w:t>
      </w:r>
    </w:p>
    <w:p w14:paraId="46E42EC3" w14:textId="5E8376C1" w:rsidR="00422250" w:rsidRDefault="004E71CE" w:rsidP="00FB3BE9">
      <w:pPr>
        <w:ind w:left="360" w:firstLine="360"/>
      </w:pPr>
      <w:r>
        <w:t>focus on some new work</w:t>
      </w:r>
    </w:p>
    <w:sectPr w:rsidR="004222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93C62"/>
    <w:multiLevelType w:val="hybridMultilevel"/>
    <w:tmpl w:val="D0BA0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D0664"/>
    <w:multiLevelType w:val="hybridMultilevel"/>
    <w:tmpl w:val="7E0AEBD6"/>
    <w:lvl w:ilvl="0" w:tplc="29BEADA0">
      <w:start w:val="1"/>
      <w:numFmt w:val="lowerLetter"/>
      <w:lvlText w:val="%1)"/>
      <w:lvlJc w:val="left"/>
      <w:pPr>
        <w:ind w:left="10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2" w:hanging="360"/>
      </w:pPr>
    </w:lvl>
    <w:lvl w:ilvl="2" w:tplc="4009001B" w:tentative="1">
      <w:start w:val="1"/>
      <w:numFmt w:val="lowerRoman"/>
      <w:lvlText w:val="%3."/>
      <w:lvlJc w:val="right"/>
      <w:pPr>
        <w:ind w:left="2532" w:hanging="180"/>
      </w:pPr>
    </w:lvl>
    <w:lvl w:ilvl="3" w:tplc="4009000F" w:tentative="1">
      <w:start w:val="1"/>
      <w:numFmt w:val="decimal"/>
      <w:lvlText w:val="%4."/>
      <w:lvlJc w:val="left"/>
      <w:pPr>
        <w:ind w:left="3252" w:hanging="360"/>
      </w:pPr>
    </w:lvl>
    <w:lvl w:ilvl="4" w:tplc="40090019" w:tentative="1">
      <w:start w:val="1"/>
      <w:numFmt w:val="lowerLetter"/>
      <w:lvlText w:val="%5."/>
      <w:lvlJc w:val="left"/>
      <w:pPr>
        <w:ind w:left="3972" w:hanging="360"/>
      </w:pPr>
    </w:lvl>
    <w:lvl w:ilvl="5" w:tplc="4009001B" w:tentative="1">
      <w:start w:val="1"/>
      <w:numFmt w:val="lowerRoman"/>
      <w:lvlText w:val="%6."/>
      <w:lvlJc w:val="right"/>
      <w:pPr>
        <w:ind w:left="4692" w:hanging="180"/>
      </w:pPr>
    </w:lvl>
    <w:lvl w:ilvl="6" w:tplc="4009000F" w:tentative="1">
      <w:start w:val="1"/>
      <w:numFmt w:val="decimal"/>
      <w:lvlText w:val="%7."/>
      <w:lvlJc w:val="left"/>
      <w:pPr>
        <w:ind w:left="5412" w:hanging="360"/>
      </w:pPr>
    </w:lvl>
    <w:lvl w:ilvl="7" w:tplc="40090019" w:tentative="1">
      <w:start w:val="1"/>
      <w:numFmt w:val="lowerLetter"/>
      <w:lvlText w:val="%8."/>
      <w:lvlJc w:val="left"/>
      <w:pPr>
        <w:ind w:left="6132" w:hanging="360"/>
      </w:pPr>
    </w:lvl>
    <w:lvl w:ilvl="8" w:tplc="40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644440AF"/>
    <w:multiLevelType w:val="hybridMultilevel"/>
    <w:tmpl w:val="7E0AEBD6"/>
    <w:lvl w:ilvl="0" w:tplc="29BEADA0">
      <w:start w:val="1"/>
      <w:numFmt w:val="lowerLetter"/>
      <w:lvlText w:val="%1)"/>
      <w:lvlJc w:val="left"/>
      <w:pPr>
        <w:ind w:left="10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2" w:hanging="360"/>
      </w:pPr>
    </w:lvl>
    <w:lvl w:ilvl="2" w:tplc="4009001B" w:tentative="1">
      <w:start w:val="1"/>
      <w:numFmt w:val="lowerRoman"/>
      <w:lvlText w:val="%3."/>
      <w:lvlJc w:val="right"/>
      <w:pPr>
        <w:ind w:left="2532" w:hanging="180"/>
      </w:pPr>
    </w:lvl>
    <w:lvl w:ilvl="3" w:tplc="4009000F" w:tentative="1">
      <w:start w:val="1"/>
      <w:numFmt w:val="decimal"/>
      <w:lvlText w:val="%4."/>
      <w:lvlJc w:val="left"/>
      <w:pPr>
        <w:ind w:left="3252" w:hanging="360"/>
      </w:pPr>
    </w:lvl>
    <w:lvl w:ilvl="4" w:tplc="40090019" w:tentative="1">
      <w:start w:val="1"/>
      <w:numFmt w:val="lowerLetter"/>
      <w:lvlText w:val="%5."/>
      <w:lvlJc w:val="left"/>
      <w:pPr>
        <w:ind w:left="3972" w:hanging="360"/>
      </w:pPr>
    </w:lvl>
    <w:lvl w:ilvl="5" w:tplc="4009001B" w:tentative="1">
      <w:start w:val="1"/>
      <w:numFmt w:val="lowerRoman"/>
      <w:lvlText w:val="%6."/>
      <w:lvlJc w:val="right"/>
      <w:pPr>
        <w:ind w:left="4692" w:hanging="180"/>
      </w:pPr>
    </w:lvl>
    <w:lvl w:ilvl="6" w:tplc="4009000F" w:tentative="1">
      <w:start w:val="1"/>
      <w:numFmt w:val="decimal"/>
      <w:lvlText w:val="%7."/>
      <w:lvlJc w:val="left"/>
      <w:pPr>
        <w:ind w:left="5412" w:hanging="360"/>
      </w:pPr>
    </w:lvl>
    <w:lvl w:ilvl="7" w:tplc="40090019" w:tentative="1">
      <w:start w:val="1"/>
      <w:numFmt w:val="lowerLetter"/>
      <w:lvlText w:val="%8."/>
      <w:lvlJc w:val="left"/>
      <w:pPr>
        <w:ind w:left="6132" w:hanging="360"/>
      </w:pPr>
    </w:lvl>
    <w:lvl w:ilvl="8" w:tplc="40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6C246DC3"/>
    <w:multiLevelType w:val="hybridMultilevel"/>
    <w:tmpl w:val="11BA5AC0"/>
    <w:lvl w:ilvl="0" w:tplc="D8A82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1F28CC"/>
    <w:rsid w:val="00243243"/>
    <w:rsid w:val="002B0286"/>
    <w:rsid w:val="00422250"/>
    <w:rsid w:val="004E71CE"/>
    <w:rsid w:val="004E7425"/>
    <w:rsid w:val="00781260"/>
    <w:rsid w:val="00BA1DE4"/>
    <w:rsid w:val="00BB19D9"/>
    <w:rsid w:val="00FB3BE9"/>
    <w:rsid w:val="00FC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A1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Samanyu Ghose</cp:lastModifiedBy>
  <cp:revision>7</cp:revision>
  <dcterms:created xsi:type="dcterms:W3CDTF">2019-01-07T08:33:00Z</dcterms:created>
  <dcterms:modified xsi:type="dcterms:W3CDTF">2020-12-06T13:26:00Z</dcterms:modified>
</cp:coreProperties>
</file>