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left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39"/>
          <w:szCs w:val="39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9"/>
          <w:szCs w:val="39"/>
          <w:rtl w:val="0"/>
        </w:rPr>
        <w:t xml:space="preserve">Unsupervised Learning with Dimensionality Reduction and Clustering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Samarjith D,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 V College Of Engineering, Section 1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Period of Internship: 25th August 2025 - 19th September 2025 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Report submitted to: IDEAS – Institute of Data Engineering, Analytics and Science Foundation, ISI Kolkata </w:t>
        <w:br w:type="textWrapping"/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Abstract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project explores the application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unsupervised learning techniques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analyze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high-dimensional datasets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The work was carried out in two phases using two different datasets.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first phase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MNIST handwritten digits dataset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was used.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K-Means clustering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was applied directly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64-dimensional digit 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the resulting cluster centers were found to resemble digit patterns, showing how unsupervised learning can capture meaningful structures even without labels. To improve interpretability and efficiency,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Principal Component Analysis (PCA)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was then applied to reduce the high-dimensional digit data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two dimensions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enabling clear visualization of clusters.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second phase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the focus shifted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Breast Cancer Wisconsin dataset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from scikit-learn, which contains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30 features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describing the cell nuclei of breast mass samples. The methodology involved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loading the dataset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performing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feature scaling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applying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PCA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reduce the feature space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two dimensions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and then performing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K-Means clustering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to group the data into clusters. The quality of the resulting clusters was evaluated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which indicated good separation and compactness of the clusters.</w:t>
      </w:r>
    </w:p>
    <w:p w:rsidR="00000000" w:rsidDel="00000000" w:rsidP="00000000" w:rsidRDefault="00000000" w:rsidRPr="00000000" w14:paraId="0000001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The findings from both datasets demonstrate that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combination of PCA and K-Means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is highly effective in uncovering the underlying structure of data, successfully grouping samples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distinct and interpretable clusters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 Visualizations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further reinforced the clarity of these results, highlighting how unsupervised learning can be leveraged for dimensionality reduction and pattern discovery in complex, high-dimensional datasets.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a key branch of machine learning where algorithms identify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patterns and structures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unlabeled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In many real-world scenarios, datasets are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high-dimensional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making them difficult to analyze and visualize.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combines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dimensionality reduction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clustering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address this challenge.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 Component Analysis (PCA)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first applied to reduce complex datasets into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 dimensions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enabling clear visualization. Then,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K-Means clustering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used to group similar data points, revealing hidden structures without prior labels.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work was carried out in two phases. In the first phase,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 handwritten digits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was used. K-Means was applied to the 64-dimensional digit data, and PCA was used to reduce it to 2D for efficient visualization.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the second phase,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Breast Cancer Wisconsin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(30 features) was analyzed. After scaling and applying PCA, K-Means clustering was performed. The quality of clusters was evaluated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indicating strong separation and compactness.</w:t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project was implemented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Python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libraries like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During the initial two weeks of the internship, training covered:</w:t>
      </w:r>
    </w:p>
    <w:p w:rsidR="00000000" w:rsidDel="00000000" w:rsidP="00000000" w:rsidRDefault="00000000" w:rsidRPr="00000000" w14:paraId="00000027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Python for Data Science (NumPy, pandas)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Visualization (Matplotlib, Seaborn)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Machine Learning Fundamentals: Supervised vs. Unsupervised Learning</w:t>
        <w:br w:type="textWrapping"/>
      </w:r>
    </w:p>
    <w:p w:rsidR="00000000" w:rsidDel="00000000" w:rsidP="00000000" w:rsidRDefault="00000000" w:rsidRPr="00000000" w14:paraId="0000002A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Clustering Algorithms (K-Means, Hierarchical)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PCA and Dimensionality Reduction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Evaluation Metrics like Silhouette Score</w:t>
        <w:br w:type="textWrapping"/>
      </w:r>
    </w:p>
    <w:p w:rsidR="00000000" w:rsidDel="00000000" w:rsidP="00000000" w:rsidRDefault="00000000" w:rsidRPr="00000000" w14:paraId="0000002D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demonstrates how combining PCA with K-Means can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simplify high-dimensional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uncover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meaningful, interpretable patterns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with applications in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bioinformatics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healthcare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and market segmentation.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Project Objective</w:t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v5t1m1kvt0pb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Project Objectives</w:t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primary objective of this project was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 and evaluate a complete unsupervised learning pipeline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specific goals are: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Dataset Selection and EDA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Select a suitable high-dimensional dataset (MNIST and Breast Cancer) and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exploratory data analysis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understand its characteristics and distributions.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Dimensionality Reduction with PCA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Apply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 Component Analysis (PCA)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reduce the dataset from its original feature space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two principal components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enabling easier visualization.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Clustering with K-Means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Implement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K-Means algorithm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the dimensionally-reduced data to partition it into a predefined number of clusters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k=3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Breast Cancer dataset).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Cluster Evaluation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Quantitatively evaluate the quality and separation of clusters using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ensuring meaningful groupings.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Cluster Visualization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Visualize the resulting clusters and centroids on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2D scatter plot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qualitatively assess the clustering performance and interpret the underlying structure of the data.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Methodology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methodology followed in this project involved a systematic application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unsupervised learning techniques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on two high-dimensional datasets: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 handwritten digits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Breast Cancer Wisconsin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The project workflow can be divided into the following steps: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pm5730ulrfzv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1. Data Collection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This is a publicly available dataset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70,000 handwritten digit images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(28x28 pixels), where each image is represented as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64-dimensional feature vector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It was directly loaded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load_digits()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function.</w:t>
        <w:br w:type="textWrapping"/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Breast Cancer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This dataset contains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569 samples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30 numeric features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describing cell nuclei characteristics. It was loaded using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’s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load_breast_cancer()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function.</w:t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pnjle36o1i49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2. Exploratory Data Analysis (EDA)</w:t>
      </w:r>
    </w:p>
    <w:p w:rsidR="00000000" w:rsidDel="00000000" w:rsidP="00000000" w:rsidRDefault="00000000" w:rsidRPr="00000000" w14:paraId="0000004E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Basic EDA was performed to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understand the dataset characteristics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check for missing values, and examine distributions of features.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Tools used: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Seaborn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Steps included:</w:t>
        <w:br w:type="textWrapping"/>
      </w:r>
    </w:p>
    <w:p w:rsidR="00000000" w:rsidDel="00000000" w:rsidP="00000000" w:rsidRDefault="00000000" w:rsidRPr="00000000" w14:paraId="00000051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Viewing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shape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names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Checking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missing or null values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3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summary statistics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(mean, standard deviation, min, max).</w:t>
        <w:br w:type="textWrapping"/>
      </w:r>
    </w:p>
    <w:p w:rsidR="00000000" w:rsidDel="00000000" w:rsidP="00000000" w:rsidRDefault="00000000" w:rsidRPr="00000000" w14:paraId="00000054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Visualizing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feature correlations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using heatmaps.</w:t>
        <w:br w:type="textWrapping"/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Plotting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target distribution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for the Breast Cancer dataset.</w:t>
        <w:br w:type="textWrapping"/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o322qpx057j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3. Data Preprocessing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Standardization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Features were scaled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StandardScaler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ensure that all features contribute equally to distance calculations in clustering.</w:t>
        <w:br w:type="textWrapping"/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Dimensionality Reduction (PCA)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59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PCA was applied to both datasets to reduce dimensionality:</w:t>
        <w:br w:type="textWrapping"/>
      </w:r>
    </w:p>
    <w:p w:rsidR="00000000" w:rsidDel="00000000" w:rsidP="00000000" w:rsidRDefault="00000000" w:rsidRPr="00000000" w14:paraId="0000005A">
      <w:pPr>
        <w:spacing w:after="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</w:t>
      </w:r>
      <w:sdt>
        <w:sdtPr>
          <w:id w:val="1232361691"/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: 64 → 2 components</w:t>
            <w:br w:type="textWrapping"/>
          </w:r>
        </w:sdtContent>
      </w:sdt>
    </w:p>
    <w:p w:rsidR="00000000" w:rsidDel="00000000" w:rsidP="00000000" w:rsidRDefault="00000000" w:rsidRPr="00000000" w14:paraId="0000005B">
      <w:pPr>
        <w:spacing w:after="0" w:before="0" w:line="240" w:lineRule="auto"/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Breast Cancer</w:t>
      </w:r>
      <w:sdt>
        <w:sdtPr>
          <w:id w:val="-915527755"/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: 30 → 2 components</w:t>
            <w:br w:type="textWrapping"/>
          </w:r>
        </w:sdtContent>
      </w:sdt>
    </w:p>
    <w:p w:rsidR="00000000" w:rsidDel="00000000" w:rsidP="00000000" w:rsidRDefault="00000000" w:rsidRPr="00000000" w14:paraId="0000005C">
      <w:pPr>
        <w:spacing w:after="0" w:before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step facilitated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visualization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computational efficiency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ytoc8evxc27p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4. Clustering</w:t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K-Means clustering was selected due to its simplicity, efficiency, and effectiveness for numeric high-dimensional data.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Implementation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0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Number of clusters (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 was chosen based on dataset characteristics:</w:t>
        <w:br w:type="textWrapping"/>
      </w:r>
    </w:p>
    <w:p w:rsidR="00000000" w:rsidDel="00000000" w:rsidP="00000000" w:rsidRDefault="00000000" w:rsidRPr="00000000" w14:paraId="00000061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MNIST: k=10 (digits 0–9)</w:t>
        <w:br w:type="textWrapping"/>
      </w:r>
    </w:p>
    <w:p w:rsidR="00000000" w:rsidDel="00000000" w:rsidP="00000000" w:rsidRDefault="00000000" w:rsidRPr="00000000" w14:paraId="00000062">
      <w:pPr>
        <w:numPr>
          <w:ilvl w:val="2"/>
          <w:numId w:val="12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Breast Cancer: k=3 (arbitrary for illustration; silhouette score used to validate)</w:t>
        <w:br w:type="textWrapping"/>
      </w:r>
    </w:p>
    <w:p w:rsidR="00000000" w:rsidDel="00000000" w:rsidP="00000000" w:rsidRDefault="00000000" w:rsidRPr="00000000" w14:paraId="00000063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model was trained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PCA-reduced 2D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5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was calculated to assess cluster quality (compactness and separation).</w:t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unek371oka4r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5. Visualization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Used to plot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2D scatter plots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showing clusters and centroids.</w:t>
        <w:br w:type="textWrapping"/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OpenCV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Used to generate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graphical visualizations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of cluster points on a canvas, especially for a visual and interactive representation.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PCA ensured that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high-dimensional 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could be visualized clearly in 2D while preserving variance.</w:t>
        <w:br w:type="textWrapping"/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jc w:val="both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6r5eposut1wo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6. Tools and Technologies</w:t>
      </w:r>
    </w:p>
    <w:p w:rsidR="00000000" w:rsidDel="00000000" w:rsidP="00000000" w:rsidRDefault="00000000" w:rsidRPr="00000000" w14:paraId="0000006B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Programming Language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Python 3.x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Libraries Used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6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scikit-learn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(datasets, preprocessing, PCA, K-Means, silhouette_score)</w:t>
        <w:br w:type="textWrapping"/>
      </w:r>
    </w:p>
    <w:p w:rsidR="00000000" w:rsidDel="00000000" w:rsidP="00000000" w:rsidRDefault="00000000" w:rsidRPr="00000000" w14:paraId="0000006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pandas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(data handling, preprocessing)</w:t>
        <w:br w:type="textWrapping"/>
      </w:r>
    </w:p>
    <w:p w:rsidR="00000000" w:rsidDel="00000000" w:rsidP="00000000" w:rsidRDefault="00000000" w:rsidRPr="00000000" w14:paraId="0000006F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Seaborn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(visualizations)</w:t>
        <w:br w:type="textWrapping"/>
      </w:r>
    </w:p>
    <w:p w:rsidR="00000000" w:rsidDel="00000000" w:rsidP="00000000" w:rsidRDefault="00000000" w:rsidRPr="00000000" w14:paraId="00000070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OpenCV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(cluster visualization)</w:t>
        <w:br w:type="textWrapping"/>
        <w:br w:type="textWrapping"/>
      </w:r>
    </w:p>
    <w:p w:rsidR="00000000" w:rsidDel="00000000" w:rsidP="00000000" w:rsidRDefault="00000000" w:rsidRPr="00000000" w14:paraId="00000071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s4u0qs2gmdz3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7. Model Selection and Validation</w:t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Model Choice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K-Means was chosen for its efficiency with numeric datasets and ease of interpretation.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Validation Metric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was used to validate cluster quality. A higher score indicates better separation and compactness of clusters.</w:t>
        <w:br w:type="textWrapping"/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Training and Testing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Since K-Means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unsupervised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the model was applied to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entire dataset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PCA was used to reduce dimensionality for both training and visualization purposes.</w:t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heading=h.k6qbs51ngkd0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8. Code Repository</w:t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Python code for data loading, preprocessing, PCA, clustering, evaluation, and visualization is hosted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GitHub Link: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  <w:rtl w:val="0"/>
        </w:rPr>
        <w:t xml:space="preserve">https://github.com/samarjithd/IDEAS-TIH-Unsupervised-Learning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Data Analysis and Results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83394" cy="438856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3394" cy="4388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6845" cy="3662363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6845" cy="3662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272088" cy="4406924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406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8735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Conclusion</w:t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This project demonstrated the effective use of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unsupervised learning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analyze high-dimensional datasets. By combining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PCA for dimensionality reduction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with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K-Means clustering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we were able to uncover meaningful patterns in both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 handwritten digits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Breast Cancer Wisconsin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datasets.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Silhouette 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confirmed that the clusters were well-separated and compact, especially for the Breast Cancer dataset. Visualizations using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OpenCV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provided clear, interpretable representations of the clusters. Overall, the project highlights how unsupervised learning can simplify complex datasets, reveal hidden structures, and support exploratory data analysis in real-world applications such 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healthcare and pattern recognition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t xml:space="preserve">APPENDICES</w:t>
      </w:r>
    </w:p>
    <w:p w:rsidR="00000000" w:rsidDel="00000000" w:rsidP="00000000" w:rsidRDefault="00000000" w:rsidRPr="00000000" w14:paraId="0000008E">
      <w:pPr>
        <w:pStyle w:val="Heading2"/>
        <w:keepNext w:val="0"/>
        <w:keepLines w:val="0"/>
        <w:ind w:left="1080" w:hanging="360"/>
        <w:jc w:val="both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hx7uzc3yic6o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References</w:t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Scikit-learn Documentation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https://scikit-learn.org/stable/</w:t>
        <w:br w:type="textWrapping"/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LeCun, Y., Cortes, C., &amp; Burges, C.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MNIST Handwritten Digit Database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http://yann.lecun.com/exdb/mnist/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Dua, D. &amp; Graff, C.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UCI Machine Learning Repository: Breast Cancer Wisconsin (Diagnostic) Data Set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– https://archive.ics.uci.edu/ml/datasets/Breast+Cancer+Wisconsin+(Diagnostic)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Jolliffe, I.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Principal Component Analysis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Springer Series in Statistics, 2002.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Xu, R., &amp; Wunsch, D.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Clustering Algorithms in Data Mining: An Overview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IEEE Transactions on Neural Networks, 2005.</w:t>
        <w:br w:type="textWrapping"/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ind w:left="1080" w:hanging="360"/>
        <w:jc w:val="both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o1oaqw97v005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GitHub Link for Codes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spacing w:after="24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Python codes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data loading, preprocessing, PCA, K-Means clustering, evaluation, and visualization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are hosted on GitHub:</w:t>
        <w:br w:type="textWrapping"/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https://github.com/samarjithd/IDEAS-TIH-Unsupervised-Learning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jc w:val="both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jc w:val="both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ind w:left="1080" w:hanging="360"/>
        <w:jc w:val="both"/>
        <w:rPr>
          <w:rFonts w:ascii="Times New Roman" w:cs="Times New Roman" w:eastAsia="Times New Roman" w:hAnsi="Times New Roman"/>
          <w:sz w:val="34"/>
          <w:szCs w:val="34"/>
        </w:rPr>
      </w:pPr>
      <w:bookmarkStart w:colFirst="0" w:colLast="0" w:name="_heading=h.nhsxvhverqxo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4"/>
          <w:szCs w:val="34"/>
          <w:rtl w:val="0"/>
        </w:rPr>
        <w:t xml:space="preserve">Other Document Links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Video Demo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https://drive.google.com/file/d/1bVpFkBqZybBFAt1PPgEtnihsQUg56xa4/view?usp=sharing</w:t>
          <w:br w:type="textWrapping"/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Project Report, Data Sheet, and Presentation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Available in the same GitHub repository listed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E51CD0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2D606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2D606D"/>
  </w:style>
  <w:style w:type="paragraph" w:styleId="Footer">
    <w:name w:val="footer"/>
    <w:basedOn w:val="Normal"/>
    <w:link w:val="FooterChar"/>
    <w:uiPriority w:val="99"/>
    <w:unhideWhenUsed w:val="1"/>
    <w:rsid w:val="002D606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2D606D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hyperlink" Target="https://github.com/samarjithd/IDEAS-TIH-Unsupervised-Learning" TargetMode="External"/><Relationship Id="rId12" Type="http://schemas.openxmlformats.org/officeDocument/2006/relationships/hyperlink" Target="https://github.com/samarjithd/IDEAS-TIH-Unsupervised-Learning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hyperlink" Target="https://drive.google.com/file/d/1bVpFkBqZybBFAt1PPgEtnihsQUg56xa4/view?usp=sharing" TargetMode="External"/><Relationship Id="rId14" Type="http://schemas.openxmlformats.org/officeDocument/2006/relationships/hyperlink" Target="https://drive.google.com/file/d/1bVpFkBqZybBFAt1PPgEtnihsQUg56xa4/view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github.com/your-username/unsupervised-learning-project" TargetMode="External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ng/rg0oEzllNYCphTNI2mWDtQQ==">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2025-06-23T08:38:00Z</dcterms:created>
  <dc:creator>IDEAS-TIH LAP1</dc:creator>
</cp:coreProperties>
</file>