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7EE41946" w:rsidR="00ED26B1" w:rsidRDefault="00977865">
      <w:pPr>
        <w:widowControl w:val="0"/>
        <w:pBdr>
          <w:top w:val="nil"/>
          <w:left w:val="nil"/>
          <w:bottom w:val="nil"/>
          <w:right w:val="nil"/>
          <w:between w:val="nil"/>
        </w:pBdr>
        <w:spacing w:before="217" w:line="240" w:lineRule="auto"/>
        <w:ind w:right="75"/>
        <w:jc w:val="center"/>
        <w:rPr>
          <w:sz w:val="28"/>
          <w:szCs w:val="28"/>
        </w:rPr>
      </w:pPr>
      <w:r>
        <w:rPr>
          <w:sz w:val="28"/>
          <w:szCs w:val="28"/>
          <w:u w:val="single"/>
        </w:rPr>
        <w:t>Plotora: The Story Doesn’t Stop Here</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6EB1D34E" w14:textId="77777777" w:rsidR="00977865" w:rsidRDefault="00977865">
      <w:pPr>
        <w:widowControl w:val="0"/>
        <w:pBdr>
          <w:top w:val="nil"/>
          <w:left w:val="nil"/>
          <w:bottom w:val="nil"/>
          <w:right w:val="nil"/>
          <w:between w:val="nil"/>
        </w:pBdr>
        <w:spacing w:before="235" w:line="240" w:lineRule="auto"/>
        <w:rPr>
          <w:b/>
          <w:color w:val="000000"/>
        </w:rPr>
      </w:pPr>
      <w:r>
        <w:rPr>
          <w:b/>
          <w:color w:val="000000"/>
        </w:rPr>
        <w:t>Samarpan Malhotra</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Dr. Swati Goel</w:t>
      </w:r>
    </w:p>
    <w:p w14:paraId="61B03718" w14:textId="047F5906" w:rsidR="00ED26B1" w:rsidRDefault="00977865">
      <w:pPr>
        <w:widowControl w:val="0"/>
        <w:pBdr>
          <w:top w:val="nil"/>
          <w:left w:val="nil"/>
          <w:bottom w:val="nil"/>
          <w:right w:val="nil"/>
          <w:between w:val="nil"/>
        </w:pBdr>
        <w:spacing w:before="235" w:line="240" w:lineRule="auto"/>
        <w:rPr>
          <w:b/>
          <w:color w:val="000000"/>
        </w:rPr>
      </w:pPr>
      <w:r>
        <w:rPr>
          <w:b/>
          <w:color w:val="000000"/>
        </w:rPr>
        <w:t xml:space="preserve">     2211981340</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w:t>
      </w:r>
      <w:r w:rsidR="00A56703">
        <w:rPr>
          <w:b/>
          <w:color w:val="000000"/>
        </w:rPr>
        <w:t xml:space="preserve">              </w:t>
      </w:r>
      <w:r>
        <w:rPr>
          <w:b/>
          <w:color w:val="000000"/>
        </w:rPr>
        <w:t xml:space="preserve">   Assistant Professor</w:t>
      </w:r>
    </w:p>
    <w:p w14:paraId="533D4211" w14:textId="326985C4" w:rsidR="00AF69E5" w:rsidRDefault="00977865" w:rsidP="00977865">
      <w:pPr>
        <w:widowControl w:val="0"/>
        <w:pBdr>
          <w:top w:val="nil"/>
          <w:left w:val="nil"/>
          <w:bottom w:val="nil"/>
          <w:right w:val="nil"/>
          <w:between w:val="nil"/>
        </w:pBdr>
        <w:spacing w:before="235" w:line="240" w:lineRule="auto"/>
        <w:rPr>
          <w:b/>
          <w:color w:val="000000"/>
        </w:rPr>
      </w:pPr>
      <w:r>
        <w:rPr>
          <w:b/>
          <w:color w:val="000000"/>
        </w:rPr>
        <w:t xml:space="preserve">                                                                       </w:t>
      </w:r>
      <w:r w:rsidRPr="00977865">
        <w:rPr>
          <w:b/>
          <w:color w:val="000000"/>
        </w:rPr>
        <w:t>Department of Computer Science &amp; Engineering</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p w14:paraId="561C726C" w14:textId="77777777" w:rsidR="00336B32" w:rsidRDefault="00336B32" w:rsidP="00336B32">
      <w:pPr>
        <w:ind w:left="360"/>
        <w:rPr>
          <w:rFonts w:ascii="Times New Roman" w:hAnsi="Times New Roman" w:cs="Times New Roman"/>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CB1C7B" w14:paraId="2551E003"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B04709A" w14:textId="77777777" w:rsidR="00CB1C7B" w:rsidRPr="00CB1C7B" w:rsidRDefault="00CB1C7B" w:rsidP="000226ED">
            <w:pPr>
              <w:jc w:val="center"/>
              <w:rPr>
                <w:sz w:val="24"/>
                <w:szCs w:val="24"/>
              </w:rPr>
            </w:pPr>
            <w:proofErr w:type="spellStart"/>
            <w:r w:rsidRPr="00CB1C7B">
              <w:rPr>
                <w:rFonts w:ascii="Times New Roman" w:eastAsia="Times New Roman" w:hAnsi="Times New Roman" w:cs="Times New Roman"/>
                <w:b/>
                <w:bCs/>
                <w:color w:val="FFFFFF"/>
                <w:sz w:val="24"/>
                <w:szCs w:val="24"/>
              </w:rPr>
              <w:t>S.No</w:t>
            </w:r>
            <w:proofErr w:type="spellEnd"/>
            <w:r w:rsidRPr="00CB1C7B">
              <w:rPr>
                <w:rFonts w:ascii="Times New Roman" w:eastAsia="Times New Roman" w:hAnsi="Times New Roman" w:cs="Times New Roman"/>
                <w:b/>
                <w:bCs/>
                <w:color w:val="FFFFFF"/>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460C5DE" w14:textId="77777777" w:rsidR="00CB1C7B" w:rsidRPr="00CB1C7B" w:rsidRDefault="00CB1C7B" w:rsidP="000226ED">
            <w:pPr>
              <w:jc w:val="center"/>
              <w:rPr>
                <w:sz w:val="24"/>
                <w:szCs w:val="24"/>
              </w:rPr>
            </w:pPr>
            <w:r w:rsidRPr="00CB1C7B">
              <w:rPr>
                <w:rFonts w:ascii="Times New Roman" w:eastAsia="Times New Roman" w:hAnsi="Times New Roman" w:cs="Times New Roman"/>
                <w:b/>
                <w:bCs/>
                <w:color w:val="FFFFFF"/>
                <w:sz w:val="24"/>
                <w:szCs w:val="24"/>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F93D4A7" w14:textId="77777777" w:rsidR="00CB1C7B" w:rsidRPr="00CB1C7B" w:rsidRDefault="00CB1C7B" w:rsidP="000226ED">
            <w:pPr>
              <w:jc w:val="center"/>
              <w:rPr>
                <w:sz w:val="24"/>
                <w:szCs w:val="24"/>
              </w:rPr>
            </w:pPr>
            <w:r w:rsidRPr="00CB1C7B">
              <w:rPr>
                <w:rFonts w:ascii="Times New Roman" w:eastAsia="Times New Roman" w:hAnsi="Times New Roman" w:cs="Times New Roman"/>
                <w:b/>
                <w:bCs/>
                <w:color w:val="FFFFFF"/>
                <w:sz w:val="24"/>
                <w:szCs w:val="24"/>
              </w:rPr>
              <w:t>Page No.</w:t>
            </w:r>
          </w:p>
        </w:tc>
      </w:tr>
      <w:tr w:rsidR="00CB1C7B" w14:paraId="7EADB0B0"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0BA8A8" w14:textId="77777777" w:rsidR="00CB1C7B" w:rsidRDefault="00CB1C7B" w:rsidP="000226ED">
            <w:pPr>
              <w:jc w:val="center"/>
            </w:pPr>
          </w:p>
        </w:tc>
        <w:tc>
          <w:tcPr>
            <w:tcW w:w="6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521F81" w14:textId="77777777" w:rsidR="00CB1C7B" w:rsidRPr="00CB1C7B" w:rsidRDefault="00CB1C7B" w:rsidP="000226ED">
            <w:pPr>
              <w:rPr>
                <w:sz w:val="24"/>
                <w:szCs w:val="24"/>
              </w:rPr>
            </w:pPr>
            <w:r w:rsidRPr="00CB1C7B">
              <w:rPr>
                <w:rFonts w:ascii="Times New Roman" w:eastAsia="Times New Roman" w:hAnsi="Times New Roman" w:cs="Times New Roman"/>
                <w:color w:val="000000"/>
                <w:sz w:val="24"/>
                <w:szCs w:val="24"/>
              </w:rPr>
              <w:t>Declaration</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8F75F9" w14:textId="59D5A660" w:rsidR="00CB1C7B" w:rsidRPr="00CB1C7B" w:rsidRDefault="00CB1C7B" w:rsidP="000226ED">
            <w:pPr>
              <w:jc w:val="center"/>
              <w:rPr>
                <w:sz w:val="24"/>
                <w:szCs w:val="24"/>
              </w:rPr>
            </w:pPr>
            <w:r w:rsidRPr="00CB1C7B">
              <w:rPr>
                <w:sz w:val="24"/>
                <w:szCs w:val="24"/>
              </w:rPr>
              <w:t>3</w:t>
            </w:r>
          </w:p>
        </w:tc>
      </w:tr>
      <w:tr w:rsidR="00CB1C7B" w14:paraId="55522218"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04AF8" w14:textId="77777777" w:rsidR="00CB1C7B" w:rsidRDefault="00CB1C7B" w:rsidP="000226ED">
            <w:pPr>
              <w:jc w:val="center"/>
            </w:pP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8EFD3" w14:textId="77777777" w:rsidR="00CB1C7B" w:rsidRPr="00CB1C7B" w:rsidRDefault="00CB1C7B" w:rsidP="000226ED">
            <w:pPr>
              <w:rPr>
                <w:sz w:val="24"/>
                <w:szCs w:val="24"/>
              </w:rPr>
            </w:pPr>
            <w:r w:rsidRPr="00CB1C7B">
              <w:rPr>
                <w:rFonts w:ascii="Times New Roman" w:eastAsia="Times New Roman" w:hAnsi="Times New Roman" w:cs="Times New Roman"/>
                <w:color w:val="000000"/>
                <w:sz w:val="24"/>
                <w:szCs w:val="24"/>
              </w:rPr>
              <w:t>Acknowledgement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5426D" w14:textId="77CFE23E" w:rsidR="00CB1C7B" w:rsidRPr="00CB1C7B" w:rsidRDefault="00CB1C7B" w:rsidP="000226ED">
            <w:pPr>
              <w:jc w:val="center"/>
              <w:rPr>
                <w:sz w:val="24"/>
                <w:szCs w:val="24"/>
              </w:rPr>
            </w:pPr>
            <w:r w:rsidRPr="00CB1C7B">
              <w:rPr>
                <w:sz w:val="24"/>
                <w:szCs w:val="24"/>
              </w:rPr>
              <w:t>4</w:t>
            </w:r>
          </w:p>
        </w:tc>
      </w:tr>
      <w:tr w:rsidR="00CB1C7B" w14:paraId="3381C0FA"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F2CC08" w14:textId="77777777" w:rsidR="00CB1C7B" w:rsidRDefault="00CB1C7B" w:rsidP="000226ED">
            <w:pPr>
              <w:jc w:val="center"/>
            </w:pPr>
          </w:p>
        </w:tc>
        <w:tc>
          <w:tcPr>
            <w:tcW w:w="6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8A3C86" w14:textId="77777777" w:rsidR="00CB1C7B" w:rsidRPr="00CB1C7B" w:rsidRDefault="00CB1C7B" w:rsidP="000226ED">
            <w:pPr>
              <w:rPr>
                <w:sz w:val="24"/>
                <w:szCs w:val="24"/>
              </w:rPr>
            </w:pPr>
            <w:r w:rsidRPr="00CB1C7B">
              <w:rPr>
                <w:rFonts w:ascii="Times New Roman" w:eastAsia="Times New Roman" w:hAnsi="Times New Roman" w:cs="Times New Roman"/>
                <w:color w:val="000000"/>
                <w:sz w:val="24"/>
                <w:szCs w:val="24"/>
              </w:rPr>
              <w:t>Abstract</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40D6EA" w14:textId="358AF331" w:rsidR="00CB1C7B" w:rsidRPr="00CB1C7B" w:rsidRDefault="00CB1C7B" w:rsidP="000226ED">
            <w:pPr>
              <w:jc w:val="center"/>
              <w:rPr>
                <w:sz w:val="24"/>
                <w:szCs w:val="24"/>
              </w:rPr>
            </w:pPr>
            <w:r w:rsidRPr="00CB1C7B">
              <w:rPr>
                <w:sz w:val="24"/>
                <w:szCs w:val="24"/>
              </w:rPr>
              <w:t>5</w:t>
            </w:r>
          </w:p>
        </w:tc>
      </w:tr>
      <w:tr w:rsidR="00CB1C7B" w14:paraId="6598C689"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888984" w14:textId="77777777" w:rsidR="00CB1C7B" w:rsidRPr="00CB1C7B" w:rsidRDefault="00CB1C7B" w:rsidP="000226ED">
            <w:pPr>
              <w:jc w:val="center"/>
              <w:rPr>
                <w:sz w:val="24"/>
                <w:szCs w:val="24"/>
              </w:rPr>
            </w:pPr>
            <w:r w:rsidRPr="00CB1C7B">
              <w:rPr>
                <w:rFonts w:ascii="Times New Roman" w:eastAsia="Times New Roman" w:hAnsi="Times New Roman" w:cs="Times New Roman"/>
                <w:color w:val="000000"/>
                <w:sz w:val="24"/>
                <w:szCs w:val="24"/>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105AF4" w14:textId="77777777" w:rsidR="00CB1C7B" w:rsidRPr="00CB1C7B" w:rsidRDefault="00CB1C7B" w:rsidP="000226ED">
            <w:pPr>
              <w:rPr>
                <w:sz w:val="24"/>
                <w:szCs w:val="24"/>
              </w:rPr>
            </w:pPr>
            <w:r w:rsidRPr="00CB1C7B">
              <w:rPr>
                <w:rFonts w:ascii="Times New Roman" w:eastAsia="Times New Roman" w:hAnsi="Times New Roman" w:cs="Times New Roman"/>
                <w:b/>
                <w:bCs/>
                <w:color w:val="000000"/>
                <w:sz w:val="24"/>
                <w:szCs w:val="24"/>
              </w:rPr>
              <w:t>Introduction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7E1FDA" w14:textId="59C43589" w:rsidR="00CB1C7B" w:rsidRPr="00CB1C7B" w:rsidRDefault="00CB1C7B" w:rsidP="000226ED">
            <w:pPr>
              <w:jc w:val="center"/>
              <w:rPr>
                <w:sz w:val="24"/>
                <w:szCs w:val="24"/>
              </w:rPr>
            </w:pPr>
            <w:r w:rsidRPr="00CB1C7B">
              <w:rPr>
                <w:sz w:val="24"/>
                <w:szCs w:val="24"/>
              </w:rPr>
              <w:t>6</w:t>
            </w:r>
          </w:p>
        </w:tc>
      </w:tr>
      <w:tr w:rsidR="00CB1C7B" w14:paraId="639A69AA"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5587" w14:textId="77777777" w:rsidR="00CB1C7B" w:rsidRPr="00CB1C7B" w:rsidRDefault="00CB1C7B" w:rsidP="000226ED">
            <w:pPr>
              <w:jc w:val="center"/>
              <w:rPr>
                <w:sz w:val="24"/>
                <w:szCs w:val="24"/>
              </w:rPr>
            </w:pPr>
            <w:r w:rsidRPr="00CB1C7B">
              <w:rPr>
                <w:rFonts w:ascii="Times New Roman" w:eastAsia="Times New Roman" w:hAnsi="Times New Roman" w:cs="Times New Roman"/>
                <w:color w:val="000000"/>
                <w:sz w:val="24"/>
                <w:szCs w:val="24"/>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FB21" w14:textId="77777777" w:rsidR="00CB1C7B" w:rsidRPr="00CB1C7B" w:rsidRDefault="00CB1C7B" w:rsidP="000226ED">
            <w:pPr>
              <w:rPr>
                <w:sz w:val="24"/>
                <w:szCs w:val="24"/>
              </w:rPr>
            </w:pPr>
            <w:r w:rsidRPr="00CB1C7B">
              <w:rPr>
                <w:rFonts w:ascii="Times New Roman" w:eastAsia="Times New Roman" w:hAnsi="Times New Roman" w:cs="Times New Roman"/>
                <w:b/>
                <w:bCs/>
                <w:color w:val="000000"/>
                <w:sz w:val="24"/>
                <w:szCs w:val="24"/>
              </w:rPr>
              <w:t>Methodology / Proposed 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4E7B9" w14:textId="4C6D15B8" w:rsidR="00CB1C7B" w:rsidRPr="00CB1C7B" w:rsidRDefault="00CB1C7B" w:rsidP="000226ED">
            <w:pPr>
              <w:jc w:val="center"/>
              <w:rPr>
                <w:sz w:val="24"/>
                <w:szCs w:val="24"/>
              </w:rPr>
            </w:pPr>
            <w:r w:rsidRPr="00CB1C7B">
              <w:rPr>
                <w:sz w:val="24"/>
                <w:szCs w:val="24"/>
              </w:rPr>
              <w:t>8</w:t>
            </w:r>
          </w:p>
        </w:tc>
      </w:tr>
      <w:tr w:rsidR="00CB1C7B" w14:paraId="76C73620"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D48735" w14:textId="77777777" w:rsidR="00CB1C7B" w:rsidRPr="00CB1C7B" w:rsidRDefault="00CB1C7B" w:rsidP="000226ED">
            <w:pPr>
              <w:jc w:val="center"/>
              <w:rPr>
                <w:sz w:val="24"/>
                <w:szCs w:val="24"/>
              </w:rPr>
            </w:pPr>
            <w:r w:rsidRPr="00CB1C7B">
              <w:rPr>
                <w:rFonts w:ascii="Times New Roman" w:eastAsia="Times New Roman" w:hAnsi="Times New Roman" w:cs="Times New Roman"/>
                <w:color w:val="000000"/>
                <w:sz w:val="24"/>
                <w:szCs w:val="24"/>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53DE09" w14:textId="77777777" w:rsidR="00CB1C7B" w:rsidRPr="00CB1C7B" w:rsidRDefault="00CB1C7B" w:rsidP="000226ED">
            <w:pPr>
              <w:rPr>
                <w:sz w:val="24"/>
                <w:szCs w:val="24"/>
              </w:rPr>
            </w:pPr>
            <w:r w:rsidRPr="00CB1C7B">
              <w:rPr>
                <w:rFonts w:ascii="Times New Roman" w:eastAsia="Times New Roman" w:hAnsi="Times New Roman" w:cs="Times New Roman"/>
                <w:b/>
                <w:bCs/>
                <w:color w:val="000000"/>
                <w:sz w:val="24"/>
                <w:szCs w:val="24"/>
              </w:rPr>
              <w:t>Tools and Technologies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79DAAE" w14:textId="24ED4FAA" w:rsidR="00CB1C7B" w:rsidRPr="00CB1C7B" w:rsidRDefault="00CB1C7B" w:rsidP="000226ED">
            <w:pPr>
              <w:jc w:val="center"/>
              <w:rPr>
                <w:sz w:val="24"/>
                <w:szCs w:val="24"/>
              </w:rPr>
            </w:pPr>
            <w:r w:rsidRPr="00CB1C7B">
              <w:rPr>
                <w:sz w:val="24"/>
                <w:szCs w:val="24"/>
              </w:rPr>
              <w:t>10</w:t>
            </w:r>
          </w:p>
        </w:tc>
      </w:tr>
      <w:tr w:rsidR="00CB1C7B" w14:paraId="4198BB0E"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45FA3" w14:textId="77777777" w:rsidR="00CB1C7B" w:rsidRPr="00CB1C7B" w:rsidRDefault="00CB1C7B" w:rsidP="000226ED">
            <w:pPr>
              <w:jc w:val="center"/>
              <w:rPr>
                <w:sz w:val="24"/>
                <w:szCs w:val="24"/>
              </w:rPr>
            </w:pPr>
            <w:r w:rsidRPr="00CB1C7B">
              <w:rPr>
                <w:rFonts w:ascii="Times New Roman" w:eastAsia="Times New Roman" w:hAnsi="Times New Roman" w:cs="Times New Roman"/>
                <w:color w:val="000000"/>
                <w:sz w:val="24"/>
                <w:szCs w:val="24"/>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CD5A" w14:textId="6956355F" w:rsidR="00CB1C7B" w:rsidRPr="00CB1C7B" w:rsidRDefault="00CB1C7B" w:rsidP="000226ED">
            <w:pPr>
              <w:rPr>
                <w:sz w:val="24"/>
                <w:szCs w:val="24"/>
              </w:rPr>
            </w:pPr>
            <w:r w:rsidRPr="00CB1C7B">
              <w:rPr>
                <w:rFonts w:ascii="Times New Roman" w:eastAsia="Times New Roman" w:hAnsi="Times New Roman" w:cs="Times New Roman"/>
                <w:b/>
                <w:bCs/>
                <w:color w:val="000000"/>
                <w:sz w:val="24"/>
                <w:szCs w:val="24"/>
              </w:rPr>
              <w:t xml:space="preserve">Implementation </w:t>
            </w:r>
            <w:r w:rsidRPr="00CB1C7B">
              <w:rPr>
                <w:rFonts w:ascii="Times New Roman" w:eastAsia="Times New Roman" w:hAnsi="Times New Roman" w:cs="Times New Roman"/>
                <w:b/>
                <w:bCs/>
                <w:color w:val="000000"/>
                <w:sz w:val="24"/>
                <w:szCs w:val="24"/>
              </w:rPr>
              <w:t>and</w:t>
            </w:r>
            <w:r w:rsidRPr="00CB1C7B">
              <w:rPr>
                <w:rFonts w:ascii="Times New Roman" w:eastAsia="Times New Roman" w:hAnsi="Times New Roman" w:cs="Times New Roman"/>
                <w:b/>
                <w:bCs/>
                <w:color w:val="000000"/>
                <w:sz w:val="24"/>
                <w:szCs w:val="24"/>
              </w:rPr>
              <w:t xml:space="preserve"> Key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3C711" w14:textId="301B51D2" w:rsidR="00CB1C7B" w:rsidRPr="00CB1C7B" w:rsidRDefault="00CB1C7B" w:rsidP="000226ED">
            <w:pPr>
              <w:jc w:val="center"/>
              <w:rPr>
                <w:sz w:val="24"/>
                <w:szCs w:val="24"/>
              </w:rPr>
            </w:pPr>
            <w:r w:rsidRPr="00CB1C7B">
              <w:rPr>
                <w:sz w:val="24"/>
                <w:szCs w:val="24"/>
              </w:rPr>
              <w:t>12</w:t>
            </w:r>
          </w:p>
        </w:tc>
      </w:tr>
      <w:tr w:rsidR="00CB1C7B" w14:paraId="17E62A90"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4CE6CC" w14:textId="77777777" w:rsidR="00CB1C7B" w:rsidRPr="00CB1C7B" w:rsidRDefault="00CB1C7B" w:rsidP="000226ED">
            <w:pPr>
              <w:jc w:val="center"/>
              <w:rPr>
                <w:sz w:val="24"/>
                <w:szCs w:val="24"/>
              </w:rPr>
            </w:pPr>
            <w:r w:rsidRPr="00CB1C7B">
              <w:rPr>
                <w:rFonts w:ascii="Times New Roman" w:eastAsia="Times New Roman" w:hAnsi="Times New Roman" w:cs="Times New Roman"/>
                <w:color w:val="000000"/>
                <w:sz w:val="24"/>
                <w:szCs w:val="24"/>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3EEA5C" w14:textId="7CE6ADCA" w:rsidR="00CB1C7B" w:rsidRPr="00CB1C7B" w:rsidRDefault="00CB1C7B" w:rsidP="000226ED">
            <w:pPr>
              <w:rPr>
                <w:sz w:val="24"/>
                <w:szCs w:val="24"/>
              </w:rPr>
            </w:pPr>
            <w:r w:rsidRPr="00CB1C7B">
              <w:rPr>
                <w:rFonts w:ascii="Times New Roman" w:eastAsia="Times New Roman" w:hAnsi="Times New Roman" w:cs="Times New Roman"/>
                <w:b/>
                <w:bCs/>
                <w:color w:val="000000"/>
                <w:sz w:val="24"/>
                <w:szCs w:val="24"/>
              </w:rPr>
              <w:t xml:space="preserve">Major Findings / Results / </w:t>
            </w:r>
            <w:r w:rsidRPr="00CB1C7B">
              <w:rPr>
                <w:rFonts w:ascii="Times New Roman" w:eastAsia="Times New Roman" w:hAnsi="Times New Roman" w:cs="Times New Roman"/>
                <w:b/>
                <w:bCs/>
                <w:color w:val="000000"/>
                <w:sz w:val="24"/>
                <w:szCs w:val="24"/>
              </w:rPr>
              <w:t>Outcome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B1CBDA" w14:textId="2B3C9051" w:rsidR="00CB1C7B" w:rsidRPr="00CB1C7B" w:rsidRDefault="00CB1C7B" w:rsidP="000226ED">
            <w:pPr>
              <w:jc w:val="center"/>
              <w:rPr>
                <w:sz w:val="24"/>
                <w:szCs w:val="24"/>
              </w:rPr>
            </w:pPr>
            <w:r w:rsidRPr="00CB1C7B">
              <w:rPr>
                <w:sz w:val="24"/>
                <w:szCs w:val="24"/>
              </w:rPr>
              <w:t>14</w:t>
            </w:r>
          </w:p>
        </w:tc>
      </w:tr>
      <w:tr w:rsidR="00CB1C7B" w14:paraId="58B64F75"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8AE9" w14:textId="77777777" w:rsidR="00CB1C7B" w:rsidRPr="00CB1C7B" w:rsidRDefault="00CB1C7B" w:rsidP="000226ED">
            <w:pPr>
              <w:jc w:val="center"/>
              <w:rPr>
                <w:sz w:val="24"/>
                <w:szCs w:val="24"/>
              </w:rPr>
            </w:pPr>
            <w:r w:rsidRPr="00CB1C7B">
              <w:rPr>
                <w:rFonts w:ascii="Times New Roman" w:eastAsia="Times New Roman" w:hAnsi="Times New Roman" w:cs="Times New Roman"/>
                <w:color w:val="000000"/>
                <w:sz w:val="24"/>
                <w:szCs w:val="24"/>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FA1E" w14:textId="77777777" w:rsidR="00CB1C7B" w:rsidRPr="00CB1C7B" w:rsidRDefault="00CB1C7B" w:rsidP="000226ED">
            <w:pPr>
              <w:rPr>
                <w:sz w:val="24"/>
                <w:szCs w:val="24"/>
              </w:rPr>
            </w:pPr>
            <w:r w:rsidRPr="00CB1C7B">
              <w:rPr>
                <w:rFonts w:ascii="Times New Roman" w:eastAsia="Times New Roman" w:hAnsi="Times New Roman" w:cs="Times New Roman"/>
                <w:b/>
                <w:bCs/>
                <w:color w:val="000000"/>
                <w:sz w:val="24"/>
                <w:szCs w:val="24"/>
              </w:rPr>
              <w:t>Conclusion and Future 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12E9" w14:textId="057C675E" w:rsidR="00CB1C7B" w:rsidRPr="00CB1C7B" w:rsidRDefault="00CB1C7B" w:rsidP="000226ED">
            <w:pPr>
              <w:jc w:val="center"/>
              <w:rPr>
                <w:sz w:val="24"/>
                <w:szCs w:val="24"/>
              </w:rPr>
            </w:pPr>
            <w:r w:rsidRPr="00CB1C7B">
              <w:rPr>
                <w:sz w:val="24"/>
                <w:szCs w:val="24"/>
              </w:rPr>
              <w:t>15</w:t>
            </w:r>
          </w:p>
        </w:tc>
      </w:tr>
      <w:tr w:rsidR="00CB1C7B" w14:paraId="6A6935BA" w14:textId="77777777" w:rsidTr="000226E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131B09" w14:textId="77777777" w:rsidR="00CB1C7B" w:rsidRDefault="00CB1C7B" w:rsidP="000226ED">
            <w:pPr>
              <w:jc w:val="center"/>
            </w:pPr>
          </w:p>
        </w:tc>
        <w:tc>
          <w:tcPr>
            <w:tcW w:w="6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0118D0" w14:textId="77777777" w:rsidR="00CB1C7B" w:rsidRPr="00CB1C7B" w:rsidRDefault="00CB1C7B" w:rsidP="000226ED">
            <w:pPr>
              <w:rPr>
                <w:sz w:val="24"/>
                <w:szCs w:val="24"/>
              </w:rPr>
            </w:pPr>
            <w:r w:rsidRPr="00CB1C7B">
              <w:rPr>
                <w:rFonts w:ascii="Times New Roman" w:eastAsia="Times New Roman" w:hAnsi="Times New Roman" w:cs="Times New Roman"/>
                <w:color w:val="000000"/>
                <w:sz w:val="24"/>
                <w:szCs w:val="24"/>
              </w:rPr>
              <w:t>References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21B6A9" w14:textId="6D6DAFCB" w:rsidR="00CB1C7B" w:rsidRPr="00CB1C7B" w:rsidRDefault="00CB1C7B" w:rsidP="000226ED">
            <w:pPr>
              <w:jc w:val="center"/>
              <w:rPr>
                <w:sz w:val="24"/>
                <w:szCs w:val="24"/>
              </w:rPr>
            </w:pPr>
            <w:r w:rsidRPr="00CB1C7B">
              <w:rPr>
                <w:rFonts w:ascii="Times New Roman" w:eastAsia="Times New Roman" w:hAnsi="Times New Roman" w:cs="Times New Roman"/>
                <w:color w:val="000000"/>
                <w:sz w:val="24"/>
                <w:szCs w:val="24"/>
              </w:rPr>
              <w:t>1</w:t>
            </w:r>
            <w:r w:rsidRPr="00CB1C7B">
              <w:rPr>
                <w:rFonts w:ascii="Times New Roman" w:eastAsia="Times New Roman" w:hAnsi="Times New Roman" w:cs="Times New Roman"/>
                <w:color w:val="000000"/>
                <w:sz w:val="24"/>
                <w:szCs w:val="24"/>
              </w:rPr>
              <w:t>7</w:t>
            </w:r>
          </w:p>
        </w:tc>
      </w:tr>
    </w:tbl>
    <w:p w14:paraId="44FEB8CD" w14:textId="77777777" w:rsidR="00CB1C7B" w:rsidRDefault="00CB1C7B"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099E1B69" w14:textId="338F9E14" w:rsidR="00985E93" w:rsidRPr="00336B32" w:rsidRDefault="00985E93" w:rsidP="00CB1C7B">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418100F8" w14:textId="77777777" w:rsidR="00CB1C7B"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14DFF072" w14:textId="77777777" w:rsidR="00CB1C7B" w:rsidRDefault="00CB1C7B" w:rsidP="00336B32">
      <w:pPr>
        <w:ind w:left="360"/>
        <w:rPr>
          <w:rFonts w:ascii="Times New Roman" w:hAnsi="Times New Roman" w:cs="Times New Roman"/>
          <w:bCs/>
          <w:sz w:val="28"/>
          <w:szCs w:val="28"/>
        </w:rPr>
      </w:pPr>
    </w:p>
    <w:p w14:paraId="118E38C7" w14:textId="0D0F092E"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405B5D09" w14:textId="77777777" w:rsidR="000755B0" w:rsidRDefault="000755B0" w:rsidP="00CB1C7B">
      <w:pP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3FA527BB" w14:textId="77777777" w:rsidR="00660D0A" w:rsidRDefault="00660D0A" w:rsidP="00985E93">
      <w:pPr>
        <w:jc w:val="center"/>
        <w:rPr>
          <w:rFonts w:ascii="Times New Roman" w:hAnsi="Times New Roman" w:cs="Times New Roman"/>
          <w:b/>
          <w:sz w:val="32"/>
          <w:szCs w:val="32"/>
          <w:u w:val="single"/>
        </w:rPr>
      </w:pPr>
    </w:p>
    <w:p w14:paraId="08692D0E" w14:textId="77777777" w:rsidR="00660D0A" w:rsidRDefault="00660D0A" w:rsidP="00985E93">
      <w:pPr>
        <w:jc w:val="center"/>
        <w:rPr>
          <w:rFonts w:ascii="Times New Roman" w:hAnsi="Times New Roman" w:cs="Times New Roman"/>
          <w:b/>
          <w:sz w:val="32"/>
          <w:szCs w:val="32"/>
          <w:u w:val="single"/>
        </w:rPr>
      </w:pPr>
    </w:p>
    <w:p w14:paraId="61AE0E5B" w14:textId="2A0DB14C"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977865">
        <w:rPr>
          <w:rFonts w:ascii="Times New Roman" w:hAnsi="Times New Roman" w:cs="Times New Roman"/>
          <w:b/>
        </w:rPr>
        <w:t>Plotora</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977865">
        <w:rPr>
          <w:rFonts w:ascii="Times New Roman" w:hAnsi="Times New Roman" w:cs="Times New Roman"/>
          <w:b/>
          <w:bCs/>
        </w:rPr>
        <w:t>Dr. Swati Goel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7EECC2F1"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977865">
        <w:rPr>
          <w:rFonts w:ascii="Times New Roman" w:hAnsi="Times New Roman" w:cs="Times New Roman"/>
          <w:b/>
          <w:bCs/>
          <w:lang w:val="fr-FR"/>
        </w:rPr>
        <w:t>Samarpan Malhotra</w:t>
      </w:r>
    </w:p>
    <w:p w14:paraId="38FA00BC" w14:textId="02AAD67D"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977865">
        <w:rPr>
          <w:rFonts w:ascii="Times New Roman" w:hAnsi="Times New Roman" w:cs="Times New Roman"/>
          <w:lang w:val="fr-FR"/>
        </w:rPr>
        <w:t>01-05-2026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977865">
        <w:rPr>
          <w:rFonts w:ascii="Times New Roman" w:hAnsi="Times New Roman" w:cs="Times New Roman"/>
          <w:lang w:val="fr-FR"/>
        </w:rPr>
        <w:t xml:space="preserve">                                  </w:t>
      </w:r>
      <w:r w:rsidR="00977865">
        <w:rPr>
          <w:rFonts w:ascii="Times New Roman" w:hAnsi="Times New Roman" w:cs="Times New Roman"/>
        </w:rPr>
        <w:t>2211981340</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60AF451" w:rsidR="006A604B" w:rsidRPr="006A604B" w:rsidRDefault="00977865"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Swati Goel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205BC877" w:rsidR="006A604B" w:rsidRPr="006A604B" w:rsidRDefault="00FB49EA" w:rsidP="006A604B">
      <w:pPr>
        <w:spacing w:line="360" w:lineRule="auto"/>
        <w:jc w:val="both"/>
        <w:rPr>
          <w:rFonts w:ascii="Times New Roman" w:hAnsi="Times New Roman" w:cs="Times New Roman"/>
        </w:rPr>
      </w:pPr>
      <w:r w:rsidRPr="00FB49EA">
        <w:rPr>
          <w:rFonts w:ascii="Times New Roman" w:hAnsi="Times New Roman" w:cs="Times New Roman"/>
        </w:rPr>
        <w:t>Assistant Professor (Zeta Cluster)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45A591AD" w14:textId="77777777" w:rsidR="00985E93" w:rsidRDefault="00985E93" w:rsidP="00CB1C7B">
      <w:pP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4977CE47" w14:textId="77777777" w:rsidR="00FB49EA" w:rsidRDefault="00FB49EA" w:rsidP="00EA77B7">
      <w:pPr>
        <w:spacing w:line="360" w:lineRule="auto"/>
        <w:jc w:val="both"/>
        <w:rPr>
          <w:rFonts w:ascii="Times New Roman" w:hAnsi="Times New Roman"/>
          <w:color w:val="000000"/>
          <w:sz w:val="24"/>
          <w:szCs w:val="24"/>
          <w:lang w:val="en-US"/>
        </w:rPr>
      </w:pPr>
      <w:r w:rsidRPr="00FB49EA">
        <w:rPr>
          <w:rFonts w:ascii="Times New Roman" w:hAnsi="Times New Roman"/>
          <w:color w:val="000000"/>
          <w:sz w:val="24"/>
          <w:szCs w:val="24"/>
          <w:lang w:val="en-US"/>
        </w:rPr>
        <w:t xml:space="preserve">I would like to express my sincere and heartfelt gratitude to my respected project guide, </w:t>
      </w:r>
      <w:r w:rsidRPr="00FB49EA">
        <w:rPr>
          <w:rFonts w:ascii="Times New Roman" w:hAnsi="Times New Roman"/>
          <w:b/>
          <w:bCs/>
          <w:color w:val="000000"/>
          <w:sz w:val="24"/>
          <w:szCs w:val="24"/>
          <w:lang w:val="en-US"/>
        </w:rPr>
        <w:t>Dr. Swati Goel</w:t>
      </w:r>
      <w:r w:rsidRPr="00FB49EA">
        <w:rPr>
          <w:rFonts w:ascii="Times New Roman" w:hAnsi="Times New Roman"/>
          <w:color w:val="000000"/>
          <w:sz w:val="24"/>
          <w:szCs w:val="24"/>
          <w:lang w:val="en-US"/>
        </w:rPr>
        <w:t>, for her continuous support, guidance, and valuable suggestions throughout the development of this project. Her deep understanding of the subject, constant motivation, and timely feedback helped me stay focused and improve at every stage of the work. She was always available to guide me whenever I faced difficulties, and her encouragement played a key role in shaping this project into its current form.</w:t>
      </w:r>
    </w:p>
    <w:p w14:paraId="5D905DEB" w14:textId="77777777" w:rsidR="00FB49EA" w:rsidRPr="00FB49EA" w:rsidRDefault="00FB49EA" w:rsidP="00EA77B7">
      <w:pPr>
        <w:spacing w:line="360" w:lineRule="auto"/>
        <w:jc w:val="both"/>
        <w:rPr>
          <w:rFonts w:ascii="Times New Roman" w:hAnsi="Times New Roman"/>
          <w:color w:val="000000"/>
          <w:sz w:val="24"/>
          <w:szCs w:val="24"/>
          <w:lang w:val="en-US"/>
        </w:rPr>
      </w:pPr>
    </w:p>
    <w:p w14:paraId="14314BD8" w14:textId="77777777" w:rsidR="00FB49EA" w:rsidRDefault="00FB49EA" w:rsidP="00EA77B7">
      <w:pPr>
        <w:spacing w:line="360" w:lineRule="auto"/>
        <w:jc w:val="both"/>
        <w:rPr>
          <w:rFonts w:ascii="Times New Roman" w:hAnsi="Times New Roman"/>
          <w:color w:val="000000"/>
          <w:sz w:val="24"/>
          <w:szCs w:val="24"/>
          <w:lang w:val="en-US"/>
        </w:rPr>
      </w:pPr>
      <w:r w:rsidRPr="00FB49EA">
        <w:rPr>
          <w:rFonts w:ascii="Times New Roman" w:hAnsi="Times New Roman"/>
          <w:color w:val="000000"/>
          <w:sz w:val="24"/>
          <w:szCs w:val="24"/>
          <w:lang w:val="en-US"/>
        </w:rPr>
        <w:t xml:space="preserve">I would also like to extend my sincere thanks to </w:t>
      </w:r>
      <w:r w:rsidRPr="00FB49EA">
        <w:rPr>
          <w:rFonts w:ascii="Times New Roman" w:hAnsi="Times New Roman"/>
          <w:b/>
          <w:bCs/>
          <w:color w:val="000000"/>
          <w:sz w:val="24"/>
          <w:szCs w:val="24"/>
          <w:lang w:val="en-US"/>
        </w:rPr>
        <w:t>Chitkara University, Rajpura</w:t>
      </w:r>
      <w:r w:rsidRPr="00FB49EA">
        <w:rPr>
          <w:rFonts w:ascii="Times New Roman" w:hAnsi="Times New Roman"/>
          <w:color w:val="000000"/>
          <w:sz w:val="24"/>
          <w:szCs w:val="24"/>
          <w:lang w:val="en-US"/>
        </w:rPr>
        <w:t>, for providing me with the opportunity to work on this project as part of my academic curriculum. The university has provided an excellent learning environment, modern infrastructure, and access to the necessary resources, which greatly supported the successful completion of this project. The exposure to practical learning and real-world problem solving has been extremely valuable in enhancing my technical and analytical skills.</w:t>
      </w:r>
    </w:p>
    <w:p w14:paraId="0DD0A73F" w14:textId="77777777" w:rsidR="00FB49EA" w:rsidRPr="00FB49EA" w:rsidRDefault="00FB49EA" w:rsidP="00EA77B7">
      <w:pPr>
        <w:spacing w:line="360" w:lineRule="auto"/>
        <w:jc w:val="both"/>
        <w:rPr>
          <w:rFonts w:ascii="Times New Roman" w:hAnsi="Times New Roman"/>
          <w:color w:val="000000"/>
          <w:sz w:val="24"/>
          <w:szCs w:val="24"/>
          <w:lang w:val="en-US"/>
        </w:rPr>
      </w:pPr>
    </w:p>
    <w:p w14:paraId="42374CF9" w14:textId="77777777" w:rsidR="00FB49EA" w:rsidRDefault="00FB49EA" w:rsidP="00EA77B7">
      <w:pPr>
        <w:spacing w:line="360" w:lineRule="auto"/>
        <w:jc w:val="both"/>
        <w:rPr>
          <w:rFonts w:ascii="Times New Roman" w:hAnsi="Times New Roman"/>
          <w:color w:val="000000"/>
          <w:sz w:val="24"/>
          <w:szCs w:val="24"/>
          <w:lang w:val="en-US"/>
        </w:rPr>
      </w:pPr>
      <w:r w:rsidRPr="00FB49EA">
        <w:rPr>
          <w:rFonts w:ascii="Times New Roman" w:hAnsi="Times New Roman"/>
          <w:color w:val="000000"/>
          <w:sz w:val="24"/>
          <w:szCs w:val="24"/>
          <w:lang w:val="en-US"/>
        </w:rPr>
        <w:t>I am deeply grateful to my friends and classmates for their constant support, cooperation, and valuable inputs during the development of this project. Their suggestions, discussions, and feedback helped me overcome various challenges and think from different perspectives. Working alongside such supportive peers made the entire process more productive and engaging.</w:t>
      </w:r>
    </w:p>
    <w:p w14:paraId="3A8D3E16" w14:textId="77777777" w:rsidR="00FB49EA" w:rsidRPr="00FB49EA" w:rsidRDefault="00FB49EA" w:rsidP="00EA77B7">
      <w:pPr>
        <w:spacing w:line="360" w:lineRule="auto"/>
        <w:jc w:val="both"/>
        <w:rPr>
          <w:rFonts w:ascii="Times New Roman" w:hAnsi="Times New Roman"/>
          <w:color w:val="000000"/>
          <w:sz w:val="24"/>
          <w:szCs w:val="24"/>
          <w:lang w:val="en-US"/>
        </w:rPr>
      </w:pPr>
    </w:p>
    <w:p w14:paraId="5E90CC70" w14:textId="77777777" w:rsidR="00FB49EA" w:rsidRDefault="00FB49EA" w:rsidP="00EA77B7">
      <w:pPr>
        <w:spacing w:line="360" w:lineRule="auto"/>
        <w:jc w:val="both"/>
        <w:rPr>
          <w:rFonts w:ascii="Times New Roman" w:hAnsi="Times New Roman"/>
          <w:color w:val="000000"/>
          <w:sz w:val="24"/>
          <w:szCs w:val="24"/>
          <w:lang w:val="en-US"/>
        </w:rPr>
      </w:pPr>
      <w:r w:rsidRPr="00FB49EA">
        <w:rPr>
          <w:rFonts w:ascii="Times New Roman" w:hAnsi="Times New Roman"/>
          <w:color w:val="000000"/>
          <w:sz w:val="24"/>
          <w:szCs w:val="24"/>
          <w:lang w:val="en-US"/>
        </w:rPr>
        <w:t>I would also like to acknowledge all the faculty members and staff of the department who directly or indirectly contributed to my learning journey. Their guidance throughout the course has helped me build the foundation required to undertake and complete this project successfully.</w:t>
      </w:r>
    </w:p>
    <w:p w14:paraId="53C7237F" w14:textId="77777777" w:rsidR="00FB49EA" w:rsidRPr="00FB49EA" w:rsidRDefault="00FB49EA" w:rsidP="00EA77B7">
      <w:pPr>
        <w:spacing w:line="360" w:lineRule="auto"/>
        <w:jc w:val="both"/>
        <w:rPr>
          <w:rFonts w:ascii="Times New Roman" w:hAnsi="Times New Roman"/>
          <w:color w:val="000000"/>
          <w:sz w:val="24"/>
          <w:szCs w:val="24"/>
          <w:lang w:val="en-US"/>
        </w:rPr>
      </w:pPr>
    </w:p>
    <w:p w14:paraId="4892A7B2" w14:textId="01352FCF" w:rsidR="00985E93" w:rsidRPr="00EA77B7" w:rsidRDefault="00FB49EA" w:rsidP="00EA77B7">
      <w:pPr>
        <w:spacing w:line="360" w:lineRule="auto"/>
        <w:jc w:val="both"/>
        <w:rPr>
          <w:rFonts w:ascii="Times New Roman" w:hAnsi="Times New Roman"/>
          <w:color w:val="000000"/>
          <w:sz w:val="24"/>
          <w:szCs w:val="24"/>
          <w:lang w:val="en-US"/>
        </w:rPr>
      </w:pPr>
      <w:r w:rsidRPr="00FB49EA">
        <w:rPr>
          <w:rFonts w:ascii="Times New Roman" w:hAnsi="Times New Roman"/>
          <w:color w:val="000000"/>
          <w:sz w:val="24"/>
          <w:szCs w:val="24"/>
          <w:lang w:val="en-US"/>
        </w:rPr>
        <w:t>Finally, I would like to express my deepest gratitude to my family for their unconditional support, patience, and encouragement. Their trust in my abilities and constant motivation gave me the strength and confidence to complete this project successfully. Without their support, this achievement would not have been possible.</w:t>
      </w:r>
    </w:p>
    <w:p w14:paraId="2490E86A" w14:textId="77777777" w:rsidR="00DE2F8A" w:rsidRDefault="00DE2F8A" w:rsidP="00985E93">
      <w:pPr>
        <w:spacing w:after="200"/>
        <w:jc w:val="center"/>
        <w:rPr>
          <w:b/>
          <w:sz w:val="32"/>
          <w:szCs w:val="32"/>
          <w:u w:val="single"/>
        </w:rPr>
      </w:pPr>
    </w:p>
    <w:p w14:paraId="64618CD1" w14:textId="22942876" w:rsidR="00DE2F8A" w:rsidRDefault="00DE2F8A" w:rsidP="00DE2F8A">
      <w:pPr>
        <w:rPr>
          <w:rFonts w:ascii="Times New Roman" w:hAnsi="Times New Roman" w:cs="Times New Roman"/>
          <w:sz w:val="24"/>
          <w:szCs w:val="24"/>
          <w:lang w:val="en-US"/>
        </w:rPr>
      </w:pPr>
    </w:p>
    <w:p w14:paraId="71FD234B" w14:textId="77777777" w:rsidR="00EA1185" w:rsidRPr="00EA1185" w:rsidRDefault="00EA1185" w:rsidP="00EA1185">
      <w:pPr>
        <w:spacing w:before="300" w:after="300"/>
        <w:jc w:val="center"/>
        <w:rPr>
          <w:u w:val="single"/>
        </w:rPr>
      </w:pPr>
      <w:r w:rsidRPr="00EA1185">
        <w:rPr>
          <w:rFonts w:ascii="Times New Roman" w:eastAsia="Times New Roman" w:hAnsi="Times New Roman" w:cs="Times New Roman"/>
          <w:b/>
          <w:bCs/>
          <w:sz w:val="30"/>
          <w:szCs w:val="30"/>
          <w:u w:val="single"/>
        </w:rPr>
        <w:lastRenderedPageBreak/>
        <w:t>ABSTRACT</w:t>
      </w:r>
    </w:p>
    <w:p w14:paraId="34AD47A8" w14:textId="77777777" w:rsidR="00EA1185" w:rsidRDefault="00EA1185" w:rsidP="00EA1185">
      <w:pPr>
        <w:spacing w:before="100" w:after="100" w:line="360" w:lineRule="auto"/>
        <w:jc w:val="both"/>
        <w:rPr>
          <w:rFonts w:ascii="Times New Roman" w:eastAsia="Times New Roman" w:hAnsi="Times New Roman" w:cs="Times New Roman"/>
          <w:sz w:val="24"/>
          <w:szCs w:val="24"/>
        </w:rPr>
      </w:pPr>
    </w:p>
    <w:p w14:paraId="173FEC0F" w14:textId="056FFF99" w:rsidR="00EA1185" w:rsidRDefault="00EA1185" w:rsidP="00EA1185">
      <w:pPr>
        <w:spacing w:before="10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modern digital era, the consumption of entertainment content has significantly evolved with the widespread adoption of online streaming platforms such as Netflix, Amazon Prime Video, and Disney+. Despite these advancements, users remain largely passive consumers who only watch, rate, or review content without actively participating in its creation or development.</w:t>
      </w:r>
    </w:p>
    <w:p w14:paraId="765FCA2D" w14:textId="77777777" w:rsidR="00EA1185" w:rsidRDefault="00EA1185" w:rsidP="00EA1185">
      <w:pPr>
        <w:spacing w:before="100" w:after="100" w:line="360" w:lineRule="auto"/>
        <w:jc w:val="both"/>
      </w:pPr>
    </w:p>
    <w:p w14:paraId="0A4FC003" w14:textId="77777777" w:rsidR="00EA1185" w:rsidRDefault="00EA1185" w:rsidP="00EA1185">
      <w:pPr>
        <w:spacing w:before="10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Plotora is a web-based collaborative platform designed to bridge this gap by transforming users from passive viewers into active contributors. The platform enables users to create and join movie clubs, suggest movies and participate in a structured voting process enforcing a one-vote-per-user mechanism and deadline-based voting. Users may then submit alternate endings governed by word limits (20–500 words) and deadlines. A leaderboard ranks users by a weighted score formula (stories + upvotes × 2), and an archive module permanently stores all community submissions.</w:t>
      </w:r>
    </w:p>
    <w:p w14:paraId="3AD48145" w14:textId="77777777" w:rsidR="00EA1185" w:rsidRDefault="00EA1185" w:rsidP="00EA1185">
      <w:pPr>
        <w:spacing w:before="100" w:after="100" w:line="360" w:lineRule="auto"/>
        <w:jc w:val="both"/>
      </w:pPr>
    </w:p>
    <w:p w14:paraId="3085EE49" w14:textId="77777777" w:rsidR="00EA1185" w:rsidRDefault="00EA1185" w:rsidP="00EA1185">
      <w:pPr>
        <w:spacing w:before="100" w:after="100" w:line="360" w:lineRule="auto"/>
        <w:jc w:val="both"/>
      </w:pPr>
      <w:r>
        <w:rPr>
          <w:rFonts w:ascii="Times New Roman" w:eastAsia="Times New Roman" w:hAnsi="Times New Roman" w:cs="Times New Roman"/>
          <w:sz w:val="24"/>
          <w:szCs w:val="24"/>
        </w:rPr>
        <w:t>Plotora is developed using the MERN stack — MongoDB, Express.js, Node.js, and React.js — ensuring scalability, performance, and a seamless user experience. RESTful APIs facilitate efficient client-server communication while JWT-based authentication ensures data privacy and integrity.</w:t>
      </w:r>
    </w:p>
    <w:p w14:paraId="7263994D" w14:textId="77777777" w:rsidR="00EA1185" w:rsidRPr="00DE2F8A" w:rsidRDefault="00EA1185" w:rsidP="00DE2F8A">
      <w:pPr>
        <w:rPr>
          <w:rFonts w:ascii="Times New Roman" w:hAnsi="Times New Roman" w:cs="Times New Roman"/>
          <w:sz w:val="24"/>
          <w:szCs w:val="24"/>
          <w:lang w:val="en-US"/>
        </w:rPr>
      </w:pPr>
    </w:p>
    <w:p w14:paraId="3F973156" w14:textId="5F757A08" w:rsidR="00EA77B7" w:rsidRPr="00EA1185" w:rsidRDefault="00985E93" w:rsidP="00EA1185">
      <w:pPr>
        <w:rPr>
          <w:rFonts w:ascii="Times New Roman" w:hAnsi="Times New Roman" w:cs="Times New Roman"/>
          <w:b/>
          <w:sz w:val="32"/>
          <w:szCs w:val="32"/>
          <w:u w:val="single"/>
        </w:rPr>
      </w:pPr>
      <w:r>
        <w:rPr>
          <w:b/>
          <w:sz w:val="32"/>
          <w:szCs w:val="32"/>
          <w:u w:val="single"/>
        </w:rPr>
        <w:br w:type="page"/>
      </w:r>
      <w:r w:rsidR="00EA77B7">
        <w:rPr>
          <w:rFonts w:ascii="Times New Roman" w:eastAsia="Times New Roman" w:hAnsi="Times New Roman" w:cs="Times New Roman"/>
          <w:b/>
          <w:bCs/>
          <w:sz w:val="32"/>
          <w:szCs w:val="32"/>
        </w:rPr>
        <w:lastRenderedPageBreak/>
        <w:t>1. Introduction</w:t>
      </w:r>
    </w:p>
    <w:p w14:paraId="3B4900D1" w14:textId="7AB11908" w:rsidR="00EA1185" w:rsidRPr="00EA1185" w:rsidRDefault="00EA77B7" w:rsidP="00EA77B7">
      <w:pPr>
        <w:spacing w:before="300" w:after="15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Problem Background</w:t>
      </w:r>
    </w:p>
    <w:p w14:paraId="5F20F2E8"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In today's digital entertainment landscape, online streaming platforms such as Netflix, Amazon Prime Video, and Disney+ have revolutionised the way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access and consume movies and web series. These platforms provide users with convenience, personalised recommendations, and a vast library of content. However, despite these advancements, users remain largely passive consumers who only watch, rate, or review content without actively participating in its creation.</w:t>
      </w:r>
    </w:p>
    <w:p w14:paraId="0E139204"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A significant number of viewers engage deeply with movies by imagining alternate endings, different storylines, or unique character developments. However, there is no structured platform that allows users to express these creative ideas in an organised and collaborative manner. Most of these ideas are shared informally on social media platforms, discussion forums, or comment sections — where they remain scattered, unstructured, and often unrecognised.</w:t>
      </w:r>
    </w:p>
    <w:p w14:paraId="1FD54DDD"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Another limitation is the lack of a collaborative environment where users can interact meaningfully. While discussions exist, there is no system that allows users to collectively decide on content, participate in structured voting, or contribute creatively in a controlled and organised way. This reduces overall engagement and limits user creativity.</w:t>
      </w:r>
    </w:p>
    <w:p w14:paraId="5518E9C8" w14:textId="77777777" w:rsidR="00EA77B7" w:rsidRDefault="00EA77B7" w:rsidP="00EA77B7">
      <w:pPr>
        <w:spacing w:before="300" w:after="150"/>
      </w:pPr>
      <w:r>
        <w:rPr>
          <w:rFonts w:ascii="Times New Roman" w:eastAsia="Times New Roman" w:hAnsi="Times New Roman" w:cs="Times New Roman"/>
          <w:b/>
          <w:bCs/>
          <w:sz w:val="28"/>
          <w:szCs w:val="28"/>
        </w:rPr>
        <w:t>1.2 Objective of the Project</w:t>
      </w:r>
    </w:p>
    <w:p w14:paraId="37CD76F9"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primary objective of Plotora is to design and develop a web-based collaborative platform that transforms users from passive viewers into active contributors in the entertainment ecosystem. The key objectives are:</w:t>
      </w:r>
    </w:p>
    <w:p w14:paraId="6059F5B6"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To develop a secure system for user registration, login, and JWT-based authentication</w:t>
      </w:r>
    </w:p>
    <w:p w14:paraId="76343D5A"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To allow users to create and join genre-based movie clubs for collaborative interaction</w:t>
      </w:r>
    </w:p>
    <w:p w14:paraId="4D2297A9"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To implement a fair and transparent one-vote-per-user voting system for selecting movies</w:t>
      </w:r>
    </w:p>
    <w:p w14:paraId="432112E0"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To provide a platform for users to write alternate endings in a structured format (20–500 words)</w:t>
      </w:r>
    </w:p>
    <w:p w14:paraId="66DDE51A"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To ensure controlled participation using automated deadlines and word limits</w:t>
      </w:r>
    </w:p>
    <w:p w14:paraId="69AB0C75"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To develop a merit-based leaderboard system: Score = Stories Written + (Upvotes × 2)</w:t>
      </w:r>
    </w:p>
    <w:p w14:paraId="6209C190"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To maintain a permanent archive of all user-generated alternate endings for future reference</w:t>
      </w:r>
    </w:p>
    <w:p w14:paraId="2B53A215" w14:textId="77777777" w:rsidR="00EA77B7" w:rsidRDefault="00EA77B7" w:rsidP="00EA77B7">
      <w:pPr>
        <w:spacing w:before="300" w:after="150"/>
      </w:pPr>
      <w:r>
        <w:rPr>
          <w:rFonts w:ascii="Times New Roman" w:eastAsia="Times New Roman" w:hAnsi="Times New Roman" w:cs="Times New Roman"/>
          <w:b/>
          <w:bCs/>
          <w:sz w:val="28"/>
          <w:szCs w:val="28"/>
        </w:rPr>
        <w:lastRenderedPageBreak/>
        <w:t>1.3 Proposed Solution / System Overview</w:t>
      </w:r>
    </w:p>
    <w:p w14:paraId="427DC144"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Plotora is an advanced web-based ecosystem designed to modernise the cinematic experience by transforming audiences from passive viewers into active narrative contributors. The system leverages the MERN stack to provide a seamless, collaborative environment where creative ideas are structured, vetted, and archived.</w:t>
      </w:r>
    </w:p>
    <w:p w14:paraId="6D6C2C09"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application is built on a modular architecture that facilitates a complete creative lifecycle: collaborative movie clubs, a democratic selection engine, a structured narrative workspace, and a quality and integrity layer enforcing word limits and submission deadlines automatically.</w:t>
      </w:r>
    </w:p>
    <w:p w14:paraId="69E24968" w14:textId="77777777" w:rsidR="00EA77B7" w:rsidRDefault="00EA77B7" w:rsidP="00EA77B7">
      <w:pPr>
        <w:spacing w:before="300" w:after="150"/>
      </w:pPr>
      <w:r>
        <w:rPr>
          <w:rFonts w:ascii="Times New Roman" w:eastAsia="Times New Roman" w:hAnsi="Times New Roman" w:cs="Times New Roman"/>
          <w:b/>
          <w:bCs/>
          <w:sz w:val="28"/>
          <w:szCs w:val="28"/>
        </w:rPr>
        <w:t>1.4 Novelty</w:t>
      </w:r>
    </w:p>
    <w:p w14:paraId="2927099A"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Plotora introduces a novel approach by combining collaborative decision-making with structured storytelling, which is not commonly found in existing entertainment platforms. Unlike traditional systems where users only consume content or leave reviews, Plotora enables active participation in content creation. Key innovations include:</w:t>
      </w:r>
    </w:p>
    <w:p w14:paraId="59A82539"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Integration of movie club voting with alternate story writing in a single platform</w:t>
      </w:r>
    </w:p>
    <w:p w14:paraId="22A8D21A"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Deadline-based controlled storytelling environment — no manual moderation required</w:t>
      </w:r>
    </w:p>
    <w:p w14:paraId="4190F37B"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Leaderboard algorithm that evaluates both participation frequency and narrative quality</w:t>
      </w:r>
    </w:p>
    <w:p w14:paraId="70D98CD3"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Archive module that permanently preserves user-generated narratives</w:t>
      </w:r>
    </w:p>
    <w:p w14:paraId="64FC5E01"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Upvote and downvote system with toggle logic preventing double voting</w:t>
      </w:r>
    </w:p>
    <w:p w14:paraId="1356CE41" w14:textId="77777777" w:rsidR="00EA1185" w:rsidRDefault="00EA1185" w:rsidP="00EA77B7"/>
    <w:p w14:paraId="0D08CDF8" w14:textId="77777777" w:rsidR="00EA1185" w:rsidRDefault="00EA1185" w:rsidP="00EA77B7">
      <w:pPr>
        <w:rPr>
          <w:rFonts w:ascii="Times New Roman" w:eastAsia="Times New Roman" w:hAnsi="Times New Roman" w:cs="Times New Roman"/>
          <w:b/>
          <w:bCs/>
          <w:sz w:val="32"/>
          <w:szCs w:val="32"/>
        </w:rPr>
      </w:pPr>
    </w:p>
    <w:p w14:paraId="0FF7003C" w14:textId="77777777" w:rsidR="00EA1185" w:rsidRDefault="00EA1185" w:rsidP="00EA77B7">
      <w:pPr>
        <w:rPr>
          <w:rFonts w:ascii="Times New Roman" w:eastAsia="Times New Roman" w:hAnsi="Times New Roman" w:cs="Times New Roman"/>
          <w:b/>
          <w:bCs/>
          <w:sz w:val="32"/>
          <w:szCs w:val="32"/>
        </w:rPr>
      </w:pPr>
    </w:p>
    <w:p w14:paraId="0D7B6420" w14:textId="77777777" w:rsidR="00EA1185" w:rsidRDefault="00EA1185" w:rsidP="00EA77B7">
      <w:pPr>
        <w:rPr>
          <w:rFonts w:ascii="Times New Roman" w:eastAsia="Times New Roman" w:hAnsi="Times New Roman" w:cs="Times New Roman"/>
          <w:b/>
          <w:bCs/>
          <w:sz w:val="32"/>
          <w:szCs w:val="32"/>
        </w:rPr>
      </w:pPr>
    </w:p>
    <w:p w14:paraId="51F5F565" w14:textId="77777777" w:rsidR="00EA1185" w:rsidRDefault="00EA1185" w:rsidP="00EA77B7">
      <w:pPr>
        <w:rPr>
          <w:rFonts w:ascii="Times New Roman" w:eastAsia="Times New Roman" w:hAnsi="Times New Roman" w:cs="Times New Roman"/>
          <w:b/>
          <w:bCs/>
          <w:sz w:val="32"/>
          <w:szCs w:val="32"/>
        </w:rPr>
      </w:pPr>
    </w:p>
    <w:p w14:paraId="588F469C" w14:textId="77777777" w:rsidR="00EA1185" w:rsidRDefault="00EA1185" w:rsidP="00EA77B7">
      <w:pPr>
        <w:rPr>
          <w:rFonts w:ascii="Times New Roman" w:eastAsia="Times New Roman" w:hAnsi="Times New Roman" w:cs="Times New Roman"/>
          <w:b/>
          <w:bCs/>
          <w:sz w:val="32"/>
          <w:szCs w:val="32"/>
        </w:rPr>
      </w:pPr>
    </w:p>
    <w:p w14:paraId="61F770EA" w14:textId="77777777" w:rsidR="00EA1185" w:rsidRDefault="00EA1185" w:rsidP="00EA77B7">
      <w:pPr>
        <w:rPr>
          <w:rFonts w:ascii="Times New Roman" w:eastAsia="Times New Roman" w:hAnsi="Times New Roman" w:cs="Times New Roman"/>
          <w:b/>
          <w:bCs/>
          <w:sz w:val="32"/>
          <w:szCs w:val="32"/>
        </w:rPr>
      </w:pPr>
    </w:p>
    <w:p w14:paraId="438CEE61" w14:textId="77777777" w:rsidR="00EA1185" w:rsidRDefault="00EA1185" w:rsidP="00EA77B7">
      <w:pPr>
        <w:rPr>
          <w:rFonts w:ascii="Times New Roman" w:eastAsia="Times New Roman" w:hAnsi="Times New Roman" w:cs="Times New Roman"/>
          <w:b/>
          <w:bCs/>
          <w:sz w:val="32"/>
          <w:szCs w:val="32"/>
        </w:rPr>
      </w:pPr>
    </w:p>
    <w:p w14:paraId="2DBB12CC" w14:textId="77777777" w:rsidR="00EA1185" w:rsidRDefault="00EA1185" w:rsidP="00EA77B7">
      <w:pPr>
        <w:rPr>
          <w:rFonts w:ascii="Times New Roman" w:eastAsia="Times New Roman" w:hAnsi="Times New Roman" w:cs="Times New Roman"/>
          <w:b/>
          <w:bCs/>
          <w:sz w:val="32"/>
          <w:szCs w:val="32"/>
        </w:rPr>
      </w:pPr>
    </w:p>
    <w:p w14:paraId="5E887700" w14:textId="77777777" w:rsidR="00EA1185" w:rsidRDefault="00EA1185" w:rsidP="00EA77B7">
      <w:pPr>
        <w:rPr>
          <w:rFonts w:ascii="Times New Roman" w:eastAsia="Times New Roman" w:hAnsi="Times New Roman" w:cs="Times New Roman"/>
          <w:b/>
          <w:bCs/>
          <w:sz w:val="32"/>
          <w:szCs w:val="32"/>
        </w:rPr>
      </w:pPr>
    </w:p>
    <w:p w14:paraId="19534AAD" w14:textId="77777777" w:rsidR="00EA1185" w:rsidRDefault="00EA1185" w:rsidP="00EA77B7">
      <w:pPr>
        <w:rPr>
          <w:rFonts w:ascii="Times New Roman" w:eastAsia="Times New Roman" w:hAnsi="Times New Roman" w:cs="Times New Roman"/>
          <w:b/>
          <w:bCs/>
          <w:sz w:val="32"/>
          <w:szCs w:val="32"/>
        </w:rPr>
      </w:pPr>
    </w:p>
    <w:p w14:paraId="4C4420AA" w14:textId="77777777" w:rsidR="00EA1185" w:rsidRDefault="00EA1185" w:rsidP="00EA77B7">
      <w:pPr>
        <w:rPr>
          <w:rFonts w:ascii="Times New Roman" w:eastAsia="Times New Roman" w:hAnsi="Times New Roman" w:cs="Times New Roman"/>
          <w:b/>
          <w:bCs/>
          <w:sz w:val="32"/>
          <w:szCs w:val="32"/>
        </w:rPr>
      </w:pPr>
    </w:p>
    <w:p w14:paraId="4D267CBD" w14:textId="2B64920F" w:rsidR="00EA1185" w:rsidRPr="00EA1185" w:rsidRDefault="00EA77B7" w:rsidP="00EA77B7">
      <w:r>
        <w:rPr>
          <w:rFonts w:ascii="Times New Roman" w:eastAsia="Times New Roman" w:hAnsi="Times New Roman" w:cs="Times New Roman"/>
          <w:b/>
          <w:bCs/>
          <w:sz w:val="32"/>
          <w:szCs w:val="32"/>
        </w:rPr>
        <w:lastRenderedPageBreak/>
        <w:t>2. Methodology</w:t>
      </w:r>
    </w:p>
    <w:p w14:paraId="7C5FEF97"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development of Plotora followed an iterative Agile methodology, with functionality built and tested in logical phases corresponding to the platform's core workflows.</w:t>
      </w:r>
    </w:p>
    <w:p w14:paraId="077773D6" w14:textId="77777777" w:rsidR="00EA77B7" w:rsidRDefault="00EA77B7" w:rsidP="00EA77B7">
      <w:pPr>
        <w:spacing w:before="300" w:after="150"/>
      </w:pPr>
      <w:r>
        <w:rPr>
          <w:rFonts w:ascii="Times New Roman" w:eastAsia="Times New Roman" w:hAnsi="Times New Roman" w:cs="Times New Roman"/>
          <w:b/>
          <w:bCs/>
          <w:sz w:val="28"/>
          <w:szCs w:val="28"/>
        </w:rPr>
        <w:t>2.1 Phase 1: Authentication &amp; User Management</w:t>
      </w:r>
    </w:p>
    <w:p w14:paraId="0CA39583"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The first phase established the security foundation. User registration and login endpoints were built using Express.js with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for password hashing. Upon successful login, the server generates a signed JWT token returned to the client. This token is stored client-side and included in the Authorization header of every subsequent protected API request. The middleware layer verifies each token before processing sensitive actions such as submitting endings or casting votes.</w:t>
      </w:r>
    </w:p>
    <w:p w14:paraId="7AAB81FA" w14:textId="77777777" w:rsidR="00EA77B7" w:rsidRDefault="00EA77B7" w:rsidP="00EA77B7">
      <w:pPr>
        <w:spacing w:before="300" w:after="150"/>
      </w:pPr>
      <w:r>
        <w:rPr>
          <w:rFonts w:ascii="Times New Roman" w:eastAsia="Times New Roman" w:hAnsi="Times New Roman" w:cs="Times New Roman"/>
          <w:b/>
          <w:bCs/>
          <w:sz w:val="28"/>
          <w:szCs w:val="28"/>
        </w:rPr>
        <w:t>2.2 Phase 2: Movie Clubs &amp; Voting System</w:t>
      </w:r>
    </w:p>
    <w:p w14:paraId="20A64749"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Genre-based clubs (Action, Sci-Fi, Drama, Comedy, Thriller) were created and integrated with the TMDB API for real-time movie data. The voting system implements a one-vote-per-user mechanism: before saving a vote to the Vote collection in MongoDB, the backend queries for an existing document matching the </w:t>
      </w:r>
      <w:proofErr w:type="spellStart"/>
      <w:r>
        <w:rPr>
          <w:rFonts w:ascii="Times New Roman" w:eastAsia="Times New Roman" w:hAnsi="Times New Roman" w:cs="Times New Roman"/>
          <w:sz w:val="24"/>
          <w:szCs w:val="24"/>
        </w:rPr>
        <w:t>userId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clubId</w:t>
      </w:r>
      <w:proofErr w:type="spellEnd"/>
      <w:r>
        <w:rPr>
          <w:rFonts w:ascii="Times New Roman" w:eastAsia="Times New Roman" w:hAnsi="Times New Roman" w:cs="Times New Roman"/>
          <w:sz w:val="24"/>
          <w:szCs w:val="24"/>
        </w:rPr>
        <w:t>. If found, the request is rejected with a 400 error. Voting phases lock automatically when the Unix timestamp deadline passes — no manual intervention required.</w:t>
      </w:r>
    </w:p>
    <w:p w14:paraId="260991EA" w14:textId="77777777" w:rsidR="00EA77B7" w:rsidRDefault="00EA77B7" w:rsidP="00EA77B7">
      <w:pPr>
        <w:spacing w:before="300" w:after="150"/>
      </w:pPr>
      <w:r>
        <w:rPr>
          <w:rFonts w:ascii="Times New Roman" w:eastAsia="Times New Roman" w:hAnsi="Times New Roman" w:cs="Times New Roman"/>
          <w:b/>
          <w:bCs/>
          <w:sz w:val="28"/>
          <w:szCs w:val="28"/>
        </w:rPr>
        <w:t>2.3 Phase 3: Alternate Endings Submission</w:t>
      </w:r>
    </w:p>
    <w:p w14:paraId="582F820B"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Once a movie is selected, the alternate endings workspace unlocks. Submissions are validated on two levels: the React frontend shows a real-time word counter and disables the submit button if the word count falls below 20 or exceeds 500 words. The backend independently re-validates the word count before persisting the story to MongoDB, ensuring that server-side integrity is maintained even if the client-side check is bypassed.</w:t>
      </w:r>
    </w:p>
    <w:p w14:paraId="319CB724" w14:textId="77777777" w:rsidR="00EA77B7" w:rsidRDefault="00EA77B7" w:rsidP="00EA77B7">
      <w:pPr>
        <w:spacing w:before="300" w:after="150"/>
      </w:pPr>
      <w:r>
        <w:rPr>
          <w:rFonts w:ascii="Times New Roman" w:eastAsia="Times New Roman" w:hAnsi="Times New Roman" w:cs="Times New Roman"/>
          <w:b/>
          <w:bCs/>
          <w:sz w:val="28"/>
          <w:szCs w:val="28"/>
        </w:rPr>
        <w:t>2.4 Phase 4: Voting on Endings &amp; Leaderboard</w:t>
      </w:r>
    </w:p>
    <w:p w14:paraId="642A9D11" w14:textId="56226E3B"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Each story document in MongoDB contains two arrays — upvotes and downvotes — storing user </w:t>
      </w:r>
      <w:proofErr w:type="spellStart"/>
      <w:r>
        <w:rPr>
          <w:rFonts w:ascii="Times New Roman" w:eastAsia="Times New Roman" w:hAnsi="Times New Roman" w:cs="Times New Roman"/>
          <w:sz w:val="24"/>
          <w:szCs w:val="24"/>
        </w:rPr>
        <w:t>ObjectIds</w:t>
      </w:r>
      <w:proofErr w:type="spellEnd"/>
      <w:r>
        <w:rPr>
          <w:rFonts w:ascii="Times New Roman" w:eastAsia="Times New Roman" w:hAnsi="Times New Roman" w:cs="Times New Roman"/>
          <w:sz w:val="24"/>
          <w:szCs w:val="24"/>
        </w:rPr>
        <w:t xml:space="preserve">. The vote toggle logic checks whether the requesting user's ID already exists in either array. Clicking upvote adds to upvotes and removes from downvotes (if present), and vice versa. The leaderboard aggregates all stories, computes a weighted score per user (Score = stories written </w:t>
      </w:r>
      <w:r>
        <w:rPr>
          <w:rFonts w:ascii="Times New Roman" w:eastAsia="Times New Roman" w:hAnsi="Times New Roman" w:cs="Times New Roman"/>
          <w:sz w:val="24"/>
          <w:szCs w:val="24"/>
        </w:rPr>
        <w:lastRenderedPageBreak/>
        <w:t>+ upvotes received × 2), and ranks users accordingly — weighting narrative quality over mere participation frequency.</w:t>
      </w:r>
    </w:p>
    <w:p w14:paraId="51D88FD5" w14:textId="77777777" w:rsidR="00EA77B7" w:rsidRDefault="00EA77B7" w:rsidP="00EA77B7">
      <w:pPr>
        <w:spacing w:before="300" w:after="150"/>
      </w:pPr>
      <w:r>
        <w:rPr>
          <w:rFonts w:ascii="Times New Roman" w:eastAsia="Times New Roman" w:hAnsi="Times New Roman" w:cs="Times New Roman"/>
          <w:b/>
          <w:bCs/>
          <w:sz w:val="28"/>
          <w:szCs w:val="28"/>
        </w:rPr>
        <w:t>2.5 Phase 5: Archive</w:t>
      </w:r>
    </w:p>
    <w:p w14:paraId="7C12C57A"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archive module fetches all stories from MongoDB via a single 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/story/archive/all endpoint, sorted by creation date or upvote score. Users can filter by newest or top-rated, read full endings by expanding cards, and identify whether submissions originated from a genre club or a direct movie modal submission.</w:t>
      </w:r>
    </w:p>
    <w:p w14:paraId="772ED71F" w14:textId="77777777" w:rsidR="00EA77B7" w:rsidRDefault="00EA77B7" w:rsidP="00EA77B7">
      <w:r>
        <w:br w:type="page"/>
      </w:r>
    </w:p>
    <w:p w14:paraId="5AFFBF90" w14:textId="77777777" w:rsidR="00EA77B7" w:rsidRDefault="00EA77B7" w:rsidP="00EA77B7">
      <w:r>
        <w:rPr>
          <w:rFonts w:ascii="Times New Roman" w:eastAsia="Times New Roman" w:hAnsi="Times New Roman" w:cs="Times New Roman"/>
          <w:b/>
          <w:bCs/>
          <w:sz w:val="32"/>
          <w:szCs w:val="32"/>
        </w:rPr>
        <w:lastRenderedPageBreak/>
        <w:t>3. Tools and Technologies</w:t>
      </w:r>
    </w:p>
    <w:p w14:paraId="2064E888"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Plotora is built entirely using the MERN stack — a unified JavaScript technology suite spanning database to user interface. Each component was selected for specific technical reasons aligned with the project's requirements.</w:t>
      </w:r>
    </w:p>
    <w:p w14:paraId="5A396E7D" w14:textId="77777777" w:rsidR="00EA77B7" w:rsidRDefault="00EA77B7" w:rsidP="00EA77B7">
      <w:pPr>
        <w:spacing w:before="300" w:after="150"/>
      </w:pPr>
      <w:r>
        <w:rPr>
          <w:rFonts w:ascii="Times New Roman" w:eastAsia="Times New Roman" w:hAnsi="Times New Roman" w:cs="Times New Roman"/>
          <w:b/>
          <w:bCs/>
          <w:sz w:val="28"/>
          <w:szCs w:val="28"/>
        </w:rPr>
        <w:t>3.1 MongoDB (Database Layer)</w:t>
      </w:r>
    </w:p>
    <w:p w14:paraId="68509D61"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MongoDB is a NoSQL document-oriented database that stores data in flexible BSON (Binary JSON) format. It was selected for Plotora because alternate endings vary significantly in length and structure — MongoDB's schema-less nature handles this naturally without fixed column constraints. The platform uses MongoDB Atlas for cloud hosting, ensuring high availability and eliminating the need for local database infrastructure. Key collections include: Users, Stories (with upvotes/downvotes arrays), Votes, and Clubs.</w:t>
      </w:r>
    </w:p>
    <w:p w14:paraId="77B2889F" w14:textId="77777777" w:rsidR="00EA77B7" w:rsidRDefault="00EA77B7" w:rsidP="00EA77B7">
      <w:pPr>
        <w:spacing w:before="300" w:after="150"/>
      </w:pPr>
      <w:r>
        <w:rPr>
          <w:rFonts w:ascii="Times New Roman" w:eastAsia="Times New Roman" w:hAnsi="Times New Roman" w:cs="Times New Roman"/>
          <w:b/>
          <w:bCs/>
          <w:sz w:val="28"/>
          <w:szCs w:val="28"/>
        </w:rPr>
        <w:t>3.2 Express.js (Web Framework)</w:t>
      </w:r>
    </w:p>
    <w:p w14:paraId="17303BAB"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Express.js serves as the routing and middleware layer of the backend. It handles all RESTful API endpoints called by the React frontend, manages JWT authentication middleware, error handling, and data parsing (JSON). Express is lightweight and unopinionated, making it ideal for structuring </w:t>
      </w:r>
      <w:proofErr w:type="spellStart"/>
      <w:r>
        <w:rPr>
          <w:rFonts w:ascii="Times New Roman" w:eastAsia="Times New Roman" w:hAnsi="Times New Roman" w:cs="Times New Roman"/>
          <w:sz w:val="24"/>
          <w:szCs w:val="24"/>
        </w:rPr>
        <w:t>Plotora's</w:t>
      </w:r>
      <w:proofErr w:type="spellEnd"/>
      <w:r>
        <w:rPr>
          <w:rFonts w:ascii="Times New Roman" w:eastAsia="Times New Roman" w:hAnsi="Times New Roman" w:cs="Times New Roman"/>
          <w:sz w:val="24"/>
          <w:szCs w:val="24"/>
        </w:rPr>
        <w:t xml:space="preserve"> modular route architecture: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/story,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/vote, and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/clubs.</w:t>
      </w:r>
    </w:p>
    <w:p w14:paraId="306DC4FF" w14:textId="77777777" w:rsidR="00EA77B7" w:rsidRDefault="00EA77B7" w:rsidP="00EA77B7">
      <w:pPr>
        <w:spacing w:before="300" w:after="150"/>
      </w:pPr>
      <w:r>
        <w:rPr>
          <w:rFonts w:ascii="Times New Roman" w:eastAsia="Times New Roman" w:hAnsi="Times New Roman" w:cs="Times New Roman"/>
          <w:b/>
          <w:bCs/>
          <w:sz w:val="28"/>
          <w:szCs w:val="28"/>
        </w:rPr>
        <w:t>3.3 React.js (Frontend UI Layer)</w:t>
      </w:r>
    </w:p>
    <w:p w14:paraId="7E2B351D"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React.js provides the interactive user interface using a component-based architecture. Hooks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useEffect</w:t>
      </w:r>
      <w:proofErr w:type="spellEnd"/>
      <w:r>
        <w:rPr>
          <w:rFonts w:ascii="Times New Roman" w:eastAsia="Times New Roman" w:hAnsi="Times New Roman" w:cs="Times New Roman"/>
          <w:sz w:val="24"/>
          <w:szCs w:val="24"/>
        </w:rPr>
        <w:t xml:space="preserve">) enable real-time UI updates — vote counts update instantly, the word counter responds as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type, and toast notifications appear without page reloads. The Single Page Application (SPA) approach is critical for maintaining engagement during high-intensity voting sessions and during alternate ending submission. Key components include: </w:t>
      </w:r>
      <w:proofErr w:type="spellStart"/>
      <w:r>
        <w:rPr>
          <w:rFonts w:ascii="Times New Roman" w:eastAsia="Times New Roman" w:hAnsi="Times New Roman" w:cs="Times New Roman"/>
          <w:sz w:val="24"/>
          <w:szCs w:val="24"/>
        </w:rPr>
        <w:t>MovieModal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AlternateEndings</w:t>
      </w:r>
      <w:proofErr w:type="spellEnd"/>
      <w:r>
        <w:rPr>
          <w:rFonts w:ascii="Times New Roman" w:eastAsia="Times New Roman" w:hAnsi="Times New Roman" w:cs="Times New Roman"/>
          <w:sz w:val="24"/>
          <w:szCs w:val="24"/>
        </w:rPr>
        <w:t xml:space="preserve">, Leaderboard, Archive, </w:t>
      </w:r>
      <w:proofErr w:type="spellStart"/>
      <w:r>
        <w:rPr>
          <w:rFonts w:ascii="Times New Roman" w:eastAsia="Times New Roman" w:hAnsi="Times New Roman" w:cs="Times New Roman"/>
          <w:sz w:val="24"/>
          <w:szCs w:val="24"/>
        </w:rPr>
        <w:t>ClubCards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HeroBanner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UserProfile</w:t>
      </w:r>
      <w:proofErr w:type="spellEnd"/>
      <w:r>
        <w:rPr>
          <w:rFonts w:ascii="Times New Roman" w:eastAsia="Times New Roman" w:hAnsi="Times New Roman" w:cs="Times New Roman"/>
          <w:sz w:val="24"/>
          <w:szCs w:val="24"/>
        </w:rPr>
        <w:t>.</w:t>
      </w:r>
    </w:p>
    <w:p w14:paraId="5AA18881" w14:textId="77777777" w:rsidR="00EA77B7" w:rsidRDefault="00EA77B7" w:rsidP="00EA77B7">
      <w:pPr>
        <w:spacing w:before="300" w:after="150"/>
      </w:pPr>
      <w:r>
        <w:rPr>
          <w:rFonts w:ascii="Times New Roman" w:eastAsia="Times New Roman" w:hAnsi="Times New Roman" w:cs="Times New Roman"/>
          <w:b/>
          <w:bCs/>
          <w:sz w:val="28"/>
          <w:szCs w:val="28"/>
        </w:rPr>
        <w:t>3.4 Node.js (Runtime Environment)</w:t>
      </w:r>
    </w:p>
    <w:p w14:paraId="01FE9728"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Node.js serves as the server-side JavaScript runtime. Its non-blocking, event-driven I/O model is ideal for Plotora — a collaborative platform where multiple users may be simultaneously voting, writing, and browsing. Node.js allows the entire stack to use a single programming language (JavaScript), reducing context switching and simplifying development.</w:t>
      </w:r>
    </w:p>
    <w:p w14:paraId="1EF9884A" w14:textId="77777777" w:rsidR="00EA77B7" w:rsidRDefault="00EA77B7" w:rsidP="00EA77B7">
      <w:pPr>
        <w:spacing w:before="300" w:after="150"/>
      </w:pPr>
      <w:r>
        <w:rPr>
          <w:rFonts w:ascii="Times New Roman" w:eastAsia="Times New Roman" w:hAnsi="Times New Roman" w:cs="Times New Roman"/>
          <w:b/>
          <w:bCs/>
          <w:sz w:val="28"/>
          <w:szCs w:val="28"/>
        </w:rPr>
        <w:lastRenderedPageBreak/>
        <w:t>3.5 Additional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EA77B7" w14:paraId="3FE83785" w14:textId="77777777" w:rsidTr="000226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65EE3F8C" w14:textId="77777777" w:rsidR="00EA77B7" w:rsidRDefault="00EA77B7" w:rsidP="000226ED">
            <w:pPr>
              <w:jc w:val="center"/>
            </w:pPr>
            <w:r>
              <w:rPr>
                <w:rFonts w:ascii="Times New Roman" w:eastAsia="Times New Roman" w:hAnsi="Times New Roman" w:cs="Times New Roman"/>
                <w:b/>
                <w:bCs/>
                <w:color w:val="FFFFFF"/>
              </w:rPr>
              <w:t>Technology</w:t>
            </w:r>
          </w:p>
        </w:tc>
        <w:tc>
          <w:tcPr>
            <w:tcW w:w="35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0008C557" w14:textId="77777777" w:rsidR="00EA77B7" w:rsidRDefault="00EA77B7" w:rsidP="000226ED">
            <w:pPr>
              <w:jc w:val="center"/>
            </w:pPr>
            <w:r>
              <w:rPr>
                <w:rFonts w:ascii="Times New Roman" w:eastAsia="Times New Roman" w:hAnsi="Times New Roman" w:cs="Times New Roman"/>
                <w:b/>
                <w:bCs/>
                <w:color w:val="FFFFFF"/>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6B874829" w14:textId="77777777" w:rsidR="00EA77B7" w:rsidRDefault="00EA77B7" w:rsidP="000226ED">
            <w:pPr>
              <w:jc w:val="center"/>
            </w:pPr>
            <w:r>
              <w:rPr>
                <w:rFonts w:ascii="Times New Roman" w:eastAsia="Times New Roman" w:hAnsi="Times New Roman" w:cs="Times New Roman"/>
                <w:b/>
                <w:bCs/>
                <w:color w:val="FFFFFF"/>
              </w:rPr>
              <w:t>Justification</w:t>
            </w:r>
          </w:p>
        </w:tc>
      </w:tr>
      <w:tr w:rsidR="00EA77B7" w14:paraId="323B5A05" w14:textId="77777777" w:rsidTr="000226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A6BCB6" w14:textId="77777777" w:rsidR="00EA77B7" w:rsidRDefault="00EA77B7" w:rsidP="000226ED">
            <w:r>
              <w:rPr>
                <w:rFonts w:ascii="Times New Roman" w:eastAsia="Times New Roman" w:hAnsi="Times New Roman" w:cs="Times New Roman"/>
                <w:b/>
                <w:bCs/>
                <w:color w:val="000000"/>
              </w:rPr>
              <w:t>JWT (</w:t>
            </w:r>
            <w:proofErr w:type="spellStart"/>
            <w:r>
              <w:rPr>
                <w:rFonts w:ascii="Times New Roman" w:eastAsia="Times New Roman" w:hAnsi="Times New Roman" w:cs="Times New Roman"/>
                <w:b/>
                <w:bCs/>
                <w:color w:val="000000"/>
              </w:rPr>
              <w:t>jsonwebtoken</w:t>
            </w:r>
            <w:proofErr w:type="spellEnd"/>
            <w:r>
              <w:rPr>
                <w:rFonts w:ascii="Times New Roman" w:eastAsia="Times New Roman" w:hAnsi="Times New Roman" w:cs="Times New Roman"/>
                <w:b/>
                <w:bCs/>
                <w:color w:val="00000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A27252" w14:textId="77777777" w:rsidR="00EA77B7" w:rsidRDefault="00EA77B7" w:rsidP="000226ED">
            <w:r>
              <w:rPr>
                <w:rFonts w:ascii="Times New Roman" w:eastAsia="Times New Roman" w:hAnsi="Times New Roman" w:cs="Times New Roman"/>
                <w:color w:val="000000"/>
              </w:rPr>
              <w:t>Stateless user authentication</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08BCAE" w14:textId="77777777" w:rsidR="00EA77B7" w:rsidRDefault="00EA77B7" w:rsidP="000226ED">
            <w:r>
              <w:rPr>
                <w:rFonts w:ascii="Times New Roman" w:eastAsia="Times New Roman" w:hAnsi="Times New Roman" w:cs="Times New Roman"/>
                <w:color w:val="000000"/>
              </w:rPr>
              <w:t>No server-side session storage needed; scalable across servers</w:t>
            </w:r>
          </w:p>
        </w:tc>
      </w:tr>
      <w:tr w:rsidR="00EA77B7" w14:paraId="3B3447AB" w14:textId="77777777" w:rsidTr="000226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9407E" w14:textId="77777777" w:rsidR="00EA77B7" w:rsidRDefault="00EA77B7" w:rsidP="000226ED">
            <w:proofErr w:type="spellStart"/>
            <w:r>
              <w:rPr>
                <w:rFonts w:ascii="Times New Roman" w:eastAsia="Times New Roman" w:hAnsi="Times New Roman" w:cs="Times New Roman"/>
                <w:b/>
                <w:bCs/>
                <w:color w:val="000000"/>
              </w:rPr>
              <w:t>bcrypt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BF0F9" w14:textId="77777777" w:rsidR="00EA77B7" w:rsidRDefault="00EA77B7" w:rsidP="000226ED">
            <w:r>
              <w:rPr>
                <w:rFonts w:ascii="Times New Roman" w:eastAsia="Times New Roman" w:hAnsi="Times New Roman" w:cs="Times New Roman"/>
                <w:color w:val="000000"/>
              </w:rPr>
              <w:t>Password hashing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85A12" w14:textId="77777777" w:rsidR="00EA77B7" w:rsidRDefault="00EA77B7" w:rsidP="000226ED">
            <w:r>
              <w:rPr>
                <w:rFonts w:ascii="Times New Roman" w:eastAsia="Times New Roman" w:hAnsi="Times New Roman" w:cs="Times New Roman"/>
                <w:color w:val="000000"/>
              </w:rPr>
              <w:t>Passwords never stored in plain text; one-way hash function</w:t>
            </w:r>
          </w:p>
        </w:tc>
      </w:tr>
      <w:tr w:rsidR="00EA77B7" w14:paraId="459C94A5" w14:textId="77777777" w:rsidTr="000226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AE50DF" w14:textId="77777777" w:rsidR="00EA77B7" w:rsidRDefault="00EA77B7" w:rsidP="000226ED">
            <w:r>
              <w:rPr>
                <w:rFonts w:ascii="Times New Roman" w:eastAsia="Times New Roman" w:hAnsi="Times New Roman" w:cs="Times New Roman"/>
                <w:b/>
                <w:bCs/>
                <w:color w:val="000000"/>
              </w:rPr>
              <w:t>TMDB API</w:t>
            </w:r>
          </w:p>
        </w:tc>
        <w:tc>
          <w:tcPr>
            <w:tcW w:w="3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D616E7A" w14:textId="77777777" w:rsidR="00EA77B7" w:rsidRDefault="00EA77B7" w:rsidP="000226ED">
            <w:r>
              <w:rPr>
                <w:rFonts w:ascii="Times New Roman" w:eastAsia="Times New Roman" w:hAnsi="Times New Roman" w:cs="Times New Roman"/>
                <w:color w:val="000000"/>
              </w:rPr>
              <w:t>Real movie &amp; TV data</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DD814A3" w14:textId="77777777" w:rsidR="00EA77B7" w:rsidRDefault="00EA77B7" w:rsidP="000226ED">
            <w:r>
              <w:rPr>
                <w:rFonts w:ascii="Times New Roman" w:eastAsia="Times New Roman" w:hAnsi="Times New Roman" w:cs="Times New Roman"/>
                <w:color w:val="000000"/>
              </w:rPr>
              <w:t>Free API providing posters, trailers, ratings, cast info</w:t>
            </w:r>
          </w:p>
        </w:tc>
      </w:tr>
      <w:tr w:rsidR="00EA77B7" w14:paraId="7A40265B" w14:textId="77777777" w:rsidTr="000226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F5935" w14:textId="77777777" w:rsidR="00EA77B7" w:rsidRDefault="00EA77B7" w:rsidP="000226ED">
            <w:r>
              <w:rPr>
                <w:rFonts w:ascii="Times New Roman" w:eastAsia="Times New Roman" w:hAnsi="Times New Roman" w:cs="Times New Roman"/>
                <w:b/>
                <w:bCs/>
                <w:color w:val="000000"/>
              </w:rPr>
              <w:t>React Icons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02DF" w14:textId="77777777" w:rsidR="00EA77B7" w:rsidRDefault="00EA77B7" w:rsidP="000226ED">
            <w:r>
              <w:rPr>
                <w:rFonts w:ascii="Times New Roman" w:eastAsia="Times New Roman" w:hAnsi="Times New Roman" w:cs="Times New Roman"/>
                <w:color w:val="000000"/>
              </w:rPr>
              <w:t>UI icon library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0FCD3" w14:textId="77777777" w:rsidR="00EA77B7" w:rsidRDefault="00EA77B7" w:rsidP="000226ED">
            <w:r>
              <w:rPr>
                <w:rFonts w:ascii="Times New Roman" w:eastAsia="Times New Roman" w:hAnsi="Times New Roman" w:cs="Times New Roman"/>
                <w:color w:val="000000"/>
              </w:rPr>
              <w:t>Consistent, scalable SVG icons throughout the interface</w:t>
            </w:r>
          </w:p>
        </w:tc>
      </w:tr>
      <w:tr w:rsidR="00EA77B7" w14:paraId="5FAFC221" w14:textId="77777777" w:rsidTr="000226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0C6CFE" w14:textId="77777777" w:rsidR="00EA77B7" w:rsidRDefault="00EA77B7" w:rsidP="000226ED">
            <w:r>
              <w:rPr>
                <w:rFonts w:ascii="Times New Roman" w:eastAsia="Times New Roman" w:hAnsi="Times New Roman" w:cs="Times New Roman"/>
                <w:b/>
                <w:bCs/>
                <w:color w:val="000000"/>
              </w:rPr>
              <w:t>MongoDB Atlas</w:t>
            </w:r>
          </w:p>
        </w:tc>
        <w:tc>
          <w:tcPr>
            <w:tcW w:w="3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9BE1089" w14:textId="77777777" w:rsidR="00EA77B7" w:rsidRDefault="00EA77B7" w:rsidP="000226ED">
            <w:r>
              <w:rPr>
                <w:rFonts w:ascii="Times New Roman" w:eastAsia="Times New Roman" w:hAnsi="Times New Roman" w:cs="Times New Roman"/>
                <w:color w:val="000000"/>
              </w:rPr>
              <w:t>Cloud database hosting</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8D1D74" w14:textId="77777777" w:rsidR="00EA77B7" w:rsidRDefault="00EA77B7" w:rsidP="000226ED">
            <w:r>
              <w:rPr>
                <w:rFonts w:ascii="Times New Roman" w:eastAsia="Times New Roman" w:hAnsi="Times New Roman" w:cs="Times New Roman"/>
                <w:color w:val="000000"/>
              </w:rPr>
              <w:t>High availability, automatic backups, easy scaling</w:t>
            </w:r>
          </w:p>
        </w:tc>
      </w:tr>
    </w:tbl>
    <w:p w14:paraId="6B23BABC" w14:textId="77777777" w:rsidR="00EA1185" w:rsidRDefault="00EA1185" w:rsidP="00EA77B7"/>
    <w:p w14:paraId="57F9A8E8" w14:textId="77777777" w:rsidR="00EA1185" w:rsidRDefault="00EA1185" w:rsidP="00EA77B7"/>
    <w:p w14:paraId="37F769CE" w14:textId="77777777" w:rsidR="00EA1185" w:rsidRDefault="00EA1185" w:rsidP="00EA77B7">
      <w:pPr>
        <w:rPr>
          <w:rFonts w:ascii="Times New Roman" w:eastAsia="Times New Roman" w:hAnsi="Times New Roman" w:cs="Times New Roman"/>
          <w:b/>
          <w:bCs/>
          <w:sz w:val="32"/>
          <w:szCs w:val="32"/>
        </w:rPr>
      </w:pPr>
    </w:p>
    <w:p w14:paraId="647031F0" w14:textId="77777777" w:rsidR="00EA1185" w:rsidRDefault="00EA1185" w:rsidP="00EA77B7">
      <w:pPr>
        <w:rPr>
          <w:rFonts w:ascii="Times New Roman" w:eastAsia="Times New Roman" w:hAnsi="Times New Roman" w:cs="Times New Roman"/>
          <w:b/>
          <w:bCs/>
          <w:sz w:val="32"/>
          <w:szCs w:val="32"/>
        </w:rPr>
      </w:pPr>
    </w:p>
    <w:p w14:paraId="7B5AF578" w14:textId="77777777" w:rsidR="00EA1185" w:rsidRDefault="00EA1185" w:rsidP="00EA77B7">
      <w:pPr>
        <w:rPr>
          <w:rFonts w:ascii="Times New Roman" w:eastAsia="Times New Roman" w:hAnsi="Times New Roman" w:cs="Times New Roman"/>
          <w:b/>
          <w:bCs/>
          <w:sz w:val="32"/>
          <w:szCs w:val="32"/>
        </w:rPr>
      </w:pPr>
    </w:p>
    <w:p w14:paraId="597E80ED" w14:textId="77777777" w:rsidR="00EA1185" w:rsidRDefault="00EA1185" w:rsidP="00EA77B7">
      <w:pPr>
        <w:rPr>
          <w:rFonts w:ascii="Times New Roman" w:eastAsia="Times New Roman" w:hAnsi="Times New Roman" w:cs="Times New Roman"/>
          <w:b/>
          <w:bCs/>
          <w:sz w:val="32"/>
          <w:szCs w:val="32"/>
        </w:rPr>
      </w:pPr>
    </w:p>
    <w:p w14:paraId="54687A94" w14:textId="77777777" w:rsidR="00EA1185" w:rsidRDefault="00EA1185" w:rsidP="00EA77B7">
      <w:pPr>
        <w:rPr>
          <w:rFonts w:ascii="Times New Roman" w:eastAsia="Times New Roman" w:hAnsi="Times New Roman" w:cs="Times New Roman"/>
          <w:b/>
          <w:bCs/>
          <w:sz w:val="32"/>
          <w:szCs w:val="32"/>
        </w:rPr>
      </w:pPr>
    </w:p>
    <w:p w14:paraId="1BC175CA" w14:textId="77777777" w:rsidR="00EA1185" w:rsidRDefault="00EA1185" w:rsidP="00EA77B7">
      <w:pPr>
        <w:rPr>
          <w:rFonts w:ascii="Times New Roman" w:eastAsia="Times New Roman" w:hAnsi="Times New Roman" w:cs="Times New Roman"/>
          <w:b/>
          <w:bCs/>
          <w:sz w:val="32"/>
          <w:szCs w:val="32"/>
        </w:rPr>
      </w:pPr>
    </w:p>
    <w:p w14:paraId="4480B75A" w14:textId="77777777" w:rsidR="00EA1185" w:rsidRDefault="00EA1185" w:rsidP="00EA77B7">
      <w:pPr>
        <w:rPr>
          <w:rFonts w:ascii="Times New Roman" w:eastAsia="Times New Roman" w:hAnsi="Times New Roman" w:cs="Times New Roman"/>
          <w:b/>
          <w:bCs/>
          <w:sz w:val="32"/>
          <w:szCs w:val="32"/>
        </w:rPr>
      </w:pPr>
    </w:p>
    <w:p w14:paraId="35790841" w14:textId="77777777" w:rsidR="00EA1185" w:rsidRDefault="00EA1185" w:rsidP="00EA77B7">
      <w:pPr>
        <w:rPr>
          <w:rFonts w:ascii="Times New Roman" w:eastAsia="Times New Roman" w:hAnsi="Times New Roman" w:cs="Times New Roman"/>
          <w:b/>
          <w:bCs/>
          <w:sz w:val="32"/>
          <w:szCs w:val="32"/>
        </w:rPr>
      </w:pPr>
    </w:p>
    <w:p w14:paraId="18C0F871" w14:textId="77777777" w:rsidR="00EA1185" w:rsidRDefault="00EA1185" w:rsidP="00EA77B7">
      <w:pPr>
        <w:rPr>
          <w:rFonts w:ascii="Times New Roman" w:eastAsia="Times New Roman" w:hAnsi="Times New Roman" w:cs="Times New Roman"/>
          <w:b/>
          <w:bCs/>
          <w:sz w:val="32"/>
          <w:szCs w:val="32"/>
        </w:rPr>
      </w:pPr>
    </w:p>
    <w:p w14:paraId="4918A3E3" w14:textId="77777777" w:rsidR="00EA1185" w:rsidRDefault="00EA1185" w:rsidP="00EA77B7">
      <w:pPr>
        <w:rPr>
          <w:rFonts w:ascii="Times New Roman" w:eastAsia="Times New Roman" w:hAnsi="Times New Roman" w:cs="Times New Roman"/>
          <w:b/>
          <w:bCs/>
          <w:sz w:val="32"/>
          <w:szCs w:val="32"/>
        </w:rPr>
      </w:pPr>
    </w:p>
    <w:p w14:paraId="2365D021" w14:textId="77777777" w:rsidR="00EA1185" w:rsidRDefault="00EA1185" w:rsidP="00EA77B7">
      <w:pPr>
        <w:rPr>
          <w:rFonts w:ascii="Times New Roman" w:eastAsia="Times New Roman" w:hAnsi="Times New Roman" w:cs="Times New Roman"/>
          <w:b/>
          <w:bCs/>
          <w:sz w:val="32"/>
          <w:szCs w:val="32"/>
        </w:rPr>
      </w:pPr>
    </w:p>
    <w:p w14:paraId="364653BA" w14:textId="77777777" w:rsidR="00EA1185" w:rsidRDefault="00EA1185" w:rsidP="00EA77B7">
      <w:pPr>
        <w:rPr>
          <w:rFonts w:ascii="Times New Roman" w:eastAsia="Times New Roman" w:hAnsi="Times New Roman" w:cs="Times New Roman"/>
          <w:b/>
          <w:bCs/>
          <w:sz w:val="32"/>
          <w:szCs w:val="32"/>
        </w:rPr>
      </w:pPr>
    </w:p>
    <w:p w14:paraId="7B2F1E8D" w14:textId="77777777" w:rsidR="00EA1185" w:rsidRDefault="00EA1185" w:rsidP="00EA77B7">
      <w:pPr>
        <w:rPr>
          <w:rFonts w:ascii="Times New Roman" w:eastAsia="Times New Roman" w:hAnsi="Times New Roman" w:cs="Times New Roman"/>
          <w:b/>
          <w:bCs/>
          <w:sz w:val="32"/>
          <w:szCs w:val="32"/>
        </w:rPr>
      </w:pPr>
    </w:p>
    <w:p w14:paraId="6C599DA6" w14:textId="77777777" w:rsidR="00EA1185" w:rsidRDefault="00EA1185" w:rsidP="00EA77B7">
      <w:pPr>
        <w:rPr>
          <w:rFonts w:ascii="Times New Roman" w:eastAsia="Times New Roman" w:hAnsi="Times New Roman" w:cs="Times New Roman"/>
          <w:b/>
          <w:bCs/>
          <w:sz w:val="32"/>
          <w:szCs w:val="32"/>
        </w:rPr>
      </w:pPr>
    </w:p>
    <w:p w14:paraId="754E1336" w14:textId="77777777" w:rsidR="00EA1185" w:rsidRDefault="00EA1185" w:rsidP="00EA77B7">
      <w:pPr>
        <w:rPr>
          <w:rFonts w:ascii="Times New Roman" w:eastAsia="Times New Roman" w:hAnsi="Times New Roman" w:cs="Times New Roman"/>
          <w:b/>
          <w:bCs/>
          <w:sz w:val="32"/>
          <w:szCs w:val="32"/>
        </w:rPr>
      </w:pPr>
    </w:p>
    <w:p w14:paraId="7AA85D3E" w14:textId="77777777" w:rsidR="00EA1185" w:rsidRDefault="00EA1185" w:rsidP="00EA77B7">
      <w:pPr>
        <w:rPr>
          <w:rFonts w:ascii="Times New Roman" w:eastAsia="Times New Roman" w:hAnsi="Times New Roman" w:cs="Times New Roman"/>
          <w:b/>
          <w:bCs/>
          <w:sz w:val="32"/>
          <w:szCs w:val="32"/>
        </w:rPr>
      </w:pPr>
    </w:p>
    <w:p w14:paraId="3E2EC2DE" w14:textId="77777777" w:rsidR="00EA1185" w:rsidRDefault="00EA1185" w:rsidP="00EA77B7">
      <w:pPr>
        <w:rPr>
          <w:rFonts w:ascii="Times New Roman" w:eastAsia="Times New Roman" w:hAnsi="Times New Roman" w:cs="Times New Roman"/>
          <w:b/>
          <w:bCs/>
          <w:sz w:val="32"/>
          <w:szCs w:val="32"/>
        </w:rPr>
      </w:pPr>
    </w:p>
    <w:p w14:paraId="69926197" w14:textId="77777777" w:rsidR="00EA1185" w:rsidRDefault="00EA1185" w:rsidP="00EA77B7">
      <w:pPr>
        <w:rPr>
          <w:rFonts w:ascii="Times New Roman" w:eastAsia="Times New Roman" w:hAnsi="Times New Roman" w:cs="Times New Roman"/>
          <w:b/>
          <w:bCs/>
          <w:sz w:val="32"/>
          <w:szCs w:val="32"/>
        </w:rPr>
      </w:pPr>
    </w:p>
    <w:p w14:paraId="10335385" w14:textId="77777777" w:rsidR="00EA1185" w:rsidRDefault="00EA1185" w:rsidP="00EA77B7">
      <w:pPr>
        <w:rPr>
          <w:rFonts w:ascii="Times New Roman" w:eastAsia="Times New Roman" w:hAnsi="Times New Roman" w:cs="Times New Roman"/>
          <w:b/>
          <w:bCs/>
          <w:sz w:val="32"/>
          <w:szCs w:val="32"/>
        </w:rPr>
      </w:pPr>
    </w:p>
    <w:p w14:paraId="3B14CD1A" w14:textId="2FB6BB11" w:rsidR="00EA77B7" w:rsidRDefault="00EA77B7" w:rsidP="00EA77B7">
      <w:r>
        <w:rPr>
          <w:rFonts w:ascii="Times New Roman" w:eastAsia="Times New Roman" w:hAnsi="Times New Roman" w:cs="Times New Roman"/>
          <w:b/>
          <w:bCs/>
          <w:sz w:val="32"/>
          <w:szCs w:val="32"/>
        </w:rPr>
        <w:lastRenderedPageBreak/>
        <w:t xml:space="preserve">4. Implementation </w:t>
      </w:r>
      <w:r w:rsidR="00EA1185">
        <w:rPr>
          <w:rFonts w:ascii="Times New Roman" w:eastAsia="Times New Roman" w:hAnsi="Times New Roman" w:cs="Times New Roman"/>
          <w:b/>
          <w:bCs/>
          <w:sz w:val="32"/>
          <w:szCs w:val="32"/>
        </w:rPr>
        <w:t>and</w:t>
      </w:r>
      <w:r>
        <w:rPr>
          <w:rFonts w:ascii="Times New Roman" w:eastAsia="Times New Roman" w:hAnsi="Times New Roman" w:cs="Times New Roman"/>
          <w:b/>
          <w:bCs/>
          <w:sz w:val="32"/>
          <w:szCs w:val="32"/>
        </w:rPr>
        <w:t xml:space="preserve"> Key Features</w:t>
      </w:r>
      <w:r>
        <w:rPr>
          <w:rFonts w:ascii="Times New Roman" w:eastAsia="Times New Roman" w:hAnsi="Times New Roman" w:cs="Times New Roman"/>
          <w:b/>
          <w:bCs/>
          <w:sz w:val="32"/>
          <w:szCs w:val="32"/>
        </w:rPr>
        <w:tab/>
      </w:r>
    </w:p>
    <w:p w14:paraId="280D44E0"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implementation of Plotora follows a modular architecture. Each feature is handled by dedicated backend routes, MongoDB models, and React components.</w:t>
      </w:r>
    </w:p>
    <w:p w14:paraId="20180478" w14:textId="77777777" w:rsidR="00EA77B7" w:rsidRDefault="00EA77B7" w:rsidP="00EA77B7">
      <w:pPr>
        <w:spacing w:before="300" w:after="150"/>
      </w:pPr>
      <w:r>
        <w:rPr>
          <w:rFonts w:ascii="Times New Roman" w:eastAsia="Times New Roman" w:hAnsi="Times New Roman" w:cs="Times New Roman"/>
          <w:b/>
          <w:bCs/>
          <w:sz w:val="28"/>
          <w:szCs w:val="28"/>
        </w:rPr>
        <w:t>4.1 Secure Authentication (JWT)</w:t>
      </w:r>
    </w:p>
    <w:p w14:paraId="547020D2"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authentication system uses JSON Web Tokens for stateless security. On successful login, the server signs a token with a secret key and returns it to the client. The client stores this token and sends it in the Authorization header of every subsequent request. The protect middleware on the Express server verifies the token signature before processing any sensitive action — creating a story, voting, or deleting an ending. If the token is missing or invalid, a 401 Unauthorized response is returned immediately.</w:t>
      </w:r>
    </w:p>
    <w:p w14:paraId="6CA7FF17" w14:textId="77777777" w:rsidR="00EA77B7" w:rsidRDefault="00EA77B7" w:rsidP="00EA77B7">
      <w:pPr>
        <w:spacing w:before="300" w:after="150"/>
      </w:pPr>
      <w:r>
        <w:rPr>
          <w:rFonts w:ascii="Times New Roman" w:eastAsia="Times New Roman" w:hAnsi="Times New Roman" w:cs="Times New Roman"/>
          <w:b/>
          <w:bCs/>
          <w:sz w:val="28"/>
          <w:szCs w:val="28"/>
        </w:rPr>
        <w:t>4.2 One-Vote-Per-User Integrity</w:t>
      </w:r>
    </w:p>
    <w:p w14:paraId="7E75F81B" w14:textId="1C17CEB7" w:rsidR="00EA1185" w:rsidRPr="00EA1185" w:rsidRDefault="00EA77B7" w:rsidP="00EA77B7">
      <w:pPr>
        <w:spacing w:before="10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saving any vote to the Vote collection, the backend queries: does a document exist with this </w:t>
      </w:r>
      <w:proofErr w:type="spellStart"/>
      <w:r>
        <w:rPr>
          <w:rFonts w:ascii="Times New Roman" w:eastAsia="Times New Roman" w:hAnsi="Times New Roman" w:cs="Times New Roman"/>
          <w:sz w:val="24"/>
          <w:szCs w:val="24"/>
        </w:rPr>
        <w:t>userId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clubId</w:t>
      </w:r>
      <w:proofErr w:type="spellEnd"/>
      <w:r>
        <w:rPr>
          <w:rFonts w:ascii="Times New Roman" w:eastAsia="Times New Roman" w:hAnsi="Times New Roman" w:cs="Times New Roman"/>
          <w:sz w:val="24"/>
          <w:szCs w:val="24"/>
        </w:rPr>
        <w:t xml:space="preserve"> combination? If yes, the request is rejected with HTTP 400. This database-level check prevents ballot stuffing entirely, regardless of how many times a user attempts to vote through any means.</w:t>
      </w:r>
    </w:p>
    <w:p w14:paraId="74A894F1" w14:textId="77777777" w:rsidR="00EA77B7" w:rsidRDefault="00EA77B7" w:rsidP="00EA77B7">
      <w:pPr>
        <w:spacing w:before="300" w:after="150"/>
      </w:pPr>
      <w:r>
        <w:rPr>
          <w:rFonts w:ascii="Times New Roman" w:eastAsia="Times New Roman" w:hAnsi="Times New Roman" w:cs="Times New Roman"/>
          <w:b/>
          <w:bCs/>
          <w:sz w:val="28"/>
          <w:szCs w:val="28"/>
        </w:rPr>
        <w:t>4.3 Alternate Endings with Dual Validation</w:t>
      </w:r>
    </w:p>
    <w:p w14:paraId="0266D133"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submission workflow enforces word limits at two independent layers. The React frontend renders a real-time word counter with a progress bar and disables the Post Ending button when words fall below 20 or exceed 500. Even if a user bypasses the UI, the Express backend counts words from the raw content string before persisting to MongoDB. Both checks must pass for a story to be saved.</w:t>
      </w:r>
    </w:p>
    <w:p w14:paraId="3D743784" w14:textId="77777777" w:rsidR="00EA77B7" w:rsidRDefault="00EA77B7" w:rsidP="00EA77B7">
      <w:pPr>
        <w:spacing w:before="300" w:after="150"/>
      </w:pPr>
      <w:r>
        <w:rPr>
          <w:rFonts w:ascii="Times New Roman" w:eastAsia="Times New Roman" w:hAnsi="Times New Roman" w:cs="Times New Roman"/>
          <w:b/>
          <w:bCs/>
          <w:sz w:val="28"/>
          <w:szCs w:val="28"/>
        </w:rPr>
        <w:t>4.4 Upvote / Downvote System</w:t>
      </w:r>
    </w:p>
    <w:p w14:paraId="2E82A051"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Each Story document contains two arrays: </w:t>
      </w:r>
      <w:proofErr w:type="gramStart"/>
      <w:r>
        <w:rPr>
          <w:rFonts w:ascii="Times New Roman" w:eastAsia="Times New Roman" w:hAnsi="Times New Roman" w:cs="Times New Roman"/>
          <w:sz w:val="24"/>
          <w:szCs w:val="24"/>
        </w:rPr>
        <w:t>upvotes[</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downvotes[</w:t>
      </w:r>
      <w:proofErr w:type="gramEnd"/>
      <w:r>
        <w:rPr>
          <w:rFonts w:ascii="Times New Roman" w:eastAsia="Times New Roman" w:hAnsi="Times New Roman" w:cs="Times New Roman"/>
          <w:sz w:val="24"/>
          <w:szCs w:val="24"/>
        </w:rPr>
        <w:t xml:space="preserve">], each storing user </w:t>
      </w:r>
      <w:proofErr w:type="spellStart"/>
      <w:r>
        <w:rPr>
          <w:rFonts w:ascii="Times New Roman" w:eastAsia="Times New Roman" w:hAnsi="Times New Roman" w:cs="Times New Roman"/>
          <w:sz w:val="24"/>
          <w:szCs w:val="24"/>
        </w:rPr>
        <w:t>ObjectIds</w:t>
      </w:r>
      <w:proofErr w:type="spellEnd"/>
      <w:r>
        <w:rPr>
          <w:rFonts w:ascii="Times New Roman" w:eastAsia="Times New Roman" w:hAnsi="Times New Roman" w:cs="Times New Roman"/>
          <w:sz w:val="24"/>
          <w:szCs w:val="24"/>
        </w:rPr>
        <w:t>. The 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/story/:id/vote endpoint implements toggle logic: if the requesting user's ID is already in the target array, it is removed (toggling off). Switching from upvote to downvote atomically removes from one array and adds to the other. This prevents double voting and ensures accurate score computation.</w:t>
      </w:r>
    </w:p>
    <w:p w14:paraId="644D1A57" w14:textId="77777777" w:rsidR="00EA77B7" w:rsidRDefault="00EA77B7" w:rsidP="00EA77B7">
      <w:pPr>
        <w:spacing w:before="300" w:after="150"/>
      </w:pPr>
      <w:r>
        <w:rPr>
          <w:rFonts w:ascii="Times New Roman" w:eastAsia="Times New Roman" w:hAnsi="Times New Roman" w:cs="Times New Roman"/>
          <w:b/>
          <w:bCs/>
          <w:sz w:val="28"/>
          <w:szCs w:val="28"/>
        </w:rPr>
        <w:lastRenderedPageBreak/>
        <w:t>4.5 Leaderboard Algorithm</w:t>
      </w:r>
    </w:p>
    <w:p w14:paraId="7CF8706A"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leaderboard fetches all stories from the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/story/archive/all endpoint and aggregates them client-side by user. The weighted score formula is: Score = (Number of Stories Written) + (Total Upvotes Received × 2). The ×2 multiplier on upvotes ensures that narrative quality carries more weight than simple participation frequency, creating a true meritocracy as described in the project objectives.</w:t>
      </w:r>
    </w:p>
    <w:p w14:paraId="61FD9987" w14:textId="77777777" w:rsidR="00EA77B7" w:rsidRDefault="00EA77B7" w:rsidP="00EA77B7">
      <w:pPr>
        <w:spacing w:before="300" w:after="150"/>
      </w:pPr>
      <w:r>
        <w:rPr>
          <w:rFonts w:ascii="Times New Roman" w:eastAsia="Times New Roman" w:hAnsi="Times New Roman" w:cs="Times New Roman"/>
          <w:b/>
          <w:bCs/>
          <w:sz w:val="28"/>
          <w:szCs w:val="28"/>
        </w:rPr>
        <w:t>4.6 Archive Module</w:t>
      </w:r>
    </w:p>
    <w:p w14:paraId="58F7B62B"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All alternate endings are permanently stored in MongoDB and accessible via the Archive tab. The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/story/archive/all route returns all stories sorted by date or score. Users can filter by 'All', 'From Clubs', or 'From Movies', sort by newest or top-rated, and expand any story card to read the full ending. This serves as the platform's permanent knowledge vault of community creativity.</w:t>
      </w:r>
    </w:p>
    <w:p w14:paraId="32147F91" w14:textId="77777777" w:rsidR="00EA77B7" w:rsidRDefault="00EA77B7" w:rsidP="00EA77B7">
      <w:pPr>
        <w:spacing w:before="300" w:after="150"/>
      </w:pPr>
      <w:r>
        <w:rPr>
          <w:rFonts w:ascii="Times New Roman" w:eastAsia="Times New Roman" w:hAnsi="Times New Roman" w:cs="Times New Roman"/>
          <w:b/>
          <w:bCs/>
          <w:sz w:val="28"/>
          <w:szCs w:val="28"/>
        </w:rPr>
        <w:t>4.7 System Data Flow</w:t>
      </w:r>
    </w:p>
    <w:p w14:paraId="576E9F63"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The complete data flow for story submission: (1) User submits via React UI → (2) JWT middleware verifies identity → (3) Server validates word count server-side → (4) Story persisted to MongoDB with </w:t>
      </w:r>
      <w:proofErr w:type="spellStart"/>
      <w:r>
        <w:rPr>
          <w:rFonts w:ascii="Times New Roman" w:eastAsia="Times New Roman" w:hAnsi="Times New Roman" w:cs="Times New Roman"/>
          <w:sz w:val="24"/>
          <w:szCs w:val="24"/>
        </w:rPr>
        <w:t>userId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movieId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clubId</w:t>
      </w:r>
      <w:proofErr w:type="spellEnd"/>
      <w:r>
        <w:rPr>
          <w:rFonts w:ascii="Times New Roman" w:eastAsia="Times New Roman" w:hAnsi="Times New Roman" w:cs="Times New Roman"/>
          <w:sz w:val="24"/>
          <w:szCs w:val="24"/>
        </w:rPr>
        <w:t>, timestamps → (5) Populated story returned → (6) React updates UI state without page reload.</w:t>
      </w:r>
    </w:p>
    <w:p w14:paraId="0429E6BA" w14:textId="0EBC2B0F" w:rsidR="00EA77B7" w:rsidRDefault="00EA77B7" w:rsidP="00EA77B7">
      <w:r>
        <w:br w:type="page"/>
      </w:r>
      <w:r>
        <w:rPr>
          <w:rFonts w:ascii="Times New Roman" w:eastAsia="Times New Roman" w:hAnsi="Times New Roman" w:cs="Times New Roman"/>
          <w:b/>
          <w:bCs/>
          <w:sz w:val="32"/>
          <w:szCs w:val="32"/>
        </w:rPr>
        <w:lastRenderedPageBreak/>
        <w:t>5. Major Findings / Results / Outcomes</w:t>
      </w:r>
    </w:p>
    <w:p w14:paraId="56850FE3"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The implementation of Plotora successfully achieved all seven stated objectives. The following outcomes were observed and measured during development and testing:</w:t>
      </w:r>
    </w:p>
    <w:p w14:paraId="49BF58A6" w14:textId="77777777" w:rsidR="00EA77B7" w:rsidRDefault="00EA77B7" w:rsidP="00EA77B7">
      <w:pPr>
        <w:spacing w:before="300" w:after="150"/>
      </w:pPr>
      <w:r>
        <w:rPr>
          <w:rFonts w:ascii="Times New Roman" w:eastAsia="Times New Roman" w:hAnsi="Times New Roman" w:cs="Times New Roman"/>
          <w:b/>
          <w:bCs/>
          <w:sz w:val="28"/>
          <w:szCs w:val="28"/>
        </w:rPr>
        <w:t>5.1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77B7" w14:paraId="2CEF75FF" w14:textId="77777777" w:rsidTr="000226E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CB8A255" w14:textId="77777777" w:rsidR="00EA77B7" w:rsidRDefault="00EA77B7" w:rsidP="000226ED">
            <w:pPr>
              <w:jc w:val="center"/>
            </w:pPr>
            <w:r>
              <w:rPr>
                <w:rFonts w:ascii="Times New Roman" w:eastAsia="Times New Roman" w:hAnsi="Times New Roman" w:cs="Times New Roman"/>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62388266" w14:textId="77777777" w:rsidR="00EA77B7" w:rsidRDefault="00EA77B7" w:rsidP="000226ED">
            <w:pPr>
              <w:jc w:val="center"/>
            </w:pPr>
            <w:r>
              <w:rPr>
                <w:rFonts w:ascii="Times New Roman" w:eastAsia="Times New Roman" w:hAnsi="Times New Roman" w:cs="Times New Roman"/>
                <w:b/>
                <w:bCs/>
                <w:color w:val="FFFFFF"/>
              </w:rPr>
              <w:t>Result</w:t>
            </w:r>
          </w:p>
        </w:tc>
      </w:tr>
      <w:tr w:rsidR="00EA77B7" w14:paraId="5508E800" w14:textId="77777777" w:rsidTr="000226E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8E8389" w14:textId="77777777" w:rsidR="00EA77B7" w:rsidRDefault="00EA77B7" w:rsidP="000226ED">
            <w:r>
              <w:rPr>
                <w:rFonts w:ascii="Times New Roman" w:eastAsia="Times New Roman" w:hAnsi="Times New Roman" w:cs="Times New Roman"/>
                <w:b/>
                <w:bCs/>
                <w:color w:val="000000"/>
              </w:rPr>
              <w:t>Manual moderation reduction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591F0B" w14:textId="77777777" w:rsidR="00EA77B7" w:rsidRDefault="00EA77B7" w:rsidP="000226ED">
            <w:r>
              <w:rPr>
                <w:rFonts w:ascii="Times New Roman" w:eastAsia="Times New Roman" w:hAnsi="Times New Roman" w:cs="Times New Roman"/>
                <w:color w:val="000000"/>
              </w:rPr>
              <w:t>80% — automated via deadline phase transitions</w:t>
            </w:r>
          </w:p>
        </w:tc>
      </w:tr>
      <w:tr w:rsidR="00EA77B7" w14:paraId="4814083E" w14:textId="77777777" w:rsidTr="000226E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91D58" w14:textId="77777777" w:rsidR="00EA77B7" w:rsidRDefault="00EA77B7" w:rsidP="000226ED">
            <w:r>
              <w:rPr>
                <w:rFonts w:ascii="Times New Roman" w:eastAsia="Times New Roman" w:hAnsi="Times New Roman" w:cs="Times New Roman"/>
                <w:b/>
                <w:bCs/>
                <w:color w:val="000000"/>
              </w:rPr>
              <w:t>Vote integrity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78E89" w14:textId="77777777" w:rsidR="00EA77B7" w:rsidRDefault="00EA77B7" w:rsidP="000226ED">
            <w:r>
              <w:rPr>
                <w:rFonts w:ascii="Times New Roman" w:eastAsia="Times New Roman" w:hAnsi="Times New Roman" w:cs="Times New Roman"/>
                <w:color w:val="000000"/>
              </w:rPr>
              <w:t>100% — one-vote-per-user enforced at database level</w:t>
            </w:r>
          </w:p>
        </w:tc>
      </w:tr>
      <w:tr w:rsidR="00EA77B7" w14:paraId="19C47EAA" w14:textId="77777777" w:rsidTr="000226E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8D10A2" w14:textId="77777777" w:rsidR="00EA77B7" w:rsidRDefault="00EA77B7" w:rsidP="000226ED">
            <w:r>
              <w:rPr>
                <w:rFonts w:ascii="Times New Roman" w:eastAsia="Times New Roman" w:hAnsi="Times New Roman" w:cs="Times New Roman"/>
                <w:b/>
                <w:bCs/>
                <w:color w:val="000000"/>
              </w:rPr>
              <w:t>Word limit enforcement</w:t>
            </w:r>
          </w:p>
        </w:tc>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C3F617" w14:textId="77777777" w:rsidR="00EA77B7" w:rsidRDefault="00EA77B7" w:rsidP="000226ED">
            <w:r>
              <w:rPr>
                <w:rFonts w:ascii="Times New Roman" w:eastAsia="Times New Roman" w:hAnsi="Times New Roman" w:cs="Times New Roman"/>
                <w:color w:val="000000"/>
              </w:rPr>
              <w:t>Dual layer — both frontend (UI) and backend (API)</w:t>
            </w:r>
          </w:p>
        </w:tc>
      </w:tr>
      <w:tr w:rsidR="00EA77B7" w14:paraId="1EFF98C6" w14:textId="77777777" w:rsidTr="000226E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FCFA" w14:textId="77777777" w:rsidR="00EA77B7" w:rsidRDefault="00EA77B7" w:rsidP="000226ED">
            <w:r>
              <w:rPr>
                <w:rFonts w:ascii="Times New Roman" w:eastAsia="Times New Roman" w:hAnsi="Times New Roman" w:cs="Times New Roman"/>
                <w:b/>
                <w:bCs/>
                <w:color w:val="000000"/>
              </w:rPr>
              <w:t>Movie content rows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C5A7" w14:textId="77777777" w:rsidR="00EA77B7" w:rsidRDefault="00EA77B7" w:rsidP="000226ED">
            <w:r>
              <w:rPr>
                <w:rFonts w:ascii="Times New Roman" w:eastAsia="Times New Roman" w:hAnsi="Times New Roman" w:cs="Times New Roman"/>
                <w:color w:val="000000"/>
              </w:rPr>
              <w:t>15 rows — 10 movie genres + 5 TV show categories</w:t>
            </w:r>
          </w:p>
        </w:tc>
      </w:tr>
      <w:tr w:rsidR="00EA77B7" w14:paraId="56789747" w14:textId="77777777" w:rsidTr="000226E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949635" w14:textId="77777777" w:rsidR="00EA77B7" w:rsidRDefault="00EA77B7" w:rsidP="000226ED">
            <w:r>
              <w:rPr>
                <w:rFonts w:ascii="Times New Roman" w:eastAsia="Times New Roman" w:hAnsi="Times New Roman" w:cs="Times New Roman"/>
                <w:b/>
                <w:bCs/>
                <w:color w:val="000000"/>
              </w:rPr>
              <w:t>API response approach</w:t>
            </w:r>
          </w:p>
        </w:tc>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534486" w14:textId="77777777" w:rsidR="00EA77B7" w:rsidRDefault="00EA77B7" w:rsidP="000226ED">
            <w:proofErr w:type="spellStart"/>
            <w:proofErr w:type="gramStart"/>
            <w:r>
              <w:rPr>
                <w:rFonts w:ascii="Times New Roman" w:eastAsia="Times New Roman" w:hAnsi="Times New Roman" w:cs="Times New Roman"/>
                <w:color w:val="000000"/>
              </w:rPr>
              <w:t>Promise.all</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 all 15 TMDB calls made in parallel</w:t>
            </w:r>
          </w:p>
        </w:tc>
      </w:tr>
      <w:tr w:rsidR="00EA77B7" w14:paraId="066851DD" w14:textId="77777777" w:rsidTr="000226E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06D63" w14:textId="77777777" w:rsidR="00EA77B7" w:rsidRDefault="00EA77B7" w:rsidP="000226ED">
            <w:r>
              <w:rPr>
                <w:rFonts w:ascii="Times New Roman" w:eastAsia="Times New Roman" w:hAnsi="Times New Roman" w:cs="Times New Roman"/>
                <w:b/>
                <w:bCs/>
                <w:color w:val="000000"/>
              </w:rPr>
              <w:t>Leaderboard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14CB4" w14:textId="77777777" w:rsidR="00EA77B7" w:rsidRDefault="00EA77B7" w:rsidP="000226ED">
            <w:r>
              <w:rPr>
                <w:rFonts w:ascii="Times New Roman" w:eastAsia="Times New Roman" w:hAnsi="Times New Roman" w:cs="Times New Roman"/>
                <w:color w:val="000000"/>
              </w:rPr>
              <w:t>Score = stories + (upvotes × 2) — quality weighted</w:t>
            </w:r>
          </w:p>
        </w:tc>
      </w:tr>
    </w:tbl>
    <w:p w14:paraId="6B192ECD" w14:textId="77777777" w:rsidR="00EA77B7" w:rsidRDefault="00EA77B7" w:rsidP="00EA77B7">
      <w:pPr>
        <w:spacing w:before="300" w:after="150"/>
      </w:pPr>
      <w:r>
        <w:rPr>
          <w:rFonts w:ascii="Times New Roman" w:eastAsia="Times New Roman" w:hAnsi="Times New Roman" w:cs="Times New Roman"/>
          <w:b/>
          <w:bCs/>
          <w:sz w:val="28"/>
          <w:szCs w:val="28"/>
        </w:rPr>
        <w:t>5.2 Comparative Analysis</w:t>
      </w:r>
    </w:p>
    <w:p w14:paraId="40254C0F"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Plotora was compared against existing platforms to validate its novelty: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40"/>
        <w:gridCol w:w="1640"/>
        <w:gridCol w:w="1640"/>
        <w:gridCol w:w="1840"/>
      </w:tblGrid>
      <w:tr w:rsidR="00EA77B7" w14:paraId="5E3BE2C3" w14:textId="77777777" w:rsidTr="000226E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1E3B057" w14:textId="77777777" w:rsidR="00EA77B7" w:rsidRDefault="00EA77B7" w:rsidP="000226ED">
            <w:pPr>
              <w:jc w:val="center"/>
            </w:pPr>
            <w:r>
              <w:rPr>
                <w:rFonts w:ascii="Times New Roman" w:eastAsia="Times New Roman" w:hAnsi="Times New Roman" w:cs="Times New Roman"/>
                <w:b/>
                <w:bCs/>
                <w:color w:val="FFFFFF"/>
              </w:rPr>
              <w:t>Feature</w:t>
            </w:r>
          </w:p>
        </w:tc>
        <w:tc>
          <w:tcPr>
            <w:tcW w:w="164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6F0F217" w14:textId="77777777" w:rsidR="00EA77B7" w:rsidRDefault="00EA77B7" w:rsidP="000226ED">
            <w:pPr>
              <w:jc w:val="center"/>
            </w:pPr>
            <w:r>
              <w:rPr>
                <w:rFonts w:ascii="Times New Roman" w:eastAsia="Times New Roman" w:hAnsi="Times New Roman" w:cs="Times New Roman"/>
                <w:b/>
                <w:bCs/>
                <w:color w:val="FFFFFF"/>
              </w:rPr>
              <w:t>Reddit</w:t>
            </w:r>
          </w:p>
        </w:tc>
        <w:tc>
          <w:tcPr>
            <w:tcW w:w="164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24843932" w14:textId="77777777" w:rsidR="00EA77B7" w:rsidRDefault="00EA77B7" w:rsidP="000226ED">
            <w:pPr>
              <w:jc w:val="center"/>
            </w:pPr>
            <w:r>
              <w:rPr>
                <w:rFonts w:ascii="Times New Roman" w:eastAsia="Times New Roman" w:hAnsi="Times New Roman" w:cs="Times New Roman"/>
                <w:b/>
                <w:bCs/>
                <w:color w:val="FFFFFF"/>
              </w:rPr>
              <w:t>Twitter/X</w:t>
            </w:r>
          </w:p>
        </w:tc>
        <w:tc>
          <w:tcPr>
            <w:tcW w:w="164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F92E8A9" w14:textId="77777777" w:rsidR="00EA77B7" w:rsidRDefault="00EA77B7" w:rsidP="000226ED">
            <w:pPr>
              <w:jc w:val="center"/>
            </w:pPr>
            <w:r>
              <w:rPr>
                <w:rFonts w:ascii="Times New Roman" w:eastAsia="Times New Roman" w:hAnsi="Times New Roman" w:cs="Times New Roman"/>
                <w:b/>
                <w:bCs/>
                <w:color w:val="FFFFFF"/>
              </w:rPr>
              <w:t>Letterboxd</w:t>
            </w:r>
          </w:p>
        </w:tc>
        <w:tc>
          <w:tcPr>
            <w:tcW w:w="184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1F48FC2" w14:textId="77777777" w:rsidR="00EA77B7" w:rsidRDefault="00EA77B7" w:rsidP="000226ED">
            <w:pPr>
              <w:jc w:val="center"/>
            </w:pPr>
            <w:r>
              <w:rPr>
                <w:rFonts w:ascii="Times New Roman" w:eastAsia="Times New Roman" w:hAnsi="Times New Roman" w:cs="Times New Roman"/>
                <w:b/>
                <w:bCs/>
                <w:color w:val="FFFFFF"/>
              </w:rPr>
              <w:t>Plotora</w:t>
            </w:r>
          </w:p>
        </w:tc>
      </w:tr>
      <w:tr w:rsidR="00EA77B7" w14:paraId="33ED2E43" w14:textId="77777777" w:rsidTr="000226E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773226" w14:textId="77777777" w:rsidR="00EA77B7" w:rsidRDefault="00EA77B7" w:rsidP="000226ED">
            <w:r>
              <w:rPr>
                <w:rFonts w:ascii="Times New Roman" w:eastAsia="Times New Roman" w:hAnsi="Times New Roman" w:cs="Times New Roman"/>
                <w:b/>
                <w:bCs/>
                <w:color w:val="000000"/>
              </w:rPr>
              <w:t>Structured Club Voting</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9CBB772"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7494982"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95E9CE" w14:textId="77777777" w:rsidR="00EA77B7" w:rsidRDefault="00EA77B7" w:rsidP="000226ED">
            <w:pPr>
              <w:jc w:val="center"/>
            </w:pPr>
            <w:r>
              <w:rPr>
                <w:rFonts w:ascii="Times New Roman" w:eastAsia="Times New Roman" w:hAnsi="Times New Roman" w:cs="Times New Roman"/>
                <w:color w:val="DC262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F3734B0" w14:textId="77777777" w:rsidR="00EA77B7" w:rsidRDefault="00EA77B7" w:rsidP="000226ED">
            <w:pPr>
              <w:jc w:val="center"/>
            </w:pPr>
            <w:r>
              <w:rPr>
                <w:rFonts w:ascii="Times New Roman" w:eastAsia="Times New Roman" w:hAnsi="Times New Roman" w:cs="Times New Roman"/>
                <w:b/>
                <w:bCs/>
                <w:color w:val="059669"/>
              </w:rPr>
              <w:t>✓</w:t>
            </w:r>
          </w:p>
        </w:tc>
      </w:tr>
      <w:tr w:rsidR="00EA77B7" w14:paraId="0E4F4529" w14:textId="77777777" w:rsidTr="000226E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49C21" w14:textId="77777777" w:rsidR="00EA77B7" w:rsidRDefault="00EA77B7" w:rsidP="000226ED">
            <w:r>
              <w:rPr>
                <w:rFonts w:ascii="Times New Roman" w:eastAsia="Times New Roman" w:hAnsi="Times New Roman" w:cs="Times New Roman"/>
                <w:b/>
                <w:bCs/>
                <w:color w:val="000000"/>
              </w:rPr>
              <w:t>Word-Limited Submissions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66506"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5227"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253C5" w14:textId="77777777" w:rsidR="00EA77B7" w:rsidRDefault="00EA77B7" w:rsidP="000226ED">
            <w:pPr>
              <w:jc w:val="center"/>
            </w:pPr>
            <w:r>
              <w:rPr>
                <w:rFonts w:ascii="Times New Roman" w:eastAsia="Times New Roman" w:hAnsi="Times New Roman" w:cs="Times New Roman"/>
                <w:color w:val="DC262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448FD9" w14:textId="77777777" w:rsidR="00EA77B7" w:rsidRDefault="00EA77B7" w:rsidP="000226ED">
            <w:pPr>
              <w:jc w:val="center"/>
            </w:pPr>
            <w:r>
              <w:rPr>
                <w:rFonts w:ascii="Times New Roman" w:eastAsia="Times New Roman" w:hAnsi="Times New Roman" w:cs="Times New Roman"/>
                <w:b/>
                <w:bCs/>
                <w:color w:val="059669"/>
              </w:rPr>
              <w:t>✓</w:t>
            </w:r>
          </w:p>
        </w:tc>
      </w:tr>
      <w:tr w:rsidR="00EA77B7" w14:paraId="2606D224" w14:textId="77777777" w:rsidTr="000226E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1CFAC2" w14:textId="77777777" w:rsidR="00EA77B7" w:rsidRDefault="00EA77B7" w:rsidP="000226ED">
            <w:r>
              <w:rPr>
                <w:rFonts w:ascii="Times New Roman" w:eastAsia="Times New Roman" w:hAnsi="Times New Roman" w:cs="Times New Roman"/>
                <w:b/>
                <w:bCs/>
                <w:color w:val="000000"/>
              </w:rPr>
              <w:t>Upvote/Downvote on Endings</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CC952D" w14:textId="77777777" w:rsidR="00EA77B7" w:rsidRDefault="00EA77B7" w:rsidP="000226ED">
            <w:pPr>
              <w:jc w:val="center"/>
            </w:pPr>
            <w:r>
              <w:rPr>
                <w:rFonts w:ascii="Times New Roman" w:eastAsia="Times New Roman" w:hAnsi="Times New Roman" w:cs="Times New Roman"/>
                <w:color w:val="DC2626"/>
              </w:rPr>
              <w:t>Partial</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83E219" w14:textId="77777777" w:rsidR="00EA77B7" w:rsidRDefault="00EA77B7" w:rsidP="000226ED">
            <w:pPr>
              <w:jc w:val="center"/>
            </w:pPr>
            <w:r>
              <w:rPr>
                <w:rFonts w:ascii="Times New Roman" w:eastAsia="Times New Roman" w:hAnsi="Times New Roman" w:cs="Times New Roman"/>
                <w:color w:val="059669"/>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85B193" w14:textId="77777777" w:rsidR="00EA77B7" w:rsidRDefault="00EA77B7" w:rsidP="000226ED">
            <w:pPr>
              <w:jc w:val="center"/>
            </w:pPr>
            <w:r>
              <w:rPr>
                <w:rFonts w:ascii="Times New Roman" w:eastAsia="Times New Roman" w:hAnsi="Times New Roman" w:cs="Times New Roman"/>
                <w:color w:val="DC262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FA1BBC" w14:textId="77777777" w:rsidR="00EA77B7" w:rsidRDefault="00EA77B7" w:rsidP="000226ED">
            <w:pPr>
              <w:jc w:val="center"/>
            </w:pPr>
            <w:r>
              <w:rPr>
                <w:rFonts w:ascii="Times New Roman" w:eastAsia="Times New Roman" w:hAnsi="Times New Roman" w:cs="Times New Roman"/>
                <w:b/>
                <w:bCs/>
                <w:color w:val="059669"/>
              </w:rPr>
              <w:t>✓</w:t>
            </w:r>
          </w:p>
        </w:tc>
      </w:tr>
      <w:tr w:rsidR="00EA77B7" w14:paraId="56E792B0" w14:textId="77777777" w:rsidTr="000226E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8768F" w14:textId="77777777" w:rsidR="00EA77B7" w:rsidRDefault="00EA77B7" w:rsidP="000226ED">
            <w:r>
              <w:rPr>
                <w:rFonts w:ascii="Times New Roman" w:eastAsia="Times New Roman" w:hAnsi="Times New Roman" w:cs="Times New Roman"/>
                <w:b/>
                <w:bCs/>
                <w:color w:val="000000"/>
              </w:rPr>
              <w:t>Permanent Story Archive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30BB"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3540"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A9E62" w14:textId="77777777" w:rsidR="00EA77B7" w:rsidRDefault="00EA77B7" w:rsidP="000226ED">
            <w:pPr>
              <w:jc w:val="center"/>
            </w:pPr>
            <w:r>
              <w:rPr>
                <w:rFonts w:ascii="Times New Roman" w:eastAsia="Times New Roman" w:hAnsi="Times New Roman" w:cs="Times New Roman"/>
                <w:color w:val="DC262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4AF009" w14:textId="77777777" w:rsidR="00EA77B7" w:rsidRDefault="00EA77B7" w:rsidP="000226ED">
            <w:pPr>
              <w:jc w:val="center"/>
            </w:pPr>
            <w:r>
              <w:rPr>
                <w:rFonts w:ascii="Times New Roman" w:eastAsia="Times New Roman" w:hAnsi="Times New Roman" w:cs="Times New Roman"/>
                <w:b/>
                <w:bCs/>
                <w:color w:val="059669"/>
              </w:rPr>
              <w:t>✓</w:t>
            </w:r>
          </w:p>
        </w:tc>
      </w:tr>
      <w:tr w:rsidR="00EA77B7" w14:paraId="420A07C4" w14:textId="77777777" w:rsidTr="000226E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F348E0" w14:textId="77777777" w:rsidR="00EA77B7" w:rsidRDefault="00EA77B7" w:rsidP="000226ED">
            <w:r>
              <w:rPr>
                <w:rFonts w:ascii="Times New Roman" w:eastAsia="Times New Roman" w:hAnsi="Times New Roman" w:cs="Times New Roman"/>
                <w:b/>
                <w:bCs/>
                <w:color w:val="000000"/>
              </w:rPr>
              <w:t>Merit-Based Leaderboard</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3F722B"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0BCFAF"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2B545A" w14:textId="77777777" w:rsidR="00EA77B7" w:rsidRDefault="00EA77B7" w:rsidP="000226ED">
            <w:pPr>
              <w:jc w:val="center"/>
            </w:pPr>
            <w:r>
              <w:rPr>
                <w:rFonts w:ascii="Times New Roman" w:eastAsia="Times New Roman" w:hAnsi="Times New Roman" w:cs="Times New Roman"/>
                <w:color w:val="DC262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A4FCA20" w14:textId="77777777" w:rsidR="00EA77B7" w:rsidRDefault="00EA77B7" w:rsidP="000226ED">
            <w:pPr>
              <w:jc w:val="center"/>
            </w:pPr>
            <w:r>
              <w:rPr>
                <w:rFonts w:ascii="Times New Roman" w:eastAsia="Times New Roman" w:hAnsi="Times New Roman" w:cs="Times New Roman"/>
                <w:b/>
                <w:bCs/>
                <w:color w:val="059669"/>
              </w:rPr>
              <w:t>✓</w:t>
            </w:r>
          </w:p>
        </w:tc>
      </w:tr>
      <w:tr w:rsidR="00EA77B7" w14:paraId="6604737C" w14:textId="77777777" w:rsidTr="000226E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8B163" w14:textId="77777777" w:rsidR="00EA77B7" w:rsidRDefault="00EA77B7" w:rsidP="000226ED">
            <w:r>
              <w:rPr>
                <w:rFonts w:ascii="Times New Roman" w:eastAsia="Times New Roman" w:hAnsi="Times New Roman" w:cs="Times New Roman"/>
                <w:b/>
                <w:bCs/>
                <w:color w:val="000000"/>
              </w:rPr>
              <w:t>Automated Deadline Locking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9EBDF"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A99BC" w14:textId="77777777" w:rsidR="00EA77B7" w:rsidRDefault="00EA77B7" w:rsidP="000226ED">
            <w:pPr>
              <w:jc w:val="center"/>
            </w:pPr>
            <w:r>
              <w:rPr>
                <w:rFonts w:ascii="Times New Roman" w:eastAsia="Times New Roman" w:hAnsi="Times New Roman" w:cs="Times New Roman"/>
                <w:color w:val="DC2626"/>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8A555" w14:textId="77777777" w:rsidR="00EA77B7" w:rsidRDefault="00EA77B7" w:rsidP="000226ED">
            <w:pPr>
              <w:jc w:val="center"/>
            </w:pPr>
            <w:r>
              <w:rPr>
                <w:rFonts w:ascii="Times New Roman" w:eastAsia="Times New Roman" w:hAnsi="Times New Roman" w:cs="Times New Roman"/>
                <w:color w:val="DC262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9B4DCC" w14:textId="77777777" w:rsidR="00EA77B7" w:rsidRDefault="00EA77B7" w:rsidP="000226ED">
            <w:pPr>
              <w:jc w:val="center"/>
            </w:pPr>
            <w:r>
              <w:rPr>
                <w:rFonts w:ascii="Times New Roman" w:eastAsia="Times New Roman" w:hAnsi="Times New Roman" w:cs="Times New Roman"/>
                <w:b/>
                <w:bCs/>
                <w:color w:val="059669"/>
              </w:rPr>
              <w:t>✓</w:t>
            </w:r>
          </w:p>
        </w:tc>
      </w:tr>
    </w:tbl>
    <w:p w14:paraId="53CF453F" w14:textId="77777777" w:rsidR="00EA77B7" w:rsidRDefault="00EA77B7" w:rsidP="00EA77B7">
      <w:r>
        <w:br w:type="page"/>
      </w:r>
    </w:p>
    <w:p w14:paraId="51A05CA0" w14:textId="77777777" w:rsidR="00EA77B7" w:rsidRDefault="00EA77B7" w:rsidP="00EA77B7">
      <w:r>
        <w:rPr>
          <w:rFonts w:ascii="Times New Roman" w:eastAsia="Times New Roman" w:hAnsi="Times New Roman" w:cs="Times New Roman"/>
          <w:b/>
          <w:bCs/>
          <w:sz w:val="32"/>
          <w:szCs w:val="32"/>
        </w:rPr>
        <w:lastRenderedPageBreak/>
        <w:t>6. Conclusion and Future Scope</w:t>
      </w:r>
    </w:p>
    <w:p w14:paraId="100E3EB2" w14:textId="77777777" w:rsidR="00EA77B7" w:rsidRDefault="00EA77B7" w:rsidP="00EA77B7">
      <w:pPr>
        <w:spacing w:before="300" w:after="150"/>
      </w:pPr>
      <w:r>
        <w:rPr>
          <w:rFonts w:ascii="Times New Roman" w:eastAsia="Times New Roman" w:hAnsi="Times New Roman" w:cs="Times New Roman"/>
          <w:b/>
          <w:bCs/>
          <w:sz w:val="28"/>
          <w:szCs w:val="28"/>
        </w:rPr>
        <w:t>6.1 Conclusion</w:t>
      </w:r>
    </w:p>
    <w:p w14:paraId="0D87DA9B"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 xml:space="preserve">The development of Plotora: The Story Doesn't Stop Here successfully </w:t>
      </w:r>
      <w:proofErr w:type="gramStart"/>
      <w:r>
        <w:rPr>
          <w:rFonts w:ascii="Times New Roman" w:eastAsia="Times New Roman" w:hAnsi="Times New Roman" w:cs="Times New Roman"/>
          <w:sz w:val="24"/>
          <w:szCs w:val="24"/>
        </w:rPr>
        <w:t>addresses</w:t>
      </w:r>
      <w:proofErr w:type="gramEnd"/>
      <w:r>
        <w:rPr>
          <w:rFonts w:ascii="Times New Roman" w:eastAsia="Times New Roman" w:hAnsi="Times New Roman" w:cs="Times New Roman"/>
          <w:sz w:val="24"/>
          <w:szCs w:val="24"/>
        </w:rPr>
        <w:t xml:space="preserve"> the gap between digital content consumption and creative production. By leveraging the MERN stack, the project demonstrates how modern web technologies can be used to organise scattered social media discussions into a structured, professional, and collaborative ecosystem.</w:t>
      </w:r>
    </w:p>
    <w:p w14:paraId="2FDA18AB"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All seven stated objectives were fully implemented and are operational in the final product. The platform successfully automates 80% of administrative tasks through deadline-based phase transitions, ensures complete voting fairness through database-level validation, and rewards narrative quality over quantity through its weighted leaderboard algorithm. The integration of the TMDB API provides real-time movie and TV show data across 15 content rows, and the permanent archive ensures that no creative contribution is ever lost.</w:t>
      </w:r>
    </w:p>
    <w:p w14:paraId="5CF11FFA"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Ultimately, Plotora proves that with the right technical constraints and a democratic framework, fan communities can produce high-quality narrative content in a structured, fair, and rewarding environment.</w:t>
      </w:r>
    </w:p>
    <w:p w14:paraId="29649B14" w14:textId="77777777" w:rsidR="00EA77B7" w:rsidRDefault="00EA77B7" w:rsidP="00EA77B7">
      <w:pPr>
        <w:spacing w:before="300" w:after="150"/>
      </w:pPr>
      <w:r>
        <w:rPr>
          <w:rFonts w:ascii="Times New Roman" w:eastAsia="Times New Roman" w:hAnsi="Times New Roman" w:cs="Times New Roman"/>
          <w:b/>
          <w:bCs/>
          <w:sz w:val="28"/>
          <w:szCs w:val="28"/>
        </w:rPr>
        <w:t>6.2 Future Scope</w:t>
      </w:r>
    </w:p>
    <w:p w14:paraId="139E1F44" w14:textId="77777777" w:rsidR="00EA77B7" w:rsidRDefault="00EA77B7" w:rsidP="00EA77B7">
      <w:pPr>
        <w:spacing w:before="100" w:after="100" w:line="360" w:lineRule="auto"/>
        <w:jc w:val="both"/>
      </w:pPr>
      <w:r>
        <w:rPr>
          <w:rFonts w:ascii="Times New Roman" w:eastAsia="Times New Roman" w:hAnsi="Times New Roman" w:cs="Times New Roman"/>
          <w:sz w:val="24"/>
          <w:szCs w:val="24"/>
        </w:rPr>
        <w:t>While the current version of Plotora represents a robust Minimum Viable Product, several avenues for technical and functional expansion have been identified:</w:t>
      </w:r>
    </w:p>
    <w:p w14:paraId="342234BE"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AI-Enhanced Narrative Coaching: Integration of Large Language Models (LLMs) to provide users with real-time feedback on pacing, grammar, and plot consistency during the writing phase</w:t>
      </w:r>
    </w:p>
    <w:p w14:paraId="1F4E29FA"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Multimedia Storytelling: Expanding the submission module to allow for multi-modal stories where users can upload concept art, character sketches, or AI-generated storyboards alongside text</w:t>
      </w:r>
    </w:p>
    <w:p w14:paraId="14AD2434"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Global API Integration: Deeper TMDB integration to automatically populate club pages with high-definition posters, full cast biographies, and official trailers</w:t>
      </w:r>
    </w:p>
    <w:p w14:paraId="5152A433"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t>Mobile Application: Developing a cross-platform mobile app using React Native to allow users to vote and read the archive on the go</w:t>
      </w:r>
    </w:p>
    <w:p w14:paraId="6A72130A" w14:textId="77777777" w:rsidR="00EA77B7" w:rsidRDefault="00EA77B7" w:rsidP="00EA77B7">
      <w:pPr>
        <w:pStyle w:val="ListParagraph"/>
        <w:numPr>
          <w:ilvl w:val="0"/>
          <w:numId w:val="15"/>
        </w:numPr>
        <w:spacing w:before="60" w:after="60" w:line="340" w:lineRule="auto"/>
        <w:contextualSpacing w:val="0"/>
      </w:pPr>
      <w:r>
        <w:rPr>
          <w:rFonts w:ascii="Times New Roman" w:eastAsia="Times New Roman" w:hAnsi="Times New Roman" w:cs="Times New Roman"/>
          <w:sz w:val="24"/>
          <w:szCs w:val="24"/>
        </w:rPr>
        <w:lastRenderedPageBreak/>
        <w:t>Monetisation and Bounties: Introducing Sponsored Clubs where production houses can host official alternate ending contests with real-world rewards for top-ranked writers</w:t>
      </w:r>
    </w:p>
    <w:p w14:paraId="355150A8" w14:textId="77777777" w:rsidR="00EA77B7" w:rsidRDefault="00EA77B7" w:rsidP="00EA77B7">
      <w:r>
        <w:br w:type="page"/>
      </w:r>
    </w:p>
    <w:p w14:paraId="0B9017B3" w14:textId="77777777" w:rsidR="00EA77B7" w:rsidRDefault="00EA77B7" w:rsidP="00EA77B7">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References</w:t>
      </w:r>
    </w:p>
    <w:p w14:paraId="6885F658" w14:textId="77777777" w:rsidR="00EA1185" w:rsidRDefault="00EA1185" w:rsidP="00EA77B7"/>
    <w:p w14:paraId="31E9D943" w14:textId="7F607F94" w:rsidR="00EA77B7" w:rsidRDefault="00EA77B7" w:rsidP="00EA77B7">
      <w:pPr>
        <w:spacing w:before="100" w:after="100" w:line="360" w:lineRule="auto"/>
        <w:jc w:val="both"/>
      </w:pPr>
      <w:r>
        <w:rPr>
          <w:rFonts w:ascii="Times New Roman" w:eastAsia="Times New Roman" w:hAnsi="Times New Roman" w:cs="Times New Roman"/>
          <w:sz w:val="24"/>
          <w:szCs w:val="24"/>
        </w:rPr>
        <w:t>1</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MongoDB Documentation. MongoDB, Inc. Available at: https://www.mongodb.com/docs/</w:t>
      </w:r>
    </w:p>
    <w:p w14:paraId="7340B1C2" w14:textId="4E2EA003" w:rsidR="00EA77B7" w:rsidRDefault="00EA77B7" w:rsidP="00EA77B7">
      <w:pPr>
        <w:spacing w:before="100" w:after="100" w:line="360" w:lineRule="auto"/>
        <w:jc w:val="both"/>
      </w:pPr>
      <w:r>
        <w:rPr>
          <w:rFonts w:ascii="Times New Roman" w:eastAsia="Times New Roman" w:hAnsi="Times New Roman" w:cs="Times New Roman"/>
          <w:sz w:val="24"/>
          <w:szCs w:val="24"/>
        </w:rPr>
        <w:t>2</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Express.js Documentation. </w:t>
      </w:r>
      <w:proofErr w:type="spellStart"/>
      <w:r>
        <w:rPr>
          <w:rFonts w:ascii="Times New Roman" w:eastAsia="Times New Roman" w:hAnsi="Times New Roman" w:cs="Times New Roman"/>
          <w:sz w:val="24"/>
          <w:szCs w:val="24"/>
        </w:rPr>
        <w:t>OpenJS</w:t>
      </w:r>
      <w:proofErr w:type="spellEnd"/>
      <w:r>
        <w:rPr>
          <w:rFonts w:ascii="Times New Roman" w:eastAsia="Times New Roman" w:hAnsi="Times New Roman" w:cs="Times New Roman"/>
          <w:sz w:val="24"/>
          <w:szCs w:val="24"/>
        </w:rPr>
        <w:t xml:space="preserve"> Foundation. Available at: https://expressjs.com/</w:t>
      </w:r>
    </w:p>
    <w:p w14:paraId="13F05830" w14:textId="0F02B018" w:rsidR="00EA77B7" w:rsidRDefault="00EA77B7" w:rsidP="00EA77B7">
      <w:pPr>
        <w:spacing w:before="100" w:after="100" w:line="360" w:lineRule="auto"/>
        <w:jc w:val="both"/>
      </w:pPr>
      <w:r>
        <w:rPr>
          <w:rFonts w:ascii="Times New Roman" w:eastAsia="Times New Roman" w:hAnsi="Times New Roman" w:cs="Times New Roman"/>
          <w:sz w:val="24"/>
          <w:szCs w:val="24"/>
        </w:rPr>
        <w:t>3</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React.js Documentation. Meta Open Source. Available at: https://react.dev/</w:t>
      </w:r>
    </w:p>
    <w:p w14:paraId="0673F4E5" w14:textId="60809777" w:rsidR="00EA77B7" w:rsidRDefault="00EA1185" w:rsidP="00EA77B7">
      <w:pPr>
        <w:spacing w:before="100" w:after="100" w:line="360" w:lineRule="auto"/>
        <w:jc w:val="both"/>
      </w:pPr>
      <w:r>
        <w:rPr>
          <w:rFonts w:ascii="Times New Roman" w:eastAsia="Times New Roman" w:hAnsi="Times New Roman" w:cs="Times New Roman"/>
          <w:sz w:val="24"/>
          <w:szCs w:val="24"/>
        </w:rPr>
        <w:t>4.</w:t>
      </w:r>
      <w:r w:rsidR="00EA77B7">
        <w:rPr>
          <w:rFonts w:ascii="Times New Roman" w:eastAsia="Times New Roman" w:hAnsi="Times New Roman" w:cs="Times New Roman"/>
          <w:sz w:val="24"/>
          <w:szCs w:val="24"/>
        </w:rPr>
        <w:t xml:space="preserve"> Node.js Documentation. </w:t>
      </w:r>
      <w:proofErr w:type="spellStart"/>
      <w:r w:rsidR="00EA77B7">
        <w:rPr>
          <w:rFonts w:ascii="Times New Roman" w:eastAsia="Times New Roman" w:hAnsi="Times New Roman" w:cs="Times New Roman"/>
          <w:sz w:val="24"/>
          <w:szCs w:val="24"/>
        </w:rPr>
        <w:t>OpenJS</w:t>
      </w:r>
      <w:proofErr w:type="spellEnd"/>
      <w:r w:rsidR="00EA77B7">
        <w:rPr>
          <w:rFonts w:ascii="Times New Roman" w:eastAsia="Times New Roman" w:hAnsi="Times New Roman" w:cs="Times New Roman"/>
          <w:sz w:val="24"/>
          <w:szCs w:val="24"/>
        </w:rPr>
        <w:t xml:space="preserve"> Foundation. Available at: https://nodejs.org/docs/</w:t>
      </w:r>
    </w:p>
    <w:p w14:paraId="2986A54C" w14:textId="290FBE65" w:rsidR="00EA77B7" w:rsidRDefault="00EA77B7" w:rsidP="00EA77B7">
      <w:pPr>
        <w:spacing w:before="100" w:after="100" w:line="360" w:lineRule="auto"/>
        <w:jc w:val="both"/>
      </w:pPr>
      <w:r>
        <w:rPr>
          <w:rFonts w:ascii="Times New Roman" w:eastAsia="Times New Roman" w:hAnsi="Times New Roman" w:cs="Times New Roman"/>
          <w:sz w:val="24"/>
          <w:szCs w:val="24"/>
        </w:rPr>
        <w:t>5</w:t>
      </w:r>
      <w:r w:rsidR="00EA1185">
        <w:rPr>
          <w:rFonts w:ascii="Times New Roman" w:eastAsia="Times New Roman" w:hAnsi="Times New Roman" w:cs="Times New Roman"/>
          <w:sz w:val="24"/>
          <w:szCs w:val="24"/>
        </w:rPr>
        <w:t>. T</w:t>
      </w:r>
      <w:r>
        <w:rPr>
          <w:rFonts w:ascii="Times New Roman" w:eastAsia="Times New Roman" w:hAnsi="Times New Roman" w:cs="Times New Roman"/>
          <w:sz w:val="24"/>
          <w:szCs w:val="24"/>
        </w:rPr>
        <w:t>MDB API Documentation. The Movie Database. Available at: https://developer.themoviedb.org/docs</w:t>
      </w:r>
    </w:p>
    <w:p w14:paraId="2D801F9D" w14:textId="571BF9E7" w:rsidR="00EA77B7" w:rsidRDefault="00EA77B7" w:rsidP="00EA77B7">
      <w:pPr>
        <w:spacing w:before="100" w:after="100" w:line="360" w:lineRule="auto"/>
        <w:jc w:val="both"/>
      </w:pPr>
      <w:r>
        <w:rPr>
          <w:rFonts w:ascii="Times New Roman" w:eastAsia="Times New Roman" w:hAnsi="Times New Roman" w:cs="Times New Roman"/>
          <w:sz w:val="24"/>
          <w:szCs w:val="24"/>
        </w:rPr>
        <w:t>6</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JWT.io — JSON Web Tokens Introduction. Auth0. Available at: https://jwt.io/introduction</w:t>
      </w:r>
    </w:p>
    <w:p w14:paraId="27499D0F" w14:textId="686BFC01" w:rsidR="00EA77B7" w:rsidRDefault="00EA77B7" w:rsidP="00EA77B7">
      <w:pPr>
        <w:spacing w:before="100" w:after="100" w:line="360" w:lineRule="auto"/>
        <w:jc w:val="both"/>
      </w:pPr>
      <w:r>
        <w:rPr>
          <w:rFonts w:ascii="Times New Roman" w:eastAsia="Times New Roman" w:hAnsi="Times New Roman" w:cs="Times New Roman"/>
          <w:sz w:val="24"/>
          <w:szCs w:val="24"/>
        </w:rPr>
        <w:t>7</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bcrypt.js Library. </w:t>
      </w:r>
      <w:proofErr w:type="spellStart"/>
      <w:r>
        <w:rPr>
          <w:rFonts w:ascii="Times New Roman" w:eastAsia="Times New Roman" w:hAnsi="Times New Roman" w:cs="Times New Roman"/>
          <w:sz w:val="24"/>
          <w:szCs w:val="24"/>
        </w:rPr>
        <w:t>npm</w:t>
      </w:r>
      <w:proofErr w:type="spellEnd"/>
      <w:r>
        <w:rPr>
          <w:rFonts w:ascii="Times New Roman" w:eastAsia="Times New Roman" w:hAnsi="Times New Roman" w:cs="Times New Roman"/>
          <w:sz w:val="24"/>
          <w:szCs w:val="24"/>
        </w:rPr>
        <w:t xml:space="preserve"> Registry. Available at: https://www.npmjs.com/package/bcryptjs</w:t>
      </w:r>
    </w:p>
    <w:p w14:paraId="4E1B05D1" w14:textId="73A0AF8D" w:rsidR="00EA77B7" w:rsidRDefault="00EA77B7" w:rsidP="00EA77B7">
      <w:pPr>
        <w:spacing w:before="100" w:after="100" w:line="360" w:lineRule="auto"/>
        <w:jc w:val="both"/>
      </w:pPr>
      <w:r>
        <w:rPr>
          <w:rFonts w:ascii="Times New Roman" w:eastAsia="Times New Roman" w:hAnsi="Times New Roman" w:cs="Times New Roman"/>
          <w:sz w:val="24"/>
          <w:szCs w:val="24"/>
        </w:rPr>
        <w:t>8</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Mongoose ODM Documentation. </w:t>
      </w:r>
      <w:proofErr w:type="spellStart"/>
      <w:r>
        <w:rPr>
          <w:rFonts w:ascii="Times New Roman" w:eastAsia="Times New Roman" w:hAnsi="Times New Roman" w:cs="Times New Roman"/>
          <w:sz w:val="24"/>
          <w:szCs w:val="24"/>
        </w:rPr>
        <w:t>Automattic</w:t>
      </w:r>
      <w:proofErr w:type="spellEnd"/>
      <w:r>
        <w:rPr>
          <w:rFonts w:ascii="Times New Roman" w:eastAsia="Times New Roman" w:hAnsi="Times New Roman" w:cs="Times New Roman"/>
          <w:sz w:val="24"/>
          <w:szCs w:val="24"/>
        </w:rPr>
        <w:t>. Available at: https://mongoosejs.com/docs/</w:t>
      </w:r>
    </w:p>
    <w:p w14:paraId="7DBAF3B2" w14:textId="1984136F" w:rsidR="00EA77B7" w:rsidRDefault="00EA77B7" w:rsidP="00EA77B7">
      <w:pPr>
        <w:spacing w:before="100" w:after="100" w:line="360" w:lineRule="auto"/>
        <w:jc w:val="both"/>
      </w:pPr>
      <w:r>
        <w:rPr>
          <w:rFonts w:ascii="Times New Roman" w:eastAsia="Times New Roman" w:hAnsi="Times New Roman" w:cs="Times New Roman"/>
          <w:sz w:val="24"/>
          <w:szCs w:val="24"/>
        </w:rPr>
        <w:t>9</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Vite Build Tool Documentation. Available at: https://vitejs.dev/</w:t>
      </w:r>
    </w:p>
    <w:p w14:paraId="3E5FC8A1" w14:textId="2896AE1D" w:rsidR="00985E93" w:rsidRPr="00EA1185" w:rsidRDefault="00EA77B7" w:rsidP="00EA1185">
      <w:pPr>
        <w:spacing w:before="100" w:after="100" w:line="360" w:lineRule="auto"/>
        <w:jc w:val="both"/>
      </w:pPr>
      <w:r>
        <w:rPr>
          <w:rFonts w:ascii="Times New Roman" w:eastAsia="Times New Roman" w:hAnsi="Times New Roman" w:cs="Times New Roman"/>
          <w:sz w:val="24"/>
          <w:szCs w:val="24"/>
        </w:rPr>
        <w:t>10</w:t>
      </w:r>
      <w:r w:rsidR="00EA11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Chitkara University IOHE Guidelines, 2025–26.</w:t>
      </w: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59738" w14:textId="77777777" w:rsidR="00D565AB" w:rsidRDefault="00D565AB">
      <w:pPr>
        <w:spacing w:line="240" w:lineRule="auto"/>
      </w:pPr>
      <w:r>
        <w:separator/>
      </w:r>
    </w:p>
  </w:endnote>
  <w:endnote w:type="continuationSeparator" w:id="0">
    <w:p w14:paraId="1221DF2F" w14:textId="77777777" w:rsidR="00D565AB" w:rsidRDefault="00D565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B1CC" w14:textId="77777777" w:rsidR="00D565AB" w:rsidRDefault="00D565AB">
      <w:pPr>
        <w:spacing w:line="240" w:lineRule="auto"/>
      </w:pPr>
      <w:r>
        <w:separator/>
      </w:r>
    </w:p>
  </w:footnote>
  <w:footnote w:type="continuationSeparator" w:id="0">
    <w:p w14:paraId="70DAB9C4" w14:textId="77777777" w:rsidR="00D565AB" w:rsidRDefault="00D565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A6C4325A"/>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0BD4C75"/>
    <w:multiLevelType w:val="hybridMultilevel"/>
    <w:tmpl w:val="D1D6A928"/>
    <w:lvl w:ilvl="0" w:tplc="CDF02828">
      <w:start w:val="1"/>
      <w:numFmt w:val="bullet"/>
      <w:lvlText w:val="•"/>
      <w:lvlJc w:val="left"/>
      <w:pPr>
        <w:ind w:left="720" w:hanging="360"/>
      </w:pPr>
    </w:lvl>
    <w:lvl w:ilvl="1" w:tplc="15108BCE">
      <w:numFmt w:val="decimal"/>
      <w:lvlText w:val=""/>
      <w:lvlJc w:val="left"/>
    </w:lvl>
    <w:lvl w:ilvl="2" w:tplc="E4448DAA">
      <w:numFmt w:val="decimal"/>
      <w:lvlText w:val=""/>
      <w:lvlJc w:val="left"/>
    </w:lvl>
    <w:lvl w:ilvl="3" w:tplc="143486BC">
      <w:numFmt w:val="decimal"/>
      <w:lvlText w:val=""/>
      <w:lvlJc w:val="left"/>
    </w:lvl>
    <w:lvl w:ilvl="4" w:tplc="750A6E38">
      <w:numFmt w:val="decimal"/>
      <w:lvlText w:val=""/>
      <w:lvlJc w:val="left"/>
    </w:lvl>
    <w:lvl w:ilvl="5" w:tplc="D11CC972">
      <w:numFmt w:val="decimal"/>
      <w:lvlText w:val=""/>
      <w:lvlJc w:val="left"/>
    </w:lvl>
    <w:lvl w:ilvl="6" w:tplc="BEB01F26">
      <w:numFmt w:val="decimal"/>
      <w:lvlText w:val=""/>
      <w:lvlJc w:val="left"/>
    </w:lvl>
    <w:lvl w:ilvl="7" w:tplc="720E17D8">
      <w:numFmt w:val="decimal"/>
      <w:lvlText w:val=""/>
      <w:lvlJc w:val="left"/>
    </w:lvl>
    <w:lvl w:ilvl="8" w:tplc="30546C52">
      <w:numFmt w:val="decimal"/>
      <w:lvlText w:val=""/>
      <w:lvlJc w:val="left"/>
    </w:lvl>
  </w:abstractNum>
  <w:abstractNum w:abstractNumId="1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4"/>
  </w:num>
  <w:num w:numId="2" w16cid:durableId="1552956632">
    <w:abstractNumId w:val="8"/>
  </w:num>
  <w:num w:numId="3" w16cid:durableId="891844765">
    <w:abstractNumId w:val="11"/>
  </w:num>
  <w:num w:numId="4" w16cid:durableId="406920987">
    <w:abstractNumId w:val="14"/>
  </w:num>
  <w:num w:numId="5" w16cid:durableId="1681278146">
    <w:abstractNumId w:val="3"/>
  </w:num>
  <w:num w:numId="6" w16cid:durableId="458108738">
    <w:abstractNumId w:val="6"/>
  </w:num>
  <w:num w:numId="7" w16cid:durableId="39013002">
    <w:abstractNumId w:val="5"/>
  </w:num>
  <w:num w:numId="8" w16cid:durableId="1284072195">
    <w:abstractNumId w:val="12"/>
  </w:num>
  <w:num w:numId="9" w16cid:durableId="667294033">
    <w:abstractNumId w:val="1"/>
  </w:num>
  <w:num w:numId="10" w16cid:durableId="1917082791">
    <w:abstractNumId w:val="7"/>
  </w:num>
  <w:num w:numId="11" w16cid:durableId="1353459324">
    <w:abstractNumId w:val="9"/>
  </w:num>
  <w:num w:numId="12" w16cid:durableId="47845988">
    <w:abstractNumId w:val="2"/>
  </w:num>
  <w:num w:numId="13" w16cid:durableId="1079906381">
    <w:abstractNumId w:val="0"/>
  </w:num>
  <w:num w:numId="14" w16cid:durableId="1153328307">
    <w:abstractNumId w:val="10"/>
  </w:num>
  <w:num w:numId="15" w16cid:durableId="6484020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0D0A"/>
    <w:rsid w:val="00663278"/>
    <w:rsid w:val="006675F6"/>
    <w:rsid w:val="006A604B"/>
    <w:rsid w:val="006C337B"/>
    <w:rsid w:val="006E3DD5"/>
    <w:rsid w:val="00712C7F"/>
    <w:rsid w:val="00795233"/>
    <w:rsid w:val="007D6FFB"/>
    <w:rsid w:val="008013D2"/>
    <w:rsid w:val="00897530"/>
    <w:rsid w:val="008B28BD"/>
    <w:rsid w:val="008C0F2F"/>
    <w:rsid w:val="009042D0"/>
    <w:rsid w:val="00977865"/>
    <w:rsid w:val="00982D41"/>
    <w:rsid w:val="00985E93"/>
    <w:rsid w:val="00A338AF"/>
    <w:rsid w:val="00A56703"/>
    <w:rsid w:val="00A62A58"/>
    <w:rsid w:val="00AF667E"/>
    <w:rsid w:val="00AF69E5"/>
    <w:rsid w:val="00B23E0E"/>
    <w:rsid w:val="00B36DD0"/>
    <w:rsid w:val="00C060EA"/>
    <w:rsid w:val="00C156E2"/>
    <w:rsid w:val="00C237FB"/>
    <w:rsid w:val="00C7183E"/>
    <w:rsid w:val="00C871E7"/>
    <w:rsid w:val="00CB1C7B"/>
    <w:rsid w:val="00CD6014"/>
    <w:rsid w:val="00D565AB"/>
    <w:rsid w:val="00DA4034"/>
    <w:rsid w:val="00DE2F8A"/>
    <w:rsid w:val="00E4645A"/>
    <w:rsid w:val="00E54055"/>
    <w:rsid w:val="00EA1185"/>
    <w:rsid w:val="00EA77B7"/>
    <w:rsid w:val="00ED26B1"/>
    <w:rsid w:val="00EF7540"/>
    <w:rsid w:val="00F132FC"/>
    <w:rsid w:val="00FB49EA"/>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F8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Header">
    <w:name w:val="header"/>
    <w:basedOn w:val="Normal"/>
    <w:link w:val="HeaderChar"/>
    <w:uiPriority w:val="99"/>
    <w:unhideWhenUsed/>
    <w:rsid w:val="00FB49EA"/>
    <w:pPr>
      <w:tabs>
        <w:tab w:val="center" w:pos="4680"/>
        <w:tab w:val="right" w:pos="9360"/>
      </w:tabs>
      <w:spacing w:line="240" w:lineRule="auto"/>
    </w:pPr>
  </w:style>
  <w:style w:type="character" w:customStyle="1" w:styleId="HeaderChar">
    <w:name w:val="Header Char"/>
    <w:basedOn w:val="DefaultParagraphFont"/>
    <w:link w:val="Header"/>
    <w:uiPriority w:val="99"/>
    <w:rsid w:val="00FB49EA"/>
  </w:style>
  <w:style w:type="paragraph" w:styleId="Footer">
    <w:name w:val="footer"/>
    <w:basedOn w:val="Normal"/>
    <w:link w:val="FooterChar"/>
    <w:uiPriority w:val="99"/>
    <w:unhideWhenUsed/>
    <w:rsid w:val="00FB49EA"/>
    <w:pPr>
      <w:tabs>
        <w:tab w:val="center" w:pos="4680"/>
        <w:tab w:val="right" w:pos="9360"/>
      </w:tabs>
      <w:spacing w:line="240" w:lineRule="auto"/>
    </w:pPr>
  </w:style>
  <w:style w:type="character" w:customStyle="1" w:styleId="FooterChar">
    <w:name w:val="Footer Char"/>
    <w:basedOn w:val="DefaultParagraphFont"/>
    <w:link w:val="Footer"/>
    <w:uiPriority w:val="99"/>
    <w:rsid w:val="00FB4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3231</Words>
  <Characters>18420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Samarpan Malhotra</cp:lastModifiedBy>
  <cp:revision>2</cp:revision>
  <dcterms:created xsi:type="dcterms:W3CDTF">2026-05-06T19:53:00Z</dcterms:created>
  <dcterms:modified xsi:type="dcterms:W3CDTF">2026-05-06T19:53:00Z</dcterms:modified>
</cp:coreProperties>
</file>