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72046566009521" w:lineRule="auto"/>
        <w:ind w:left="0" w:right="108.59985351562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DAILY AQI OF CAAQM STATIONS IN BENGALURU (September-2021)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61405" cy="7083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708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161406" cy="9493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406" cy="94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75.4888916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AQI Trend in CAAQMS, Bengaluru September 2021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0712890625" w:line="222.4991512298584" w:lineRule="auto"/>
        <w:ind w:left="0" w:right="-6.40014648437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840095" cy="354774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547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234430" cy="169926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430" cy="169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20" w:w="11900" w:orient="portrait"/>
      <w:pgMar w:bottom="2035.3999328613281" w:top="1426.0009765625" w:left="1440" w:right="648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