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46" w:rsidRDefault="00785B46" w:rsidP="00785B46">
      <w:pPr>
        <w:spacing w:before="29"/>
        <w:ind w:right="-10"/>
        <w:jc w:val="center"/>
        <w:rPr>
          <w:rFonts w:ascii="Times New Roman" w:eastAsia="Times New Roman" w:hAnsi="Times New Roman"/>
          <w:b/>
          <w:w w:val="105"/>
          <w:sz w:val="28"/>
        </w:rPr>
      </w:pPr>
      <w:r>
        <w:rPr>
          <w:b/>
          <w:w w:val="105"/>
          <w:sz w:val="28"/>
        </w:rPr>
        <w:t>SPECIAL MEETING NOTICE</w:t>
      </w:r>
    </w:p>
    <w:p w:rsidR="00785B46" w:rsidRDefault="00785B46" w:rsidP="00785B46">
      <w:pPr>
        <w:spacing w:before="29"/>
        <w:ind w:right="-10"/>
        <w:jc w:val="center"/>
        <w:rPr>
          <w:sz w:val="28"/>
          <w:szCs w:val="34"/>
        </w:rPr>
      </w:pPr>
      <w:r>
        <w:rPr>
          <w:b/>
          <w:w w:val="105"/>
          <w:sz w:val="28"/>
        </w:rPr>
        <w:t>PUBLIC HEARING ON TAX INCREASE</w:t>
      </w:r>
    </w:p>
    <w:p w:rsidR="00785B46" w:rsidRDefault="00785B46" w:rsidP="00785B46">
      <w:pPr>
        <w:spacing w:line="276" w:lineRule="auto"/>
        <w:ind w:right="-10"/>
        <w:jc w:val="center"/>
        <w:rPr>
          <w:b/>
          <w:sz w:val="24"/>
          <w:szCs w:val="28"/>
        </w:rPr>
      </w:pPr>
    </w:p>
    <w:p w:rsidR="00785B46" w:rsidRDefault="00785B46" w:rsidP="00785B46">
      <w:pPr>
        <w:spacing w:line="276" w:lineRule="auto"/>
        <w:ind w:right="-1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FORT BEND COUNTY</w:t>
      </w:r>
    </w:p>
    <w:p w:rsidR="00785B46" w:rsidRDefault="00785B46" w:rsidP="00785B46">
      <w:pPr>
        <w:spacing w:line="276" w:lineRule="auto"/>
        <w:ind w:right="-10"/>
        <w:jc w:val="center"/>
        <w:rPr>
          <w:rFonts w:eastAsia="Arial"/>
          <w:sz w:val="28"/>
          <w:szCs w:val="32"/>
        </w:rPr>
      </w:pPr>
      <w:r>
        <w:rPr>
          <w:b/>
          <w:sz w:val="28"/>
          <w:szCs w:val="32"/>
        </w:rPr>
        <w:t>EMERGENCY SERVICES DISTRICT NO</w:t>
      </w:r>
      <w:r>
        <w:rPr>
          <w:b/>
          <w:spacing w:val="-8"/>
          <w:sz w:val="28"/>
          <w:szCs w:val="32"/>
        </w:rPr>
        <w:t>.</w:t>
      </w:r>
      <w:r>
        <w:rPr>
          <w:b/>
          <w:spacing w:val="-26"/>
          <w:sz w:val="28"/>
          <w:szCs w:val="32"/>
        </w:rPr>
        <w:t xml:space="preserve"> 2</w:t>
      </w:r>
    </w:p>
    <w:p w:rsidR="00785B46" w:rsidRDefault="00785B46" w:rsidP="00785B46">
      <w:pPr>
        <w:spacing w:before="4"/>
        <w:ind w:right="-10"/>
        <w:rPr>
          <w:rFonts w:eastAsia="Arial"/>
          <w:b/>
          <w:bCs/>
          <w:sz w:val="21"/>
          <w:szCs w:val="21"/>
        </w:rPr>
      </w:pPr>
    </w:p>
    <w:p w:rsidR="00785B46" w:rsidRDefault="00785B46" w:rsidP="00785B46">
      <w:pPr>
        <w:pStyle w:val="BodyText"/>
        <w:spacing w:before="0" w:line="244" w:lineRule="auto"/>
        <w:ind w:left="0" w:right="-10" w:firstLine="0"/>
        <w:jc w:val="both"/>
      </w:pPr>
      <w:r>
        <w:t>In accordance with the Texas Open Meetings Act, please take notice that the Board of Commissioners of Fort Bend County Emergency Services District No. 2 will hold a special meeti</w:t>
      </w:r>
      <w:r w:rsidR="007B3A90">
        <w:t>ng and public hearing, on Thursday</w:t>
      </w:r>
      <w:r>
        <w:t xml:space="preserve">, September 14, 2017 at 6:00 pm at the </w:t>
      </w:r>
      <w:proofErr w:type="spellStart"/>
      <w:r>
        <w:t>Willowfork</w:t>
      </w:r>
      <w:proofErr w:type="spellEnd"/>
      <w:r>
        <w:t xml:space="preserve"> Fire Department, 24655 Westheimer Parkway, Katy, Texas 77494, which is located inside the District boundaries, to consider the following</w:t>
      </w:r>
      <w:r>
        <w:rPr>
          <w:spacing w:val="-35"/>
        </w:rPr>
        <w:t xml:space="preserve"> </w:t>
      </w:r>
      <w:r>
        <w:t>matters:</w:t>
      </w:r>
    </w:p>
    <w:p w:rsidR="00785B46" w:rsidRDefault="00785B46" w:rsidP="00785B46">
      <w:pPr>
        <w:spacing w:before="2"/>
        <w:ind w:right="-10"/>
      </w:pPr>
    </w:p>
    <w:p w:rsidR="00785B46" w:rsidRDefault="00785B46" w:rsidP="00785B46">
      <w:pPr>
        <w:pStyle w:val="ListParagraph"/>
        <w:widowControl w:val="0"/>
        <w:numPr>
          <w:ilvl w:val="0"/>
          <w:numId w:val="1"/>
        </w:numPr>
        <w:spacing w:afterLines="50" w:after="120"/>
        <w:ind w:left="720" w:hanging="720"/>
        <w:jc w:val="both"/>
      </w:pPr>
      <w:r>
        <w:t>Call meeting to</w:t>
      </w:r>
      <w:r>
        <w:rPr>
          <w:spacing w:val="-13"/>
        </w:rPr>
        <w:t xml:space="preserve"> </w:t>
      </w:r>
      <w:r>
        <w:t>order.</w:t>
      </w:r>
    </w:p>
    <w:p w:rsidR="00785B46" w:rsidRDefault="00785B46" w:rsidP="00785B46">
      <w:pPr>
        <w:pStyle w:val="ListParagraph"/>
        <w:widowControl w:val="0"/>
        <w:numPr>
          <w:ilvl w:val="0"/>
          <w:numId w:val="1"/>
        </w:numPr>
        <w:spacing w:afterLines="50" w:after="120"/>
        <w:ind w:left="720" w:hanging="720"/>
        <w:jc w:val="both"/>
      </w:pPr>
      <w:r>
        <w:t>Public hearing/Open forum to allow each citizen present to address the Board of Commissioners to express their concerns on the proposed tax increase.</w:t>
      </w:r>
    </w:p>
    <w:p w:rsidR="00785B46" w:rsidRDefault="00785B46" w:rsidP="00785B46">
      <w:pPr>
        <w:pStyle w:val="ListParagraph"/>
        <w:widowControl w:val="0"/>
        <w:numPr>
          <w:ilvl w:val="0"/>
          <w:numId w:val="1"/>
        </w:numPr>
        <w:spacing w:afterLines="50" w:after="120" w:line="244" w:lineRule="auto"/>
        <w:ind w:left="720" w:hanging="720"/>
        <w:jc w:val="both"/>
      </w:pPr>
      <w:r>
        <w:t xml:space="preserve">Announce the time, date and location of the meeting when the Board of Commissioners will take </w:t>
      </w:r>
      <w:proofErr w:type="gramStart"/>
      <w:r>
        <w:t>final action</w:t>
      </w:r>
      <w:proofErr w:type="gramEnd"/>
      <w:r>
        <w:t xml:space="preserve"> to vote on the 2017 tax rate.   The Board will take </w:t>
      </w:r>
      <w:proofErr w:type="gramStart"/>
      <w:r>
        <w:t>final action</w:t>
      </w:r>
      <w:proofErr w:type="gramEnd"/>
      <w:r>
        <w:t xml:space="preserve"> to vote on the 2017 tax rate on </w:t>
      </w:r>
      <w:r w:rsidR="007B3A90">
        <w:t xml:space="preserve">Wednesday, </w:t>
      </w:r>
      <w:r>
        <w:t xml:space="preserve">September 27, 2017 at 6:00 PM at </w:t>
      </w:r>
      <w:proofErr w:type="spellStart"/>
      <w:r>
        <w:t>Willowfork</w:t>
      </w:r>
      <w:proofErr w:type="spellEnd"/>
      <w:r>
        <w:t xml:space="preserve"> Fire Department, Station 1, 24655 Westheimer Parkway, Katy, Texas, 77494.</w:t>
      </w:r>
    </w:p>
    <w:p w:rsidR="00785B46" w:rsidRDefault="00785B46" w:rsidP="00785B46">
      <w:pPr>
        <w:pStyle w:val="ListParagraph"/>
        <w:widowControl w:val="0"/>
        <w:numPr>
          <w:ilvl w:val="0"/>
          <w:numId w:val="1"/>
        </w:numPr>
        <w:spacing w:afterLines="50" w:after="120" w:line="244" w:lineRule="auto"/>
        <w:ind w:left="720" w:hanging="720"/>
        <w:jc w:val="both"/>
      </w:pPr>
      <w:r>
        <w:t>Adjourn Public Hearing on Tax Increase.</w:t>
      </w:r>
    </w:p>
    <w:p w:rsidR="007B3A90" w:rsidRDefault="007B3A90" w:rsidP="007B3A90">
      <w:pPr>
        <w:pStyle w:val="ListParagraph"/>
        <w:widowControl w:val="0"/>
        <w:spacing w:afterLines="50" w:after="120" w:line="244" w:lineRule="auto"/>
        <w:jc w:val="both"/>
      </w:pPr>
      <w:bookmarkStart w:id="0" w:name="_GoBack"/>
      <w:bookmarkEnd w:id="0"/>
    </w:p>
    <w:p w:rsidR="00785B46" w:rsidRDefault="00785B46" w:rsidP="00785B46">
      <w:pPr>
        <w:ind w:left="4320"/>
        <w:rPr>
          <w:u w:val="single"/>
        </w:rPr>
      </w:pPr>
    </w:p>
    <w:p w:rsidR="00F853B6" w:rsidRPr="00F853B6" w:rsidRDefault="00CA7F28" w:rsidP="00CA7F28">
      <w:pPr>
        <w:pStyle w:val="NoSpacing"/>
        <w:spacing w:before="120" w:after="120"/>
        <w:ind w:left="576"/>
      </w:pPr>
      <w:r w:rsidRPr="00330234">
        <w:rPr>
          <w:noProof/>
        </w:rPr>
        <w:drawing>
          <wp:inline distT="0" distB="0" distL="0" distR="0" wp14:anchorId="5B4D4B3F" wp14:editId="3F4C9052">
            <wp:extent cx="1724660" cy="12668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341" cy="128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3B6" w:rsidRPr="00F853B6" w:rsidSect="008E6AC9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28C" w:rsidRDefault="009B428C" w:rsidP="008E6AC9">
      <w:pPr>
        <w:spacing w:after="0"/>
      </w:pPr>
      <w:r>
        <w:separator/>
      </w:r>
    </w:p>
  </w:endnote>
  <w:endnote w:type="continuationSeparator" w:id="0">
    <w:p w:rsidR="009B428C" w:rsidRDefault="009B428C" w:rsidP="008E6A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28C" w:rsidRDefault="009B428C" w:rsidP="008E6AC9">
      <w:pPr>
        <w:spacing w:after="0"/>
      </w:pPr>
      <w:r>
        <w:separator/>
      </w:r>
    </w:p>
  </w:footnote>
  <w:footnote w:type="continuationSeparator" w:id="0">
    <w:p w:rsidR="009B428C" w:rsidRDefault="009B428C" w:rsidP="008E6A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AC9" w:rsidRDefault="008E6AC9">
    <w:pPr>
      <w:pStyle w:val="Header"/>
      <w:rPr>
        <w:b/>
      </w:rPr>
    </w:pPr>
    <w:r>
      <w:rPr>
        <w:b/>
      </w:rPr>
      <w:t>Fort Bend County Emergency Services District No. 2</w:t>
    </w:r>
  </w:p>
  <w:p w:rsidR="008E6AC9" w:rsidRDefault="007B3A90">
    <w:pPr>
      <w:pStyle w:val="Header"/>
      <w:rPr>
        <w:b/>
      </w:rPr>
    </w:pPr>
    <w:r>
      <w:rPr>
        <w:b/>
      </w:rPr>
      <w:t>Special Meeting Notice</w:t>
    </w:r>
    <w:r w:rsidR="008D0AB1">
      <w:rPr>
        <w:b/>
      </w:rPr>
      <w:t xml:space="preserve">:  </w:t>
    </w:r>
    <w:r>
      <w:rPr>
        <w:b/>
      </w:rPr>
      <w:t xml:space="preserve">September </w:t>
    </w:r>
    <w:r w:rsidR="008E6AC9">
      <w:rPr>
        <w:b/>
      </w:rPr>
      <w:t>1</w:t>
    </w:r>
    <w:r>
      <w:rPr>
        <w:b/>
      </w:rPr>
      <w:t>4</w:t>
    </w:r>
    <w:r w:rsidR="008E6AC9">
      <w:rPr>
        <w:b/>
      </w:rPr>
      <w:t>, 2017</w:t>
    </w:r>
  </w:p>
  <w:p w:rsidR="008E6AC9" w:rsidRPr="008E6AC9" w:rsidRDefault="008E6AC9">
    <w:pPr>
      <w:pStyle w:val="Header"/>
      <w:rPr>
        <w:b/>
      </w:rPr>
    </w:pPr>
    <w:r>
      <w:rPr>
        <w:b/>
      </w:rPr>
      <w:t>Page 2</w:t>
    </w:r>
  </w:p>
  <w:p w:rsidR="008E6AC9" w:rsidRDefault="008E6AC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345AE"/>
    <w:multiLevelType w:val="hybridMultilevel"/>
    <w:tmpl w:val="2D22DA6E"/>
    <w:lvl w:ilvl="0" w:tplc="52424514">
      <w:start w:val="1"/>
      <w:numFmt w:val="decimal"/>
      <w:lvlText w:val="%1."/>
      <w:lvlJc w:val="left"/>
      <w:pPr>
        <w:ind w:left="862" w:hanging="706"/>
      </w:pPr>
      <w:rPr>
        <w:rFonts w:ascii="Times New Roman" w:eastAsia="Times New Roman" w:hAnsi="Times New Roman" w:cs="Times New Roman" w:hint="default"/>
        <w:w w:val="100"/>
      </w:rPr>
    </w:lvl>
    <w:lvl w:ilvl="1" w:tplc="C0D68838">
      <w:start w:val="1"/>
      <w:numFmt w:val="bullet"/>
      <w:lvlText w:val="•"/>
      <w:lvlJc w:val="left"/>
      <w:pPr>
        <w:ind w:left="4900" w:hanging="706"/>
      </w:pPr>
    </w:lvl>
    <w:lvl w:ilvl="2" w:tplc="43569E38">
      <w:start w:val="1"/>
      <w:numFmt w:val="bullet"/>
      <w:lvlText w:val="•"/>
      <w:lvlJc w:val="left"/>
      <w:pPr>
        <w:ind w:left="5344" w:hanging="706"/>
      </w:pPr>
    </w:lvl>
    <w:lvl w:ilvl="3" w:tplc="53F8A8E6">
      <w:start w:val="1"/>
      <w:numFmt w:val="bullet"/>
      <w:lvlText w:val="•"/>
      <w:lvlJc w:val="left"/>
      <w:pPr>
        <w:ind w:left="5788" w:hanging="706"/>
      </w:pPr>
    </w:lvl>
    <w:lvl w:ilvl="4" w:tplc="317482B6">
      <w:start w:val="1"/>
      <w:numFmt w:val="bullet"/>
      <w:lvlText w:val="•"/>
      <w:lvlJc w:val="left"/>
      <w:pPr>
        <w:ind w:left="6233" w:hanging="706"/>
      </w:pPr>
    </w:lvl>
    <w:lvl w:ilvl="5" w:tplc="FF54F6EC">
      <w:start w:val="1"/>
      <w:numFmt w:val="bullet"/>
      <w:lvlText w:val="•"/>
      <w:lvlJc w:val="left"/>
      <w:pPr>
        <w:ind w:left="6677" w:hanging="706"/>
      </w:pPr>
    </w:lvl>
    <w:lvl w:ilvl="6" w:tplc="6B08B166">
      <w:start w:val="1"/>
      <w:numFmt w:val="bullet"/>
      <w:lvlText w:val="•"/>
      <w:lvlJc w:val="left"/>
      <w:pPr>
        <w:ind w:left="7122" w:hanging="706"/>
      </w:pPr>
    </w:lvl>
    <w:lvl w:ilvl="7" w:tplc="35CAE76C">
      <w:start w:val="1"/>
      <w:numFmt w:val="bullet"/>
      <w:lvlText w:val="•"/>
      <w:lvlJc w:val="left"/>
      <w:pPr>
        <w:ind w:left="7566" w:hanging="706"/>
      </w:pPr>
    </w:lvl>
    <w:lvl w:ilvl="8" w:tplc="A3E40454">
      <w:start w:val="1"/>
      <w:numFmt w:val="bullet"/>
      <w:lvlText w:val="•"/>
      <w:lvlJc w:val="left"/>
      <w:pPr>
        <w:ind w:left="8011" w:hanging="706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B6"/>
    <w:rsid w:val="000D0F08"/>
    <w:rsid w:val="001A3ADD"/>
    <w:rsid w:val="00291052"/>
    <w:rsid w:val="002B13E2"/>
    <w:rsid w:val="002B3082"/>
    <w:rsid w:val="00301CE7"/>
    <w:rsid w:val="00320F82"/>
    <w:rsid w:val="004676C0"/>
    <w:rsid w:val="00471484"/>
    <w:rsid w:val="004A5196"/>
    <w:rsid w:val="00510A11"/>
    <w:rsid w:val="00563FD6"/>
    <w:rsid w:val="00573455"/>
    <w:rsid w:val="005D5B29"/>
    <w:rsid w:val="006514F9"/>
    <w:rsid w:val="006E27DF"/>
    <w:rsid w:val="00764CEF"/>
    <w:rsid w:val="00783653"/>
    <w:rsid w:val="00785B46"/>
    <w:rsid w:val="007B3A90"/>
    <w:rsid w:val="007E3465"/>
    <w:rsid w:val="008D0AB1"/>
    <w:rsid w:val="008E6AC9"/>
    <w:rsid w:val="009817E0"/>
    <w:rsid w:val="009B428C"/>
    <w:rsid w:val="009F196E"/>
    <w:rsid w:val="00A338C9"/>
    <w:rsid w:val="00C04BD8"/>
    <w:rsid w:val="00C107CE"/>
    <w:rsid w:val="00C92802"/>
    <w:rsid w:val="00CA1A47"/>
    <w:rsid w:val="00CA7F28"/>
    <w:rsid w:val="00CF76D5"/>
    <w:rsid w:val="00D42EEF"/>
    <w:rsid w:val="00D64DBB"/>
    <w:rsid w:val="00E11682"/>
    <w:rsid w:val="00F1419E"/>
    <w:rsid w:val="00F853B6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4396F"/>
  <w15:chartTrackingRefBased/>
  <w15:docId w15:val="{3F34D4B7-6FBB-4DA0-8167-A7D9091A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F853B6"/>
    <w:pPr>
      <w:spacing w:after="200" w:line="240" w:lineRule="auto"/>
      <w:jc w:val="both"/>
    </w:pPr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3B6"/>
    <w:pPr>
      <w:spacing w:after="0" w:line="240" w:lineRule="auto"/>
      <w:jc w:val="both"/>
    </w:pPr>
    <w:rPr>
      <w:rFonts w:ascii="Arial" w:eastAsia="Calibri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05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052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6AC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6AC9"/>
    <w:rPr>
      <w:rFonts w:ascii="Arial" w:eastAsia="Calibri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8E6AC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6AC9"/>
    <w:rPr>
      <w:rFonts w:ascii="Arial" w:eastAsia="Calibri" w:hAnsi="Arial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5B46"/>
    <w:pPr>
      <w:widowControl w:val="0"/>
      <w:spacing w:before="119" w:after="0"/>
      <w:ind w:left="843" w:hanging="70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5B4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85B46"/>
    <w:pPr>
      <w:spacing w:after="0"/>
      <w:ind w:left="720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Manager</dc:creator>
  <cp:keywords/>
  <dc:description/>
  <cp:lastModifiedBy>Business Manager</cp:lastModifiedBy>
  <cp:revision>2</cp:revision>
  <cp:lastPrinted>2017-06-26T14:46:00Z</cp:lastPrinted>
  <dcterms:created xsi:type="dcterms:W3CDTF">2017-09-01T14:32:00Z</dcterms:created>
  <dcterms:modified xsi:type="dcterms:W3CDTF">2017-09-01T14:32:00Z</dcterms:modified>
</cp:coreProperties>
</file>