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Exercise 4 - Git Merge Conflict Resolution</w:t>
      </w:r>
    </w:p>
    <w:p>
      <w:pPr>
        <w:pStyle w:val="Heading1"/>
      </w:pPr>
      <w:r>
        <w:t>Objective</w:t>
      </w:r>
    </w:p>
    <w:p>
      <w:r>
        <w:t>To perform branch creation, create a merge conflict, resolve it manually, and verify the repository state.</w:t>
      </w:r>
    </w:p>
    <w:p>
      <w:pPr>
        <w:pStyle w:val="Heading2"/>
      </w:pPr>
      <w:r>
        <w:t>Step 1</w:t>
      </w:r>
    </w:p>
    <w:p>
      <w:r>
        <w:t>Figure 1: Screenshot of step 1.</w:t>
      </w:r>
    </w:p>
    <w:p>
      <w:r>
        <w:drawing>
          <wp:inline xmlns:a="http://schemas.openxmlformats.org/drawingml/2006/main" xmlns:pic="http://schemas.openxmlformats.org/drawingml/2006/picture">
            <wp:extent cx="5669280" cy="613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14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1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2</w:t>
      </w:r>
    </w:p>
    <w:p>
      <w:r>
        <w:t>Figure 2: Screenshot of step 2.</w:t>
      </w:r>
    </w:p>
    <w:p>
      <w:r>
        <w:drawing>
          <wp:inline xmlns:a="http://schemas.openxmlformats.org/drawingml/2006/main" xmlns:pic="http://schemas.openxmlformats.org/drawingml/2006/picture">
            <wp:extent cx="5669280" cy="11954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17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3</w:t>
      </w:r>
    </w:p>
    <w:p>
      <w:r>
        <w:t>Figure 3: Screenshot of step 3.</w:t>
      </w:r>
    </w:p>
    <w:p>
      <w:r>
        <w:drawing>
          <wp:inline xmlns:a="http://schemas.openxmlformats.org/drawingml/2006/main" xmlns:pic="http://schemas.openxmlformats.org/drawingml/2006/picture">
            <wp:extent cx="5669280" cy="1290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17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90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4</w:t>
      </w:r>
    </w:p>
    <w:p>
      <w:r>
        <w:t>Figure 4: Screenshot of step 4.</w:t>
      </w:r>
    </w:p>
    <w:p>
      <w:r>
        <w:drawing>
          <wp:inline xmlns:a="http://schemas.openxmlformats.org/drawingml/2006/main" xmlns:pic="http://schemas.openxmlformats.org/drawingml/2006/picture">
            <wp:extent cx="5669280" cy="2171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18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1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5</w:t>
      </w:r>
    </w:p>
    <w:p>
      <w:r>
        <w:t>Figure 5: Screenshot of step 5.</w:t>
      </w:r>
    </w:p>
    <w:p>
      <w:r>
        <w:drawing>
          <wp:inline xmlns:a="http://schemas.openxmlformats.org/drawingml/2006/main" xmlns:pic="http://schemas.openxmlformats.org/drawingml/2006/picture">
            <wp:extent cx="5669280" cy="20341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194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3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6</w:t>
      </w:r>
    </w:p>
    <w:p>
      <w:r>
        <w:t>Figure 6: Screenshot of step 6.</w:t>
      </w:r>
    </w:p>
    <w:p>
      <w:r>
        <w:drawing>
          <wp:inline xmlns:a="http://schemas.openxmlformats.org/drawingml/2006/main" xmlns:pic="http://schemas.openxmlformats.org/drawingml/2006/picture">
            <wp:extent cx="5669280" cy="13991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0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7</w:t>
      </w:r>
    </w:p>
    <w:p>
      <w:r>
        <w:t>Figure 7: Screenshot of step 7.</w:t>
      </w:r>
    </w:p>
    <w:p>
      <w:r>
        <w:drawing>
          <wp:inline xmlns:a="http://schemas.openxmlformats.org/drawingml/2006/main" xmlns:pic="http://schemas.openxmlformats.org/drawingml/2006/picture">
            <wp:extent cx="5669280" cy="24261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0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8</w:t>
      </w:r>
    </w:p>
    <w:p>
      <w:r>
        <w:t>Figure 8: Screenshot of step 8.</w:t>
      </w:r>
    </w:p>
    <w:p>
      <w:r>
        <w:drawing>
          <wp:inline xmlns:a="http://schemas.openxmlformats.org/drawingml/2006/main" xmlns:pic="http://schemas.openxmlformats.org/drawingml/2006/picture">
            <wp:extent cx="5669280" cy="25109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13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0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9</w:t>
      </w:r>
    </w:p>
    <w:p>
      <w:r>
        <w:t>Figure 9: Screenshot of step 9.</w:t>
      </w:r>
    </w:p>
    <w:p>
      <w:r>
        <w:drawing>
          <wp:inline xmlns:a="http://schemas.openxmlformats.org/drawingml/2006/main" xmlns:pic="http://schemas.openxmlformats.org/drawingml/2006/picture">
            <wp:extent cx="5669280" cy="13228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15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22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10</w:t>
      </w:r>
    </w:p>
    <w:p>
      <w:r>
        <w:t>Figure 10: Screenshot of step 10.</w:t>
      </w:r>
    </w:p>
    <w:p>
      <w:r>
        <w:drawing>
          <wp:inline xmlns:a="http://schemas.openxmlformats.org/drawingml/2006/main" xmlns:pic="http://schemas.openxmlformats.org/drawingml/2006/picture">
            <wp:extent cx="5669280" cy="10307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24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3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11</w:t>
      </w:r>
    </w:p>
    <w:p>
      <w:r>
        <w:t>Figure 11: Screenshot of step 11.</w:t>
      </w:r>
    </w:p>
    <w:p>
      <w:r>
        <w:drawing>
          <wp:inline xmlns:a="http://schemas.openxmlformats.org/drawingml/2006/main" xmlns:pic="http://schemas.openxmlformats.org/drawingml/2006/picture">
            <wp:extent cx="5669280" cy="8884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32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8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12</w:t>
      </w:r>
    </w:p>
    <w:p>
      <w:r>
        <w:t>Figure 12: Screenshot of step 12.</w:t>
      </w:r>
    </w:p>
    <w:p>
      <w:r>
        <w:drawing>
          <wp:inline xmlns:a="http://schemas.openxmlformats.org/drawingml/2006/main" xmlns:pic="http://schemas.openxmlformats.org/drawingml/2006/picture">
            <wp:extent cx="5669280" cy="22257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34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5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13</w:t>
      </w:r>
    </w:p>
    <w:p>
      <w:r>
        <w:t>Figure 13: Screenshot of step 13.</w:t>
      </w:r>
    </w:p>
    <w:p>
      <w:r>
        <w:drawing>
          <wp:inline xmlns:a="http://schemas.openxmlformats.org/drawingml/2006/main" xmlns:pic="http://schemas.openxmlformats.org/drawingml/2006/picture">
            <wp:extent cx="5669280" cy="17188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5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8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14</w:t>
      </w:r>
    </w:p>
    <w:p>
      <w:r>
        <w:t>Figure 14: Screenshot of step 14.</w:t>
      </w:r>
    </w:p>
    <w:p>
      <w:r>
        <w:drawing>
          <wp:inline xmlns:a="http://schemas.openxmlformats.org/drawingml/2006/main" xmlns:pic="http://schemas.openxmlformats.org/drawingml/2006/picture">
            <wp:extent cx="5669280" cy="10043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55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4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15</w:t>
      </w:r>
    </w:p>
    <w:p>
      <w:r>
        <w:t>Figure 15: Screenshot of step 15.</w:t>
      </w:r>
    </w:p>
    <w:p>
      <w:r>
        <w:drawing>
          <wp:inline xmlns:a="http://schemas.openxmlformats.org/drawingml/2006/main" xmlns:pic="http://schemas.openxmlformats.org/drawingml/2006/picture">
            <wp:extent cx="5669280" cy="11357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65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3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16</w:t>
      </w:r>
    </w:p>
    <w:p>
      <w:r>
        <w:t>Figure 16: Screenshot of step 16.</w:t>
      </w:r>
    </w:p>
    <w:p>
      <w:r>
        <w:drawing>
          <wp:inline xmlns:a="http://schemas.openxmlformats.org/drawingml/2006/main" xmlns:pic="http://schemas.openxmlformats.org/drawingml/2006/picture">
            <wp:extent cx="5669280" cy="13639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73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17</w:t>
      </w:r>
    </w:p>
    <w:p>
      <w:r>
        <w:t>Figure 17: Screenshot of step 17.</w:t>
      </w:r>
    </w:p>
    <w:p>
      <w:r>
        <w:drawing>
          <wp:inline xmlns:a="http://schemas.openxmlformats.org/drawingml/2006/main" xmlns:pic="http://schemas.openxmlformats.org/drawingml/2006/picture">
            <wp:extent cx="5669280" cy="11598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8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5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18</w:t>
      </w:r>
    </w:p>
    <w:p>
      <w:r>
        <w:t>Figure 18: Screenshot of step 18.</w:t>
      </w:r>
    </w:p>
    <w:p>
      <w:r>
        <w:drawing>
          <wp:inline xmlns:a="http://schemas.openxmlformats.org/drawingml/2006/main" xmlns:pic="http://schemas.openxmlformats.org/drawingml/2006/picture">
            <wp:extent cx="5669280" cy="183390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7 1028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r>
        <w:t>The merge conflict was successfully resolved and the repository was restored to a clean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