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30DC44AA" w:rsidR="00DD3C54" w:rsidRDefault="003263AC" w:rsidP="005A4718">
      <w:pPr>
        <w:pStyle w:val="SEN-Title"/>
      </w:pPr>
      <w:r>
        <w:t xml:space="preserve">Lab </w:t>
      </w:r>
      <w:r w:rsidR="007E3C6C">
        <w:t>1</w:t>
      </w:r>
      <w:r w:rsidR="00AF0171">
        <w:t>6</w:t>
      </w:r>
      <w:r>
        <w:t xml:space="preserve">: </w:t>
      </w:r>
      <w:r w:rsidR="00AF0171">
        <w:t>Implement resource tagging</w:t>
      </w:r>
    </w:p>
    <w:p w14:paraId="6569430B" w14:textId="77777777" w:rsidR="00DD3C54" w:rsidRDefault="00DD3C54">
      <w:pPr>
        <w:rPr>
          <w:rFonts w:eastAsia="Times New Roman" w:cs="Arial"/>
          <w:b/>
          <w:bCs/>
          <w:kern w:val="36"/>
          <w:sz w:val="44"/>
          <w:szCs w:val="44"/>
          <w:lang w:val="en-CA"/>
        </w:rPr>
      </w:pPr>
      <w:r>
        <w:br w:type="page"/>
      </w:r>
    </w:p>
    <w:p w14:paraId="09536307" w14:textId="77777777" w:rsidR="00DD3C54" w:rsidRDefault="00DD3C54" w:rsidP="00DD3C54">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5F0ABE49" w14:textId="34BC415C" w:rsidR="00DD3C54" w:rsidRDefault="00DD3C54" w:rsidP="00DD3C54">
      <w:pPr>
        <w:pStyle w:val="SEN-Subheading-Red"/>
        <w:rPr>
          <w:rFonts w:ascii="Times New Roman" w:hAnsi="Times New Roman"/>
        </w:rPr>
      </w:pPr>
      <w:r>
        <w:rPr>
          <w:noProof/>
        </w:rPr>
        <w:drawing>
          <wp:inline distT="0" distB="0" distL="0" distR="0" wp14:anchorId="08FDBD4A" wp14:editId="5D08C6B7">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234F38B6" w14:textId="77777777" w:rsidR="005979F7" w:rsidRDefault="005979F7" w:rsidP="005A4718">
      <w:pPr>
        <w:pStyle w:val="SEN-Title"/>
      </w:pPr>
    </w:p>
    <w:p w14:paraId="78173396" w14:textId="10680B14" w:rsidR="00047581" w:rsidRDefault="00185062" w:rsidP="006748DE">
      <w:pPr>
        <w:jc w:val="center"/>
        <w:rPr>
          <w:rFonts w:ascii="Times New Roman" w:hAnsi="Times New Roman"/>
        </w:rPr>
      </w:pPr>
      <w:r>
        <w:br w:type="page"/>
      </w:r>
      <w:r w:rsidR="006748DE">
        <w:rPr>
          <w:rFonts w:ascii="Segoe UI" w:eastAsia="Times New Roman" w:hAnsi="Segoe UI" w:cs="Segoe UI"/>
          <w:noProof/>
          <w:color w:val="222222"/>
        </w:rPr>
        <w:lastRenderedPageBreak/>
        <w:drawing>
          <wp:inline distT="0" distB="0" distL="0" distR="0" wp14:anchorId="027DB3EB" wp14:editId="2B6BF3F2">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16418A51" w14:textId="1B69162F"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hyperlink r:id="rId14"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3DD03B4D" w14:textId="77777777" w:rsidR="006748DE" w:rsidRDefault="006748DE">
      <w:pPr>
        <w:rPr>
          <w:rFonts w:ascii="Segoe UI" w:hAnsi="Segoe UI" w:cs="Segoe UI"/>
          <w:b/>
          <w:bCs/>
          <w:color w:val="222222"/>
          <w:kern w:val="36"/>
          <w:sz w:val="48"/>
          <w:szCs w:val="48"/>
        </w:rPr>
      </w:pPr>
      <w:r>
        <w:rPr>
          <w:rFonts w:ascii="Segoe UI" w:hAnsi="Segoe UI" w:cs="Segoe UI"/>
          <w:color w:val="222222"/>
        </w:rPr>
        <w:br w:type="page"/>
      </w:r>
    </w:p>
    <w:p w14:paraId="4C976E5D" w14:textId="7CA41540" w:rsidR="00AF0171" w:rsidRDefault="00000000" w:rsidP="00AF0171">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AF0171">
        <w:rPr>
          <w:rFonts w:ascii="Segoe UI Light" w:hAnsi="Segoe UI Light" w:cs="Segoe UI Light"/>
          <w:b w:val="0"/>
          <w:bCs w:val="0"/>
          <w:color w:val="222222"/>
        </w:rPr>
        <w:t>16 - Implement resource tagging</w:t>
      </w:r>
    </w:p>
    <w:p w14:paraId="6871D0EE" w14:textId="77777777" w:rsidR="00AF0171" w:rsidRDefault="00AF0171" w:rsidP="00AF0171">
      <w:pPr>
        <w:pStyle w:val="NormalWeb"/>
        <w:spacing w:after="0" w:afterAutospacing="0"/>
        <w:rPr>
          <w:rFonts w:ascii="Segoe UI" w:hAnsi="Segoe UI" w:cs="Segoe UI"/>
          <w:color w:val="222222"/>
        </w:rPr>
      </w:pPr>
      <w:r>
        <w:rPr>
          <w:rFonts w:ascii="Segoe UI" w:hAnsi="Segoe UI" w:cs="Segoe UI"/>
          <w:color w:val="222222"/>
        </w:rPr>
        <w:t>In this walkthrough, we will create a policy assignment that requires tagging, created a storage account and test the tagging, view resources with a specified tag, and remove the tagging policy.</w:t>
      </w:r>
    </w:p>
    <w:p w14:paraId="2DC42CDA" w14:textId="77777777" w:rsidR="004E0C6A" w:rsidRDefault="004E0C6A" w:rsidP="00AF0171">
      <w:pPr>
        <w:pStyle w:val="NormalWeb"/>
        <w:spacing w:after="0" w:afterAutospacing="0"/>
        <w:rPr>
          <w:rFonts w:ascii="Segoe UI" w:hAnsi="Segoe UI" w:cs="Segoe UI"/>
          <w:color w:val="222222"/>
        </w:rPr>
      </w:pPr>
    </w:p>
    <w:p w14:paraId="3DB1A5F4" w14:textId="77777777" w:rsidR="004E0C6A" w:rsidRDefault="004E0C6A" w:rsidP="004E0C6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resource group (5 min)</w:t>
      </w:r>
    </w:p>
    <w:p w14:paraId="63384D64" w14:textId="77777777" w:rsidR="004E0C6A" w:rsidRDefault="004E0C6A" w:rsidP="004E0C6A">
      <w:pPr>
        <w:pStyle w:val="NormalWeb"/>
        <w:spacing w:after="0" w:afterAutospacing="0"/>
        <w:rPr>
          <w:rFonts w:ascii="Segoe UI" w:hAnsi="Segoe UI" w:cs="Segoe UI"/>
          <w:color w:val="222222"/>
        </w:rPr>
      </w:pPr>
      <w:r>
        <w:rPr>
          <w:rFonts w:ascii="Segoe UI" w:hAnsi="Segoe UI" w:cs="Segoe UI"/>
          <w:color w:val="222222"/>
        </w:rPr>
        <w:t>In this task, we will create a resource group for this exercise.</w:t>
      </w:r>
    </w:p>
    <w:p w14:paraId="01FDE7AC" w14:textId="48228EB1" w:rsidR="004E0C6A" w:rsidRDefault="004E0C6A" w:rsidP="004E0C6A">
      <w:pPr>
        <w:pStyle w:val="NormalWeb"/>
        <w:numPr>
          <w:ilvl w:val="0"/>
          <w:numId w:val="13"/>
        </w:numPr>
        <w:spacing w:after="0" w:afterAutospacing="0"/>
        <w:rPr>
          <w:rFonts w:ascii="Segoe UI" w:hAnsi="Segoe UI" w:cs="Segoe UI"/>
          <w:color w:val="222222"/>
        </w:rPr>
      </w:pPr>
      <w:r>
        <w:rPr>
          <w:rFonts w:ascii="Segoe UI" w:hAnsi="Segoe UI" w:cs="Segoe UI"/>
          <w:color w:val="222222"/>
        </w:rPr>
        <w:t>Sign in to the </w:t>
      </w:r>
      <w:hyperlink r:id="rId15" w:history="1">
        <w:r>
          <w:rPr>
            <w:rStyle w:val="Hyperlink"/>
            <w:rFonts w:ascii="Segoe UI" w:hAnsi="Segoe UI" w:cs="Segoe UI"/>
            <w:color w:val="0050C5"/>
          </w:rPr>
          <w:t>Azure portal</w:t>
        </w:r>
      </w:hyperlink>
      <w:r w:rsidR="00646965">
        <w:rPr>
          <w:rFonts w:ascii="Segoe UI" w:hAnsi="Segoe UI" w:cs="Segoe UI"/>
          <w:color w:val="222222"/>
        </w:rPr>
        <w:t xml:space="preserve"> with your </w:t>
      </w:r>
      <w:proofErr w:type="spellStart"/>
      <w:r w:rsidR="00646965" w:rsidRPr="000731BD">
        <w:rPr>
          <w:rFonts w:ascii="Courier New" w:hAnsi="Courier New" w:cs="Courier New"/>
          <w:b/>
          <w:bCs/>
          <w:color w:val="C00000"/>
        </w:rPr>
        <w:t>odl_user_xxx</w:t>
      </w:r>
      <w:proofErr w:type="spellEnd"/>
      <w:r w:rsidR="00646965" w:rsidRPr="000731BD">
        <w:rPr>
          <w:rFonts w:ascii="Segoe UI" w:hAnsi="Segoe UI" w:cs="Segoe UI"/>
          <w:color w:val="C00000"/>
        </w:rPr>
        <w:t xml:space="preserve"> </w:t>
      </w:r>
      <w:r w:rsidR="00646965" w:rsidRPr="00CE2D69">
        <w:rPr>
          <w:rFonts w:ascii="Segoe UI" w:hAnsi="Segoe UI" w:cs="Segoe UI"/>
          <w:color w:val="000000" w:themeColor="text1"/>
        </w:rPr>
        <w:t xml:space="preserve">azure </w:t>
      </w:r>
      <w:r w:rsidR="00646965">
        <w:rPr>
          <w:rFonts w:ascii="Segoe UI" w:hAnsi="Segoe UI" w:cs="Segoe UI"/>
          <w:color w:val="222222"/>
        </w:rPr>
        <w:t>account</w:t>
      </w:r>
    </w:p>
    <w:p w14:paraId="04AD6C02" w14:textId="3961207B" w:rsidR="004E0C6A" w:rsidRDefault="004E0C6A" w:rsidP="004E0C6A">
      <w:pPr>
        <w:pStyle w:val="NormalWeb"/>
        <w:numPr>
          <w:ilvl w:val="0"/>
          <w:numId w:val="13"/>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Resource groups</w:t>
      </w:r>
      <w:r>
        <w:rPr>
          <w:rFonts w:ascii="Segoe UI" w:hAnsi="Segoe UI" w:cs="Segoe UI"/>
          <w:color w:val="222222"/>
        </w:rPr>
        <w:t>, then select </w:t>
      </w:r>
      <w:r>
        <w:rPr>
          <w:rStyle w:val="Strong"/>
          <w:rFonts w:ascii="Segoe UI" w:hAnsi="Segoe UI" w:cs="Segoe UI"/>
          <w:color w:val="222222"/>
        </w:rPr>
        <w:t xml:space="preserve">+ </w:t>
      </w:r>
      <w:r w:rsidR="00B20C09">
        <w:rPr>
          <w:rStyle w:val="Strong"/>
          <w:rFonts w:ascii="Segoe UI" w:hAnsi="Segoe UI" w:cs="Segoe UI"/>
          <w:color w:val="222222"/>
        </w:rPr>
        <w:t>Create</w:t>
      </w:r>
      <w:r>
        <w:rPr>
          <w:rFonts w:ascii="Segoe UI" w:hAnsi="Segoe UI" w:cs="Segoe UI"/>
          <w:color w:val="222222"/>
        </w:rPr>
        <w:t>.</w:t>
      </w:r>
    </w:p>
    <w:p w14:paraId="0C1536E3" w14:textId="77777777" w:rsidR="004E0C6A" w:rsidRDefault="004E0C6A" w:rsidP="004E0C6A">
      <w:pPr>
        <w:pStyle w:val="NormalWeb"/>
        <w:numPr>
          <w:ilvl w:val="0"/>
          <w:numId w:val="13"/>
        </w:numPr>
        <w:spacing w:after="0" w:afterAutospacing="0"/>
        <w:rPr>
          <w:rFonts w:ascii="Segoe UI" w:hAnsi="Segoe UI" w:cs="Segoe UI"/>
          <w:color w:val="222222"/>
        </w:rPr>
      </w:pPr>
      <w:r>
        <w:rPr>
          <w:rFonts w:ascii="Segoe UI" w:hAnsi="Segoe UI" w:cs="Segoe UI"/>
          <w:color w:val="222222"/>
        </w:rPr>
        <w:t>Create a new resource group. When you are done click </w:t>
      </w:r>
      <w:r>
        <w:rPr>
          <w:rStyle w:val="Strong"/>
          <w:rFonts w:ascii="Segoe UI" w:hAnsi="Segoe UI" w:cs="Segoe UI"/>
          <w:color w:val="222222"/>
        </w:rPr>
        <w:t>Review + create</w:t>
      </w:r>
      <w:r>
        <w:rPr>
          <w:rFonts w:ascii="Segoe UI" w:hAnsi="Segoe UI" w:cs="Segoe UI"/>
          <w:color w:val="222222"/>
        </w:rPr>
        <w:t> and then </w:t>
      </w:r>
      <w:r>
        <w:rPr>
          <w:rStyle w:val="Strong"/>
          <w:rFonts w:ascii="Segoe UI" w:hAnsi="Segoe UI" w:cs="Segoe UI"/>
          <w:color w:val="222222"/>
        </w:rPr>
        <w:t>Create</w:t>
      </w:r>
      <w:r>
        <w:rPr>
          <w:rFonts w:ascii="Segoe UI" w:hAnsi="Segoe UI" w:cs="Segoe UI"/>
          <w:color w:val="222222"/>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312"/>
        <w:gridCol w:w="10888"/>
      </w:tblGrid>
      <w:tr w:rsidR="004E0C6A" w:rsidRPr="00646965" w14:paraId="7EF9F96C" w14:textId="77777777" w:rsidTr="00B7385B">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4E768BD" w14:textId="77777777" w:rsidR="004E0C6A" w:rsidRPr="00646965" w:rsidRDefault="004E0C6A" w:rsidP="00B7385B">
            <w:pPr>
              <w:rPr>
                <w:rFonts w:ascii="Segoe UI Semibold" w:hAnsi="Segoe UI Semibold" w:cs="Segoe UI Semibold"/>
                <w:sz w:val="22"/>
                <w:szCs w:val="22"/>
              </w:rPr>
            </w:pPr>
            <w:r w:rsidRPr="00646965">
              <w:rPr>
                <w:rFonts w:ascii="Segoe UI Semibold" w:hAnsi="Segoe UI Semibold" w:cs="Segoe UI Semibold"/>
                <w:sz w:val="22"/>
                <w:szCs w:val="22"/>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CA9F3C7" w14:textId="77777777" w:rsidR="004E0C6A" w:rsidRPr="00646965" w:rsidRDefault="004E0C6A" w:rsidP="00B7385B">
            <w:pPr>
              <w:rPr>
                <w:rFonts w:ascii="Segoe UI Semibold" w:hAnsi="Segoe UI Semibold" w:cs="Segoe UI Semibold"/>
                <w:sz w:val="22"/>
                <w:szCs w:val="22"/>
              </w:rPr>
            </w:pPr>
            <w:r w:rsidRPr="00646965">
              <w:rPr>
                <w:rFonts w:ascii="Segoe UI Semibold" w:hAnsi="Segoe UI Semibold" w:cs="Segoe UI Semibold"/>
                <w:sz w:val="22"/>
                <w:szCs w:val="22"/>
              </w:rPr>
              <w:t>Value</w:t>
            </w:r>
          </w:p>
        </w:tc>
      </w:tr>
      <w:tr w:rsidR="004E0C6A" w:rsidRPr="00646965" w14:paraId="29179C0A" w14:textId="77777777" w:rsidTr="00B7385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E2A629" w14:textId="77777777" w:rsidR="004E0C6A" w:rsidRPr="00646965" w:rsidRDefault="004E0C6A" w:rsidP="00B7385B">
            <w:pPr>
              <w:rPr>
                <w:rFonts w:ascii="Times New Roman" w:hAnsi="Times New Roman" w:cs="Times New Roman"/>
                <w:sz w:val="22"/>
                <w:szCs w:val="22"/>
              </w:rPr>
            </w:pPr>
            <w:r w:rsidRPr="00646965">
              <w:rPr>
                <w:sz w:val="22"/>
                <w:szCs w:val="22"/>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00D4B89" w14:textId="3447CD44" w:rsidR="004E0C6A" w:rsidRPr="00646965" w:rsidRDefault="004E0C6A" w:rsidP="00B7385B">
            <w:pPr>
              <w:rPr>
                <w:sz w:val="22"/>
                <w:szCs w:val="22"/>
              </w:rPr>
            </w:pPr>
            <w:r w:rsidRPr="00646965">
              <w:rPr>
                <w:rStyle w:val="Strong"/>
                <w:sz w:val="22"/>
                <w:szCs w:val="22"/>
              </w:rPr>
              <w:t>Use your subscription</w:t>
            </w:r>
            <w:r w:rsidR="00646965">
              <w:rPr>
                <w:rStyle w:val="Strong"/>
                <w:sz w:val="22"/>
                <w:szCs w:val="22"/>
              </w:rPr>
              <w:t xml:space="preserve"> </w:t>
            </w:r>
            <w:r w:rsidR="00646965" w:rsidRPr="007F2BEE">
              <w:rPr>
                <w:rStyle w:val="Strong"/>
                <w:b w:val="0"/>
                <w:bCs w:val="0"/>
                <w:sz w:val="22"/>
                <w:szCs w:val="22"/>
              </w:rPr>
              <w:t>(you should see “Seneca College : &lt;course name&gt;”)</w:t>
            </w:r>
          </w:p>
        </w:tc>
      </w:tr>
      <w:tr w:rsidR="004E0C6A" w:rsidRPr="00646965" w14:paraId="00822248" w14:textId="77777777" w:rsidTr="00B7385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C9FA3C" w14:textId="77777777" w:rsidR="004E0C6A" w:rsidRPr="00646965" w:rsidRDefault="004E0C6A" w:rsidP="00B7385B">
            <w:pPr>
              <w:rPr>
                <w:sz w:val="22"/>
                <w:szCs w:val="22"/>
              </w:rPr>
            </w:pPr>
            <w:r w:rsidRPr="00646965">
              <w:rPr>
                <w:sz w:val="22"/>
                <w:szCs w:val="22"/>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919808" w14:textId="3DD87313" w:rsidR="004E0C6A" w:rsidRPr="00646965" w:rsidRDefault="001905EA" w:rsidP="00B7385B">
            <w:pPr>
              <w:rPr>
                <w:sz w:val="22"/>
                <w:szCs w:val="22"/>
              </w:rPr>
            </w:pPr>
            <w:r>
              <w:rPr>
                <w:rStyle w:val="Strong"/>
                <w:sz w:val="22"/>
                <w:szCs w:val="22"/>
              </w:rPr>
              <w:t>&lt;</w:t>
            </w:r>
            <w:proofErr w:type="spellStart"/>
            <w:r>
              <w:rPr>
                <w:rStyle w:val="Strong"/>
                <w:sz w:val="22"/>
                <w:szCs w:val="22"/>
              </w:rPr>
              <w:t>studentid</w:t>
            </w:r>
            <w:proofErr w:type="spellEnd"/>
            <w:r>
              <w:rPr>
                <w:rStyle w:val="Strong"/>
                <w:sz w:val="22"/>
                <w:szCs w:val="22"/>
              </w:rPr>
              <w:t>&gt;</w:t>
            </w:r>
            <w:proofErr w:type="spellStart"/>
            <w:r w:rsidR="004E0C6A" w:rsidRPr="00646965">
              <w:rPr>
                <w:rStyle w:val="Strong"/>
                <w:sz w:val="22"/>
                <w:szCs w:val="22"/>
              </w:rPr>
              <w:t>RGTag</w:t>
            </w:r>
            <w:r>
              <w:rPr>
                <w:rStyle w:val="Strong"/>
                <w:sz w:val="22"/>
                <w:szCs w:val="22"/>
              </w:rPr>
              <w:t>s</w:t>
            </w:r>
            <w:proofErr w:type="spellEnd"/>
            <w:r>
              <w:rPr>
                <w:rStyle w:val="Strong"/>
                <w:sz w:val="22"/>
                <w:szCs w:val="22"/>
              </w:rPr>
              <w:t xml:space="preserve"> </w:t>
            </w:r>
            <w:r w:rsidRPr="001905EA">
              <w:rPr>
                <w:rStyle w:val="Strong"/>
                <w:b w:val="0"/>
                <w:bCs w:val="0"/>
                <w:sz w:val="22"/>
                <w:szCs w:val="22"/>
              </w:rPr>
              <w:t>(example: sm548RGTag)</w:t>
            </w:r>
          </w:p>
        </w:tc>
      </w:tr>
      <w:tr w:rsidR="004E0C6A" w:rsidRPr="00646965" w14:paraId="4EBAB98F" w14:textId="77777777" w:rsidTr="00B7385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69E08D" w14:textId="77777777" w:rsidR="004E0C6A" w:rsidRPr="00646965" w:rsidRDefault="004E0C6A" w:rsidP="00B7385B">
            <w:pPr>
              <w:rPr>
                <w:sz w:val="22"/>
                <w:szCs w:val="22"/>
              </w:rPr>
            </w:pPr>
            <w:r w:rsidRPr="00646965">
              <w:rPr>
                <w:sz w:val="22"/>
                <w:szCs w:val="22"/>
              </w:rP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D84422" w14:textId="77777777" w:rsidR="004E0C6A" w:rsidRPr="00646965" w:rsidRDefault="004E0C6A" w:rsidP="00B7385B">
            <w:pPr>
              <w:rPr>
                <w:sz w:val="22"/>
                <w:szCs w:val="22"/>
              </w:rPr>
            </w:pPr>
            <w:r w:rsidRPr="00646965">
              <w:rPr>
                <w:rStyle w:val="Strong"/>
                <w:sz w:val="22"/>
                <w:szCs w:val="22"/>
              </w:rPr>
              <w:t>(US) East US</w:t>
            </w:r>
          </w:p>
        </w:tc>
      </w:tr>
    </w:tbl>
    <w:p w14:paraId="4B2C9A5D" w14:textId="77777777" w:rsidR="00CD653E" w:rsidRDefault="00CD653E" w:rsidP="003E2611">
      <w:pPr>
        <w:pStyle w:val="Heading1"/>
        <w:spacing w:before="150" w:beforeAutospacing="0" w:after="0" w:afterAutospacing="0"/>
        <w:rPr>
          <w:rFonts w:ascii="Segoe UI Light" w:hAnsi="Segoe UI Light" w:cs="Segoe UI Light"/>
          <w:b w:val="0"/>
          <w:bCs w:val="0"/>
          <w:color w:val="222222"/>
        </w:rPr>
      </w:pPr>
    </w:p>
    <w:p w14:paraId="48023412" w14:textId="77777777" w:rsidR="00CD653E" w:rsidRDefault="00CD653E">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0BC5DEF4" w14:textId="092ABF86" w:rsidR="003E2611" w:rsidRDefault="003E2611" w:rsidP="003E261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 xml:space="preserve">Task 2: Assign the required permission of your </w:t>
      </w:r>
      <w:proofErr w:type="spellStart"/>
      <w:r>
        <w:rPr>
          <w:rFonts w:ascii="Segoe UI Light" w:hAnsi="Segoe UI Light" w:cs="Segoe UI Light"/>
          <w:b w:val="0"/>
          <w:bCs w:val="0"/>
          <w:color w:val="222222"/>
        </w:rPr>
        <w:t>CloudLab</w:t>
      </w:r>
      <w:proofErr w:type="spellEnd"/>
      <w:r>
        <w:rPr>
          <w:rFonts w:ascii="Segoe UI Light" w:hAnsi="Segoe UI Light" w:cs="Segoe UI Light"/>
          <w:b w:val="0"/>
          <w:bCs w:val="0"/>
          <w:color w:val="222222"/>
        </w:rPr>
        <w:t xml:space="preserve"> Account (5 min)</w:t>
      </w:r>
    </w:p>
    <w:p w14:paraId="4106F774" w14:textId="564B16A4" w:rsidR="003E2611" w:rsidRDefault="003E2611" w:rsidP="003E2611">
      <w:pPr>
        <w:pStyle w:val="NormalWeb"/>
        <w:spacing w:after="0" w:afterAutospacing="0"/>
        <w:rPr>
          <w:rFonts w:ascii="Segoe UI" w:hAnsi="Segoe UI" w:cs="Segoe UI"/>
          <w:color w:val="222222"/>
        </w:rPr>
      </w:pPr>
      <w:r>
        <w:rPr>
          <w:rFonts w:ascii="Segoe UI" w:hAnsi="Segoe UI" w:cs="Segoe UI"/>
          <w:color w:val="222222"/>
        </w:rPr>
        <w:t xml:space="preserve">In this task, we will </w:t>
      </w:r>
      <w:r w:rsidR="001414E4">
        <w:rPr>
          <w:rFonts w:ascii="Segoe UI" w:hAnsi="Segoe UI" w:cs="Segoe UI"/>
          <w:color w:val="222222"/>
        </w:rPr>
        <w:t>add the required permission to allow you to assign a policy to the new resource group</w:t>
      </w:r>
      <w:r>
        <w:rPr>
          <w:rFonts w:ascii="Segoe UI" w:hAnsi="Segoe UI" w:cs="Segoe UI"/>
          <w:color w:val="222222"/>
        </w:rPr>
        <w:t>.</w:t>
      </w:r>
    </w:p>
    <w:p w14:paraId="208E741D" w14:textId="77427879" w:rsidR="001414E4" w:rsidRDefault="001414E4" w:rsidP="003E2611">
      <w:pPr>
        <w:pStyle w:val="NormalWeb"/>
        <w:numPr>
          <w:ilvl w:val="0"/>
          <w:numId w:val="13"/>
        </w:numPr>
        <w:spacing w:after="0" w:afterAutospacing="0"/>
        <w:rPr>
          <w:rFonts w:ascii="Segoe UI" w:hAnsi="Segoe UI" w:cs="Segoe UI"/>
          <w:b/>
          <w:bCs/>
          <w:color w:val="222222"/>
        </w:rPr>
      </w:pPr>
      <w:r>
        <w:rPr>
          <w:rFonts w:ascii="Segoe UI" w:hAnsi="Segoe UI" w:cs="Segoe UI"/>
          <w:color w:val="222222"/>
        </w:rPr>
        <w:t xml:space="preserve">Go to the </w:t>
      </w:r>
      <w:r w:rsidR="00B42C25">
        <w:rPr>
          <w:rFonts w:ascii="Segoe UI" w:hAnsi="Segoe UI" w:cs="Segoe UI"/>
          <w:color w:val="222222"/>
        </w:rPr>
        <w:t xml:space="preserve">Resource Group that you created in the above task and select </w:t>
      </w:r>
      <w:r w:rsidR="00B35714" w:rsidRPr="00B35714">
        <w:rPr>
          <w:rFonts w:ascii="Segoe UI" w:hAnsi="Segoe UI" w:cs="Segoe UI"/>
          <w:b/>
          <w:bCs/>
          <w:color w:val="222222"/>
        </w:rPr>
        <w:t>Access Control (IAM)</w:t>
      </w:r>
    </w:p>
    <w:p w14:paraId="33CADEA3" w14:textId="09819848" w:rsidR="00B35714" w:rsidRDefault="005644E7" w:rsidP="003E2611">
      <w:pPr>
        <w:pStyle w:val="NormalWeb"/>
        <w:numPr>
          <w:ilvl w:val="0"/>
          <w:numId w:val="13"/>
        </w:numPr>
        <w:spacing w:after="0" w:afterAutospacing="0"/>
        <w:rPr>
          <w:rFonts w:ascii="Segoe UI" w:hAnsi="Segoe UI" w:cs="Segoe UI"/>
          <w:b/>
          <w:bCs/>
          <w:color w:val="222222"/>
        </w:rPr>
      </w:pPr>
      <w:r w:rsidRPr="005644E7">
        <w:rPr>
          <w:rFonts w:ascii="Segoe UI" w:hAnsi="Segoe UI" w:cs="Segoe UI"/>
          <w:color w:val="222222"/>
        </w:rPr>
        <w:t>From the</w:t>
      </w:r>
      <w:r>
        <w:rPr>
          <w:rFonts w:ascii="Segoe UI" w:hAnsi="Segoe UI" w:cs="Segoe UI"/>
          <w:b/>
          <w:bCs/>
          <w:color w:val="222222"/>
        </w:rPr>
        <w:t xml:space="preserve"> Access Control (IAM)</w:t>
      </w:r>
      <w:r w:rsidRPr="005644E7">
        <w:rPr>
          <w:rFonts w:ascii="Segoe UI" w:hAnsi="Segoe UI" w:cs="Segoe UI"/>
          <w:color w:val="222222"/>
        </w:rPr>
        <w:t>, select</w:t>
      </w:r>
      <w:r>
        <w:rPr>
          <w:rFonts w:ascii="Segoe UI" w:hAnsi="Segoe UI" w:cs="Segoe UI"/>
          <w:b/>
          <w:bCs/>
          <w:color w:val="222222"/>
        </w:rPr>
        <w:t xml:space="preserve"> Add</w:t>
      </w:r>
      <w:r w:rsidR="00F0391A">
        <w:rPr>
          <w:rFonts w:ascii="Segoe UI" w:hAnsi="Segoe UI" w:cs="Segoe UI"/>
          <w:b/>
          <w:bCs/>
          <w:color w:val="222222"/>
        </w:rPr>
        <w:t xml:space="preserve"> </w:t>
      </w:r>
      <w:r w:rsidR="00F0391A">
        <w:rPr>
          <w:rFonts w:ascii="Segoe UI" w:hAnsi="Segoe UI" w:cs="Segoe UI"/>
          <w:color w:val="222222"/>
        </w:rPr>
        <w:t xml:space="preserve">and </w:t>
      </w:r>
      <w:r w:rsidR="00F0391A" w:rsidRPr="00F0391A">
        <w:rPr>
          <w:rFonts w:ascii="Segoe UI" w:hAnsi="Segoe UI" w:cs="Segoe UI"/>
          <w:b/>
          <w:bCs/>
          <w:color w:val="222222"/>
        </w:rPr>
        <w:t>Add role assignment</w:t>
      </w:r>
      <w:r w:rsidR="004D3229">
        <w:rPr>
          <w:rFonts w:ascii="Segoe UI" w:hAnsi="Segoe UI" w:cs="Segoe UI"/>
          <w:b/>
          <w:bCs/>
          <w:color w:val="222222"/>
        </w:rPr>
        <w:t>,</w:t>
      </w:r>
      <w:r w:rsidR="003E35CA">
        <w:rPr>
          <w:rFonts w:ascii="Segoe UI" w:hAnsi="Segoe UI" w:cs="Segoe UI"/>
          <w:b/>
          <w:bCs/>
          <w:color w:val="222222"/>
        </w:rPr>
        <w:t xml:space="preserve"> </w:t>
      </w:r>
      <w:r w:rsidR="003E35CA" w:rsidRPr="005569CF">
        <w:rPr>
          <w:rFonts w:ascii="Segoe UI" w:hAnsi="Segoe UI" w:cs="Segoe UI"/>
          <w:color w:val="222222"/>
        </w:rPr>
        <w:t>search for</w:t>
      </w:r>
      <w:r w:rsidR="003E35CA">
        <w:rPr>
          <w:rFonts w:ascii="Segoe UI" w:hAnsi="Segoe UI" w:cs="Segoe UI"/>
          <w:b/>
          <w:bCs/>
          <w:color w:val="222222"/>
        </w:rPr>
        <w:t xml:space="preserve"> Resource </w:t>
      </w:r>
      <w:r w:rsidR="005569CF">
        <w:rPr>
          <w:rFonts w:ascii="Segoe UI" w:hAnsi="Segoe UI" w:cs="Segoe UI"/>
          <w:b/>
          <w:bCs/>
          <w:color w:val="222222"/>
        </w:rPr>
        <w:t>P</w:t>
      </w:r>
      <w:r w:rsidR="003E35CA">
        <w:rPr>
          <w:rFonts w:ascii="Segoe UI" w:hAnsi="Segoe UI" w:cs="Segoe UI"/>
          <w:b/>
          <w:bCs/>
          <w:color w:val="222222"/>
        </w:rPr>
        <w:t>olicy</w:t>
      </w:r>
      <w:r w:rsidR="005569CF">
        <w:rPr>
          <w:rFonts w:ascii="Segoe UI" w:hAnsi="Segoe UI" w:cs="Segoe UI"/>
          <w:b/>
          <w:bCs/>
          <w:color w:val="222222"/>
        </w:rPr>
        <w:t xml:space="preserve"> Contributor, </w:t>
      </w:r>
      <w:r w:rsidR="004D3229" w:rsidRPr="000D5008">
        <w:rPr>
          <w:rFonts w:ascii="Segoe UI" w:hAnsi="Segoe UI" w:cs="Segoe UI"/>
          <w:color w:val="222222"/>
        </w:rPr>
        <w:t>then click</w:t>
      </w:r>
      <w:r w:rsidR="004D3229">
        <w:rPr>
          <w:rFonts w:ascii="Segoe UI" w:hAnsi="Segoe UI" w:cs="Segoe UI"/>
          <w:b/>
          <w:bCs/>
          <w:color w:val="222222"/>
        </w:rPr>
        <w:t xml:space="preserve"> Next</w:t>
      </w:r>
    </w:p>
    <w:p w14:paraId="1FD66001" w14:textId="69F99763" w:rsidR="00536683" w:rsidRDefault="00536683" w:rsidP="00536683">
      <w:pPr>
        <w:pStyle w:val="NormalWeb"/>
        <w:spacing w:after="0" w:afterAutospacing="0"/>
        <w:ind w:left="1440"/>
        <w:rPr>
          <w:rFonts w:ascii="Segoe UI" w:hAnsi="Segoe UI" w:cs="Segoe UI"/>
          <w:b/>
          <w:bCs/>
          <w:color w:val="222222"/>
        </w:rPr>
      </w:pPr>
      <w:r>
        <w:rPr>
          <w:noProof/>
        </w:rPr>
        <w:drawing>
          <wp:inline distT="0" distB="0" distL="0" distR="0" wp14:anchorId="2731B298" wp14:editId="41FF9A64">
            <wp:extent cx="5992301" cy="4514850"/>
            <wp:effectExtent l="0" t="0" r="8890" b="0"/>
            <wp:docPr id="196182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22727" name=""/>
                    <pic:cNvPicPr/>
                  </pic:nvPicPr>
                  <pic:blipFill>
                    <a:blip r:embed="rId16"/>
                    <a:stretch>
                      <a:fillRect/>
                    </a:stretch>
                  </pic:blipFill>
                  <pic:spPr>
                    <a:xfrm>
                      <a:off x="0" y="0"/>
                      <a:ext cx="5999707" cy="4520430"/>
                    </a:xfrm>
                    <a:prstGeom prst="rect">
                      <a:avLst/>
                    </a:prstGeom>
                  </pic:spPr>
                </pic:pic>
              </a:graphicData>
            </a:graphic>
          </wp:inline>
        </w:drawing>
      </w:r>
    </w:p>
    <w:p w14:paraId="2B01BE94" w14:textId="20C1FB50" w:rsidR="00F0391A" w:rsidRDefault="006C1588" w:rsidP="003E2611">
      <w:pPr>
        <w:pStyle w:val="NormalWeb"/>
        <w:numPr>
          <w:ilvl w:val="0"/>
          <w:numId w:val="13"/>
        </w:numPr>
        <w:spacing w:after="0" w:afterAutospacing="0"/>
        <w:rPr>
          <w:rFonts w:ascii="Segoe UI" w:hAnsi="Segoe UI" w:cs="Segoe UI"/>
          <w:color w:val="222222"/>
        </w:rPr>
      </w:pPr>
      <w:r w:rsidRPr="006C1588">
        <w:rPr>
          <w:rFonts w:ascii="Segoe UI" w:hAnsi="Segoe UI" w:cs="Segoe UI"/>
          <w:color w:val="222222"/>
        </w:rPr>
        <w:lastRenderedPageBreak/>
        <w:t xml:space="preserve">Select </w:t>
      </w:r>
      <w:r w:rsidR="001F4CF5" w:rsidRPr="006C1588">
        <w:rPr>
          <w:rFonts w:ascii="Segoe UI" w:hAnsi="Segoe UI" w:cs="Segoe UI"/>
          <w:color w:val="222222"/>
        </w:rPr>
        <w:t>the second tab (</w:t>
      </w:r>
      <w:r w:rsidR="001F4CF5" w:rsidRPr="001B0AC3">
        <w:rPr>
          <w:rFonts w:ascii="Segoe UI" w:hAnsi="Segoe UI" w:cs="Segoe UI"/>
          <w:b/>
          <w:bCs/>
          <w:color w:val="222222"/>
        </w:rPr>
        <w:t>Members</w:t>
      </w:r>
      <w:r w:rsidR="001F4CF5" w:rsidRPr="006C1588">
        <w:rPr>
          <w:rFonts w:ascii="Segoe UI" w:hAnsi="Segoe UI" w:cs="Segoe UI"/>
          <w:color w:val="222222"/>
        </w:rPr>
        <w:t>) and</w:t>
      </w:r>
      <w:r w:rsidRPr="006C1588">
        <w:rPr>
          <w:rFonts w:ascii="Segoe UI" w:hAnsi="Segoe UI" w:cs="Segoe UI"/>
          <w:color w:val="222222"/>
        </w:rPr>
        <w:t xml:space="preserve"> </w:t>
      </w:r>
      <w:r w:rsidR="001B0AC3" w:rsidRPr="006C1588">
        <w:rPr>
          <w:rFonts w:ascii="Segoe UI" w:hAnsi="Segoe UI" w:cs="Segoe UI"/>
          <w:color w:val="222222"/>
        </w:rPr>
        <w:t>select</w:t>
      </w:r>
      <w:r w:rsidRPr="006C1588">
        <w:rPr>
          <w:rFonts w:ascii="Segoe UI" w:hAnsi="Segoe UI" w:cs="Segoe UI"/>
          <w:color w:val="222222"/>
        </w:rPr>
        <w:t xml:space="preserve"> “</w:t>
      </w:r>
      <w:r w:rsidRPr="006C1588">
        <w:rPr>
          <w:rFonts w:ascii="Segoe UI" w:hAnsi="Segoe UI" w:cs="Segoe UI"/>
          <w:b/>
          <w:bCs/>
          <w:color w:val="222222"/>
        </w:rPr>
        <w:t>+Select Member</w:t>
      </w:r>
      <w:r w:rsidRPr="006C1588">
        <w:rPr>
          <w:rFonts w:ascii="Segoe UI" w:hAnsi="Segoe UI" w:cs="Segoe UI"/>
          <w:color w:val="222222"/>
        </w:rPr>
        <w:t>”</w:t>
      </w:r>
      <w:r w:rsidR="001B0AC3">
        <w:rPr>
          <w:rFonts w:ascii="Segoe UI" w:hAnsi="Segoe UI" w:cs="Segoe UI"/>
          <w:color w:val="222222"/>
        </w:rPr>
        <w:t>.</w:t>
      </w:r>
    </w:p>
    <w:p w14:paraId="5299CE80" w14:textId="0F222687" w:rsidR="001B0AC3" w:rsidRDefault="001B0AC3" w:rsidP="003E2611">
      <w:pPr>
        <w:pStyle w:val="NormalWeb"/>
        <w:numPr>
          <w:ilvl w:val="0"/>
          <w:numId w:val="13"/>
        </w:numPr>
        <w:spacing w:after="0" w:afterAutospacing="0"/>
        <w:rPr>
          <w:rFonts w:ascii="Segoe UI" w:hAnsi="Segoe UI" w:cs="Segoe UI"/>
          <w:color w:val="222222"/>
        </w:rPr>
      </w:pPr>
      <w:r>
        <w:rPr>
          <w:rFonts w:ascii="Segoe UI" w:hAnsi="Segoe UI" w:cs="Segoe UI"/>
          <w:color w:val="222222"/>
        </w:rPr>
        <w:t xml:space="preserve">Search for </w:t>
      </w:r>
      <w:r w:rsidRPr="00E316BD">
        <w:rPr>
          <w:rFonts w:ascii="Segoe UI" w:hAnsi="Segoe UI" w:cs="Segoe UI"/>
          <w:b/>
          <w:bCs/>
          <w:color w:val="C00000"/>
        </w:rPr>
        <w:t>your</w:t>
      </w:r>
      <w:r w:rsidR="004B598D" w:rsidRPr="00E316BD">
        <w:rPr>
          <w:rFonts w:ascii="Segoe UI" w:hAnsi="Segoe UI" w:cs="Segoe UI"/>
          <w:color w:val="C00000"/>
        </w:rPr>
        <w:t xml:space="preserve"> </w:t>
      </w:r>
      <w:proofErr w:type="spellStart"/>
      <w:r w:rsidR="004B598D">
        <w:rPr>
          <w:rFonts w:ascii="Segoe UI" w:hAnsi="Segoe UI" w:cs="Segoe UI"/>
          <w:color w:val="222222"/>
        </w:rPr>
        <w:t>CloudLab</w:t>
      </w:r>
      <w:proofErr w:type="spellEnd"/>
      <w:r w:rsidR="004B598D">
        <w:rPr>
          <w:rFonts w:ascii="Segoe UI" w:hAnsi="Segoe UI" w:cs="Segoe UI"/>
          <w:color w:val="222222"/>
        </w:rPr>
        <w:t xml:space="preserve"> account (</w:t>
      </w:r>
      <w:proofErr w:type="spellStart"/>
      <w:r w:rsidR="004B598D">
        <w:rPr>
          <w:rFonts w:ascii="Segoe UI" w:hAnsi="Segoe UI" w:cs="Segoe UI"/>
          <w:color w:val="222222"/>
        </w:rPr>
        <w:t>ie</w:t>
      </w:r>
      <w:proofErr w:type="spellEnd"/>
      <w:r w:rsidR="004B598D">
        <w:rPr>
          <w:rFonts w:ascii="Segoe UI" w:hAnsi="Segoe UI" w:cs="Segoe UI"/>
          <w:color w:val="222222"/>
        </w:rPr>
        <w:t xml:space="preserve">. </w:t>
      </w:r>
      <w:proofErr w:type="spellStart"/>
      <w:r w:rsidR="008B6176" w:rsidRPr="008B6176">
        <w:rPr>
          <w:rFonts w:ascii="Courier New" w:hAnsi="Courier New" w:cs="Courier New"/>
          <w:b/>
          <w:bCs/>
          <w:color w:val="C00000"/>
        </w:rPr>
        <w:t>o</w:t>
      </w:r>
      <w:r w:rsidR="004B598D" w:rsidRPr="008B6176">
        <w:rPr>
          <w:rFonts w:ascii="Courier New" w:hAnsi="Courier New" w:cs="Courier New"/>
          <w:b/>
          <w:bCs/>
          <w:color w:val="C00000"/>
        </w:rPr>
        <w:t>dl_user_xxx</w:t>
      </w:r>
      <w:r w:rsidR="007723C0" w:rsidRPr="008B6176">
        <w:rPr>
          <w:rFonts w:ascii="Courier New" w:hAnsi="Courier New" w:cs="Courier New"/>
          <w:b/>
          <w:bCs/>
          <w:color w:val="C00000"/>
        </w:rPr>
        <w:t>@xxxxx</w:t>
      </w:r>
      <w:proofErr w:type="spellEnd"/>
      <w:r w:rsidR="007723C0">
        <w:rPr>
          <w:rFonts w:ascii="Segoe UI" w:hAnsi="Segoe UI" w:cs="Segoe UI"/>
          <w:color w:val="222222"/>
        </w:rPr>
        <w:t>)</w:t>
      </w:r>
      <w:r w:rsidR="007F49BD">
        <w:rPr>
          <w:rFonts w:ascii="Segoe UI" w:hAnsi="Segoe UI" w:cs="Segoe UI"/>
          <w:color w:val="222222"/>
        </w:rPr>
        <w:t xml:space="preserve">, click </w:t>
      </w:r>
      <w:r w:rsidR="007F49BD" w:rsidRPr="007F49BD">
        <w:rPr>
          <w:rFonts w:ascii="Segoe UI" w:hAnsi="Segoe UI" w:cs="Segoe UI"/>
          <w:b/>
          <w:bCs/>
          <w:color w:val="222222"/>
        </w:rPr>
        <w:t>Select</w:t>
      </w:r>
    </w:p>
    <w:p w14:paraId="7175D1ED" w14:textId="77777777" w:rsidR="003D51BF" w:rsidRDefault="003D51BF" w:rsidP="003D51BF">
      <w:pPr>
        <w:pStyle w:val="NormalWeb"/>
        <w:spacing w:after="0" w:afterAutospacing="0"/>
        <w:rPr>
          <w:rFonts w:ascii="Segoe UI" w:hAnsi="Segoe UI" w:cs="Segoe UI"/>
          <w:color w:val="222222"/>
        </w:rPr>
      </w:pPr>
    </w:p>
    <w:p w14:paraId="2E5811B8" w14:textId="667B9738" w:rsidR="003D51BF" w:rsidRDefault="003D51BF" w:rsidP="003D51BF">
      <w:pPr>
        <w:pStyle w:val="NormalWeb"/>
        <w:spacing w:after="0" w:afterAutospacing="0"/>
        <w:rPr>
          <w:rFonts w:ascii="Segoe UI" w:hAnsi="Segoe UI" w:cs="Segoe UI"/>
          <w:color w:val="222222"/>
        </w:rPr>
      </w:pPr>
      <w:r>
        <w:rPr>
          <w:noProof/>
        </w:rPr>
        <w:drawing>
          <wp:inline distT="0" distB="0" distL="0" distR="0" wp14:anchorId="2E652F96" wp14:editId="62BB4BA6">
            <wp:extent cx="8686800" cy="3731260"/>
            <wp:effectExtent l="0" t="0" r="0" b="2540"/>
            <wp:docPr id="95314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1077" name=""/>
                    <pic:cNvPicPr/>
                  </pic:nvPicPr>
                  <pic:blipFill>
                    <a:blip r:embed="rId17"/>
                    <a:stretch>
                      <a:fillRect/>
                    </a:stretch>
                  </pic:blipFill>
                  <pic:spPr>
                    <a:xfrm>
                      <a:off x="0" y="0"/>
                      <a:ext cx="8686800" cy="3731260"/>
                    </a:xfrm>
                    <a:prstGeom prst="rect">
                      <a:avLst/>
                    </a:prstGeom>
                  </pic:spPr>
                </pic:pic>
              </a:graphicData>
            </a:graphic>
          </wp:inline>
        </w:drawing>
      </w:r>
    </w:p>
    <w:p w14:paraId="0E34CFE6" w14:textId="77777777" w:rsidR="003D51BF" w:rsidRPr="006C1588" w:rsidRDefault="003D51BF" w:rsidP="003D51BF">
      <w:pPr>
        <w:pStyle w:val="NormalWeb"/>
        <w:spacing w:after="0" w:afterAutospacing="0"/>
        <w:rPr>
          <w:rFonts w:ascii="Segoe UI" w:hAnsi="Segoe UI" w:cs="Segoe UI"/>
          <w:color w:val="222222"/>
        </w:rPr>
      </w:pPr>
    </w:p>
    <w:p w14:paraId="2C010248" w14:textId="478741BC" w:rsidR="003E2611" w:rsidRDefault="003E2611" w:rsidP="003E2611">
      <w:pPr>
        <w:pStyle w:val="NormalWeb"/>
        <w:numPr>
          <w:ilvl w:val="0"/>
          <w:numId w:val="13"/>
        </w:numPr>
        <w:spacing w:after="0" w:afterAutospacing="0"/>
        <w:rPr>
          <w:rFonts w:ascii="Segoe UI" w:hAnsi="Segoe UI" w:cs="Segoe UI"/>
          <w:color w:val="222222"/>
        </w:rPr>
      </w:pPr>
      <w:r>
        <w:rPr>
          <w:rFonts w:ascii="Segoe UI" w:hAnsi="Segoe UI" w:cs="Segoe UI"/>
          <w:color w:val="222222"/>
        </w:rPr>
        <w:t>When you are done click </w:t>
      </w:r>
      <w:r>
        <w:rPr>
          <w:rStyle w:val="Strong"/>
          <w:rFonts w:ascii="Segoe UI" w:hAnsi="Segoe UI" w:cs="Segoe UI"/>
          <w:color w:val="222222"/>
        </w:rPr>
        <w:t xml:space="preserve">Review + </w:t>
      </w:r>
      <w:r w:rsidR="00F47469">
        <w:rPr>
          <w:rStyle w:val="Strong"/>
          <w:rFonts w:ascii="Segoe UI" w:hAnsi="Segoe UI" w:cs="Segoe UI"/>
          <w:color w:val="222222"/>
        </w:rPr>
        <w:t>assign</w:t>
      </w:r>
      <w:r>
        <w:rPr>
          <w:rFonts w:ascii="Segoe UI" w:hAnsi="Segoe UI" w:cs="Segoe UI"/>
          <w:color w:val="222222"/>
        </w:rPr>
        <w:t>.</w:t>
      </w:r>
    </w:p>
    <w:p w14:paraId="66035484" w14:textId="59A44AB5" w:rsidR="00F47469" w:rsidRDefault="00F47469" w:rsidP="003E2611">
      <w:pPr>
        <w:pStyle w:val="NormalWeb"/>
        <w:numPr>
          <w:ilvl w:val="0"/>
          <w:numId w:val="13"/>
        </w:numPr>
        <w:spacing w:after="0" w:afterAutospacing="0"/>
        <w:rPr>
          <w:rFonts w:ascii="Segoe UI" w:hAnsi="Segoe UI" w:cs="Segoe UI"/>
          <w:color w:val="222222"/>
        </w:rPr>
      </w:pPr>
      <w:r>
        <w:rPr>
          <w:rFonts w:ascii="Segoe UI" w:hAnsi="Segoe UI" w:cs="Segoe UI"/>
          <w:color w:val="222222"/>
        </w:rPr>
        <w:t xml:space="preserve">Now your </w:t>
      </w:r>
      <w:proofErr w:type="spellStart"/>
      <w:r>
        <w:rPr>
          <w:rFonts w:ascii="Segoe UI" w:hAnsi="Segoe UI" w:cs="Segoe UI"/>
          <w:color w:val="222222"/>
        </w:rPr>
        <w:t>CloudLab</w:t>
      </w:r>
      <w:proofErr w:type="spellEnd"/>
      <w:r>
        <w:rPr>
          <w:rFonts w:ascii="Segoe UI" w:hAnsi="Segoe UI" w:cs="Segoe UI"/>
          <w:color w:val="222222"/>
        </w:rPr>
        <w:t xml:space="preserve"> account has the required access to assign a policy to your new resource group from Task 1</w:t>
      </w:r>
    </w:p>
    <w:p w14:paraId="6443F7FB" w14:textId="432BB822" w:rsidR="00122C15" w:rsidRDefault="00122C15" w:rsidP="003E2611">
      <w:pPr>
        <w:pStyle w:val="NormalWeb"/>
        <w:numPr>
          <w:ilvl w:val="0"/>
          <w:numId w:val="13"/>
        </w:numPr>
        <w:spacing w:after="0" w:afterAutospacing="0"/>
        <w:rPr>
          <w:rFonts w:ascii="Segoe UI" w:hAnsi="Segoe UI" w:cs="Segoe UI"/>
          <w:color w:val="222222"/>
        </w:rPr>
      </w:pPr>
      <w:r w:rsidRPr="00EA4771">
        <w:rPr>
          <w:rFonts w:ascii="Segoe UI" w:hAnsi="Segoe UI" w:cs="Segoe UI"/>
          <w:color w:val="222222"/>
          <w:u w:val="single"/>
        </w:rPr>
        <w:t>Important</w:t>
      </w:r>
      <w:r>
        <w:rPr>
          <w:rFonts w:ascii="Segoe UI" w:hAnsi="Segoe UI" w:cs="Segoe UI"/>
          <w:color w:val="222222"/>
        </w:rPr>
        <w:t xml:space="preserve">: It may take 5-10 minutes for the </w:t>
      </w:r>
      <w:r w:rsidR="00EA4771">
        <w:rPr>
          <w:rFonts w:ascii="Segoe UI" w:hAnsi="Segoe UI" w:cs="Segoe UI"/>
          <w:color w:val="222222"/>
        </w:rPr>
        <w:t xml:space="preserve">new permission to be enabled. </w:t>
      </w:r>
    </w:p>
    <w:p w14:paraId="38E73844" w14:textId="77777777" w:rsidR="00F47469" w:rsidRDefault="00F47469" w:rsidP="00F47469">
      <w:pPr>
        <w:pStyle w:val="NormalWeb"/>
        <w:spacing w:after="0" w:afterAutospacing="0"/>
        <w:rPr>
          <w:rFonts w:ascii="Segoe UI" w:hAnsi="Segoe UI" w:cs="Segoe UI"/>
          <w:color w:val="222222"/>
        </w:rPr>
      </w:pPr>
    </w:p>
    <w:p w14:paraId="513A4613" w14:textId="77777777" w:rsidR="004E0C6A" w:rsidRDefault="004E0C6A" w:rsidP="00AF0171">
      <w:pPr>
        <w:pStyle w:val="NormalWeb"/>
        <w:spacing w:after="0" w:afterAutospacing="0"/>
        <w:rPr>
          <w:rFonts w:ascii="Segoe UI" w:hAnsi="Segoe UI" w:cs="Segoe UI"/>
          <w:color w:val="222222"/>
        </w:rPr>
      </w:pPr>
    </w:p>
    <w:p w14:paraId="716930EB" w14:textId="69C69669" w:rsidR="00AF0171" w:rsidRDefault="00AF0171" w:rsidP="00AF017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 xml:space="preserve">Task </w:t>
      </w:r>
      <w:r w:rsidR="00F47469">
        <w:rPr>
          <w:rFonts w:ascii="Segoe UI Light" w:hAnsi="Segoe UI Light" w:cs="Segoe UI Light"/>
          <w:b w:val="0"/>
          <w:bCs w:val="0"/>
          <w:color w:val="222222"/>
        </w:rPr>
        <w:t>3</w:t>
      </w:r>
      <w:r>
        <w:rPr>
          <w:rFonts w:ascii="Segoe UI Light" w:hAnsi="Segoe UI Light" w:cs="Segoe UI Light"/>
          <w:b w:val="0"/>
          <w:bCs w:val="0"/>
          <w:color w:val="222222"/>
        </w:rPr>
        <w:t>: Create a Policy assignment (5 min)</w:t>
      </w:r>
    </w:p>
    <w:p w14:paraId="6B86AE3D" w14:textId="77777777" w:rsidR="00AF0171" w:rsidRDefault="00AF0171" w:rsidP="00AF0171">
      <w:pPr>
        <w:pStyle w:val="NormalWeb"/>
        <w:spacing w:after="0" w:afterAutospacing="0"/>
        <w:rPr>
          <w:rFonts w:ascii="Segoe UI" w:hAnsi="Segoe UI" w:cs="Segoe UI"/>
          <w:color w:val="222222"/>
        </w:rPr>
      </w:pPr>
      <w:r>
        <w:rPr>
          <w:rFonts w:ascii="Segoe UI" w:hAnsi="Segoe UI" w:cs="Segoe UI"/>
          <w:color w:val="222222"/>
        </w:rPr>
        <w:t>In this task, we will configure the </w:t>
      </w:r>
      <w:r>
        <w:rPr>
          <w:rStyle w:val="Strong"/>
          <w:rFonts w:ascii="Segoe UI" w:hAnsi="Segoe UI" w:cs="Segoe UI"/>
          <w:color w:val="222222"/>
        </w:rPr>
        <w:t>Require a tag on resources</w:t>
      </w:r>
      <w:r>
        <w:rPr>
          <w:rFonts w:ascii="Segoe UI" w:hAnsi="Segoe UI" w:cs="Segoe UI"/>
          <w:color w:val="222222"/>
        </w:rPr>
        <w:t> policy and assign it to our subscription.</w:t>
      </w:r>
    </w:p>
    <w:p w14:paraId="686D76A2" w14:textId="77777777" w:rsidR="00AF0171" w:rsidRDefault="00AF0171" w:rsidP="00AF0171">
      <w:pPr>
        <w:pStyle w:val="NormalWeb"/>
        <w:numPr>
          <w:ilvl w:val="0"/>
          <w:numId w:val="17"/>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Policy</w:t>
      </w:r>
      <w:r>
        <w:rPr>
          <w:rFonts w:ascii="Segoe UI" w:hAnsi="Segoe UI" w:cs="Segoe UI"/>
          <w:color w:val="222222"/>
        </w:rPr>
        <w:t>.</w:t>
      </w:r>
    </w:p>
    <w:p w14:paraId="4A6D1B63" w14:textId="77777777" w:rsidR="00AF0171" w:rsidRDefault="00AF0171" w:rsidP="00AF0171">
      <w:pPr>
        <w:pStyle w:val="NormalWeb"/>
        <w:numPr>
          <w:ilvl w:val="0"/>
          <w:numId w:val="17"/>
        </w:numPr>
        <w:spacing w:after="0" w:afterAutospacing="0"/>
        <w:rPr>
          <w:rFonts w:ascii="Segoe UI" w:hAnsi="Segoe UI" w:cs="Segoe UI"/>
          <w:color w:val="222222"/>
        </w:rPr>
      </w:pPr>
      <w:r>
        <w:rPr>
          <w:rFonts w:ascii="Segoe UI" w:hAnsi="Segoe UI" w:cs="Segoe UI"/>
          <w:color w:val="222222"/>
        </w:rPr>
        <w:t>Scroll down to the </w:t>
      </w:r>
      <w:r>
        <w:rPr>
          <w:rStyle w:val="Strong"/>
          <w:rFonts w:ascii="Segoe UI" w:hAnsi="Segoe UI" w:cs="Segoe UI"/>
          <w:color w:val="222222"/>
        </w:rPr>
        <w:t>Authoring</w:t>
      </w:r>
      <w:r>
        <w:rPr>
          <w:rFonts w:ascii="Segoe UI" w:hAnsi="Segoe UI" w:cs="Segoe UI"/>
          <w:color w:val="222222"/>
        </w:rPr>
        <w:t> section, click </w:t>
      </w:r>
      <w:r>
        <w:rPr>
          <w:rStyle w:val="Strong"/>
          <w:rFonts w:ascii="Segoe UI" w:hAnsi="Segoe UI" w:cs="Segoe UI"/>
          <w:color w:val="222222"/>
        </w:rPr>
        <w:t>Assignments</w:t>
      </w:r>
      <w:r>
        <w:rPr>
          <w:rFonts w:ascii="Segoe UI" w:hAnsi="Segoe UI" w:cs="Segoe UI"/>
          <w:color w:val="222222"/>
        </w:rPr>
        <w:t>, and then click </w:t>
      </w:r>
      <w:r>
        <w:rPr>
          <w:rStyle w:val="Strong"/>
          <w:rFonts w:ascii="Segoe UI" w:hAnsi="Segoe UI" w:cs="Segoe UI"/>
          <w:color w:val="222222"/>
        </w:rPr>
        <w:t>Assign Policy</w:t>
      </w:r>
      <w:r>
        <w:rPr>
          <w:rFonts w:ascii="Segoe UI" w:hAnsi="Segoe UI" w:cs="Segoe UI"/>
          <w:color w:val="222222"/>
        </w:rPr>
        <w:t> from the top of the page.</w:t>
      </w:r>
    </w:p>
    <w:p w14:paraId="56C08C71" w14:textId="3089331A" w:rsidR="00AF0171" w:rsidRDefault="00AF0171" w:rsidP="00AF0171">
      <w:pPr>
        <w:pStyle w:val="NormalWeb"/>
        <w:numPr>
          <w:ilvl w:val="0"/>
          <w:numId w:val="17"/>
        </w:numPr>
        <w:spacing w:after="0" w:afterAutospacing="0"/>
        <w:rPr>
          <w:rFonts w:ascii="Segoe UI" w:hAnsi="Segoe UI" w:cs="Segoe UI"/>
          <w:color w:val="222222"/>
        </w:rPr>
      </w:pPr>
      <w:r>
        <w:rPr>
          <w:rFonts w:ascii="Segoe UI" w:hAnsi="Segoe UI" w:cs="Segoe UI"/>
          <w:color w:val="222222"/>
        </w:rPr>
        <w:t>Notice the </w:t>
      </w:r>
      <w:r>
        <w:rPr>
          <w:rStyle w:val="Strong"/>
          <w:rFonts w:ascii="Segoe UI" w:hAnsi="Segoe UI" w:cs="Segoe UI"/>
          <w:color w:val="222222"/>
        </w:rPr>
        <w:t>Scope</w:t>
      </w:r>
      <w:r>
        <w:rPr>
          <w:rFonts w:ascii="Segoe UI" w:hAnsi="Segoe UI" w:cs="Segoe UI"/>
          <w:color w:val="222222"/>
        </w:rPr>
        <w:t> for our policy will be subscription wide.</w:t>
      </w:r>
      <w:r w:rsidR="00FF273A">
        <w:rPr>
          <w:rFonts w:ascii="Segoe UI" w:hAnsi="Segoe UI" w:cs="Segoe UI"/>
          <w:color w:val="222222"/>
        </w:rPr>
        <w:t xml:space="preserve"> Make sure to select</w:t>
      </w:r>
      <w:r w:rsidR="00850920">
        <w:rPr>
          <w:rFonts w:ascii="Segoe UI" w:hAnsi="Segoe UI" w:cs="Segoe UI"/>
          <w:color w:val="222222"/>
        </w:rPr>
        <w:t xml:space="preserve"> the new Resource Group that you created in Task 1</w:t>
      </w:r>
    </w:p>
    <w:p w14:paraId="7D8FF3CA" w14:textId="77777777" w:rsidR="00850920" w:rsidRDefault="00850920" w:rsidP="00850920">
      <w:pPr>
        <w:pStyle w:val="NormalWeb"/>
        <w:spacing w:after="0" w:afterAutospacing="0"/>
        <w:rPr>
          <w:rFonts w:ascii="Segoe UI" w:hAnsi="Segoe UI" w:cs="Segoe UI"/>
          <w:color w:val="222222"/>
        </w:rPr>
      </w:pPr>
    </w:p>
    <w:p w14:paraId="0DC5BC6B" w14:textId="704C72DC" w:rsidR="00850920" w:rsidRDefault="00523001" w:rsidP="00850920">
      <w:pPr>
        <w:pStyle w:val="NormalWeb"/>
        <w:spacing w:after="0" w:afterAutospacing="0"/>
        <w:rPr>
          <w:rFonts w:ascii="Segoe UI" w:hAnsi="Segoe UI" w:cs="Segoe UI"/>
          <w:color w:val="222222"/>
        </w:rPr>
      </w:pPr>
      <w:r>
        <w:rPr>
          <w:noProof/>
        </w:rPr>
        <w:drawing>
          <wp:inline distT="0" distB="0" distL="0" distR="0" wp14:anchorId="3FDF5ADB" wp14:editId="761F746F">
            <wp:extent cx="8686800" cy="2463800"/>
            <wp:effectExtent l="0" t="0" r="0" b="0"/>
            <wp:docPr id="2754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99821" name=""/>
                    <pic:cNvPicPr/>
                  </pic:nvPicPr>
                  <pic:blipFill>
                    <a:blip r:embed="rId18"/>
                    <a:stretch>
                      <a:fillRect/>
                    </a:stretch>
                  </pic:blipFill>
                  <pic:spPr>
                    <a:xfrm>
                      <a:off x="0" y="0"/>
                      <a:ext cx="8686800" cy="2463800"/>
                    </a:xfrm>
                    <a:prstGeom prst="rect">
                      <a:avLst/>
                    </a:prstGeom>
                  </pic:spPr>
                </pic:pic>
              </a:graphicData>
            </a:graphic>
          </wp:inline>
        </w:drawing>
      </w:r>
    </w:p>
    <w:p w14:paraId="5B501CEE" w14:textId="77777777" w:rsidR="00523001" w:rsidRDefault="00523001" w:rsidP="00850920">
      <w:pPr>
        <w:pStyle w:val="NormalWeb"/>
        <w:spacing w:after="0" w:afterAutospacing="0"/>
        <w:rPr>
          <w:rFonts w:ascii="Segoe UI" w:hAnsi="Segoe UI" w:cs="Segoe UI"/>
          <w:color w:val="222222"/>
        </w:rPr>
      </w:pPr>
    </w:p>
    <w:p w14:paraId="33D89EF9" w14:textId="05278E5E" w:rsidR="00AF0171" w:rsidRDefault="00AF0171" w:rsidP="00AF0171">
      <w:pPr>
        <w:pStyle w:val="NormalWeb"/>
        <w:numPr>
          <w:ilvl w:val="0"/>
          <w:numId w:val="17"/>
        </w:numPr>
        <w:spacing w:after="0" w:afterAutospacing="0"/>
        <w:rPr>
          <w:rFonts w:ascii="Segoe UI" w:hAnsi="Segoe UI" w:cs="Segoe UI"/>
          <w:color w:val="222222"/>
        </w:rPr>
      </w:pPr>
      <w:r>
        <w:rPr>
          <w:rFonts w:ascii="Segoe UI" w:hAnsi="Segoe UI" w:cs="Segoe UI"/>
          <w:color w:val="222222"/>
        </w:rPr>
        <w:t>Select the </w:t>
      </w:r>
      <w:r>
        <w:rPr>
          <w:rStyle w:val="Strong"/>
          <w:rFonts w:ascii="Segoe UI" w:hAnsi="Segoe UI" w:cs="Segoe UI"/>
          <w:color w:val="222222"/>
        </w:rPr>
        <w:t>Policy definition</w:t>
      </w:r>
      <w:r>
        <w:rPr>
          <w:rFonts w:ascii="Segoe UI" w:hAnsi="Segoe UI" w:cs="Segoe UI"/>
          <w:color w:val="222222"/>
        </w:rPr>
        <w:t> ellipsis button (end of the textbox on the right). </w:t>
      </w:r>
      <w:r>
        <w:rPr>
          <w:rStyle w:val="Strong"/>
          <w:rFonts w:ascii="Segoe UI" w:hAnsi="Segoe UI" w:cs="Segoe UI"/>
          <w:color w:val="222222"/>
        </w:rPr>
        <w:t>Search</w:t>
      </w:r>
      <w:r>
        <w:rPr>
          <w:rFonts w:ascii="Segoe UI" w:hAnsi="Segoe UI" w:cs="Segoe UI"/>
          <w:color w:val="222222"/>
        </w:rPr>
        <w:t> for policy definitions including the value </w:t>
      </w:r>
      <w:r>
        <w:rPr>
          <w:rStyle w:val="Strong"/>
          <w:rFonts w:ascii="Segoe UI" w:hAnsi="Segoe UI" w:cs="Segoe UI"/>
          <w:color w:val="222222"/>
        </w:rPr>
        <w:t>tag</w:t>
      </w:r>
      <w:r>
        <w:rPr>
          <w:rFonts w:ascii="Segoe UI" w:hAnsi="Segoe UI" w:cs="Segoe UI"/>
          <w:color w:val="222222"/>
        </w:rPr>
        <w:t>, in the result set, click on the </w:t>
      </w:r>
      <w:r>
        <w:rPr>
          <w:rStyle w:val="Strong"/>
          <w:rFonts w:ascii="Segoe UI" w:hAnsi="Segoe UI" w:cs="Segoe UI"/>
          <w:color w:val="222222"/>
        </w:rPr>
        <w:t>Require a tag on resources</w:t>
      </w:r>
      <w:r>
        <w:rPr>
          <w:rFonts w:ascii="Segoe UI" w:hAnsi="Segoe UI" w:cs="Segoe UI"/>
          <w:color w:val="222222"/>
        </w:rPr>
        <w:t> definition, then click </w:t>
      </w:r>
      <w:r w:rsidR="00B438EB">
        <w:rPr>
          <w:rStyle w:val="Strong"/>
          <w:rFonts w:ascii="Segoe UI" w:hAnsi="Segoe UI" w:cs="Segoe UI"/>
          <w:color w:val="222222"/>
        </w:rPr>
        <w:t>Add</w:t>
      </w:r>
      <w:r>
        <w:rPr>
          <w:rFonts w:ascii="Segoe UI" w:hAnsi="Segoe UI" w:cs="Segoe UI"/>
          <w:color w:val="222222"/>
        </w:rPr>
        <w:t>.</w:t>
      </w:r>
    </w:p>
    <w:p w14:paraId="18577AB8" w14:textId="0AE1C706" w:rsidR="00AF0171" w:rsidRDefault="00470A03" w:rsidP="00470A03">
      <w:pPr>
        <w:pStyle w:val="NormalWeb"/>
        <w:spacing w:after="0" w:afterAutospacing="0"/>
        <w:ind w:left="1440"/>
        <w:rPr>
          <w:rFonts w:ascii="Segoe UI" w:hAnsi="Segoe UI" w:cs="Segoe UI"/>
          <w:color w:val="222222"/>
        </w:rPr>
      </w:pPr>
      <w:r>
        <w:rPr>
          <w:noProof/>
        </w:rPr>
        <w:lastRenderedPageBreak/>
        <w:drawing>
          <wp:inline distT="0" distB="0" distL="0" distR="0" wp14:anchorId="129CE4A9" wp14:editId="6869F86E">
            <wp:extent cx="5924550" cy="5031191"/>
            <wp:effectExtent l="0" t="0" r="0" b="0"/>
            <wp:docPr id="167821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10210" name=""/>
                    <pic:cNvPicPr/>
                  </pic:nvPicPr>
                  <pic:blipFill>
                    <a:blip r:embed="rId19"/>
                    <a:stretch>
                      <a:fillRect/>
                    </a:stretch>
                  </pic:blipFill>
                  <pic:spPr>
                    <a:xfrm>
                      <a:off x="0" y="0"/>
                      <a:ext cx="5929251" cy="5035183"/>
                    </a:xfrm>
                    <a:prstGeom prst="rect">
                      <a:avLst/>
                    </a:prstGeom>
                  </pic:spPr>
                </pic:pic>
              </a:graphicData>
            </a:graphic>
          </wp:inline>
        </w:drawing>
      </w:r>
    </w:p>
    <w:p w14:paraId="6F0BAA86" w14:textId="1AEEB10C" w:rsidR="00AF0171" w:rsidRDefault="00AF0171" w:rsidP="00AF0171">
      <w:pPr>
        <w:pStyle w:val="NormalWeb"/>
        <w:numPr>
          <w:ilvl w:val="0"/>
          <w:numId w:val="17"/>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Assign policy</w:t>
      </w:r>
      <w:r>
        <w:rPr>
          <w:rFonts w:ascii="Segoe UI" w:hAnsi="Segoe UI" w:cs="Segoe UI"/>
          <w:color w:val="222222"/>
        </w:rPr>
        <w:t> blade, in the </w:t>
      </w:r>
      <w:r>
        <w:rPr>
          <w:rStyle w:val="Strong"/>
          <w:rFonts w:ascii="Segoe UI" w:hAnsi="Segoe UI" w:cs="Segoe UI"/>
          <w:color w:val="222222"/>
        </w:rPr>
        <w:t>Parameters</w:t>
      </w:r>
      <w:r>
        <w:rPr>
          <w:rFonts w:ascii="Segoe UI" w:hAnsi="Segoe UI" w:cs="Segoe UI"/>
          <w:color w:val="222222"/>
        </w:rPr>
        <w:t> tab, type in </w:t>
      </w:r>
      <w:r w:rsidR="002E508F">
        <w:rPr>
          <w:rStyle w:val="Strong"/>
          <w:rFonts w:ascii="Segoe UI" w:hAnsi="Segoe UI" w:cs="Segoe UI"/>
          <w:color w:val="222222"/>
        </w:rPr>
        <w:t>company</w:t>
      </w:r>
      <w:r>
        <w:rPr>
          <w:rFonts w:ascii="Segoe UI" w:hAnsi="Segoe UI" w:cs="Segoe UI"/>
          <w:color w:val="222222"/>
        </w:rPr>
        <w:t xml:space="preserve"> for the </w:t>
      </w:r>
      <w:r w:rsidR="00F50E72">
        <w:rPr>
          <w:rFonts w:ascii="Segoe UI" w:hAnsi="Segoe UI" w:cs="Segoe UI"/>
          <w:b/>
          <w:bCs/>
          <w:color w:val="222222"/>
        </w:rPr>
        <w:t>T</w:t>
      </w:r>
      <w:r w:rsidRPr="00BC0895">
        <w:rPr>
          <w:rFonts w:ascii="Segoe UI" w:hAnsi="Segoe UI" w:cs="Segoe UI"/>
          <w:b/>
          <w:bCs/>
          <w:color w:val="222222"/>
        </w:rPr>
        <w:t xml:space="preserve">ag </w:t>
      </w:r>
      <w:r w:rsidR="00F50E72">
        <w:rPr>
          <w:rFonts w:ascii="Segoe UI" w:hAnsi="Segoe UI" w:cs="Segoe UI"/>
          <w:b/>
          <w:bCs/>
          <w:color w:val="222222"/>
        </w:rPr>
        <w:t>N</w:t>
      </w:r>
      <w:r w:rsidRPr="00BC0895">
        <w:rPr>
          <w:rFonts w:ascii="Segoe UI" w:hAnsi="Segoe UI" w:cs="Segoe UI"/>
          <w:b/>
          <w:bCs/>
          <w:color w:val="222222"/>
        </w:rPr>
        <w:t>ame</w:t>
      </w:r>
      <w:r>
        <w:rPr>
          <w:rFonts w:ascii="Segoe UI" w:hAnsi="Segoe UI" w:cs="Segoe UI"/>
          <w:color w:val="222222"/>
        </w:rPr>
        <w:t>. Click </w:t>
      </w:r>
      <w:r>
        <w:rPr>
          <w:rStyle w:val="Strong"/>
          <w:rFonts w:ascii="Segoe UI" w:hAnsi="Segoe UI" w:cs="Segoe UI"/>
          <w:color w:val="222222"/>
        </w:rPr>
        <w:t>Review + create</w:t>
      </w:r>
      <w:r>
        <w:rPr>
          <w:rFonts w:ascii="Segoe UI" w:hAnsi="Segoe UI" w:cs="Segoe UI"/>
          <w:color w:val="222222"/>
        </w:rPr>
        <w:t>, and then </w:t>
      </w:r>
      <w:r>
        <w:rPr>
          <w:rStyle w:val="Strong"/>
          <w:rFonts w:ascii="Segoe UI" w:hAnsi="Segoe UI" w:cs="Segoe UI"/>
          <w:color w:val="222222"/>
        </w:rPr>
        <w:t>Create</w:t>
      </w:r>
      <w:r>
        <w:rPr>
          <w:rFonts w:ascii="Segoe UI" w:hAnsi="Segoe UI" w:cs="Segoe UI"/>
          <w:color w:val="222222"/>
        </w:rPr>
        <w:t>.</w:t>
      </w:r>
    </w:p>
    <w:p w14:paraId="2D99D409" w14:textId="77777777" w:rsidR="00AF0171" w:rsidRDefault="00AF0171" w:rsidP="00AF0171">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xml:space="preserve"> This is a simple example to demonstrate tagging. Please note that the assignment takes around </w:t>
      </w:r>
      <w:r w:rsidRPr="00143377">
        <w:rPr>
          <w:rFonts w:ascii="Segoe UI" w:hAnsi="Segoe UI" w:cs="Segoe UI"/>
          <w:color w:val="C00000"/>
        </w:rPr>
        <w:t xml:space="preserve">30 minutes </w:t>
      </w:r>
      <w:r>
        <w:rPr>
          <w:rFonts w:ascii="Segoe UI" w:hAnsi="Segoe UI" w:cs="Segoe UI"/>
          <w:color w:val="222222"/>
        </w:rPr>
        <w:t>to take effect.</w:t>
      </w:r>
    </w:p>
    <w:p w14:paraId="5B3E3B0C" w14:textId="520ACB30" w:rsidR="007D6AB8" w:rsidRDefault="007D6AB8" w:rsidP="007D6AB8">
      <w:pPr>
        <w:pStyle w:val="NormalWeb"/>
        <w:spacing w:after="0" w:afterAutospacing="0"/>
        <w:ind w:left="1440"/>
        <w:rPr>
          <w:rFonts w:ascii="Segoe UI" w:hAnsi="Segoe UI" w:cs="Segoe UI"/>
          <w:color w:val="222222"/>
        </w:rPr>
      </w:pPr>
    </w:p>
    <w:p w14:paraId="016832C4" w14:textId="188C4A17" w:rsidR="00AF0171" w:rsidRDefault="00AF0171" w:rsidP="00AF0171">
      <w:pPr>
        <w:pStyle w:val="NormalWeb"/>
        <w:spacing w:after="0" w:afterAutospacing="0"/>
        <w:ind w:left="720"/>
        <w:rPr>
          <w:rFonts w:ascii="Segoe UI" w:hAnsi="Segoe UI" w:cs="Segoe UI"/>
          <w:color w:val="222222"/>
        </w:rPr>
      </w:pPr>
    </w:p>
    <w:p w14:paraId="15704659" w14:textId="77777777" w:rsidR="00AF0171" w:rsidRDefault="00AF0171" w:rsidP="00AF0171">
      <w:pPr>
        <w:pStyle w:val="NormalWeb"/>
        <w:numPr>
          <w:ilvl w:val="0"/>
          <w:numId w:val="17"/>
        </w:numPr>
        <w:spacing w:after="0" w:afterAutospacing="0"/>
        <w:rPr>
          <w:rFonts w:ascii="Segoe UI" w:hAnsi="Segoe UI" w:cs="Segoe UI"/>
          <w:color w:val="222222"/>
        </w:rPr>
      </w:pPr>
      <w:r>
        <w:rPr>
          <w:rFonts w:ascii="Segoe UI" w:hAnsi="Segoe UI" w:cs="Segoe UI"/>
          <w:color w:val="222222"/>
        </w:rPr>
        <w:t>The </w:t>
      </w:r>
      <w:r>
        <w:rPr>
          <w:rStyle w:val="Strong"/>
          <w:rFonts w:ascii="Segoe UI" w:hAnsi="Segoe UI" w:cs="Segoe UI"/>
          <w:color w:val="222222"/>
        </w:rPr>
        <w:t>Require a tag on resources</w:t>
      </w:r>
      <w:r>
        <w:rPr>
          <w:rFonts w:ascii="Segoe UI" w:hAnsi="Segoe UI" w:cs="Segoe UI"/>
          <w:color w:val="222222"/>
        </w:rPr>
        <w:t> policy assignment is now in place. When a resource is created, it must include a tag with the Company key.</w:t>
      </w:r>
    </w:p>
    <w:p w14:paraId="0F478034" w14:textId="06FA0C8F" w:rsidR="00AF0171" w:rsidRDefault="00143377" w:rsidP="00AF0171">
      <w:pPr>
        <w:pStyle w:val="NormalWeb"/>
        <w:spacing w:after="0" w:afterAutospacing="0"/>
        <w:ind w:left="720"/>
        <w:rPr>
          <w:rFonts w:ascii="Segoe UI" w:hAnsi="Segoe UI" w:cs="Segoe UI"/>
          <w:color w:val="222222"/>
        </w:rPr>
      </w:pPr>
      <w:r>
        <w:rPr>
          <w:noProof/>
        </w:rPr>
        <w:drawing>
          <wp:inline distT="0" distB="0" distL="0" distR="0" wp14:anchorId="41C07901" wp14:editId="49E7222C">
            <wp:extent cx="7808808" cy="3727450"/>
            <wp:effectExtent l="0" t="0" r="1905" b="6350"/>
            <wp:docPr id="5846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628" name=""/>
                    <pic:cNvPicPr/>
                  </pic:nvPicPr>
                  <pic:blipFill>
                    <a:blip r:embed="rId20"/>
                    <a:stretch>
                      <a:fillRect/>
                    </a:stretch>
                  </pic:blipFill>
                  <pic:spPr>
                    <a:xfrm>
                      <a:off x="0" y="0"/>
                      <a:ext cx="7810081" cy="3728058"/>
                    </a:xfrm>
                    <a:prstGeom prst="rect">
                      <a:avLst/>
                    </a:prstGeom>
                  </pic:spPr>
                </pic:pic>
              </a:graphicData>
            </a:graphic>
          </wp:inline>
        </w:drawing>
      </w:r>
    </w:p>
    <w:p w14:paraId="450E0EE3" w14:textId="5A68886A" w:rsidR="00AF0171" w:rsidRDefault="00AF0171" w:rsidP="00AF017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Task </w:t>
      </w:r>
      <w:r w:rsidR="00143377">
        <w:rPr>
          <w:rFonts w:ascii="Segoe UI Light" w:hAnsi="Segoe UI Light" w:cs="Segoe UI Light"/>
          <w:b w:val="0"/>
          <w:bCs w:val="0"/>
          <w:color w:val="222222"/>
        </w:rPr>
        <w:t>4</w:t>
      </w:r>
      <w:r>
        <w:rPr>
          <w:rFonts w:ascii="Segoe UI Light" w:hAnsi="Segoe UI Light" w:cs="Segoe UI Light"/>
          <w:b w:val="0"/>
          <w:bCs w:val="0"/>
          <w:color w:val="222222"/>
        </w:rPr>
        <w:t>: Create a storage account to test the required tagging</w:t>
      </w:r>
    </w:p>
    <w:p w14:paraId="475E014E" w14:textId="77777777" w:rsidR="00AF0171" w:rsidRDefault="00AF0171" w:rsidP="00AF0171">
      <w:pPr>
        <w:pStyle w:val="NormalWeb"/>
        <w:spacing w:after="0" w:afterAutospacing="0"/>
        <w:rPr>
          <w:rFonts w:ascii="Segoe UI" w:hAnsi="Segoe UI" w:cs="Segoe UI"/>
          <w:color w:val="222222"/>
        </w:rPr>
      </w:pPr>
      <w:r>
        <w:rPr>
          <w:rFonts w:ascii="Segoe UI" w:hAnsi="Segoe UI" w:cs="Segoe UI"/>
          <w:color w:val="222222"/>
        </w:rPr>
        <w:t>In this task, we will create storage accounts to test the required tagging.</w:t>
      </w:r>
    </w:p>
    <w:p w14:paraId="7C64DF9B" w14:textId="32259378" w:rsidR="00AF0171" w:rsidRDefault="00AF0171" w:rsidP="00AF0171">
      <w:pPr>
        <w:pStyle w:val="NormalWeb"/>
        <w:numPr>
          <w:ilvl w:val="0"/>
          <w:numId w:val="18"/>
        </w:numPr>
        <w:spacing w:after="0" w:afterAutospacing="0"/>
        <w:rPr>
          <w:rFonts w:ascii="Segoe UI" w:hAnsi="Segoe UI" w:cs="Segoe UI"/>
          <w:color w:val="222222"/>
        </w:rPr>
      </w:pPr>
      <w:r>
        <w:rPr>
          <w:rFonts w:ascii="Segoe UI" w:hAnsi="Segoe UI" w:cs="Segoe UI"/>
          <w:color w:val="222222"/>
        </w:rPr>
        <w:t>In the Azure Portal, 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Storage accounts</w:t>
      </w:r>
      <w:r>
        <w:rPr>
          <w:rFonts w:ascii="Segoe UI" w:hAnsi="Segoe UI" w:cs="Segoe UI"/>
          <w:color w:val="222222"/>
        </w:rPr>
        <w:t>, and then click </w:t>
      </w:r>
      <w:r>
        <w:rPr>
          <w:rStyle w:val="Strong"/>
          <w:rFonts w:ascii="Segoe UI" w:hAnsi="Segoe UI" w:cs="Segoe UI"/>
          <w:color w:val="222222"/>
        </w:rPr>
        <w:t xml:space="preserve">+ </w:t>
      </w:r>
      <w:r w:rsidR="00F80B09">
        <w:rPr>
          <w:rStyle w:val="Strong"/>
          <w:rFonts w:ascii="Segoe UI" w:hAnsi="Segoe UI" w:cs="Segoe UI"/>
          <w:color w:val="222222"/>
        </w:rPr>
        <w:t>Create</w:t>
      </w:r>
      <w:r>
        <w:rPr>
          <w:rFonts w:ascii="Segoe UI" w:hAnsi="Segoe UI" w:cs="Segoe UI"/>
          <w:color w:val="222222"/>
        </w:rPr>
        <w:t>.</w:t>
      </w:r>
    </w:p>
    <w:p w14:paraId="44E32815" w14:textId="77777777" w:rsidR="00AF0171" w:rsidRDefault="00AF0171" w:rsidP="00AF0171">
      <w:pPr>
        <w:pStyle w:val="NormalWeb"/>
        <w:numPr>
          <w:ilvl w:val="0"/>
          <w:numId w:val="18"/>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Create storage account</w:t>
      </w:r>
      <w:r>
        <w:rPr>
          <w:rFonts w:ascii="Segoe UI" w:hAnsi="Segoe UI" w:cs="Segoe UI"/>
          <w:color w:val="222222"/>
        </w:rPr>
        <w:t> blade, fill in the following information (replace </w:t>
      </w:r>
      <w:proofErr w:type="spellStart"/>
      <w:r>
        <w:rPr>
          <w:rStyle w:val="Strong"/>
          <w:rFonts w:ascii="Segoe UI" w:hAnsi="Segoe UI" w:cs="Segoe UI"/>
          <w:color w:val="222222"/>
        </w:rPr>
        <w:t>xxxx</w:t>
      </w:r>
      <w:proofErr w:type="spellEnd"/>
      <w:r>
        <w:rPr>
          <w:rFonts w:ascii="Segoe UI" w:hAnsi="Segoe UI" w:cs="Segoe UI"/>
          <w:color w:val="222222"/>
        </w:rPr>
        <w:t> in the name of the storage account with letters and digits such that the name is globally unique).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337"/>
        <w:gridCol w:w="9863"/>
      </w:tblGrid>
      <w:tr w:rsidR="00A912AB" w:rsidRPr="00F80B09" w14:paraId="4CA9970F" w14:textId="77777777" w:rsidTr="00AF017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9858153" w14:textId="77777777" w:rsidR="00AF0171" w:rsidRPr="00F80B09" w:rsidRDefault="00AF0171">
            <w:pPr>
              <w:rPr>
                <w:rFonts w:ascii="Segoe UI Semibold" w:hAnsi="Segoe UI Semibold" w:cs="Segoe UI Semibold"/>
                <w:sz w:val="22"/>
                <w:szCs w:val="22"/>
              </w:rPr>
            </w:pPr>
            <w:r w:rsidRPr="00F80B09">
              <w:rPr>
                <w:rFonts w:ascii="Segoe UI Semibold" w:hAnsi="Segoe UI Semibold" w:cs="Segoe UI Semibold"/>
                <w:sz w:val="22"/>
                <w:szCs w:val="22"/>
              </w:rPr>
              <w:lastRenderedPageBreak/>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1BF22DE" w14:textId="77777777" w:rsidR="00AF0171" w:rsidRPr="00F80B09" w:rsidRDefault="00AF0171">
            <w:pPr>
              <w:rPr>
                <w:rFonts w:ascii="Segoe UI Semibold" w:hAnsi="Segoe UI Semibold" w:cs="Segoe UI Semibold"/>
                <w:sz w:val="22"/>
                <w:szCs w:val="22"/>
              </w:rPr>
            </w:pPr>
            <w:r w:rsidRPr="00F80B09">
              <w:rPr>
                <w:rFonts w:ascii="Segoe UI Semibold" w:hAnsi="Segoe UI Semibold" w:cs="Segoe UI Semibold"/>
                <w:sz w:val="22"/>
                <w:szCs w:val="22"/>
              </w:rPr>
              <w:t>Value</w:t>
            </w:r>
          </w:p>
        </w:tc>
      </w:tr>
      <w:tr w:rsidR="00A912AB" w:rsidRPr="00F80B09" w14:paraId="168B7AAA" w14:textId="77777777" w:rsidTr="00AF017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14F065" w14:textId="77777777" w:rsidR="00AF0171" w:rsidRPr="00F80B09" w:rsidRDefault="00AF0171">
            <w:pPr>
              <w:rPr>
                <w:rFonts w:ascii="Times New Roman" w:hAnsi="Times New Roman" w:cs="Times New Roman"/>
                <w:sz w:val="22"/>
                <w:szCs w:val="22"/>
              </w:rPr>
            </w:pPr>
            <w:r w:rsidRPr="00F80B09">
              <w:rPr>
                <w:sz w:val="22"/>
                <w:szCs w:val="22"/>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571348" w14:textId="0D25BADC" w:rsidR="00AF0171" w:rsidRPr="00F80B09" w:rsidRDefault="00AF0171">
            <w:pPr>
              <w:rPr>
                <w:sz w:val="22"/>
                <w:szCs w:val="22"/>
              </w:rPr>
            </w:pPr>
            <w:r w:rsidRPr="00F80B09">
              <w:rPr>
                <w:rStyle w:val="Strong"/>
                <w:sz w:val="22"/>
                <w:szCs w:val="22"/>
              </w:rPr>
              <w:t>Use your subscription</w:t>
            </w:r>
            <w:r w:rsidR="00F80B09">
              <w:rPr>
                <w:rStyle w:val="Strong"/>
                <w:sz w:val="22"/>
                <w:szCs w:val="22"/>
              </w:rPr>
              <w:t xml:space="preserve"> </w:t>
            </w:r>
            <w:r w:rsidR="00F80B09" w:rsidRPr="007F2BEE">
              <w:rPr>
                <w:rStyle w:val="Strong"/>
                <w:b w:val="0"/>
                <w:bCs w:val="0"/>
                <w:sz w:val="22"/>
                <w:szCs w:val="22"/>
              </w:rPr>
              <w:t>(you should see “Seneca College : &lt;course name&gt;”)</w:t>
            </w:r>
          </w:p>
        </w:tc>
      </w:tr>
      <w:tr w:rsidR="00A912AB" w:rsidRPr="00F80B09" w14:paraId="00AEDE75" w14:textId="77777777" w:rsidTr="00AF017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ED867F" w14:textId="77777777" w:rsidR="00AF0171" w:rsidRPr="00F80B09" w:rsidRDefault="00AF0171">
            <w:pPr>
              <w:rPr>
                <w:sz w:val="22"/>
                <w:szCs w:val="22"/>
              </w:rPr>
            </w:pPr>
            <w:r w:rsidRPr="00F80B09">
              <w:rPr>
                <w:sz w:val="22"/>
                <w:szCs w:val="22"/>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4DC5EC" w14:textId="7F43CDEF" w:rsidR="00AF0171" w:rsidRPr="00F80B09" w:rsidRDefault="00E40DA1">
            <w:pPr>
              <w:rPr>
                <w:sz w:val="22"/>
                <w:szCs w:val="22"/>
              </w:rPr>
            </w:pPr>
            <w:r w:rsidRPr="00F80B09">
              <w:rPr>
                <w:rStyle w:val="Strong"/>
                <w:color w:val="C00000"/>
                <w:sz w:val="22"/>
                <w:szCs w:val="22"/>
              </w:rPr>
              <w:t>&lt;Select the Resource Group that you created in Task</w:t>
            </w:r>
            <w:r w:rsidR="00EA4771" w:rsidRPr="00F80B09">
              <w:rPr>
                <w:rStyle w:val="Strong"/>
                <w:color w:val="C00000"/>
                <w:sz w:val="22"/>
                <w:szCs w:val="22"/>
              </w:rPr>
              <w:t xml:space="preserve"> </w:t>
            </w:r>
            <w:r w:rsidRPr="00F80B09">
              <w:rPr>
                <w:rStyle w:val="Strong"/>
                <w:color w:val="C00000"/>
                <w:sz w:val="22"/>
                <w:szCs w:val="22"/>
              </w:rPr>
              <w:t>1&gt;</w:t>
            </w:r>
          </w:p>
        </w:tc>
      </w:tr>
      <w:tr w:rsidR="00A912AB" w:rsidRPr="00F80B09" w14:paraId="5E7E8524" w14:textId="77777777" w:rsidTr="00AF017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98DB4F" w14:textId="77777777" w:rsidR="00AF0171" w:rsidRPr="00F80B09" w:rsidRDefault="00AF0171">
            <w:pPr>
              <w:rPr>
                <w:sz w:val="22"/>
                <w:szCs w:val="22"/>
              </w:rPr>
            </w:pPr>
            <w:r w:rsidRPr="00F80B09">
              <w:rPr>
                <w:sz w:val="22"/>
                <w:szCs w:val="22"/>
              </w:rPr>
              <w:t>Storage account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22575E" w14:textId="26E58D00" w:rsidR="00AF0171" w:rsidRPr="00F80B09" w:rsidRDefault="00A912AB">
            <w:pPr>
              <w:rPr>
                <w:sz w:val="22"/>
                <w:szCs w:val="22"/>
              </w:rPr>
            </w:pPr>
            <w:r w:rsidRPr="00F80B09">
              <w:rPr>
                <w:rStyle w:val="Strong"/>
                <w:sz w:val="22"/>
                <w:szCs w:val="22"/>
              </w:rPr>
              <w:t>&lt;</w:t>
            </w:r>
            <w:proofErr w:type="spellStart"/>
            <w:r w:rsidRPr="00F80B09">
              <w:rPr>
                <w:rStyle w:val="Strong"/>
                <w:sz w:val="22"/>
                <w:szCs w:val="22"/>
              </w:rPr>
              <w:t>studentID</w:t>
            </w:r>
            <w:proofErr w:type="spellEnd"/>
            <w:r w:rsidRPr="00F80B09">
              <w:rPr>
                <w:rStyle w:val="Strong"/>
                <w:sz w:val="22"/>
                <w:szCs w:val="22"/>
              </w:rPr>
              <w:t>&gt;</w:t>
            </w:r>
            <w:proofErr w:type="spellStart"/>
            <w:r w:rsidR="00AF0171" w:rsidRPr="00F80B09">
              <w:rPr>
                <w:rStyle w:val="Strong"/>
                <w:sz w:val="22"/>
                <w:szCs w:val="22"/>
              </w:rPr>
              <w:t>storageaccountxxxx</w:t>
            </w:r>
            <w:proofErr w:type="spellEnd"/>
            <w:r w:rsidRPr="00F80B09">
              <w:rPr>
                <w:rStyle w:val="Strong"/>
                <w:sz w:val="22"/>
                <w:szCs w:val="22"/>
              </w:rPr>
              <w:t xml:space="preserve"> (example: </w:t>
            </w:r>
            <w:r w:rsidR="00304A51">
              <w:rPr>
                <w:rStyle w:val="Strong"/>
                <w:sz w:val="22"/>
                <w:szCs w:val="22"/>
              </w:rPr>
              <w:t>smore1</w:t>
            </w:r>
            <w:r w:rsidRPr="00F80B09">
              <w:rPr>
                <w:rStyle w:val="Strong"/>
                <w:sz w:val="22"/>
                <w:szCs w:val="22"/>
              </w:rPr>
              <w:t>storageaccount)</w:t>
            </w:r>
          </w:p>
        </w:tc>
      </w:tr>
      <w:tr w:rsidR="00A912AB" w:rsidRPr="00F80B09" w14:paraId="74822AB9" w14:textId="77777777" w:rsidTr="00AF017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C6A7AC" w14:textId="77777777" w:rsidR="00AF0171" w:rsidRPr="00F80B09" w:rsidRDefault="00AF0171">
            <w:pPr>
              <w:rPr>
                <w:sz w:val="22"/>
                <w:szCs w:val="22"/>
              </w:rPr>
            </w:pPr>
            <w:r w:rsidRPr="00F80B09">
              <w:rPr>
                <w:sz w:val="22"/>
                <w:szCs w:val="22"/>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1B330B" w14:textId="77777777" w:rsidR="00AF0171" w:rsidRPr="00F80B09" w:rsidRDefault="00AF0171">
            <w:pPr>
              <w:rPr>
                <w:sz w:val="22"/>
                <w:szCs w:val="22"/>
              </w:rPr>
            </w:pPr>
            <w:r w:rsidRPr="00F80B09">
              <w:rPr>
                <w:rStyle w:val="Strong"/>
                <w:sz w:val="22"/>
                <w:szCs w:val="22"/>
              </w:rPr>
              <w:t>(US) East US</w:t>
            </w:r>
          </w:p>
        </w:tc>
      </w:tr>
      <w:tr w:rsidR="00A912AB" w:rsidRPr="00F80B09" w14:paraId="64CA528E" w14:textId="77777777" w:rsidTr="00AF017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ADF39E" w14:textId="7AF6491C" w:rsidR="00AF0171" w:rsidRPr="00F80B09" w:rsidRDefault="00AF0171">
            <w:pPr>
              <w:rPr>
                <w:sz w:val="22"/>
                <w:szCs w:val="22"/>
              </w:rPr>
            </w:pPr>
            <w:r w:rsidRPr="00F80B09">
              <w:rPr>
                <w:sz w:val="22"/>
                <w:szCs w:val="22"/>
              </w:rPr>
              <w:t> </w:t>
            </w:r>
            <w:proofErr w:type="spellStart"/>
            <w:r w:rsidR="008511C0">
              <w:rPr>
                <w:sz w:val="22"/>
                <w:szCs w:val="22"/>
              </w:rPr>
              <w:t>Redundacy</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67CA57" w14:textId="2E5485E3" w:rsidR="00AF0171" w:rsidRPr="00D45019" w:rsidRDefault="008511C0">
            <w:pPr>
              <w:rPr>
                <w:b/>
                <w:bCs/>
                <w:sz w:val="22"/>
                <w:szCs w:val="22"/>
              </w:rPr>
            </w:pPr>
            <w:r w:rsidRPr="00D45019">
              <w:rPr>
                <w:b/>
                <w:bCs/>
                <w:sz w:val="22"/>
                <w:szCs w:val="22"/>
              </w:rPr>
              <w:t>Locally-redundant storage (LRS)</w:t>
            </w:r>
          </w:p>
        </w:tc>
      </w:tr>
    </w:tbl>
    <w:p w14:paraId="40CE019B" w14:textId="17F9A292" w:rsidR="00AF0171" w:rsidRDefault="00AF0171" w:rsidP="00AF0171">
      <w:pPr>
        <w:pStyle w:val="NormalWeb"/>
        <w:numPr>
          <w:ilvl w:val="0"/>
          <w:numId w:val="18"/>
        </w:numPr>
        <w:spacing w:after="0" w:afterAutospacing="0"/>
        <w:rPr>
          <w:rFonts w:ascii="Segoe UI" w:hAnsi="Segoe UI" w:cs="Segoe UI"/>
          <w:color w:val="222222"/>
        </w:rPr>
      </w:pPr>
      <w:r>
        <w:rPr>
          <w:rFonts w:ascii="Segoe UI" w:hAnsi="Segoe UI" w:cs="Segoe UI"/>
          <w:color w:val="222222"/>
        </w:rPr>
        <w:t>Click </w:t>
      </w:r>
      <w:r w:rsidR="008511C0" w:rsidRPr="008511C0">
        <w:rPr>
          <w:rFonts w:ascii="Segoe UI" w:hAnsi="Segoe UI" w:cs="Segoe UI"/>
          <w:b/>
          <w:bCs/>
          <w:color w:val="222222"/>
        </w:rPr>
        <w:t>Review</w:t>
      </w:r>
      <w:r>
        <w:rPr>
          <w:rFonts w:ascii="Segoe UI" w:hAnsi="Segoe UI" w:cs="Segoe UI"/>
          <w:color w:val="222222"/>
        </w:rPr>
        <w:t>.</w:t>
      </w:r>
    </w:p>
    <w:p w14:paraId="3A205FFD" w14:textId="77777777" w:rsidR="00AF0171" w:rsidRDefault="00AF0171" w:rsidP="00AF0171">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We are testing to see what happens when the tag is not supplied.</w:t>
      </w:r>
    </w:p>
    <w:p w14:paraId="070F4E19" w14:textId="77777777" w:rsidR="00AF0171" w:rsidRDefault="00AF0171" w:rsidP="00AF0171">
      <w:pPr>
        <w:pStyle w:val="NormalWeb"/>
        <w:numPr>
          <w:ilvl w:val="0"/>
          <w:numId w:val="18"/>
        </w:numPr>
        <w:spacing w:after="0" w:afterAutospacing="0"/>
        <w:rPr>
          <w:rFonts w:ascii="Segoe UI" w:hAnsi="Segoe UI" w:cs="Segoe UI"/>
          <w:color w:val="222222"/>
        </w:rPr>
      </w:pPr>
      <w:r>
        <w:rPr>
          <w:rFonts w:ascii="Segoe UI" w:hAnsi="Segoe UI" w:cs="Segoe UI"/>
          <w:color w:val="222222"/>
        </w:rPr>
        <w:t>You will receive a Validation failed message. Click the </w:t>
      </w:r>
      <w:r>
        <w:rPr>
          <w:rStyle w:val="Strong"/>
          <w:rFonts w:ascii="Segoe UI" w:hAnsi="Segoe UI" w:cs="Segoe UI"/>
          <w:color w:val="222222"/>
        </w:rPr>
        <w:t>Click here to view details</w:t>
      </w:r>
      <w:r>
        <w:rPr>
          <w:rFonts w:ascii="Segoe UI" w:hAnsi="Segoe UI" w:cs="Segoe UI"/>
          <w:color w:val="222222"/>
        </w:rPr>
        <w:t> message. On the </w:t>
      </w:r>
      <w:r>
        <w:rPr>
          <w:rStyle w:val="Strong"/>
          <w:rFonts w:ascii="Segoe UI" w:hAnsi="Segoe UI" w:cs="Segoe UI"/>
          <w:color w:val="222222"/>
        </w:rPr>
        <w:t>Errors</w:t>
      </w:r>
      <w:r>
        <w:rPr>
          <w:rFonts w:ascii="Segoe UI" w:hAnsi="Segoe UI" w:cs="Segoe UI"/>
          <w:color w:val="222222"/>
        </w:rPr>
        <w:t> blade, on the </w:t>
      </w:r>
      <w:r>
        <w:rPr>
          <w:rStyle w:val="Strong"/>
          <w:rFonts w:ascii="Segoe UI" w:hAnsi="Segoe UI" w:cs="Segoe UI"/>
          <w:color w:val="222222"/>
        </w:rPr>
        <w:t>Summary</w:t>
      </w:r>
      <w:r>
        <w:rPr>
          <w:rFonts w:ascii="Segoe UI" w:hAnsi="Segoe UI" w:cs="Segoe UI"/>
          <w:color w:val="222222"/>
        </w:rPr>
        <w:t> tab note the error message stating that resource was disallowed by Policy.</w:t>
      </w:r>
    </w:p>
    <w:p w14:paraId="7133B8BF" w14:textId="77777777" w:rsidR="00AF0171" w:rsidRDefault="00AF0171" w:rsidP="00AF0171">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If you view the Raw Error tab you will see the specific tag name that is required.</w:t>
      </w:r>
    </w:p>
    <w:p w14:paraId="684362E8" w14:textId="78FB1C91" w:rsidR="00AF0171" w:rsidRDefault="00E03E08" w:rsidP="00E03E08">
      <w:pPr>
        <w:pStyle w:val="NormalWeb"/>
        <w:spacing w:after="0" w:afterAutospacing="0"/>
        <w:rPr>
          <w:rFonts w:ascii="Segoe UI" w:hAnsi="Segoe UI" w:cs="Segoe UI"/>
          <w:color w:val="222222"/>
        </w:rPr>
      </w:pPr>
      <w:r>
        <w:rPr>
          <w:noProof/>
        </w:rPr>
        <w:lastRenderedPageBreak/>
        <w:drawing>
          <wp:inline distT="0" distB="0" distL="0" distR="0" wp14:anchorId="5483E6BA" wp14:editId="50929C78">
            <wp:extent cx="8686800" cy="2710815"/>
            <wp:effectExtent l="0" t="0" r="0" b="0"/>
            <wp:docPr id="17305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3832" name=""/>
                    <pic:cNvPicPr/>
                  </pic:nvPicPr>
                  <pic:blipFill>
                    <a:blip r:embed="rId21"/>
                    <a:stretch>
                      <a:fillRect/>
                    </a:stretch>
                  </pic:blipFill>
                  <pic:spPr>
                    <a:xfrm>
                      <a:off x="0" y="0"/>
                      <a:ext cx="8686800" cy="2710815"/>
                    </a:xfrm>
                    <a:prstGeom prst="rect">
                      <a:avLst/>
                    </a:prstGeom>
                  </pic:spPr>
                </pic:pic>
              </a:graphicData>
            </a:graphic>
          </wp:inline>
        </w:drawing>
      </w:r>
    </w:p>
    <w:p w14:paraId="6BB72A72" w14:textId="77777777" w:rsidR="00E03E08" w:rsidRDefault="00E03E08" w:rsidP="00E03E08">
      <w:pPr>
        <w:pStyle w:val="NormalWeb"/>
        <w:spacing w:after="0" w:afterAutospacing="0"/>
        <w:rPr>
          <w:rFonts w:ascii="Segoe UI" w:hAnsi="Segoe UI" w:cs="Segoe UI"/>
          <w:color w:val="222222"/>
        </w:rPr>
      </w:pPr>
    </w:p>
    <w:p w14:paraId="4AD9A37B" w14:textId="77777777" w:rsidR="00AF0171" w:rsidRDefault="00AF0171" w:rsidP="00AF0171">
      <w:pPr>
        <w:pStyle w:val="NormalWeb"/>
        <w:numPr>
          <w:ilvl w:val="0"/>
          <w:numId w:val="18"/>
        </w:numPr>
        <w:spacing w:after="0" w:afterAutospacing="0"/>
        <w:rPr>
          <w:rFonts w:ascii="Segoe UI" w:hAnsi="Segoe UI" w:cs="Segoe UI"/>
          <w:color w:val="222222"/>
        </w:rPr>
      </w:pPr>
      <w:r>
        <w:rPr>
          <w:rFonts w:ascii="Segoe UI" w:hAnsi="Segoe UI" w:cs="Segoe UI"/>
          <w:color w:val="222222"/>
        </w:rPr>
        <w:t>Close the </w:t>
      </w:r>
      <w:r>
        <w:rPr>
          <w:rStyle w:val="Strong"/>
          <w:rFonts w:ascii="Segoe UI" w:hAnsi="Segoe UI" w:cs="Segoe UI"/>
          <w:color w:val="222222"/>
        </w:rPr>
        <w:t>Error</w:t>
      </w:r>
      <w:r>
        <w:rPr>
          <w:rFonts w:ascii="Segoe UI" w:hAnsi="Segoe UI" w:cs="Segoe UI"/>
          <w:color w:val="222222"/>
        </w:rPr>
        <w:t> pane and click </w:t>
      </w:r>
      <w:r>
        <w:rPr>
          <w:rStyle w:val="Strong"/>
          <w:rFonts w:ascii="Segoe UI" w:hAnsi="Segoe UI" w:cs="Segoe UI"/>
          <w:color w:val="222222"/>
        </w:rPr>
        <w:t>Previous</w:t>
      </w:r>
      <w:r>
        <w:rPr>
          <w:rFonts w:ascii="Segoe UI" w:hAnsi="Segoe UI" w:cs="Segoe UI"/>
          <w:color w:val="222222"/>
        </w:rPr>
        <w:t> (bottom of the screen). Provide the tagging information.</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047"/>
        <w:gridCol w:w="10153"/>
      </w:tblGrid>
      <w:tr w:rsidR="00AF0171" w14:paraId="643418C5" w14:textId="77777777" w:rsidTr="00AF017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A617BA1" w14:textId="77777777" w:rsidR="00AF0171" w:rsidRDefault="00AF0171">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8D09014" w14:textId="77777777" w:rsidR="00AF0171" w:rsidRDefault="00AF0171">
            <w:pPr>
              <w:rPr>
                <w:rFonts w:ascii="Segoe UI Semibold" w:hAnsi="Segoe UI Semibold" w:cs="Segoe UI Semibold"/>
              </w:rPr>
            </w:pPr>
            <w:r>
              <w:rPr>
                <w:rFonts w:ascii="Segoe UI Semibold" w:hAnsi="Segoe UI Semibold" w:cs="Segoe UI Semibold"/>
              </w:rPr>
              <w:t>Value</w:t>
            </w:r>
          </w:p>
        </w:tc>
      </w:tr>
      <w:tr w:rsidR="00AF0171" w14:paraId="6193D4EC" w14:textId="77777777" w:rsidTr="00AF017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A71EAD" w14:textId="77777777" w:rsidR="00AF0171" w:rsidRDefault="00AF0171">
            <w:pPr>
              <w:rPr>
                <w:rFonts w:ascii="Times New Roman" w:hAnsi="Times New Roman" w:cs="Times New Roman"/>
              </w:rPr>
            </w:pPr>
            <w:r>
              <w:t>Tag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5095E8" w14:textId="77777777" w:rsidR="00AF0171" w:rsidRDefault="00AF0171">
            <w:r>
              <w:rPr>
                <w:rStyle w:val="Strong"/>
              </w:rPr>
              <w:t>Company</w:t>
            </w:r>
            <w:r>
              <w:t> (may not be in the drop-down list)</w:t>
            </w:r>
          </w:p>
        </w:tc>
      </w:tr>
      <w:tr w:rsidR="00AF0171" w14:paraId="65AC5A35" w14:textId="77777777" w:rsidTr="00AF017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5C544C" w14:textId="77777777" w:rsidR="00AF0171" w:rsidRDefault="00AF0171">
            <w:r>
              <w:t>Tag value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1ADD66" w14:textId="77777777" w:rsidR="00AF0171" w:rsidRDefault="00AF0171">
            <w:r>
              <w:rPr>
                <w:rStyle w:val="Strong"/>
              </w:rPr>
              <w:t>Contoso</w:t>
            </w:r>
          </w:p>
        </w:tc>
      </w:tr>
      <w:tr w:rsidR="00AF0171" w14:paraId="263B4F39" w14:textId="77777777" w:rsidTr="00AF017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0DA063" w14:textId="77777777" w:rsidR="00AF0171" w:rsidRDefault="00AF0171">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CEB67A" w14:textId="77777777" w:rsidR="00AF0171" w:rsidRDefault="00AF0171">
            <w:r>
              <w:t> </w:t>
            </w:r>
          </w:p>
        </w:tc>
      </w:tr>
    </w:tbl>
    <w:p w14:paraId="4C5AFC92" w14:textId="77777777" w:rsidR="00AF0171" w:rsidRDefault="00AF0171" w:rsidP="00AF0171">
      <w:pPr>
        <w:pStyle w:val="NormalWeb"/>
        <w:numPr>
          <w:ilvl w:val="0"/>
          <w:numId w:val="18"/>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 and verify that the validation was successful. Click </w:t>
      </w:r>
      <w:r>
        <w:rPr>
          <w:rStyle w:val="Strong"/>
          <w:rFonts w:ascii="Segoe UI" w:hAnsi="Segoe UI" w:cs="Segoe UI"/>
          <w:color w:val="222222"/>
        </w:rPr>
        <w:t>Create</w:t>
      </w:r>
      <w:r>
        <w:rPr>
          <w:rFonts w:ascii="Segoe UI" w:hAnsi="Segoe UI" w:cs="Segoe UI"/>
          <w:color w:val="222222"/>
        </w:rPr>
        <w:t> to deploy the storage account.</w:t>
      </w:r>
    </w:p>
    <w:p w14:paraId="51AD670C" w14:textId="77777777" w:rsidR="006F265D" w:rsidRDefault="006F265D" w:rsidP="006F265D">
      <w:pPr>
        <w:pStyle w:val="NormalWeb"/>
        <w:spacing w:after="0" w:afterAutospacing="0"/>
        <w:ind w:left="720"/>
        <w:rPr>
          <w:rFonts w:ascii="Segoe UI" w:hAnsi="Segoe UI" w:cs="Segoe UI"/>
          <w:color w:val="222222"/>
        </w:rPr>
      </w:pPr>
    </w:p>
    <w:p w14:paraId="59985616" w14:textId="24DDC10F" w:rsidR="00AF0171" w:rsidRDefault="00AF0171" w:rsidP="00AF017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Task </w:t>
      </w:r>
      <w:r w:rsidR="00EA00D8">
        <w:rPr>
          <w:rFonts w:ascii="Segoe UI Light" w:hAnsi="Segoe UI Light" w:cs="Segoe UI Light"/>
          <w:b w:val="0"/>
          <w:bCs w:val="0"/>
          <w:color w:val="222222"/>
        </w:rPr>
        <w:t>5</w:t>
      </w:r>
      <w:r>
        <w:rPr>
          <w:rFonts w:ascii="Segoe UI Light" w:hAnsi="Segoe UI Light" w:cs="Segoe UI Light"/>
          <w:b w:val="0"/>
          <w:bCs w:val="0"/>
          <w:color w:val="222222"/>
        </w:rPr>
        <w:t>: View all resources with a specific tag</w:t>
      </w:r>
    </w:p>
    <w:p w14:paraId="442B7D28" w14:textId="77777777" w:rsidR="00AF0171" w:rsidRDefault="00AF0171" w:rsidP="00AF0171">
      <w:pPr>
        <w:pStyle w:val="NormalWeb"/>
        <w:numPr>
          <w:ilvl w:val="0"/>
          <w:numId w:val="19"/>
        </w:numPr>
        <w:spacing w:after="0" w:afterAutospacing="0"/>
        <w:rPr>
          <w:rFonts w:ascii="Segoe UI" w:hAnsi="Segoe UI" w:cs="Segoe UI"/>
          <w:color w:val="222222"/>
        </w:rPr>
      </w:pPr>
      <w:r>
        <w:rPr>
          <w:rFonts w:ascii="Segoe UI" w:hAnsi="Segoe UI" w:cs="Segoe UI"/>
          <w:color w:val="222222"/>
        </w:rPr>
        <w:t>In the Azure Portal, 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Tags</w:t>
      </w:r>
      <w:r>
        <w:rPr>
          <w:rFonts w:ascii="Segoe UI" w:hAnsi="Segoe UI" w:cs="Segoe UI"/>
          <w:color w:val="222222"/>
        </w:rPr>
        <w:t>.</w:t>
      </w:r>
    </w:p>
    <w:p w14:paraId="536D4856" w14:textId="77777777" w:rsidR="00AF0171" w:rsidRDefault="00AF0171" w:rsidP="00AF0171">
      <w:pPr>
        <w:pStyle w:val="NormalWeb"/>
        <w:numPr>
          <w:ilvl w:val="0"/>
          <w:numId w:val="19"/>
        </w:numPr>
        <w:spacing w:after="0" w:afterAutospacing="0"/>
        <w:rPr>
          <w:rFonts w:ascii="Segoe UI" w:hAnsi="Segoe UI" w:cs="Segoe UI"/>
          <w:color w:val="222222"/>
        </w:rPr>
      </w:pPr>
      <w:r>
        <w:rPr>
          <w:rFonts w:ascii="Segoe UI" w:hAnsi="Segoe UI" w:cs="Segoe UI"/>
          <w:color w:val="222222"/>
        </w:rPr>
        <w:lastRenderedPageBreak/>
        <w:t>Note all tags and their values. Click the </w:t>
      </w:r>
      <w:r>
        <w:rPr>
          <w:rStyle w:val="Strong"/>
          <w:rFonts w:ascii="Segoe UI" w:hAnsi="Segoe UI" w:cs="Segoe UI"/>
          <w:color w:val="222222"/>
        </w:rPr>
        <w:t>Company : Contoso</w:t>
      </w:r>
      <w:r>
        <w:rPr>
          <w:rFonts w:ascii="Segoe UI" w:hAnsi="Segoe UI" w:cs="Segoe UI"/>
          <w:color w:val="222222"/>
        </w:rPr>
        <w:t> key/value pair. This will display a blade showing the newly created storage account, as long as you included the tag during its deployment.</w:t>
      </w:r>
    </w:p>
    <w:p w14:paraId="227CFF29" w14:textId="1042F794" w:rsidR="001C468B" w:rsidRDefault="00185737" w:rsidP="003F52C0">
      <w:pPr>
        <w:pStyle w:val="NormalWeb"/>
        <w:spacing w:after="0" w:afterAutospacing="0"/>
        <w:ind w:left="720"/>
        <w:jc w:val="center"/>
        <w:rPr>
          <w:rFonts w:ascii="Segoe UI" w:hAnsi="Segoe UI" w:cs="Segoe UI"/>
          <w:color w:val="222222"/>
        </w:rPr>
      </w:pPr>
      <w:r>
        <w:rPr>
          <w:noProof/>
        </w:rPr>
        <w:drawing>
          <wp:inline distT="0" distB="0" distL="0" distR="0" wp14:anchorId="3474E061" wp14:editId="0319F6B3">
            <wp:extent cx="6612926" cy="4562475"/>
            <wp:effectExtent l="0" t="0" r="0" b="0"/>
            <wp:docPr id="74622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28050" name=""/>
                    <pic:cNvPicPr/>
                  </pic:nvPicPr>
                  <pic:blipFill>
                    <a:blip r:embed="rId22"/>
                    <a:stretch>
                      <a:fillRect/>
                    </a:stretch>
                  </pic:blipFill>
                  <pic:spPr>
                    <a:xfrm>
                      <a:off x="0" y="0"/>
                      <a:ext cx="6616240" cy="4564761"/>
                    </a:xfrm>
                    <a:prstGeom prst="rect">
                      <a:avLst/>
                    </a:prstGeom>
                  </pic:spPr>
                </pic:pic>
              </a:graphicData>
            </a:graphic>
          </wp:inline>
        </w:drawing>
      </w:r>
    </w:p>
    <w:p w14:paraId="7420AF6C" w14:textId="77777777" w:rsidR="001C468B" w:rsidRDefault="001C468B">
      <w:pPr>
        <w:rPr>
          <w:rFonts w:ascii="Segoe UI" w:eastAsia="Times New Roman" w:hAnsi="Segoe UI" w:cs="Segoe UI"/>
          <w:color w:val="222222"/>
        </w:rPr>
      </w:pPr>
      <w:r>
        <w:rPr>
          <w:rFonts w:ascii="Segoe UI" w:hAnsi="Segoe UI" w:cs="Segoe UI"/>
          <w:color w:val="222222"/>
        </w:rPr>
        <w:br w:type="page"/>
      </w:r>
    </w:p>
    <w:p w14:paraId="1D7E45A8" w14:textId="77777777" w:rsidR="00AF0171" w:rsidRDefault="00AF0171" w:rsidP="003F52C0">
      <w:pPr>
        <w:pStyle w:val="NormalWeb"/>
        <w:spacing w:after="0" w:afterAutospacing="0"/>
        <w:ind w:left="720"/>
        <w:jc w:val="center"/>
        <w:rPr>
          <w:rFonts w:ascii="Segoe UI" w:hAnsi="Segoe UI" w:cs="Segoe UI"/>
          <w:color w:val="222222"/>
        </w:rPr>
      </w:pPr>
    </w:p>
    <w:p w14:paraId="30557B4C" w14:textId="77777777" w:rsidR="00AF0171" w:rsidRDefault="00AF0171" w:rsidP="00AF0171">
      <w:pPr>
        <w:pStyle w:val="NormalWeb"/>
        <w:numPr>
          <w:ilvl w:val="0"/>
          <w:numId w:val="19"/>
        </w:numPr>
        <w:spacing w:after="0" w:afterAutospacing="0"/>
        <w:rPr>
          <w:rFonts w:ascii="Segoe UI" w:hAnsi="Segoe UI" w:cs="Segoe UI"/>
          <w:color w:val="222222"/>
        </w:rPr>
      </w:pPr>
      <w:r>
        <w:rPr>
          <w:rFonts w:ascii="Segoe UI" w:hAnsi="Segoe UI" w:cs="Segoe UI"/>
          <w:color w:val="222222"/>
        </w:rPr>
        <w:t>In the Portal, display the </w:t>
      </w:r>
      <w:r>
        <w:rPr>
          <w:rStyle w:val="Strong"/>
          <w:rFonts w:ascii="Segoe UI" w:hAnsi="Segoe UI" w:cs="Segoe UI"/>
          <w:color w:val="222222"/>
        </w:rPr>
        <w:t>All resources</w:t>
      </w:r>
      <w:r>
        <w:rPr>
          <w:rFonts w:ascii="Segoe UI" w:hAnsi="Segoe UI" w:cs="Segoe UI"/>
          <w:color w:val="222222"/>
        </w:rPr>
        <w:t> blade.</w:t>
      </w:r>
    </w:p>
    <w:p w14:paraId="5A67DD50" w14:textId="77777777" w:rsidR="00AF0171" w:rsidRDefault="00AF0171" w:rsidP="00AF0171">
      <w:pPr>
        <w:pStyle w:val="NormalWeb"/>
        <w:numPr>
          <w:ilvl w:val="0"/>
          <w:numId w:val="19"/>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Add filter</w:t>
      </w:r>
      <w:r>
        <w:rPr>
          <w:rFonts w:ascii="Segoe UI" w:hAnsi="Segoe UI" w:cs="Segoe UI"/>
          <w:color w:val="222222"/>
        </w:rPr>
        <w:t> and add the </w:t>
      </w:r>
      <w:r>
        <w:rPr>
          <w:rStyle w:val="Strong"/>
          <w:rFonts w:ascii="Segoe UI" w:hAnsi="Segoe UI" w:cs="Segoe UI"/>
          <w:color w:val="222222"/>
        </w:rPr>
        <w:t>Company</w:t>
      </w:r>
      <w:r>
        <w:rPr>
          <w:rFonts w:ascii="Segoe UI" w:hAnsi="Segoe UI" w:cs="Segoe UI"/>
          <w:color w:val="222222"/>
        </w:rPr>
        <w:t> tag key as the filter category. With the filter applied, only your storage account will be listed.</w:t>
      </w:r>
    </w:p>
    <w:p w14:paraId="5DA22392" w14:textId="120F5AE8" w:rsidR="00AF0171" w:rsidRDefault="00AF0171" w:rsidP="00AF0171">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B51CFA3" wp14:editId="5E79A189">
            <wp:extent cx="6397625" cy="2489654"/>
            <wp:effectExtent l="0" t="0" r="3175" b="6350"/>
            <wp:docPr id="3" name="Picture 3" descr="Screenshot of the All Resources filter with Company selected.">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All Resources filter with Company selected.">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8718" cy="2493971"/>
                    </a:xfrm>
                    <a:prstGeom prst="rect">
                      <a:avLst/>
                    </a:prstGeom>
                    <a:noFill/>
                    <a:ln>
                      <a:noFill/>
                    </a:ln>
                  </pic:spPr>
                </pic:pic>
              </a:graphicData>
            </a:graphic>
          </wp:inline>
        </w:drawing>
      </w:r>
    </w:p>
    <w:p w14:paraId="303B8C41" w14:textId="5370E2BF" w:rsidR="00AF0171" w:rsidRDefault="00AF0171" w:rsidP="00AF017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Task </w:t>
      </w:r>
      <w:r w:rsidR="00EA00D8">
        <w:rPr>
          <w:rFonts w:ascii="Segoe UI Light" w:hAnsi="Segoe UI Light" w:cs="Segoe UI Light"/>
          <w:b w:val="0"/>
          <w:bCs w:val="0"/>
          <w:color w:val="222222"/>
        </w:rPr>
        <w:t>6</w:t>
      </w:r>
      <w:r>
        <w:rPr>
          <w:rFonts w:ascii="Segoe UI Light" w:hAnsi="Segoe UI Light" w:cs="Segoe UI Light"/>
          <w:b w:val="0"/>
          <w:bCs w:val="0"/>
          <w:color w:val="222222"/>
        </w:rPr>
        <w:t>: Delete the policy assignment</w:t>
      </w:r>
    </w:p>
    <w:p w14:paraId="778068E2" w14:textId="77777777" w:rsidR="00AF0171" w:rsidRDefault="00AF0171" w:rsidP="00AF0171">
      <w:pPr>
        <w:pStyle w:val="NormalWeb"/>
        <w:spacing w:after="0" w:afterAutospacing="0"/>
        <w:rPr>
          <w:rFonts w:ascii="Segoe UI" w:hAnsi="Segoe UI" w:cs="Segoe UI"/>
          <w:color w:val="222222"/>
        </w:rPr>
      </w:pPr>
      <w:r>
        <w:rPr>
          <w:rFonts w:ascii="Segoe UI" w:hAnsi="Segoe UI" w:cs="Segoe UI"/>
          <w:color w:val="222222"/>
        </w:rPr>
        <w:t>In this task, we will remove the </w:t>
      </w:r>
      <w:r>
        <w:rPr>
          <w:rStyle w:val="Strong"/>
          <w:rFonts w:ascii="Segoe UI" w:hAnsi="Segoe UI" w:cs="Segoe UI"/>
          <w:color w:val="222222"/>
        </w:rPr>
        <w:t>Require a tag on resources</w:t>
      </w:r>
      <w:r>
        <w:rPr>
          <w:rFonts w:ascii="Segoe UI" w:hAnsi="Segoe UI" w:cs="Segoe UI"/>
          <w:color w:val="222222"/>
        </w:rPr>
        <w:t> policy so it does not affect our future work.</w:t>
      </w:r>
    </w:p>
    <w:p w14:paraId="1444AD0D" w14:textId="77777777" w:rsidR="00AF0171" w:rsidRDefault="00AF0171" w:rsidP="00AF0171">
      <w:pPr>
        <w:pStyle w:val="NormalWeb"/>
        <w:numPr>
          <w:ilvl w:val="0"/>
          <w:numId w:val="20"/>
        </w:numPr>
        <w:spacing w:after="0" w:afterAutospacing="0"/>
        <w:rPr>
          <w:rFonts w:ascii="Segoe UI" w:hAnsi="Segoe UI" w:cs="Segoe UI"/>
          <w:color w:val="222222"/>
        </w:rPr>
      </w:pPr>
      <w:r>
        <w:rPr>
          <w:rFonts w:ascii="Segoe UI" w:hAnsi="Segoe UI" w:cs="Segoe UI"/>
          <w:color w:val="222222"/>
        </w:rPr>
        <w:t>In the portal, 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Policy</w:t>
      </w:r>
      <w:r>
        <w:rPr>
          <w:rFonts w:ascii="Segoe UI" w:hAnsi="Segoe UI" w:cs="Segoe UI"/>
          <w:color w:val="222222"/>
        </w:rPr>
        <w:t>.</w:t>
      </w:r>
    </w:p>
    <w:p w14:paraId="29AF8472" w14:textId="77777777" w:rsidR="00AF0171" w:rsidRDefault="00AF0171" w:rsidP="00AF0171">
      <w:pPr>
        <w:pStyle w:val="NormalWeb"/>
        <w:numPr>
          <w:ilvl w:val="0"/>
          <w:numId w:val="20"/>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Require a tag on resources</w:t>
      </w:r>
      <w:r>
        <w:rPr>
          <w:rFonts w:ascii="Segoe UI" w:hAnsi="Segoe UI" w:cs="Segoe UI"/>
          <w:color w:val="222222"/>
        </w:rPr>
        <w:t> policy entry.</w:t>
      </w:r>
    </w:p>
    <w:p w14:paraId="4D78D025" w14:textId="77777777" w:rsidR="00AF0171" w:rsidRDefault="00AF0171" w:rsidP="00AF0171">
      <w:pPr>
        <w:pStyle w:val="NormalWeb"/>
        <w:numPr>
          <w:ilvl w:val="0"/>
          <w:numId w:val="20"/>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Delete Assignment</w:t>
      </w:r>
      <w:r>
        <w:rPr>
          <w:rFonts w:ascii="Segoe UI" w:hAnsi="Segoe UI" w:cs="Segoe UI"/>
          <w:color w:val="222222"/>
        </w:rPr>
        <w:t> in the top menu.</w:t>
      </w:r>
    </w:p>
    <w:p w14:paraId="2ED60744" w14:textId="77777777" w:rsidR="00AF0171" w:rsidRDefault="00AF0171" w:rsidP="00AF0171">
      <w:pPr>
        <w:pStyle w:val="NormalWeb"/>
        <w:numPr>
          <w:ilvl w:val="0"/>
          <w:numId w:val="20"/>
        </w:numPr>
        <w:spacing w:after="0" w:afterAutospacing="0"/>
        <w:rPr>
          <w:rFonts w:ascii="Segoe UI" w:hAnsi="Segoe UI" w:cs="Segoe UI"/>
          <w:color w:val="222222"/>
        </w:rPr>
      </w:pPr>
      <w:r>
        <w:rPr>
          <w:rFonts w:ascii="Segoe UI" w:hAnsi="Segoe UI" w:cs="Segoe UI"/>
          <w:color w:val="222222"/>
        </w:rPr>
        <w:t>Confirm you wish to delete the policy assignment in the </w:t>
      </w:r>
      <w:r>
        <w:rPr>
          <w:rStyle w:val="Strong"/>
          <w:rFonts w:ascii="Segoe UI" w:hAnsi="Segoe UI" w:cs="Segoe UI"/>
          <w:color w:val="222222"/>
        </w:rPr>
        <w:t>Delete assignment</w:t>
      </w:r>
      <w:r>
        <w:rPr>
          <w:rFonts w:ascii="Segoe UI" w:hAnsi="Segoe UI" w:cs="Segoe UI"/>
          <w:color w:val="222222"/>
        </w:rPr>
        <w:t> dialogue by clicking </w:t>
      </w:r>
      <w:r>
        <w:rPr>
          <w:rStyle w:val="Strong"/>
          <w:rFonts w:ascii="Segoe UI" w:hAnsi="Segoe UI" w:cs="Segoe UI"/>
          <w:color w:val="222222"/>
        </w:rPr>
        <w:t>Yes</w:t>
      </w:r>
    </w:p>
    <w:p w14:paraId="63E17DCA" w14:textId="77777777" w:rsidR="00AF0171" w:rsidRDefault="00AF0171" w:rsidP="00AF0171">
      <w:pPr>
        <w:pStyle w:val="NormalWeb"/>
        <w:numPr>
          <w:ilvl w:val="0"/>
          <w:numId w:val="20"/>
        </w:numPr>
        <w:spacing w:after="0" w:afterAutospacing="0"/>
        <w:rPr>
          <w:rFonts w:ascii="Segoe UI" w:hAnsi="Segoe UI" w:cs="Segoe UI"/>
          <w:color w:val="222222"/>
        </w:rPr>
      </w:pPr>
      <w:r>
        <w:rPr>
          <w:rFonts w:ascii="Segoe UI" w:hAnsi="Segoe UI" w:cs="Segoe UI"/>
          <w:color w:val="222222"/>
        </w:rPr>
        <w:t>If you have time, create another resource without a tag to ensure the policy is no longer in effect.</w:t>
      </w:r>
    </w:p>
    <w:p w14:paraId="5CA3902A" w14:textId="77777777" w:rsidR="00AF0171" w:rsidRDefault="00AF0171" w:rsidP="00AF0171">
      <w:pPr>
        <w:pStyle w:val="NormalWeb"/>
        <w:spacing w:after="0" w:afterAutospacing="0"/>
        <w:rPr>
          <w:rFonts w:ascii="Segoe UI" w:hAnsi="Segoe UI" w:cs="Segoe UI"/>
          <w:color w:val="222222"/>
        </w:rPr>
      </w:pPr>
      <w:r>
        <w:rPr>
          <w:rFonts w:ascii="Segoe UI" w:hAnsi="Segoe UI" w:cs="Segoe UI"/>
          <w:color w:val="222222"/>
        </w:rPr>
        <w:t>In this walkthrough, we created a policy assignment that required tagging, created a storage account and tested the tagging, viewed resources with a specified tag, and removed the tagging policy.</w:t>
      </w:r>
    </w:p>
    <w:p w14:paraId="75E870C7" w14:textId="77777777" w:rsidR="002602D2" w:rsidRPr="00C042EA" w:rsidRDefault="002602D2" w:rsidP="002602D2">
      <w:pPr>
        <w:pStyle w:val="NormalWeb"/>
        <w:spacing w:after="0" w:afterAutospacing="0"/>
        <w:rPr>
          <w:rFonts w:ascii="Segoe UI" w:hAnsi="Segoe UI" w:cs="Segoe UI"/>
          <w:b/>
          <w:bCs/>
          <w:color w:val="FF0000"/>
        </w:rPr>
      </w:pPr>
      <w:r>
        <w:rPr>
          <w:rStyle w:val="Strong"/>
          <w:rFonts w:ascii="Segoe UI" w:hAnsi="Segoe UI" w:cs="Segoe UI"/>
          <w:color w:val="222222"/>
        </w:rPr>
        <w:lastRenderedPageBreak/>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5655FD6E" w14:textId="77777777" w:rsidR="00A912AB" w:rsidRDefault="00A912AB" w:rsidP="00A912AB">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Submission Requirements</w:t>
      </w:r>
    </w:p>
    <w:p w14:paraId="3BE83DD4" w14:textId="77777777" w:rsidR="00A912AB" w:rsidRDefault="00A912AB" w:rsidP="00A912AB">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66EF0FF7" w14:textId="641888BF" w:rsidR="00A665C5" w:rsidRPr="00FB44A8" w:rsidRDefault="00A665C5" w:rsidP="00A912AB">
      <w:pPr>
        <w:pStyle w:val="NormalWeb"/>
        <w:spacing w:after="0" w:afterAutospacing="0"/>
        <w:rPr>
          <w:rFonts w:ascii="Segoe UI" w:hAnsi="Segoe UI" w:cs="Segoe UI"/>
          <w:b/>
          <w:bCs/>
          <w:color w:val="222222"/>
        </w:rPr>
      </w:pPr>
      <w:r w:rsidRPr="00FB44A8">
        <w:rPr>
          <w:rFonts w:ascii="Segoe UI" w:hAnsi="Segoe UI" w:cs="Segoe UI"/>
          <w:b/>
          <w:bCs/>
          <w:color w:val="222222"/>
        </w:rPr>
        <w:t xml:space="preserve">Screenshot #1: </w:t>
      </w:r>
    </w:p>
    <w:p w14:paraId="5798B1D3" w14:textId="4E466BD5" w:rsidR="00A912AB" w:rsidRDefault="00A912AB" w:rsidP="00A912AB">
      <w:pPr>
        <w:pStyle w:val="NormalWeb"/>
        <w:numPr>
          <w:ilvl w:val="0"/>
          <w:numId w:val="21"/>
        </w:numPr>
        <w:spacing w:after="0" w:afterAutospacing="0"/>
        <w:rPr>
          <w:rFonts w:ascii="Segoe UI" w:hAnsi="Segoe UI" w:cs="Segoe UI"/>
          <w:color w:val="222222"/>
        </w:rPr>
      </w:pPr>
      <w:r>
        <w:rPr>
          <w:rFonts w:ascii="Segoe UI" w:hAnsi="Segoe UI" w:cs="Segoe UI"/>
          <w:color w:val="222222"/>
        </w:rPr>
        <w:t>Error message when attempting to create a storage account without the correct tags</w:t>
      </w:r>
    </w:p>
    <w:p w14:paraId="78399389" w14:textId="77777777" w:rsidR="007210F6" w:rsidRDefault="007210F6" w:rsidP="007210F6">
      <w:pPr>
        <w:pStyle w:val="NormalWeb"/>
        <w:numPr>
          <w:ilvl w:val="0"/>
          <w:numId w:val="21"/>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53DDDE1D" w14:textId="77777777" w:rsidR="007210F6" w:rsidRDefault="007210F6" w:rsidP="007210F6">
      <w:pPr>
        <w:pStyle w:val="NormalWeb"/>
        <w:numPr>
          <w:ilvl w:val="1"/>
          <w:numId w:val="21"/>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26DD8AF8" w14:textId="2DFF493D" w:rsidR="00A912AB" w:rsidRDefault="00F91852" w:rsidP="00F91852">
      <w:pPr>
        <w:pStyle w:val="NormalWeb"/>
        <w:spacing w:after="0" w:afterAutospacing="0"/>
        <w:jc w:val="center"/>
        <w:rPr>
          <w:rFonts w:ascii="Segoe UI" w:hAnsi="Segoe UI" w:cs="Segoe UI"/>
          <w:color w:val="222222"/>
        </w:rPr>
      </w:pPr>
      <w:r>
        <w:rPr>
          <w:noProof/>
        </w:rPr>
        <w:drawing>
          <wp:inline distT="0" distB="0" distL="0" distR="0" wp14:anchorId="35A96E9F" wp14:editId="355F1639">
            <wp:extent cx="7343775" cy="4071286"/>
            <wp:effectExtent l="0" t="0" r="0" b="5715"/>
            <wp:docPr id="172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060" name=""/>
                    <pic:cNvPicPr/>
                  </pic:nvPicPr>
                  <pic:blipFill>
                    <a:blip r:embed="rId25"/>
                    <a:stretch>
                      <a:fillRect/>
                    </a:stretch>
                  </pic:blipFill>
                  <pic:spPr>
                    <a:xfrm>
                      <a:off x="0" y="0"/>
                      <a:ext cx="7346795" cy="4072960"/>
                    </a:xfrm>
                    <a:prstGeom prst="rect">
                      <a:avLst/>
                    </a:prstGeom>
                  </pic:spPr>
                </pic:pic>
              </a:graphicData>
            </a:graphic>
          </wp:inline>
        </w:drawing>
      </w:r>
    </w:p>
    <w:p w14:paraId="1C291F44" w14:textId="77777777" w:rsidR="00A912AB" w:rsidRDefault="00A912AB" w:rsidP="00A912AB">
      <w:pPr>
        <w:pStyle w:val="NormalWeb"/>
        <w:spacing w:after="0" w:afterAutospacing="0"/>
        <w:rPr>
          <w:rFonts w:ascii="Segoe UI" w:hAnsi="Segoe UI" w:cs="Segoe UI"/>
          <w:color w:val="222222"/>
        </w:rPr>
      </w:pPr>
    </w:p>
    <w:p w14:paraId="70A13F01" w14:textId="77777777" w:rsidR="00A912AB" w:rsidRDefault="00A912AB" w:rsidP="00A912AB">
      <w:pPr>
        <w:pStyle w:val="NormalWeb"/>
        <w:spacing w:after="0" w:afterAutospacing="0"/>
        <w:rPr>
          <w:rFonts w:ascii="Segoe UI" w:hAnsi="Segoe UI" w:cs="Segoe UI"/>
          <w:color w:val="222222"/>
        </w:rPr>
      </w:pPr>
    </w:p>
    <w:p w14:paraId="06C12E64" w14:textId="77777777" w:rsidR="00A665C5" w:rsidRPr="00FB44A8" w:rsidRDefault="00A665C5" w:rsidP="00A665C5">
      <w:pPr>
        <w:pStyle w:val="NormalWeb"/>
        <w:spacing w:after="0" w:afterAutospacing="0"/>
        <w:rPr>
          <w:rFonts w:ascii="Segoe UI" w:hAnsi="Segoe UI" w:cs="Segoe UI"/>
          <w:b/>
          <w:bCs/>
          <w:color w:val="222222"/>
        </w:rPr>
      </w:pPr>
      <w:r w:rsidRPr="00FB44A8">
        <w:rPr>
          <w:rFonts w:ascii="Segoe UI" w:hAnsi="Segoe UI" w:cs="Segoe UI"/>
          <w:b/>
          <w:bCs/>
          <w:color w:val="222222"/>
        </w:rPr>
        <w:t>Screenshot #2:</w:t>
      </w:r>
    </w:p>
    <w:p w14:paraId="084ED392" w14:textId="77777777" w:rsidR="0011441C" w:rsidRPr="004B737C" w:rsidRDefault="0011441C" w:rsidP="0011441C">
      <w:pPr>
        <w:pStyle w:val="NormalWeb"/>
        <w:numPr>
          <w:ilvl w:val="0"/>
          <w:numId w:val="21"/>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531740C2" w14:textId="4777F023" w:rsidR="0011441C" w:rsidRPr="00165034" w:rsidRDefault="0011441C" w:rsidP="0011441C">
      <w:pPr>
        <w:pStyle w:val="NormalWeb"/>
        <w:numPr>
          <w:ilvl w:val="1"/>
          <w:numId w:val="21"/>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xml:space="preserve">”, select </w:t>
      </w:r>
      <w:r w:rsidRPr="003D342B">
        <w:rPr>
          <w:rFonts w:ascii="Segoe UI" w:hAnsi="Segoe UI" w:cs="Segoe UI"/>
          <w:sz w:val="28"/>
          <w:szCs w:val="28"/>
        </w:rPr>
        <w:t>“</w:t>
      </w:r>
      <w:r w:rsidR="003D342B" w:rsidRPr="003D342B">
        <w:rPr>
          <w:rStyle w:val="Strong"/>
          <w:rFonts w:ascii="Segoe UI" w:hAnsi="Segoe UI" w:cs="Segoe UI"/>
        </w:rPr>
        <w:t>&lt;</w:t>
      </w:r>
      <w:proofErr w:type="spellStart"/>
      <w:r w:rsidR="003D342B" w:rsidRPr="003D342B">
        <w:rPr>
          <w:rStyle w:val="Strong"/>
          <w:rFonts w:ascii="Segoe UI" w:hAnsi="Segoe UI" w:cs="Segoe UI"/>
        </w:rPr>
        <w:t>studentid</w:t>
      </w:r>
      <w:proofErr w:type="spellEnd"/>
      <w:r w:rsidR="003D342B" w:rsidRPr="003D342B">
        <w:rPr>
          <w:rStyle w:val="Strong"/>
          <w:rFonts w:ascii="Segoe UI" w:hAnsi="Segoe UI" w:cs="Segoe UI"/>
        </w:rPr>
        <w:t>&gt;</w:t>
      </w:r>
      <w:proofErr w:type="spellStart"/>
      <w:r w:rsidR="003D342B" w:rsidRPr="003D342B">
        <w:rPr>
          <w:rStyle w:val="Strong"/>
          <w:rFonts w:ascii="Segoe UI" w:hAnsi="Segoe UI" w:cs="Segoe UI"/>
        </w:rPr>
        <w:t>RGTags</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511EE741" w14:textId="33E80CE4" w:rsidR="00A665C5" w:rsidRDefault="007F26AA" w:rsidP="00A665C5">
      <w:pPr>
        <w:pStyle w:val="NormalWeb"/>
        <w:spacing w:after="0" w:afterAutospacing="0"/>
        <w:rPr>
          <w:rFonts w:ascii="Segoe UI" w:hAnsi="Segoe UI" w:cs="Segoe UI"/>
          <w:color w:val="222222"/>
        </w:rPr>
      </w:pPr>
      <w:r>
        <w:rPr>
          <w:noProof/>
        </w:rPr>
        <w:drawing>
          <wp:inline distT="0" distB="0" distL="0" distR="0" wp14:anchorId="684357E6" wp14:editId="6D75106E">
            <wp:extent cx="8686800" cy="3929380"/>
            <wp:effectExtent l="0" t="0" r="0" b="0"/>
            <wp:docPr id="205787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79518" name=""/>
                    <pic:cNvPicPr/>
                  </pic:nvPicPr>
                  <pic:blipFill>
                    <a:blip r:embed="rId26"/>
                    <a:stretch>
                      <a:fillRect/>
                    </a:stretch>
                  </pic:blipFill>
                  <pic:spPr>
                    <a:xfrm>
                      <a:off x="0" y="0"/>
                      <a:ext cx="8686800" cy="3929380"/>
                    </a:xfrm>
                    <a:prstGeom prst="rect">
                      <a:avLst/>
                    </a:prstGeom>
                  </pic:spPr>
                </pic:pic>
              </a:graphicData>
            </a:graphic>
          </wp:inline>
        </w:drawing>
      </w:r>
    </w:p>
    <w:p w14:paraId="4EBB693D" w14:textId="77777777" w:rsidR="00A912AB" w:rsidRDefault="00A912AB" w:rsidP="00AF0171">
      <w:pPr>
        <w:pStyle w:val="NormalWeb"/>
        <w:spacing w:after="0" w:afterAutospacing="0"/>
        <w:rPr>
          <w:rFonts w:ascii="Segoe UI" w:hAnsi="Segoe UI" w:cs="Segoe UI"/>
          <w:color w:val="222222"/>
        </w:rPr>
      </w:pPr>
    </w:p>
    <w:sectPr w:rsidR="00A912AB" w:rsidSect="00845B56">
      <w:footerReference w:type="default" r:id="rId27"/>
      <w:pgSz w:w="15840" w:h="12240" w:orient="landscape"/>
      <w:pgMar w:top="360" w:right="1080" w:bottom="72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7F25" w14:textId="77777777" w:rsidR="00845B56" w:rsidRDefault="00845B56" w:rsidP="00FD5F8B">
      <w:r>
        <w:separator/>
      </w:r>
    </w:p>
  </w:endnote>
  <w:endnote w:type="continuationSeparator" w:id="0">
    <w:p w14:paraId="37AF6FA7" w14:textId="77777777" w:rsidR="00845B56" w:rsidRDefault="00845B56" w:rsidP="00FD5F8B">
      <w:r>
        <w:continuationSeparator/>
      </w:r>
    </w:p>
  </w:endnote>
  <w:endnote w:type="continuationNotice" w:id="1">
    <w:p w14:paraId="272704A4" w14:textId="77777777" w:rsidR="00845B56" w:rsidRDefault="00845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Content>
      <w:sdt>
        <w:sdtPr>
          <w:id w:val="1728636285"/>
          <w:docPartObj>
            <w:docPartGallery w:val="Page Numbers (Top of Page)"/>
            <w:docPartUnique/>
          </w:docPartObj>
        </w:sdt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4E6FA" w14:textId="77777777" w:rsidR="00845B56" w:rsidRDefault="00845B56" w:rsidP="00FD5F8B">
      <w:r>
        <w:separator/>
      </w:r>
    </w:p>
  </w:footnote>
  <w:footnote w:type="continuationSeparator" w:id="0">
    <w:p w14:paraId="29700D65" w14:textId="77777777" w:rsidR="00845B56" w:rsidRDefault="00845B56" w:rsidP="00FD5F8B">
      <w:r>
        <w:continuationSeparator/>
      </w:r>
    </w:p>
  </w:footnote>
  <w:footnote w:type="continuationNotice" w:id="1">
    <w:p w14:paraId="10D3F941" w14:textId="77777777" w:rsidR="00845B56" w:rsidRDefault="00845B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1402"/>
    <w:multiLevelType w:val="multilevel"/>
    <w:tmpl w:val="578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536F1"/>
    <w:multiLevelType w:val="multilevel"/>
    <w:tmpl w:val="1428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52BD2"/>
    <w:multiLevelType w:val="multilevel"/>
    <w:tmpl w:val="AC8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773C2"/>
    <w:multiLevelType w:val="multilevel"/>
    <w:tmpl w:val="2ECC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E6A09"/>
    <w:multiLevelType w:val="multilevel"/>
    <w:tmpl w:val="38F0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46AF8"/>
    <w:multiLevelType w:val="multilevel"/>
    <w:tmpl w:val="FDE2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F16E8"/>
    <w:multiLevelType w:val="multilevel"/>
    <w:tmpl w:val="F450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C2E15"/>
    <w:multiLevelType w:val="multilevel"/>
    <w:tmpl w:val="13E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70BC6"/>
    <w:multiLevelType w:val="multilevel"/>
    <w:tmpl w:val="BBC8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4610F"/>
    <w:multiLevelType w:val="multilevel"/>
    <w:tmpl w:val="826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3197E"/>
    <w:multiLevelType w:val="multilevel"/>
    <w:tmpl w:val="3DC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A0F96"/>
    <w:multiLevelType w:val="multilevel"/>
    <w:tmpl w:val="62C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E1B86"/>
    <w:multiLevelType w:val="multilevel"/>
    <w:tmpl w:val="578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E1F81"/>
    <w:multiLevelType w:val="multilevel"/>
    <w:tmpl w:val="B03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840FFC"/>
    <w:multiLevelType w:val="multilevel"/>
    <w:tmpl w:val="F270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23F7C"/>
    <w:multiLevelType w:val="multilevel"/>
    <w:tmpl w:val="535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4C26B4"/>
    <w:multiLevelType w:val="multilevel"/>
    <w:tmpl w:val="F570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223184">
    <w:abstractNumId w:val="17"/>
  </w:num>
  <w:num w:numId="2" w16cid:durableId="920601075">
    <w:abstractNumId w:val="19"/>
  </w:num>
  <w:num w:numId="3" w16cid:durableId="578714232">
    <w:abstractNumId w:val="10"/>
  </w:num>
  <w:num w:numId="4" w16cid:durableId="2057191937">
    <w:abstractNumId w:val="20"/>
  </w:num>
  <w:num w:numId="5" w16cid:durableId="767316756">
    <w:abstractNumId w:val="15"/>
  </w:num>
  <w:num w:numId="6" w16cid:durableId="1804153411">
    <w:abstractNumId w:val="18"/>
  </w:num>
  <w:num w:numId="7" w16cid:durableId="709261912">
    <w:abstractNumId w:val="4"/>
  </w:num>
  <w:num w:numId="8" w16cid:durableId="1960841641">
    <w:abstractNumId w:val="3"/>
  </w:num>
  <w:num w:numId="9" w16cid:durableId="807359185">
    <w:abstractNumId w:val="9"/>
  </w:num>
  <w:num w:numId="10" w16cid:durableId="1554388983">
    <w:abstractNumId w:val="6"/>
  </w:num>
  <w:num w:numId="11" w16cid:durableId="19357964">
    <w:abstractNumId w:val="7"/>
  </w:num>
  <w:num w:numId="12" w16cid:durableId="999427948">
    <w:abstractNumId w:val="12"/>
  </w:num>
  <w:num w:numId="13" w16cid:durableId="928738748">
    <w:abstractNumId w:val="14"/>
  </w:num>
  <w:num w:numId="14" w16cid:durableId="1369257446">
    <w:abstractNumId w:val="16"/>
  </w:num>
  <w:num w:numId="15" w16cid:durableId="259532525">
    <w:abstractNumId w:val="21"/>
  </w:num>
  <w:num w:numId="16" w16cid:durableId="818691475">
    <w:abstractNumId w:val="1"/>
  </w:num>
  <w:num w:numId="17" w16cid:durableId="7097929">
    <w:abstractNumId w:val="11"/>
  </w:num>
  <w:num w:numId="18" w16cid:durableId="1396001910">
    <w:abstractNumId w:val="2"/>
  </w:num>
  <w:num w:numId="19" w16cid:durableId="2031490669">
    <w:abstractNumId w:val="8"/>
  </w:num>
  <w:num w:numId="20" w16cid:durableId="1563519856">
    <w:abstractNumId w:val="5"/>
  </w:num>
  <w:num w:numId="21" w16cid:durableId="1815290492">
    <w:abstractNumId w:val="13"/>
  </w:num>
  <w:num w:numId="22" w16cid:durableId="105821145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D3906"/>
    <w:rsid w:val="000E5B02"/>
    <w:rsid w:val="000F2720"/>
    <w:rsid w:val="000F4B95"/>
    <w:rsid w:val="001018FC"/>
    <w:rsid w:val="00110728"/>
    <w:rsid w:val="0011441C"/>
    <w:rsid w:val="00122C15"/>
    <w:rsid w:val="0012347B"/>
    <w:rsid w:val="0012731F"/>
    <w:rsid w:val="001414E4"/>
    <w:rsid w:val="00143377"/>
    <w:rsid w:val="0016296E"/>
    <w:rsid w:val="00166388"/>
    <w:rsid w:val="00171274"/>
    <w:rsid w:val="00173863"/>
    <w:rsid w:val="001769D1"/>
    <w:rsid w:val="00185062"/>
    <w:rsid w:val="00185737"/>
    <w:rsid w:val="00187B76"/>
    <w:rsid w:val="001905EA"/>
    <w:rsid w:val="001A544D"/>
    <w:rsid w:val="001B0AC3"/>
    <w:rsid w:val="001B77E2"/>
    <w:rsid w:val="001C468B"/>
    <w:rsid w:val="001C619F"/>
    <w:rsid w:val="001D0743"/>
    <w:rsid w:val="001D16BF"/>
    <w:rsid w:val="001D3565"/>
    <w:rsid w:val="001E1DA9"/>
    <w:rsid w:val="001E4C49"/>
    <w:rsid w:val="001F4CF5"/>
    <w:rsid w:val="00202555"/>
    <w:rsid w:val="00253E2C"/>
    <w:rsid w:val="00253E61"/>
    <w:rsid w:val="00256F15"/>
    <w:rsid w:val="002602D2"/>
    <w:rsid w:val="002602F3"/>
    <w:rsid w:val="002666ED"/>
    <w:rsid w:val="0027348F"/>
    <w:rsid w:val="00281814"/>
    <w:rsid w:val="002A221D"/>
    <w:rsid w:val="002A5DED"/>
    <w:rsid w:val="002A72AB"/>
    <w:rsid w:val="002C279E"/>
    <w:rsid w:val="002C54FD"/>
    <w:rsid w:val="002C7853"/>
    <w:rsid w:val="002D2A5E"/>
    <w:rsid w:val="002E508F"/>
    <w:rsid w:val="002E6E03"/>
    <w:rsid w:val="002F38D3"/>
    <w:rsid w:val="002F5DB5"/>
    <w:rsid w:val="00304A51"/>
    <w:rsid w:val="003254C9"/>
    <w:rsid w:val="003263AC"/>
    <w:rsid w:val="0035756F"/>
    <w:rsid w:val="00360F68"/>
    <w:rsid w:val="00364494"/>
    <w:rsid w:val="00364641"/>
    <w:rsid w:val="003809B6"/>
    <w:rsid w:val="003838FB"/>
    <w:rsid w:val="003911E4"/>
    <w:rsid w:val="00397DB4"/>
    <w:rsid w:val="003A122C"/>
    <w:rsid w:val="003B22E4"/>
    <w:rsid w:val="003D342B"/>
    <w:rsid w:val="003D51BF"/>
    <w:rsid w:val="003D63D0"/>
    <w:rsid w:val="003E2611"/>
    <w:rsid w:val="003E35CA"/>
    <w:rsid w:val="003F52C0"/>
    <w:rsid w:val="003F68D4"/>
    <w:rsid w:val="0040327E"/>
    <w:rsid w:val="00416B6A"/>
    <w:rsid w:val="00446339"/>
    <w:rsid w:val="004652E3"/>
    <w:rsid w:val="00470A03"/>
    <w:rsid w:val="00470B6E"/>
    <w:rsid w:val="00481FF5"/>
    <w:rsid w:val="00496A41"/>
    <w:rsid w:val="00496AC4"/>
    <w:rsid w:val="004A7866"/>
    <w:rsid w:val="004B598D"/>
    <w:rsid w:val="004D3229"/>
    <w:rsid w:val="004E0C6A"/>
    <w:rsid w:val="004E1F9A"/>
    <w:rsid w:val="004E23B1"/>
    <w:rsid w:val="00523001"/>
    <w:rsid w:val="00526A77"/>
    <w:rsid w:val="00536683"/>
    <w:rsid w:val="0054110D"/>
    <w:rsid w:val="0054310E"/>
    <w:rsid w:val="005439C1"/>
    <w:rsid w:val="00543CE1"/>
    <w:rsid w:val="00551CE9"/>
    <w:rsid w:val="005569CF"/>
    <w:rsid w:val="00557020"/>
    <w:rsid w:val="00563D4B"/>
    <w:rsid w:val="005644E7"/>
    <w:rsid w:val="00572C28"/>
    <w:rsid w:val="005909B9"/>
    <w:rsid w:val="005935A3"/>
    <w:rsid w:val="005979F7"/>
    <w:rsid w:val="00597B2C"/>
    <w:rsid w:val="005A4718"/>
    <w:rsid w:val="005B477D"/>
    <w:rsid w:val="005E4A48"/>
    <w:rsid w:val="006067DE"/>
    <w:rsid w:val="00616915"/>
    <w:rsid w:val="00616BE4"/>
    <w:rsid w:val="00617848"/>
    <w:rsid w:val="0061790D"/>
    <w:rsid w:val="00623893"/>
    <w:rsid w:val="006328DA"/>
    <w:rsid w:val="00636068"/>
    <w:rsid w:val="00646965"/>
    <w:rsid w:val="00660357"/>
    <w:rsid w:val="00664211"/>
    <w:rsid w:val="006748DE"/>
    <w:rsid w:val="006779D5"/>
    <w:rsid w:val="006954D9"/>
    <w:rsid w:val="00696214"/>
    <w:rsid w:val="006B5373"/>
    <w:rsid w:val="006C03CC"/>
    <w:rsid w:val="006C1588"/>
    <w:rsid w:val="006C1D07"/>
    <w:rsid w:val="006C2252"/>
    <w:rsid w:val="006C4A73"/>
    <w:rsid w:val="006C68A3"/>
    <w:rsid w:val="006E38EE"/>
    <w:rsid w:val="006E3922"/>
    <w:rsid w:val="006F0DF0"/>
    <w:rsid w:val="006F265D"/>
    <w:rsid w:val="007210F6"/>
    <w:rsid w:val="00736F49"/>
    <w:rsid w:val="0074209F"/>
    <w:rsid w:val="00744B08"/>
    <w:rsid w:val="007466CC"/>
    <w:rsid w:val="007723C0"/>
    <w:rsid w:val="00783AE0"/>
    <w:rsid w:val="007A509B"/>
    <w:rsid w:val="007B010C"/>
    <w:rsid w:val="007B173A"/>
    <w:rsid w:val="007C0B81"/>
    <w:rsid w:val="007D6AB8"/>
    <w:rsid w:val="007E3C6C"/>
    <w:rsid w:val="007F26AA"/>
    <w:rsid w:val="007F410E"/>
    <w:rsid w:val="007F49BD"/>
    <w:rsid w:val="008255A4"/>
    <w:rsid w:val="00830C43"/>
    <w:rsid w:val="008317DF"/>
    <w:rsid w:val="00832AB8"/>
    <w:rsid w:val="00845B56"/>
    <w:rsid w:val="00850920"/>
    <w:rsid w:val="008511C0"/>
    <w:rsid w:val="008523BC"/>
    <w:rsid w:val="00891297"/>
    <w:rsid w:val="008A33F6"/>
    <w:rsid w:val="008A6DBC"/>
    <w:rsid w:val="008B6176"/>
    <w:rsid w:val="008B6848"/>
    <w:rsid w:val="008C4292"/>
    <w:rsid w:val="008E0EE0"/>
    <w:rsid w:val="008E1503"/>
    <w:rsid w:val="008E63AC"/>
    <w:rsid w:val="008F2A7F"/>
    <w:rsid w:val="0090637A"/>
    <w:rsid w:val="009137C0"/>
    <w:rsid w:val="00913CD9"/>
    <w:rsid w:val="00932608"/>
    <w:rsid w:val="00937D18"/>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11EFF"/>
    <w:rsid w:val="00A47B13"/>
    <w:rsid w:val="00A53C9B"/>
    <w:rsid w:val="00A665C5"/>
    <w:rsid w:val="00A72CB3"/>
    <w:rsid w:val="00A81FB0"/>
    <w:rsid w:val="00A912AB"/>
    <w:rsid w:val="00A927BB"/>
    <w:rsid w:val="00AB4C14"/>
    <w:rsid w:val="00AB6180"/>
    <w:rsid w:val="00AC2F8E"/>
    <w:rsid w:val="00AD2A05"/>
    <w:rsid w:val="00AD64FD"/>
    <w:rsid w:val="00AE28A8"/>
    <w:rsid w:val="00AE6AFC"/>
    <w:rsid w:val="00AE7C63"/>
    <w:rsid w:val="00AF0171"/>
    <w:rsid w:val="00AF210C"/>
    <w:rsid w:val="00B11318"/>
    <w:rsid w:val="00B20C09"/>
    <w:rsid w:val="00B247F3"/>
    <w:rsid w:val="00B275C5"/>
    <w:rsid w:val="00B32446"/>
    <w:rsid w:val="00B35714"/>
    <w:rsid w:val="00B37CBE"/>
    <w:rsid w:val="00B40B97"/>
    <w:rsid w:val="00B42C25"/>
    <w:rsid w:val="00B438EB"/>
    <w:rsid w:val="00B52383"/>
    <w:rsid w:val="00B5297E"/>
    <w:rsid w:val="00B5513D"/>
    <w:rsid w:val="00B6185C"/>
    <w:rsid w:val="00BA640E"/>
    <w:rsid w:val="00BB2E0F"/>
    <w:rsid w:val="00BC0895"/>
    <w:rsid w:val="00BC1315"/>
    <w:rsid w:val="00BC528E"/>
    <w:rsid w:val="00BD54D2"/>
    <w:rsid w:val="00BF43C1"/>
    <w:rsid w:val="00BF4AE3"/>
    <w:rsid w:val="00C05ABC"/>
    <w:rsid w:val="00C2107B"/>
    <w:rsid w:val="00C211B9"/>
    <w:rsid w:val="00C47347"/>
    <w:rsid w:val="00C663EC"/>
    <w:rsid w:val="00C8017D"/>
    <w:rsid w:val="00C813D3"/>
    <w:rsid w:val="00C85B05"/>
    <w:rsid w:val="00CD2385"/>
    <w:rsid w:val="00CD653E"/>
    <w:rsid w:val="00CE3D2A"/>
    <w:rsid w:val="00CE4619"/>
    <w:rsid w:val="00CF090A"/>
    <w:rsid w:val="00D1082B"/>
    <w:rsid w:val="00D17E50"/>
    <w:rsid w:val="00D22F09"/>
    <w:rsid w:val="00D34E38"/>
    <w:rsid w:val="00D45019"/>
    <w:rsid w:val="00D56542"/>
    <w:rsid w:val="00D63715"/>
    <w:rsid w:val="00D81725"/>
    <w:rsid w:val="00D83CE1"/>
    <w:rsid w:val="00D85596"/>
    <w:rsid w:val="00D86E72"/>
    <w:rsid w:val="00D91B3A"/>
    <w:rsid w:val="00D92CA0"/>
    <w:rsid w:val="00D97FF8"/>
    <w:rsid w:val="00DA1B63"/>
    <w:rsid w:val="00DA392B"/>
    <w:rsid w:val="00DD3C54"/>
    <w:rsid w:val="00DE4327"/>
    <w:rsid w:val="00DE6D31"/>
    <w:rsid w:val="00E03E08"/>
    <w:rsid w:val="00E12542"/>
    <w:rsid w:val="00E23738"/>
    <w:rsid w:val="00E316BD"/>
    <w:rsid w:val="00E37C3D"/>
    <w:rsid w:val="00E40DA1"/>
    <w:rsid w:val="00E4322A"/>
    <w:rsid w:val="00E44406"/>
    <w:rsid w:val="00E614CA"/>
    <w:rsid w:val="00E63D22"/>
    <w:rsid w:val="00E67882"/>
    <w:rsid w:val="00E77A8F"/>
    <w:rsid w:val="00E81427"/>
    <w:rsid w:val="00E82221"/>
    <w:rsid w:val="00E8368F"/>
    <w:rsid w:val="00EA00D8"/>
    <w:rsid w:val="00EA4771"/>
    <w:rsid w:val="00EA63E9"/>
    <w:rsid w:val="00EA7E9B"/>
    <w:rsid w:val="00EB67CB"/>
    <w:rsid w:val="00EC7C07"/>
    <w:rsid w:val="00ED4CFC"/>
    <w:rsid w:val="00EE4D12"/>
    <w:rsid w:val="00EF0942"/>
    <w:rsid w:val="00F0391A"/>
    <w:rsid w:val="00F23208"/>
    <w:rsid w:val="00F34ECB"/>
    <w:rsid w:val="00F41EE4"/>
    <w:rsid w:val="00F47469"/>
    <w:rsid w:val="00F50E72"/>
    <w:rsid w:val="00F52579"/>
    <w:rsid w:val="00F55363"/>
    <w:rsid w:val="00F61164"/>
    <w:rsid w:val="00F80B09"/>
    <w:rsid w:val="00F91852"/>
    <w:rsid w:val="00F934D1"/>
    <w:rsid w:val="00FA774E"/>
    <w:rsid w:val="00FB1F65"/>
    <w:rsid w:val="00FB27E4"/>
    <w:rsid w:val="00FB44A8"/>
    <w:rsid w:val="00FC19A9"/>
    <w:rsid w:val="00FD5F8B"/>
    <w:rsid w:val="00FD757C"/>
    <w:rsid w:val="00FE0903"/>
    <w:rsid w:val="00FE673F"/>
    <w:rsid w:val="00FF0960"/>
    <w:rsid w:val="00FF273A"/>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66">
      <w:bodyDiv w:val="1"/>
      <w:marLeft w:val="0"/>
      <w:marRight w:val="0"/>
      <w:marTop w:val="0"/>
      <w:marBottom w:val="0"/>
      <w:divBdr>
        <w:top w:val="none" w:sz="0" w:space="0" w:color="auto"/>
        <w:left w:val="none" w:sz="0" w:space="0" w:color="auto"/>
        <w:bottom w:val="none" w:sz="0" w:space="0" w:color="auto"/>
        <w:right w:val="none" w:sz="0" w:space="0" w:color="auto"/>
      </w:divBdr>
    </w:div>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20404047">
      <w:bodyDiv w:val="1"/>
      <w:marLeft w:val="0"/>
      <w:marRight w:val="0"/>
      <w:marTop w:val="0"/>
      <w:marBottom w:val="0"/>
      <w:divBdr>
        <w:top w:val="none" w:sz="0" w:space="0" w:color="auto"/>
        <w:left w:val="none" w:sz="0" w:space="0" w:color="auto"/>
        <w:bottom w:val="none" w:sz="0" w:space="0" w:color="auto"/>
        <w:right w:val="none" w:sz="0" w:space="0" w:color="auto"/>
      </w:divBdr>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433593765">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617638006">
      <w:bodyDiv w:val="1"/>
      <w:marLeft w:val="0"/>
      <w:marRight w:val="0"/>
      <w:marTop w:val="0"/>
      <w:marBottom w:val="0"/>
      <w:divBdr>
        <w:top w:val="none" w:sz="0" w:space="0" w:color="auto"/>
        <w:left w:val="none" w:sz="0" w:space="0" w:color="auto"/>
        <w:bottom w:val="none" w:sz="0" w:space="0" w:color="auto"/>
        <w:right w:val="none" w:sz="0" w:space="0" w:color="auto"/>
      </w:divBdr>
    </w:div>
    <w:div w:id="1694840977">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038852388">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hyperlink" Target="https://microsoftlearning.github.io/AZ-900T0x-MicrosoftAzureFundamentals/Instructions/images/1706.pn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learning.github.io/AZ-900T0x-MicrosoftAzureFundamentals"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3.xml><?xml version="1.0" encoding="utf-8"?>
<ds:datastoreItem xmlns:ds="http://schemas.openxmlformats.org/officeDocument/2006/customXml" ds:itemID="{6C9E0882-D736-423F-AB0C-6D785649D877}"/>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1015</Words>
  <Characters>5791</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6793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93</cp:revision>
  <cp:lastPrinted>2023-11-18T03:08:00Z</cp:lastPrinted>
  <dcterms:created xsi:type="dcterms:W3CDTF">2021-02-23T20:03:00Z</dcterms:created>
  <dcterms:modified xsi:type="dcterms:W3CDTF">2024-01-21T00:38:00Z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