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9B99" w14:textId="77777777" w:rsidR="0087287F" w:rsidRPr="0087287F" w:rsidRDefault="0087287F" w:rsidP="0087287F">
      <w:pPr>
        <w:rPr>
          <w:rFonts w:ascii="Arial" w:hAnsi="Arial" w:cs="Arial"/>
          <w:sz w:val="28"/>
          <w:szCs w:val="28"/>
        </w:rPr>
      </w:pPr>
      <w:r w:rsidRPr="0087287F">
        <w:rPr>
          <w:rFonts w:ascii="Arial" w:hAnsi="Arial" w:cs="Arial"/>
          <w:sz w:val="28"/>
          <w:szCs w:val="28"/>
        </w:rPr>
        <w:t>Poor digital communication can often lead to misunderstandings and serious consequences. For example, if a student sends an email to a professor without a proper subject line, greeting, or respectful tone, it may be perceived as rude or unprofessional. This can negatively impact the student’s image and may result in delayed or no response.</w:t>
      </w:r>
    </w:p>
    <w:p w14:paraId="3F6E2A0D" w14:textId="77777777" w:rsidR="0087287F" w:rsidRPr="0087287F" w:rsidRDefault="0087287F" w:rsidP="0087287F">
      <w:r w:rsidRPr="0087287F">
        <w:rPr>
          <w:rFonts w:ascii="Arial" w:hAnsi="Arial" w:cs="Arial"/>
          <w:sz w:val="28"/>
          <w:szCs w:val="28"/>
        </w:rPr>
        <w:t>Such situations can be avoided by following proper email etiquette, including using a clear subject line, polite language, and a structured format. It is also important to proofread messages before sending them to avoid errors. This task helped me understand the importance of professional communication in academic and professional settings. I have learned that even small details in communication can create a strong impression and improve clarity</w:t>
      </w:r>
      <w:r w:rsidRPr="0087287F">
        <w:t>.</w:t>
      </w:r>
    </w:p>
    <w:p w14:paraId="7B03AD74" w14:textId="77777777" w:rsidR="00056013" w:rsidRDefault="00056013"/>
    <w:sectPr w:rsidR="00056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7F"/>
    <w:rsid w:val="00056013"/>
    <w:rsid w:val="00190FA9"/>
    <w:rsid w:val="0087287F"/>
    <w:rsid w:val="00E3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AB9A"/>
  <w15:chartTrackingRefBased/>
  <w15:docId w15:val="{1FF274E6-10AB-4B92-B7B5-15E0E13B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arghadeepr2006@outlook.com</dc:creator>
  <cp:keywords/>
  <dc:description/>
  <cp:lastModifiedBy>arghadeepr2006@outlook.com</cp:lastModifiedBy>
  <cp:revision>2</cp:revision>
  <dcterms:created xsi:type="dcterms:W3CDTF">2026-03-29T21:29:00Z</dcterms:created>
  <dcterms:modified xsi:type="dcterms:W3CDTF">2026-03-29T21:29:00Z</dcterms:modified>
</cp:coreProperties>
</file>