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1FB35" w14:textId="159FA5C7" w:rsidR="008A542E" w:rsidRDefault="00CC1C48" w:rsidP="00B074A9">
      <w:pPr>
        <w:pStyle w:val="REIBodyText"/>
        <w:jc w:val="center"/>
        <w:rPr>
          <w:b/>
          <w:bCs/>
          <w:sz w:val="36"/>
          <w:szCs w:val="28"/>
        </w:rPr>
      </w:pPr>
      <w:r>
        <w:rPr>
          <w:b/>
          <w:bCs/>
          <w:noProof/>
          <w:sz w:val="36"/>
          <w:szCs w:val="28"/>
        </w:rPr>
        <w:drawing>
          <wp:anchor distT="0" distB="0" distL="114300" distR="114300" simplePos="0" relativeHeight="251658243" behindDoc="0" locked="0" layoutInCell="1" allowOverlap="1" wp14:anchorId="32CAFA21" wp14:editId="3A929B1F">
            <wp:simplePos x="0" y="0"/>
            <wp:positionH relativeFrom="column">
              <wp:posOffset>-920750</wp:posOffset>
            </wp:positionH>
            <wp:positionV relativeFrom="paragraph">
              <wp:posOffset>-916984</wp:posOffset>
            </wp:positionV>
            <wp:extent cx="7827264" cy="10122408"/>
            <wp:effectExtent l="0" t="0" r="2540" b="0"/>
            <wp:wrapNone/>
            <wp:docPr id="1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27264" cy="10122408"/>
                    </a:xfrm>
                    <a:prstGeom prst="rect">
                      <a:avLst/>
                    </a:prstGeom>
                  </pic:spPr>
                </pic:pic>
              </a:graphicData>
            </a:graphic>
            <wp14:sizeRelH relativeFrom="page">
              <wp14:pctWidth>0</wp14:pctWidth>
            </wp14:sizeRelH>
            <wp14:sizeRelV relativeFrom="page">
              <wp14:pctHeight>0</wp14:pctHeight>
            </wp14:sizeRelV>
          </wp:anchor>
        </w:drawing>
      </w:r>
    </w:p>
    <w:p w14:paraId="398CE415" w14:textId="7282340D" w:rsidR="00CC1C48" w:rsidRDefault="00CC1C48" w:rsidP="00B074A9">
      <w:pPr>
        <w:pStyle w:val="REIBodyText"/>
        <w:jc w:val="center"/>
        <w:rPr>
          <w:b/>
          <w:bCs/>
          <w:sz w:val="36"/>
          <w:szCs w:val="28"/>
        </w:rPr>
      </w:pPr>
    </w:p>
    <w:p w14:paraId="571C7D77" w14:textId="5F0665A7" w:rsidR="00CC1C48" w:rsidRDefault="00CC1C48" w:rsidP="00B074A9">
      <w:pPr>
        <w:pStyle w:val="REIBodyText"/>
        <w:jc w:val="center"/>
        <w:rPr>
          <w:b/>
          <w:bCs/>
          <w:sz w:val="36"/>
          <w:szCs w:val="28"/>
        </w:rPr>
      </w:pPr>
    </w:p>
    <w:p w14:paraId="5939B3F2" w14:textId="6A26A9FD" w:rsidR="00CC1C48" w:rsidRDefault="00CC1C48" w:rsidP="00B074A9">
      <w:pPr>
        <w:pStyle w:val="REIBodyText"/>
        <w:jc w:val="center"/>
        <w:rPr>
          <w:b/>
          <w:bCs/>
          <w:sz w:val="36"/>
          <w:szCs w:val="28"/>
        </w:rPr>
      </w:pPr>
    </w:p>
    <w:p w14:paraId="2CDF5044" w14:textId="0BA2A553" w:rsidR="0009467C" w:rsidRPr="00B074A9" w:rsidRDefault="0009467C" w:rsidP="00B074A9">
      <w:pPr>
        <w:pStyle w:val="REIBodyText"/>
        <w:jc w:val="center"/>
        <w:rPr>
          <w:b/>
          <w:bCs/>
          <w:sz w:val="36"/>
          <w:szCs w:val="28"/>
        </w:rPr>
      </w:pPr>
    </w:p>
    <w:p w14:paraId="61B4F8E9" w14:textId="77777777" w:rsidR="0009467C" w:rsidRPr="00B074A9" w:rsidRDefault="0009467C" w:rsidP="00B074A9">
      <w:pPr>
        <w:pStyle w:val="REIBodyText"/>
        <w:jc w:val="center"/>
        <w:rPr>
          <w:b/>
          <w:bCs/>
          <w:sz w:val="36"/>
          <w:szCs w:val="28"/>
        </w:rPr>
      </w:pPr>
    </w:p>
    <w:p w14:paraId="09AB1B8B" w14:textId="77777777" w:rsidR="0009467C" w:rsidRPr="00B074A9" w:rsidRDefault="0009467C" w:rsidP="00B074A9">
      <w:pPr>
        <w:pStyle w:val="REIBodyText"/>
        <w:jc w:val="center"/>
        <w:rPr>
          <w:b/>
          <w:bCs/>
          <w:sz w:val="36"/>
          <w:szCs w:val="28"/>
        </w:rPr>
      </w:pPr>
    </w:p>
    <w:p w14:paraId="7B3F060E" w14:textId="24B19822" w:rsidR="00387EDE" w:rsidRPr="00B074A9" w:rsidRDefault="00387EDE" w:rsidP="00B074A9">
      <w:pPr>
        <w:pStyle w:val="REIBodyText"/>
        <w:jc w:val="center"/>
        <w:rPr>
          <w:b/>
          <w:bCs/>
          <w:sz w:val="36"/>
          <w:szCs w:val="28"/>
        </w:rPr>
      </w:pPr>
    </w:p>
    <w:p w14:paraId="057E09B5" w14:textId="3AA06DE8" w:rsidR="00387EDE" w:rsidRPr="00B074A9" w:rsidRDefault="00387EDE" w:rsidP="00B074A9">
      <w:pPr>
        <w:pStyle w:val="REIBodyText"/>
        <w:jc w:val="center"/>
        <w:rPr>
          <w:b/>
          <w:bCs/>
          <w:sz w:val="36"/>
          <w:szCs w:val="28"/>
        </w:rPr>
      </w:pPr>
    </w:p>
    <w:p w14:paraId="3BD90FA2" w14:textId="77777777" w:rsidR="0009467C" w:rsidRPr="00B074A9" w:rsidRDefault="0009467C" w:rsidP="00B074A9">
      <w:pPr>
        <w:pStyle w:val="REIBodyText"/>
        <w:jc w:val="center"/>
        <w:rPr>
          <w:b/>
          <w:bCs/>
          <w:sz w:val="36"/>
          <w:szCs w:val="28"/>
        </w:rPr>
      </w:pPr>
    </w:p>
    <w:p w14:paraId="365F98F3" w14:textId="77A72CE6" w:rsidR="008A542E" w:rsidRPr="00B074A9" w:rsidRDefault="008A542E" w:rsidP="00B074A9">
      <w:pPr>
        <w:pStyle w:val="REIBodyText"/>
        <w:jc w:val="center"/>
        <w:rPr>
          <w:b/>
          <w:bCs/>
          <w:sz w:val="36"/>
          <w:szCs w:val="28"/>
        </w:rPr>
        <w:sectPr w:rsidR="008A542E" w:rsidRPr="00B074A9" w:rsidSect="00B56D35">
          <w:type w:val="oddPage"/>
          <w:pgSz w:w="12240" w:h="15840" w:code="1"/>
          <w:pgMar w:top="1440" w:right="1440" w:bottom="1152" w:left="1440" w:header="432" w:footer="432" w:gutter="0"/>
          <w:pgNumType w:start="1"/>
          <w:cols w:space="720"/>
          <w:docGrid w:linePitch="360"/>
        </w:sectPr>
      </w:pPr>
    </w:p>
    <w:p w14:paraId="652DADCA" w14:textId="25DC7355" w:rsidR="0098244A" w:rsidRDefault="0098244A" w:rsidP="0098244A">
      <w:pPr>
        <w:pStyle w:val="TOCHeading"/>
      </w:pPr>
      <w:r>
        <w:t>Table of Contents</w:t>
      </w:r>
    </w:p>
    <w:p w14:paraId="04C26CD4" w14:textId="4511C8B3" w:rsidR="00B33C38" w:rsidRDefault="000741BE" w:rsidP="003C58F3">
      <w:pPr>
        <w:pStyle w:val="TOC1"/>
        <w:rPr>
          <w:rFonts w:asciiTheme="minorHAnsi" w:eastAsiaTheme="minorEastAsia" w:hAnsiTheme="minorHAnsi" w:cstheme="minorBidi"/>
          <w:color w:val="auto"/>
          <w:sz w:val="22"/>
        </w:rPr>
      </w:pPr>
      <w:r>
        <w:fldChar w:fldCharType="begin"/>
      </w:r>
      <w:r>
        <w:instrText xml:space="preserve"> TOC \o "1-5" \h \z \t "Heading 0,1" </w:instrText>
      </w:r>
      <w:r>
        <w:fldChar w:fldCharType="separate"/>
      </w:r>
      <w:hyperlink w:anchor="_Toc112277915" w:history="1">
        <w:r w:rsidR="00B33C38" w:rsidRPr="00BD1DB9">
          <w:rPr>
            <w:rStyle w:val="Hyperlink"/>
          </w:rPr>
          <w:t>Volume I: Factor I: Management and Technical Capabilities</w:t>
        </w:r>
        <w:r w:rsidR="00B33C38">
          <w:rPr>
            <w:webHidden/>
          </w:rPr>
          <w:tab/>
        </w:r>
        <w:r w:rsidR="00B33C38">
          <w:rPr>
            <w:webHidden/>
          </w:rPr>
          <w:fldChar w:fldCharType="begin"/>
        </w:r>
        <w:r w:rsidR="00B33C38">
          <w:rPr>
            <w:webHidden/>
          </w:rPr>
          <w:instrText xml:space="preserve"> PAGEREF _Toc112277915 \h </w:instrText>
        </w:r>
        <w:r w:rsidR="00B33C38">
          <w:rPr>
            <w:webHidden/>
          </w:rPr>
        </w:r>
        <w:r w:rsidR="00B33C38">
          <w:rPr>
            <w:webHidden/>
          </w:rPr>
          <w:fldChar w:fldCharType="separate"/>
        </w:r>
        <w:r w:rsidR="00A71E94">
          <w:rPr>
            <w:webHidden/>
          </w:rPr>
          <w:t>1</w:t>
        </w:r>
        <w:r w:rsidR="00B33C38">
          <w:rPr>
            <w:webHidden/>
          </w:rPr>
          <w:fldChar w:fldCharType="end"/>
        </w:r>
      </w:hyperlink>
    </w:p>
    <w:p w14:paraId="31D5A3A2" w14:textId="7197E4FB" w:rsidR="00B33C38" w:rsidRDefault="00F13B70" w:rsidP="003C58F3">
      <w:pPr>
        <w:pStyle w:val="TOC1"/>
        <w:rPr>
          <w:rFonts w:asciiTheme="minorHAnsi" w:eastAsiaTheme="minorEastAsia" w:hAnsiTheme="minorHAnsi" w:cstheme="minorBidi"/>
          <w:color w:val="auto"/>
          <w:sz w:val="22"/>
        </w:rPr>
      </w:pPr>
      <w:hyperlink w:anchor="_Toc112277916" w:history="1">
        <w:r w:rsidR="00B33C38" w:rsidRPr="00BD1DB9">
          <w:rPr>
            <w:rStyle w:val="Hyperlink"/>
          </w:rPr>
          <w:t>1</w:t>
        </w:r>
        <w:r w:rsidR="00B33C38">
          <w:rPr>
            <w:rFonts w:asciiTheme="minorHAnsi" w:eastAsiaTheme="minorEastAsia" w:hAnsiTheme="minorHAnsi" w:cstheme="minorBidi"/>
            <w:color w:val="auto"/>
            <w:sz w:val="22"/>
          </w:rPr>
          <w:tab/>
        </w:r>
        <w:r w:rsidR="00B33C38" w:rsidRPr="00BD1DB9">
          <w:rPr>
            <w:rStyle w:val="Hyperlink"/>
          </w:rPr>
          <w:t>TEAM REI Overview</w:t>
        </w:r>
        <w:r w:rsidR="00B33C38">
          <w:rPr>
            <w:webHidden/>
          </w:rPr>
          <w:tab/>
        </w:r>
        <w:r w:rsidR="00B33C38">
          <w:rPr>
            <w:webHidden/>
          </w:rPr>
          <w:fldChar w:fldCharType="begin"/>
        </w:r>
        <w:r w:rsidR="00B33C38">
          <w:rPr>
            <w:webHidden/>
          </w:rPr>
          <w:instrText xml:space="preserve"> PAGEREF _Toc112277916 \h </w:instrText>
        </w:r>
        <w:r w:rsidR="00B33C38">
          <w:rPr>
            <w:webHidden/>
          </w:rPr>
        </w:r>
        <w:r w:rsidR="00B33C38">
          <w:rPr>
            <w:webHidden/>
          </w:rPr>
          <w:fldChar w:fldCharType="separate"/>
        </w:r>
        <w:r w:rsidR="00A71E94">
          <w:rPr>
            <w:webHidden/>
          </w:rPr>
          <w:t>1</w:t>
        </w:r>
        <w:r w:rsidR="00B33C38">
          <w:rPr>
            <w:webHidden/>
          </w:rPr>
          <w:fldChar w:fldCharType="end"/>
        </w:r>
      </w:hyperlink>
    </w:p>
    <w:p w14:paraId="6BF3548B" w14:textId="31722BFC" w:rsidR="00B33C38" w:rsidRDefault="00F13B70" w:rsidP="003C58F3">
      <w:pPr>
        <w:pStyle w:val="TOC1"/>
        <w:rPr>
          <w:rFonts w:asciiTheme="minorHAnsi" w:eastAsiaTheme="minorEastAsia" w:hAnsiTheme="minorHAnsi" w:cstheme="minorBidi"/>
          <w:color w:val="auto"/>
          <w:sz w:val="22"/>
        </w:rPr>
      </w:pPr>
      <w:hyperlink w:anchor="_Toc112277917" w:history="1">
        <w:r w:rsidR="00B33C38" w:rsidRPr="00BD1DB9">
          <w:rPr>
            <w:rStyle w:val="Hyperlink"/>
          </w:rPr>
          <w:t>2</w:t>
        </w:r>
        <w:r w:rsidR="00B33C38">
          <w:rPr>
            <w:rFonts w:asciiTheme="minorHAnsi" w:eastAsiaTheme="minorEastAsia" w:hAnsiTheme="minorHAnsi" w:cstheme="minorBidi"/>
            <w:color w:val="auto"/>
            <w:sz w:val="22"/>
          </w:rPr>
          <w:tab/>
        </w:r>
        <w:r w:rsidR="00B33C38" w:rsidRPr="00BD1DB9">
          <w:rPr>
            <w:rStyle w:val="Hyperlink"/>
          </w:rPr>
          <w:t>Understanding of Requirements and Ability to Provide</w:t>
        </w:r>
        <w:r w:rsidR="00B33C38" w:rsidRPr="00BD1DB9">
          <w:rPr>
            <w:rStyle w:val="Hyperlink"/>
            <w:spacing w:val="-3"/>
          </w:rPr>
          <w:t xml:space="preserve"> </w:t>
        </w:r>
        <w:r w:rsidR="00B33C38" w:rsidRPr="00BD1DB9">
          <w:rPr>
            <w:rStyle w:val="Hyperlink"/>
          </w:rPr>
          <w:t>Services</w:t>
        </w:r>
        <w:r w:rsidR="00B33C38">
          <w:rPr>
            <w:webHidden/>
          </w:rPr>
          <w:tab/>
        </w:r>
        <w:r w:rsidR="00F80ECF">
          <w:rPr>
            <w:webHidden/>
          </w:rPr>
          <w:t>………………………………………………………………………………….</w:t>
        </w:r>
        <w:r w:rsidR="00B33C38">
          <w:rPr>
            <w:webHidden/>
          </w:rPr>
          <w:fldChar w:fldCharType="begin"/>
        </w:r>
        <w:r w:rsidR="00B33C38">
          <w:rPr>
            <w:webHidden/>
          </w:rPr>
          <w:instrText xml:space="preserve"> PAGEREF _Toc112277917 \h </w:instrText>
        </w:r>
        <w:r w:rsidR="00B33C38">
          <w:rPr>
            <w:webHidden/>
          </w:rPr>
        </w:r>
        <w:r w:rsidR="00B33C38">
          <w:rPr>
            <w:webHidden/>
          </w:rPr>
          <w:fldChar w:fldCharType="separate"/>
        </w:r>
        <w:r w:rsidR="00A71E94">
          <w:rPr>
            <w:webHidden/>
          </w:rPr>
          <w:t>1</w:t>
        </w:r>
        <w:r w:rsidR="00B33C38">
          <w:rPr>
            <w:webHidden/>
          </w:rPr>
          <w:fldChar w:fldCharType="end"/>
        </w:r>
      </w:hyperlink>
    </w:p>
    <w:p w14:paraId="70FF3867" w14:textId="20A361D2" w:rsidR="00B33C38" w:rsidRDefault="00F13B70" w:rsidP="003C58F3">
      <w:pPr>
        <w:pStyle w:val="TOC1"/>
        <w:rPr>
          <w:rFonts w:asciiTheme="minorHAnsi" w:eastAsiaTheme="minorEastAsia" w:hAnsiTheme="minorHAnsi" w:cstheme="minorBidi"/>
          <w:color w:val="auto"/>
          <w:sz w:val="22"/>
        </w:rPr>
      </w:pPr>
      <w:hyperlink w:anchor="_Toc112277918" w:history="1">
        <w:r w:rsidR="00B33C38" w:rsidRPr="00BD1DB9">
          <w:rPr>
            <w:rStyle w:val="Hyperlink"/>
          </w:rPr>
          <w:t>3</w:t>
        </w:r>
        <w:r w:rsidR="00B33C38">
          <w:rPr>
            <w:rFonts w:asciiTheme="minorHAnsi" w:eastAsiaTheme="minorEastAsia" w:hAnsiTheme="minorHAnsi" w:cstheme="minorBidi"/>
            <w:color w:val="auto"/>
            <w:sz w:val="22"/>
          </w:rPr>
          <w:tab/>
        </w:r>
        <w:r w:rsidR="00B33C38" w:rsidRPr="00BD1DB9">
          <w:rPr>
            <w:rStyle w:val="Hyperlink"/>
          </w:rPr>
          <w:t>Technical Demonstration of Capabilities</w:t>
        </w:r>
        <w:r w:rsidR="00B33C38">
          <w:rPr>
            <w:webHidden/>
          </w:rPr>
          <w:tab/>
        </w:r>
        <w:r w:rsidR="00B33C38">
          <w:rPr>
            <w:webHidden/>
          </w:rPr>
          <w:fldChar w:fldCharType="begin"/>
        </w:r>
        <w:r w:rsidR="00B33C38">
          <w:rPr>
            <w:webHidden/>
          </w:rPr>
          <w:instrText xml:space="preserve"> PAGEREF _Toc112277918 \h </w:instrText>
        </w:r>
        <w:r w:rsidR="00B33C38">
          <w:rPr>
            <w:webHidden/>
          </w:rPr>
        </w:r>
        <w:r w:rsidR="00B33C38">
          <w:rPr>
            <w:webHidden/>
          </w:rPr>
          <w:fldChar w:fldCharType="separate"/>
        </w:r>
        <w:r w:rsidR="00A71E94">
          <w:rPr>
            <w:webHidden/>
          </w:rPr>
          <w:t>3</w:t>
        </w:r>
        <w:r w:rsidR="00B33C38">
          <w:rPr>
            <w:webHidden/>
          </w:rPr>
          <w:fldChar w:fldCharType="end"/>
        </w:r>
      </w:hyperlink>
    </w:p>
    <w:p w14:paraId="0A23B471" w14:textId="286782C3" w:rsidR="00B33C38" w:rsidRDefault="00F13B70" w:rsidP="003C58F3">
      <w:pPr>
        <w:pStyle w:val="TOC1"/>
        <w:rPr>
          <w:rFonts w:asciiTheme="minorHAnsi" w:eastAsiaTheme="minorEastAsia" w:hAnsiTheme="minorHAnsi" w:cstheme="minorBidi"/>
          <w:color w:val="auto"/>
          <w:sz w:val="22"/>
        </w:rPr>
      </w:pPr>
      <w:hyperlink w:anchor="_Toc112277919" w:history="1">
        <w:r w:rsidR="00B33C38" w:rsidRPr="00BD1DB9">
          <w:rPr>
            <w:rStyle w:val="Hyperlink"/>
          </w:rPr>
          <w:t>4</w:t>
        </w:r>
        <w:r w:rsidR="00B33C38">
          <w:rPr>
            <w:rFonts w:asciiTheme="minorHAnsi" w:eastAsiaTheme="minorEastAsia" w:hAnsiTheme="minorHAnsi" w:cstheme="minorBidi"/>
            <w:color w:val="auto"/>
            <w:sz w:val="22"/>
          </w:rPr>
          <w:tab/>
        </w:r>
        <w:r w:rsidR="00B33C38" w:rsidRPr="00BD1DB9">
          <w:rPr>
            <w:rStyle w:val="Hyperlink"/>
          </w:rPr>
          <w:t>Logistics and Schedule</w:t>
        </w:r>
        <w:r w:rsidR="00B33C38">
          <w:rPr>
            <w:webHidden/>
          </w:rPr>
          <w:tab/>
        </w:r>
        <w:r w:rsidR="00B33C38">
          <w:rPr>
            <w:webHidden/>
          </w:rPr>
          <w:fldChar w:fldCharType="begin"/>
        </w:r>
        <w:r w:rsidR="00B33C38">
          <w:rPr>
            <w:webHidden/>
          </w:rPr>
          <w:instrText xml:space="preserve"> PAGEREF _Toc112277919 \h </w:instrText>
        </w:r>
        <w:r w:rsidR="00B33C38">
          <w:rPr>
            <w:webHidden/>
          </w:rPr>
        </w:r>
        <w:r w:rsidR="00B33C38">
          <w:rPr>
            <w:webHidden/>
          </w:rPr>
          <w:fldChar w:fldCharType="separate"/>
        </w:r>
        <w:r w:rsidR="00A71E94">
          <w:rPr>
            <w:webHidden/>
          </w:rPr>
          <w:t>6</w:t>
        </w:r>
        <w:r w:rsidR="00B33C38">
          <w:rPr>
            <w:webHidden/>
          </w:rPr>
          <w:fldChar w:fldCharType="end"/>
        </w:r>
      </w:hyperlink>
    </w:p>
    <w:p w14:paraId="16CE119E" w14:textId="5829FA1A" w:rsidR="00B33C38" w:rsidRDefault="00F13B70" w:rsidP="003C58F3">
      <w:pPr>
        <w:pStyle w:val="TOC1"/>
        <w:rPr>
          <w:rFonts w:asciiTheme="minorHAnsi" w:eastAsiaTheme="minorEastAsia" w:hAnsiTheme="minorHAnsi" w:cstheme="minorBidi"/>
          <w:color w:val="auto"/>
          <w:sz w:val="22"/>
        </w:rPr>
      </w:pPr>
      <w:hyperlink w:anchor="_Toc112277920" w:history="1">
        <w:r w:rsidR="00B33C38" w:rsidRPr="00BD1DB9">
          <w:rPr>
            <w:rStyle w:val="Hyperlink"/>
          </w:rPr>
          <w:t>5</w:t>
        </w:r>
        <w:r w:rsidR="00B33C38">
          <w:rPr>
            <w:rFonts w:asciiTheme="minorHAnsi" w:eastAsiaTheme="minorEastAsia" w:hAnsiTheme="minorHAnsi" w:cstheme="minorBidi"/>
            <w:color w:val="auto"/>
            <w:sz w:val="22"/>
          </w:rPr>
          <w:tab/>
        </w:r>
        <w:r w:rsidR="00B33C38" w:rsidRPr="00BD1DB9">
          <w:rPr>
            <w:rStyle w:val="Hyperlink"/>
          </w:rPr>
          <w:t>Risk Management</w:t>
        </w:r>
        <w:r w:rsidR="00B33C38">
          <w:rPr>
            <w:webHidden/>
          </w:rPr>
          <w:tab/>
        </w:r>
        <w:r w:rsidR="00B33C38">
          <w:rPr>
            <w:webHidden/>
          </w:rPr>
          <w:fldChar w:fldCharType="begin"/>
        </w:r>
        <w:r w:rsidR="00B33C38">
          <w:rPr>
            <w:webHidden/>
          </w:rPr>
          <w:instrText xml:space="preserve"> PAGEREF _Toc112277920 \h </w:instrText>
        </w:r>
        <w:r w:rsidR="00B33C38">
          <w:rPr>
            <w:webHidden/>
          </w:rPr>
        </w:r>
        <w:r w:rsidR="00B33C38">
          <w:rPr>
            <w:webHidden/>
          </w:rPr>
          <w:fldChar w:fldCharType="separate"/>
        </w:r>
        <w:r w:rsidR="00A71E94">
          <w:rPr>
            <w:webHidden/>
          </w:rPr>
          <w:t>8</w:t>
        </w:r>
        <w:r w:rsidR="00B33C38">
          <w:rPr>
            <w:webHidden/>
          </w:rPr>
          <w:fldChar w:fldCharType="end"/>
        </w:r>
      </w:hyperlink>
    </w:p>
    <w:p w14:paraId="7A86A792" w14:textId="28AF9376" w:rsidR="00B33C38" w:rsidRDefault="00F13B70" w:rsidP="003C58F3">
      <w:pPr>
        <w:pStyle w:val="TOC1"/>
        <w:rPr>
          <w:rFonts w:asciiTheme="minorHAnsi" w:eastAsiaTheme="minorEastAsia" w:hAnsiTheme="minorHAnsi" w:cstheme="minorBidi"/>
          <w:color w:val="auto"/>
          <w:sz w:val="22"/>
        </w:rPr>
      </w:pPr>
      <w:hyperlink w:anchor="_Toc112277921" w:history="1">
        <w:r w:rsidR="00B33C38" w:rsidRPr="00BD1DB9">
          <w:rPr>
            <w:rStyle w:val="Hyperlink"/>
          </w:rPr>
          <w:t>6</w:t>
        </w:r>
        <w:r w:rsidR="00B33C38">
          <w:rPr>
            <w:rFonts w:asciiTheme="minorHAnsi" w:eastAsiaTheme="minorEastAsia" w:hAnsiTheme="minorHAnsi" w:cstheme="minorBidi"/>
            <w:color w:val="auto"/>
            <w:sz w:val="22"/>
          </w:rPr>
          <w:tab/>
        </w:r>
        <w:r w:rsidR="00B33C38" w:rsidRPr="00BD1DB9">
          <w:rPr>
            <w:rStyle w:val="Hyperlink"/>
          </w:rPr>
          <w:t>Quality Assurance</w:t>
        </w:r>
        <w:r w:rsidR="00B33C38">
          <w:rPr>
            <w:webHidden/>
          </w:rPr>
          <w:tab/>
        </w:r>
        <w:r w:rsidR="00B33C38">
          <w:rPr>
            <w:webHidden/>
          </w:rPr>
          <w:fldChar w:fldCharType="begin"/>
        </w:r>
        <w:r w:rsidR="00B33C38">
          <w:rPr>
            <w:webHidden/>
          </w:rPr>
          <w:instrText xml:space="preserve"> PAGEREF _Toc112277921 \h </w:instrText>
        </w:r>
        <w:r w:rsidR="00B33C38">
          <w:rPr>
            <w:webHidden/>
          </w:rPr>
        </w:r>
        <w:r w:rsidR="00B33C38">
          <w:rPr>
            <w:webHidden/>
          </w:rPr>
          <w:fldChar w:fldCharType="separate"/>
        </w:r>
        <w:r w:rsidR="00A71E94">
          <w:rPr>
            <w:webHidden/>
          </w:rPr>
          <w:t>9</w:t>
        </w:r>
        <w:r w:rsidR="00B33C38">
          <w:rPr>
            <w:webHidden/>
          </w:rPr>
          <w:fldChar w:fldCharType="end"/>
        </w:r>
      </w:hyperlink>
    </w:p>
    <w:p w14:paraId="1AD78FB1" w14:textId="3921C356" w:rsidR="00B33C38" w:rsidRDefault="00F13B70" w:rsidP="003C58F3">
      <w:pPr>
        <w:pStyle w:val="TOC1"/>
        <w:rPr>
          <w:rFonts w:asciiTheme="minorHAnsi" w:eastAsiaTheme="minorEastAsia" w:hAnsiTheme="minorHAnsi" w:cstheme="minorBidi"/>
          <w:color w:val="auto"/>
          <w:sz w:val="22"/>
        </w:rPr>
      </w:pPr>
      <w:hyperlink w:anchor="_Toc112277922" w:history="1">
        <w:r w:rsidR="00B33C38" w:rsidRPr="00BD1DB9">
          <w:rPr>
            <w:rStyle w:val="Hyperlink"/>
          </w:rPr>
          <w:t>7</w:t>
        </w:r>
        <w:r w:rsidR="00B33C38">
          <w:rPr>
            <w:rFonts w:asciiTheme="minorHAnsi" w:eastAsiaTheme="minorEastAsia" w:hAnsiTheme="minorHAnsi" w:cstheme="minorBidi"/>
            <w:color w:val="auto"/>
            <w:sz w:val="22"/>
          </w:rPr>
          <w:tab/>
        </w:r>
        <w:r w:rsidR="00B33C38" w:rsidRPr="00BD1DB9">
          <w:rPr>
            <w:rStyle w:val="Hyperlink"/>
          </w:rPr>
          <w:t>Contractor Project Management Plan (PWS 6.3)</w:t>
        </w:r>
        <w:r w:rsidR="00B33C38">
          <w:rPr>
            <w:webHidden/>
          </w:rPr>
          <w:tab/>
        </w:r>
        <w:r w:rsidR="00B33C38">
          <w:rPr>
            <w:webHidden/>
          </w:rPr>
          <w:fldChar w:fldCharType="begin"/>
        </w:r>
        <w:r w:rsidR="00B33C38">
          <w:rPr>
            <w:webHidden/>
          </w:rPr>
          <w:instrText xml:space="preserve"> PAGEREF _Toc112277922 \h </w:instrText>
        </w:r>
        <w:r w:rsidR="00B33C38">
          <w:rPr>
            <w:webHidden/>
          </w:rPr>
        </w:r>
        <w:r w:rsidR="00B33C38">
          <w:rPr>
            <w:webHidden/>
          </w:rPr>
          <w:fldChar w:fldCharType="separate"/>
        </w:r>
        <w:r w:rsidR="00A71E94">
          <w:rPr>
            <w:webHidden/>
          </w:rPr>
          <w:t>10</w:t>
        </w:r>
        <w:r w:rsidR="00B33C38">
          <w:rPr>
            <w:webHidden/>
          </w:rPr>
          <w:fldChar w:fldCharType="end"/>
        </w:r>
      </w:hyperlink>
    </w:p>
    <w:p w14:paraId="5AB03252" w14:textId="0902518C" w:rsidR="00B33C38" w:rsidRDefault="00F13B70" w:rsidP="003C58F3">
      <w:pPr>
        <w:pStyle w:val="TOC1"/>
        <w:rPr>
          <w:rFonts w:asciiTheme="minorHAnsi" w:eastAsiaTheme="minorEastAsia" w:hAnsiTheme="minorHAnsi" w:cstheme="minorBidi"/>
          <w:color w:val="auto"/>
          <w:sz w:val="22"/>
        </w:rPr>
      </w:pPr>
      <w:hyperlink w:anchor="_Toc112277923" w:history="1">
        <w:r w:rsidR="00B33C38" w:rsidRPr="00BD1DB9">
          <w:rPr>
            <w:rStyle w:val="Hyperlink"/>
          </w:rPr>
          <w:t>Appendix A</w:t>
        </w:r>
        <w:r w:rsidR="00B33C38">
          <w:rPr>
            <w:rFonts w:asciiTheme="minorHAnsi" w:eastAsiaTheme="minorEastAsia" w:hAnsiTheme="minorHAnsi" w:cstheme="minorBidi"/>
            <w:color w:val="auto"/>
            <w:sz w:val="22"/>
          </w:rPr>
          <w:tab/>
        </w:r>
        <w:r w:rsidR="00B33C38" w:rsidRPr="00BD1DB9">
          <w:rPr>
            <w:rStyle w:val="Hyperlink"/>
          </w:rPr>
          <w:t>Contractor Project Management Plan (PWS 6.3)</w:t>
        </w:r>
        <w:r w:rsidR="00B33C38">
          <w:rPr>
            <w:webHidden/>
          </w:rPr>
          <w:tab/>
        </w:r>
        <w:r w:rsidR="00B33C38">
          <w:rPr>
            <w:webHidden/>
          </w:rPr>
          <w:fldChar w:fldCharType="begin"/>
        </w:r>
        <w:r w:rsidR="00B33C38">
          <w:rPr>
            <w:webHidden/>
          </w:rPr>
          <w:instrText xml:space="preserve"> PAGEREF _Toc112277923 \h </w:instrText>
        </w:r>
        <w:r w:rsidR="00B33C38">
          <w:rPr>
            <w:webHidden/>
          </w:rPr>
        </w:r>
        <w:r w:rsidR="00B33C38">
          <w:rPr>
            <w:webHidden/>
          </w:rPr>
          <w:fldChar w:fldCharType="separate"/>
        </w:r>
        <w:r w:rsidR="00A71E94">
          <w:rPr>
            <w:webHidden/>
          </w:rPr>
          <w:t>1</w:t>
        </w:r>
        <w:r w:rsidR="00B33C38">
          <w:rPr>
            <w:webHidden/>
          </w:rPr>
          <w:fldChar w:fldCharType="end"/>
        </w:r>
      </w:hyperlink>
    </w:p>
    <w:p w14:paraId="34875665" w14:textId="3074A523" w:rsidR="00B33C38" w:rsidRDefault="00F13B70">
      <w:pPr>
        <w:pStyle w:val="TOC2"/>
        <w:rPr>
          <w:rFonts w:asciiTheme="minorHAnsi" w:eastAsiaTheme="minorEastAsia" w:hAnsiTheme="minorHAnsi" w:cstheme="minorBidi"/>
          <w:b w:val="0"/>
          <w:color w:val="auto"/>
          <w:sz w:val="22"/>
          <w:szCs w:val="22"/>
        </w:rPr>
      </w:pPr>
      <w:hyperlink w:anchor="_Toc112277924" w:history="1">
        <w:r w:rsidR="00B33C38" w:rsidRPr="00BD1DB9">
          <w:rPr>
            <w:rStyle w:val="Hyperlink"/>
          </w:rPr>
          <w:t>A1</w:t>
        </w:r>
        <w:r w:rsidR="00B33C38">
          <w:rPr>
            <w:rFonts w:asciiTheme="minorHAnsi" w:eastAsiaTheme="minorEastAsia" w:hAnsiTheme="minorHAnsi" w:cstheme="minorBidi"/>
            <w:b w:val="0"/>
            <w:color w:val="auto"/>
            <w:sz w:val="22"/>
            <w:szCs w:val="22"/>
          </w:rPr>
          <w:tab/>
        </w:r>
        <w:r w:rsidR="00B33C38" w:rsidRPr="00BD1DB9">
          <w:rPr>
            <w:rStyle w:val="Hyperlink"/>
          </w:rPr>
          <w:t>Purpose</w:t>
        </w:r>
        <w:r w:rsidR="00B33C38">
          <w:rPr>
            <w:webHidden/>
          </w:rPr>
          <w:tab/>
        </w:r>
        <w:r w:rsidR="00B33C38">
          <w:rPr>
            <w:webHidden/>
          </w:rPr>
          <w:fldChar w:fldCharType="begin"/>
        </w:r>
        <w:r w:rsidR="00B33C38">
          <w:rPr>
            <w:webHidden/>
          </w:rPr>
          <w:instrText xml:space="preserve"> PAGEREF _Toc112277924 \h </w:instrText>
        </w:r>
        <w:r w:rsidR="00B33C38">
          <w:rPr>
            <w:webHidden/>
          </w:rPr>
        </w:r>
        <w:r w:rsidR="00B33C38">
          <w:rPr>
            <w:webHidden/>
          </w:rPr>
          <w:fldChar w:fldCharType="separate"/>
        </w:r>
        <w:r w:rsidR="00A71E94">
          <w:rPr>
            <w:webHidden/>
          </w:rPr>
          <w:t>1</w:t>
        </w:r>
        <w:r w:rsidR="00B33C38">
          <w:rPr>
            <w:webHidden/>
          </w:rPr>
          <w:fldChar w:fldCharType="end"/>
        </w:r>
      </w:hyperlink>
    </w:p>
    <w:p w14:paraId="470A3C07" w14:textId="61588489" w:rsidR="00B33C38" w:rsidRDefault="00F13B70">
      <w:pPr>
        <w:pStyle w:val="TOC2"/>
        <w:rPr>
          <w:rFonts w:asciiTheme="minorHAnsi" w:eastAsiaTheme="minorEastAsia" w:hAnsiTheme="minorHAnsi" w:cstheme="minorBidi"/>
          <w:b w:val="0"/>
          <w:color w:val="auto"/>
          <w:sz w:val="22"/>
          <w:szCs w:val="22"/>
        </w:rPr>
      </w:pPr>
      <w:hyperlink w:anchor="_Toc112277925" w:history="1">
        <w:r w:rsidR="00B33C38" w:rsidRPr="00BD1DB9">
          <w:rPr>
            <w:rStyle w:val="Hyperlink"/>
          </w:rPr>
          <w:t>A2</w:t>
        </w:r>
        <w:r w:rsidR="00B33C38">
          <w:rPr>
            <w:rFonts w:asciiTheme="minorHAnsi" w:eastAsiaTheme="minorEastAsia" w:hAnsiTheme="minorHAnsi" w:cstheme="minorBidi"/>
            <w:b w:val="0"/>
            <w:color w:val="auto"/>
            <w:sz w:val="22"/>
            <w:szCs w:val="22"/>
          </w:rPr>
          <w:tab/>
        </w:r>
        <w:r w:rsidR="00B33C38" w:rsidRPr="00BD1DB9">
          <w:rPr>
            <w:rStyle w:val="Hyperlink"/>
          </w:rPr>
          <w:t>Project Introduction</w:t>
        </w:r>
        <w:r w:rsidR="00B33C38">
          <w:rPr>
            <w:webHidden/>
          </w:rPr>
          <w:tab/>
        </w:r>
        <w:r w:rsidR="00B33C38">
          <w:rPr>
            <w:webHidden/>
          </w:rPr>
          <w:fldChar w:fldCharType="begin"/>
        </w:r>
        <w:r w:rsidR="00B33C38">
          <w:rPr>
            <w:webHidden/>
          </w:rPr>
          <w:instrText xml:space="preserve"> PAGEREF _Toc112277925 \h </w:instrText>
        </w:r>
        <w:r w:rsidR="00B33C38">
          <w:rPr>
            <w:webHidden/>
          </w:rPr>
        </w:r>
        <w:r w:rsidR="00B33C38">
          <w:rPr>
            <w:webHidden/>
          </w:rPr>
          <w:fldChar w:fldCharType="separate"/>
        </w:r>
        <w:r w:rsidR="00A71E94">
          <w:rPr>
            <w:webHidden/>
          </w:rPr>
          <w:t>1</w:t>
        </w:r>
        <w:r w:rsidR="00B33C38">
          <w:rPr>
            <w:webHidden/>
          </w:rPr>
          <w:fldChar w:fldCharType="end"/>
        </w:r>
      </w:hyperlink>
    </w:p>
    <w:p w14:paraId="6EADC27D" w14:textId="33219F5B" w:rsidR="00B33C38" w:rsidRDefault="00F13B70">
      <w:pPr>
        <w:pStyle w:val="TOC3"/>
        <w:rPr>
          <w:rFonts w:asciiTheme="minorHAnsi" w:eastAsiaTheme="minorEastAsia" w:hAnsiTheme="minorHAnsi" w:cstheme="minorBidi"/>
          <w:b w:val="0"/>
          <w:i w:val="0"/>
          <w:iCs w:val="0"/>
          <w:color w:val="auto"/>
          <w:sz w:val="22"/>
          <w:szCs w:val="22"/>
        </w:rPr>
      </w:pPr>
      <w:hyperlink w:anchor="_Toc112277926" w:history="1">
        <w:r w:rsidR="00B33C38" w:rsidRPr="00BD1DB9">
          <w:rPr>
            <w:rStyle w:val="Hyperlink"/>
          </w:rPr>
          <w:t>A2.1</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Overview</w:t>
        </w:r>
        <w:r w:rsidR="00B33C38">
          <w:rPr>
            <w:webHidden/>
          </w:rPr>
          <w:tab/>
        </w:r>
        <w:r w:rsidR="00B33C38">
          <w:rPr>
            <w:webHidden/>
          </w:rPr>
          <w:fldChar w:fldCharType="begin"/>
        </w:r>
        <w:r w:rsidR="00B33C38">
          <w:rPr>
            <w:webHidden/>
          </w:rPr>
          <w:instrText xml:space="preserve"> PAGEREF _Toc112277926 \h </w:instrText>
        </w:r>
        <w:r w:rsidR="00B33C38">
          <w:rPr>
            <w:webHidden/>
          </w:rPr>
        </w:r>
        <w:r w:rsidR="00B33C38">
          <w:rPr>
            <w:webHidden/>
          </w:rPr>
          <w:fldChar w:fldCharType="separate"/>
        </w:r>
        <w:r w:rsidR="00A71E94">
          <w:rPr>
            <w:webHidden/>
          </w:rPr>
          <w:t>1</w:t>
        </w:r>
        <w:r w:rsidR="00B33C38">
          <w:rPr>
            <w:webHidden/>
          </w:rPr>
          <w:fldChar w:fldCharType="end"/>
        </w:r>
      </w:hyperlink>
    </w:p>
    <w:p w14:paraId="1B0B2F79" w14:textId="79DFB928" w:rsidR="00B33C38" w:rsidRDefault="00F13B70">
      <w:pPr>
        <w:pStyle w:val="TOC3"/>
        <w:rPr>
          <w:rFonts w:asciiTheme="minorHAnsi" w:eastAsiaTheme="minorEastAsia" w:hAnsiTheme="minorHAnsi" w:cstheme="minorBidi"/>
          <w:b w:val="0"/>
          <w:i w:val="0"/>
          <w:iCs w:val="0"/>
          <w:color w:val="auto"/>
          <w:sz w:val="22"/>
          <w:szCs w:val="22"/>
        </w:rPr>
      </w:pPr>
      <w:hyperlink w:anchor="_Toc112277927" w:history="1">
        <w:r w:rsidR="00B33C38" w:rsidRPr="00BD1DB9">
          <w:rPr>
            <w:rStyle w:val="Hyperlink"/>
          </w:rPr>
          <w:t>A2.2</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Vision</w:t>
        </w:r>
        <w:r w:rsidR="00B33C38">
          <w:rPr>
            <w:webHidden/>
          </w:rPr>
          <w:tab/>
        </w:r>
        <w:r w:rsidR="00B33C38">
          <w:rPr>
            <w:webHidden/>
          </w:rPr>
          <w:fldChar w:fldCharType="begin"/>
        </w:r>
        <w:r w:rsidR="00B33C38">
          <w:rPr>
            <w:webHidden/>
          </w:rPr>
          <w:instrText xml:space="preserve"> PAGEREF _Toc112277927 \h </w:instrText>
        </w:r>
        <w:r w:rsidR="00B33C38">
          <w:rPr>
            <w:webHidden/>
          </w:rPr>
        </w:r>
        <w:r w:rsidR="00B33C38">
          <w:rPr>
            <w:webHidden/>
          </w:rPr>
          <w:fldChar w:fldCharType="separate"/>
        </w:r>
        <w:r w:rsidR="00A71E94">
          <w:rPr>
            <w:webHidden/>
          </w:rPr>
          <w:t>1</w:t>
        </w:r>
        <w:r w:rsidR="00B33C38">
          <w:rPr>
            <w:webHidden/>
          </w:rPr>
          <w:fldChar w:fldCharType="end"/>
        </w:r>
      </w:hyperlink>
    </w:p>
    <w:p w14:paraId="1728E464" w14:textId="2473D6E5" w:rsidR="00B33C38" w:rsidRDefault="00F13B70">
      <w:pPr>
        <w:pStyle w:val="TOC3"/>
        <w:rPr>
          <w:rFonts w:asciiTheme="minorHAnsi" w:eastAsiaTheme="minorEastAsia" w:hAnsiTheme="minorHAnsi" w:cstheme="minorBidi"/>
          <w:b w:val="0"/>
          <w:i w:val="0"/>
          <w:iCs w:val="0"/>
          <w:color w:val="auto"/>
          <w:sz w:val="22"/>
          <w:szCs w:val="22"/>
        </w:rPr>
      </w:pPr>
      <w:hyperlink w:anchor="_Toc112277928" w:history="1">
        <w:r w:rsidR="00B33C38" w:rsidRPr="00BD1DB9">
          <w:rPr>
            <w:rStyle w:val="Hyperlink"/>
          </w:rPr>
          <w:t>A2.3</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Quality Objectives</w:t>
        </w:r>
        <w:r w:rsidR="00B33C38">
          <w:rPr>
            <w:webHidden/>
          </w:rPr>
          <w:tab/>
        </w:r>
        <w:r w:rsidR="00B33C38">
          <w:rPr>
            <w:webHidden/>
          </w:rPr>
          <w:fldChar w:fldCharType="begin"/>
        </w:r>
        <w:r w:rsidR="00B33C38">
          <w:rPr>
            <w:webHidden/>
          </w:rPr>
          <w:instrText xml:space="preserve"> PAGEREF _Toc112277928 \h </w:instrText>
        </w:r>
        <w:r w:rsidR="00B33C38">
          <w:rPr>
            <w:webHidden/>
          </w:rPr>
        </w:r>
        <w:r w:rsidR="00B33C38">
          <w:rPr>
            <w:webHidden/>
          </w:rPr>
          <w:fldChar w:fldCharType="separate"/>
        </w:r>
        <w:r w:rsidR="00A71E94">
          <w:rPr>
            <w:webHidden/>
          </w:rPr>
          <w:t>1</w:t>
        </w:r>
        <w:r w:rsidR="00B33C38">
          <w:rPr>
            <w:webHidden/>
          </w:rPr>
          <w:fldChar w:fldCharType="end"/>
        </w:r>
      </w:hyperlink>
    </w:p>
    <w:p w14:paraId="16CE82FC" w14:textId="43BB4C2E" w:rsidR="00B33C38" w:rsidRDefault="00F13B70">
      <w:pPr>
        <w:pStyle w:val="TOC3"/>
        <w:rPr>
          <w:rFonts w:asciiTheme="minorHAnsi" w:eastAsiaTheme="minorEastAsia" w:hAnsiTheme="minorHAnsi" w:cstheme="minorBidi"/>
          <w:b w:val="0"/>
          <w:i w:val="0"/>
          <w:iCs w:val="0"/>
          <w:color w:val="auto"/>
          <w:sz w:val="22"/>
          <w:szCs w:val="22"/>
        </w:rPr>
      </w:pPr>
      <w:hyperlink w:anchor="_Toc112277929" w:history="1">
        <w:r w:rsidR="00B33C38" w:rsidRPr="00BD1DB9">
          <w:rPr>
            <w:rStyle w:val="Hyperlink"/>
          </w:rPr>
          <w:t>A2.4</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Scope</w:t>
        </w:r>
        <w:r w:rsidR="00B33C38">
          <w:rPr>
            <w:webHidden/>
          </w:rPr>
          <w:tab/>
        </w:r>
        <w:r w:rsidR="00B33C38">
          <w:rPr>
            <w:webHidden/>
          </w:rPr>
          <w:fldChar w:fldCharType="begin"/>
        </w:r>
        <w:r w:rsidR="00B33C38">
          <w:rPr>
            <w:webHidden/>
          </w:rPr>
          <w:instrText xml:space="preserve"> PAGEREF _Toc112277929 \h </w:instrText>
        </w:r>
        <w:r w:rsidR="00B33C38">
          <w:rPr>
            <w:webHidden/>
          </w:rPr>
        </w:r>
        <w:r w:rsidR="00B33C38">
          <w:rPr>
            <w:webHidden/>
          </w:rPr>
          <w:fldChar w:fldCharType="separate"/>
        </w:r>
        <w:r w:rsidR="00A71E94">
          <w:rPr>
            <w:webHidden/>
          </w:rPr>
          <w:t>2</w:t>
        </w:r>
        <w:r w:rsidR="00B33C38">
          <w:rPr>
            <w:webHidden/>
          </w:rPr>
          <w:fldChar w:fldCharType="end"/>
        </w:r>
      </w:hyperlink>
    </w:p>
    <w:p w14:paraId="0B83A8EF" w14:textId="0A75B056" w:rsidR="00B33C38" w:rsidRDefault="00F13B70">
      <w:pPr>
        <w:pStyle w:val="TOC3"/>
        <w:rPr>
          <w:rFonts w:asciiTheme="minorHAnsi" w:eastAsiaTheme="minorEastAsia" w:hAnsiTheme="minorHAnsi" w:cstheme="minorBidi"/>
          <w:b w:val="0"/>
          <w:i w:val="0"/>
          <w:iCs w:val="0"/>
          <w:color w:val="auto"/>
          <w:sz w:val="22"/>
          <w:szCs w:val="22"/>
        </w:rPr>
      </w:pPr>
      <w:hyperlink w:anchor="_Toc112277930" w:history="1">
        <w:r w:rsidR="00B33C38" w:rsidRPr="00BD1DB9">
          <w:rPr>
            <w:rStyle w:val="Hyperlink"/>
          </w:rPr>
          <w:t>A2.5</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Schedule</w:t>
        </w:r>
        <w:r w:rsidR="00B33C38">
          <w:rPr>
            <w:webHidden/>
          </w:rPr>
          <w:tab/>
        </w:r>
        <w:r w:rsidR="00B33C38">
          <w:rPr>
            <w:webHidden/>
          </w:rPr>
          <w:fldChar w:fldCharType="begin"/>
        </w:r>
        <w:r w:rsidR="00B33C38">
          <w:rPr>
            <w:webHidden/>
          </w:rPr>
          <w:instrText xml:space="preserve"> PAGEREF _Toc112277930 \h </w:instrText>
        </w:r>
        <w:r w:rsidR="00B33C38">
          <w:rPr>
            <w:webHidden/>
          </w:rPr>
        </w:r>
        <w:r w:rsidR="00B33C38">
          <w:rPr>
            <w:webHidden/>
          </w:rPr>
          <w:fldChar w:fldCharType="separate"/>
        </w:r>
        <w:r w:rsidR="00A71E94">
          <w:rPr>
            <w:webHidden/>
          </w:rPr>
          <w:t>2</w:t>
        </w:r>
        <w:r w:rsidR="00B33C38">
          <w:rPr>
            <w:webHidden/>
          </w:rPr>
          <w:fldChar w:fldCharType="end"/>
        </w:r>
      </w:hyperlink>
    </w:p>
    <w:p w14:paraId="54F492D1" w14:textId="2887F898" w:rsidR="00B33C38" w:rsidRDefault="00F13B70">
      <w:pPr>
        <w:pStyle w:val="TOC3"/>
        <w:rPr>
          <w:rFonts w:asciiTheme="minorHAnsi" w:eastAsiaTheme="minorEastAsia" w:hAnsiTheme="minorHAnsi" w:cstheme="minorBidi"/>
          <w:b w:val="0"/>
          <w:i w:val="0"/>
          <w:iCs w:val="0"/>
          <w:color w:val="auto"/>
          <w:sz w:val="22"/>
          <w:szCs w:val="22"/>
        </w:rPr>
      </w:pPr>
      <w:hyperlink w:anchor="_Toc112277931" w:history="1">
        <w:r w:rsidR="00B33C38" w:rsidRPr="00BD1DB9">
          <w:rPr>
            <w:rStyle w:val="Hyperlink"/>
          </w:rPr>
          <w:t>A2.6</w:t>
        </w:r>
        <w:r w:rsidR="00B33C38">
          <w:rPr>
            <w:rFonts w:asciiTheme="minorHAnsi" w:eastAsiaTheme="minorEastAsia" w:hAnsiTheme="minorHAnsi" w:cstheme="minorBidi"/>
            <w:b w:val="0"/>
            <w:i w:val="0"/>
            <w:iCs w:val="0"/>
            <w:color w:val="auto"/>
            <w:sz w:val="22"/>
            <w:szCs w:val="22"/>
          </w:rPr>
          <w:tab/>
        </w:r>
        <w:r w:rsidR="00B33C38" w:rsidRPr="00BD1DB9">
          <w:rPr>
            <w:rStyle w:val="Hyperlink"/>
          </w:rPr>
          <w:t>Key Deliverables</w:t>
        </w:r>
        <w:r w:rsidR="00B33C38">
          <w:rPr>
            <w:webHidden/>
          </w:rPr>
          <w:tab/>
        </w:r>
        <w:r w:rsidR="00B33C38">
          <w:rPr>
            <w:webHidden/>
          </w:rPr>
          <w:fldChar w:fldCharType="begin"/>
        </w:r>
        <w:r w:rsidR="00B33C38">
          <w:rPr>
            <w:webHidden/>
          </w:rPr>
          <w:instrText xml:space="preserve"> PAGEREF _Toc112277931 \h </w:instrText>
        </w:r>
        <w:r w:rsidR="00B33C38">
          <w:rPr>
            <w:webHidden/>
          </w:rPr>
        </w:r>
        <w:r w:rsidR="00B33C38">
          <w:rPr>
            <w:webHidden/>
          </w:rPr>
          <w:fldChar w:fldCharType="separate"/>
        </w:r>
        <w:r w:rsidR="00A71E94">
          <w:rPr>
            <w:webHidden/>
          </w:rPr>
          <w:t>4</w:t>
        </w:r>
        <w:r w:rsidR="00B33C38">
          <w:rPr>
            <w:webHidden/>
          </w:rPr>
          <w:fldChar w:fldCharType="end"/>
        </w:r>
      </w:hyperlink>
    </w:p>
    <w:p w14:paraId="45B14C65" w14:textId="7DF6E3A9" w:rsidR="00B33C38" w:rsidRDefault="00F13B70">
      <w:pPr>
        <w:pStyle w:val="TOC2"/>
        <w:rPr>
          <w:rFonts w:asciiTheme="minorHAnsi" w:eastAsiaTheme="minorEastAsia" w:hAnsiTheme="minorHAnsi" w:cstheme="minorBidi"/>
          <w:b w:val="0"/>
          <w:color w:val="auto"/>
          <w:sz w:val="22"/>
          <w:szCs w:val="22"/>
        </w:rPr>
      </w:pPr>
      <w:hyperlink w:anchor="_Toc112277932" w:history="1">
        <w:r w:rsidR="00B33C38" w:rsidRPr="00BD1DB9">
          <w:rPr>
            <w:rStyle w:val="Hyperlink"/>
          </w:rPr>
          <w:t>A3</w:t>
        </w:r>
        <w:r w:rsidR="00B33C38">
          <w:rPr>
            <w:rFonts w:asciiTheme="minorHAnsi" w:eastAsiaTheme="minorEastAsia" w:hAnsiTheme="minorHAnsi" w:cstheme="minorBidi"/>
            <w:b w:val="0"/>
            <w:color w:val="auto"/>
            <w:sz w:val="22"/>
            <w:szCs w:val="22"/>
          </w:rPr>
          <w:tab/>
        </w:r>
        <w:r w:rsidR="00B33C38" w:rsidRPr="00BD1DB9">
          <w:rPr>
            <w:rStyle w:val="Hyperlink"/>
          </w:rPr>
          <w:t>Agile – Scrum Development Lifecycle</w:t>
        </w:r>
        <w:r w:rsidR="00B33C38">
          <w:rPr>
            <w:webHidden/>
          </w:rPr>
          <w:tab/>
        </w:r>
        <w:r w:rsidR="00B33C38">
          <w:rPr>
            <w:webHidden/>
          </w:rPr>
          <w:fldChar w:fldCharType="begin"/>
        </w:r>
        <w:r w:rsidR="00B33C38">
          <w:rPr>
            <w:webHidden/>
          </w:rPr>
          <w:instrText xml:space="preserve"> PAGEREF _Toc112277932 \h </w:instrText>
        </w:r>
        <w:r w:rsidR="00B33C38">
          <w:rPr>
            <w:webHidden/>
          </w:rPr>
        </w:r>
        <w:r w:rsidR="00B33C38">
          <w:rPr>
            <w:webHidden/>
          </w:rPr>
          <w:fldChar w:fldCharType="separate"/>
        </w:r>
        <w:r w:rsidR="00A71E94">
          <w:rPr>
            <w:webHidden/>
          </w:rPr>
          <w:t>4</w:t>
        </w:r>
        <w:r w:rsidR="00B33C38">
          <w:rPr>
            <w:webHidden/>
          </w:rPr>
          <w:fldChar w:fldCharType="end"/>
        </w:r>
      </w:hyperlink>
    </w:p>
    <w:p w14:paraId="3DCC8AD2" w14:textId="318384BF" w:rsidR="00B33C38" w:rsidRDefault="00F13B70">
      <w:pPr>
        <w:pStyle w:val="TOC3"/>
        <w:rPr>
          <w:rFonts w:asciiTheme="minorHAnsi" w:eastAsiaTheme="minorEastAsia" w:hAnsiTheme="minorHAnsi" w:cstheme="minorBidi"/>
          <w:b w:val="0"/>
          <w:i w:val="0"/>
          <w:iCs w:val="0"/>
          <w:color w:val="auto"/>
          <w:sz w:val="22"/>
          <w:szCs w:val="22"/>
        </w:rPr>
      </w:pPr>
      <w:hyperlink w:anchor="_Toc112277933" w:history="1">
        <w:r w:rsidR="00B33C38" w:rsidRPr="00BD1DB9">
          <w:rPr>
            <w:rStyle w:val="Hyperlink"/>
          </w:rPr>
          <w:t>A3.1</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Planning</w:t>
        </w:r>
        <w:r w:rsidR="00B33C38">
          <w:rPr>
            <w:webHidden/>
          </w:rPr>
          <w:tab/>
        </w:r>
        <w:r w:rsidR="00B33C38">
          <w:rPr>
            <w:webHidden/>
          </w:rPr>
          <w:fldChar w:fldCharType="begin"/>
        </w:r>
        <w:r w:rsidR="00B33C38">
          <w:rPr>
            <w:webHidden/>
          </w:rPr>
          <w:instrText xml:space="preserve"> PAGEREF _Toc112277933 \h </w:instrText>
        </w:r>
        <w:r w:rsidR="00B33C38">
          <w:rPr>
            <w:webHidden/>
          </w:rPr>
        </w:r>
        <w:r w:rsidR="00B33C38">
          <w:rPr>
            <w:webHidden/>
          </w:rPr>
          <w:fldChar w:fldCharType="separate"/>
        </w:r>
        <w:r w:rsidR="00A71E94">
          <w:rPr>
            <w:webHidden/>
          </w:rPr>
          <w:t>4</w:t>
        </w:r>
        <w:r w:rsidR="00B33C38">
          <w:rPr>
            <w:webHidden/>
          </w:rPr>
          <w:fldChar w:fldCharType="end"/>
        </w:r>
      </w:hyperlink>
    </w:p>
    <w:p w14:paraId="6AF662BE" w14:textId="152F431E" w:rsidR="00B33C38" w:rsidRDefault="00F13B70">
      <w:pPr>
        <w:pStyle w:val="TOC3"/>
        <w:rPr>
          <w:rFonts w:asciiTheme="minorHAnsi" w:eastAsiaTheme="minorEastAsia" w:hAnsiTheme="minorHAnsi" w:cstheme="minorBidi"/>
          <w:b w:val="0"/>
          <w:i w:val="0"/>
          <w:iCs w:val="0"/>
          <w:color w:val="auto"/>
          <w:sz w:val="22"/>
          <w:szCs w:val="22"/>
        </w:rPr>
      </w:pPr>
      <w:hyperlink w:anchor="_Toc112277934" w:history="1">
        <w:r w:rsidR="00B33C38" w:rsidRPr="00BD1DB9">
          <w:rPr>
            <w:rStyle w:val="Hyperlink"/>
          </w:rPr>
          <w:t>A3.2</w:t>
        </w:r>
        <w:r w:rsidR="00B33C38">
          <w:rPr>
            <w:rFonts w:asciiTheme="minorHAnsi" w:eastAsiaTheme="minorEastAsia" w:hAnsiTheme="minorHAnsi" w:cstheme="minorBidi"/>
            <w:b w:val="0"/>
            <w:i w:val="0"/>
            <w:iCs w:val="0"/>
            <w:color w:val="auto"/>
            <w:sz w:val="22"/>
            <w:szCs w:val="22"/>
          </w:rPr>
          <w:tab/>
        </w:r>
        <w:r w:rsidR="00B33C38" w:rsidRPr="00BD1DB9">
          <w:rPr>
            <w:rStyle w:val="Hyperlink"/>
          </w:rPr>
          <w:t>Project Monitoring and Control Process</w:t>
        </w:r>
        <w:r w:rsidR="00B33C38">
          <w:rPr>
            <w:webHidden/>
          </w:rPr>
          <w:tab/>
        </w:r>
        <w:r w:rsidR="00B33C38">
          <w:rPr>
            <w:webHidden/>
          </w:rPr>
          <w:fldChar w:fldCharType="begin"/>
        </w:r>
        <w:r w:rsidR="00B33C38">
          <w:rPr>
            <w:webHidden/>
          </w:rPr>
          <w:instrText xml:space="preserve"> PAGEREF _Toc112277934 \h </w:instrText>
        </w:r>
        <w:r w:rsidR="00B33C38">
          <w:rPr>
            <w:webHidden/>
          </w:rPr>
        </w:r>
        <w:r w:rsidR="00B33C38">
          <w:rPr>
            <w:webHidden/>
          </w:rPr>
          <w:fldChar w:fldCharType="separate"/>
        </w:r>
        <w:r w:rsidR="00A71E94">
          <w:rPr>
            <w:webHidden/>
          </w:rPr>
          <w:t>5</w:t>
        </w:r>
        <w:r w:rsidR="00B33C38">
          <w:rPr>
            <w:webHidden/>
          </w:rPr>
          <w:fldChar w:fldCharType="end"/>
        </w:r>
      </w:hyperlink>
    </w:p>
    <w:p w14:paraId="093705AB" w14:textId="01FCD22E" w:rsidR="00B33C38" w:rsidRDefault="00F13B70">
      <w:pPr>
        <w:pStyle w:val="TOC3"/>
        <w:rPr>
          <w:rFonts w:asciiTheme="minorHAnsi" w:eastAsiaTheme="minorEastAsia" w:hAnsiTheme="minorHAnsi" w:cstheme="minorBidi"/>
          <w:b w:val="0"/>
          <w:i w:val="0"/>
          <w:iCs w:val="0"/>
          <w:color w:val="auto"/>
          <w:sz w:val="22"/>
          <w:szCs w:val="22"/>
        </w:rPr>
      </w:pPr>
      <w:hyperlink w:anchor="_Toc112277935" w:history="1">
        <w:r w:rsidR="00B33C38" w:rsidRPr="00BD1DB9">
          <w:rPr>
            <w:rStyle w:val="Hyperlink"/>
          </w:rPr>
          <w:t>A3.3</w:t>
        </w:r>
        <w:r w:rsidR="00B33C38">
          <w:rPr>
            <w:rFonts w:asciiTheme="minorHAnsi" w:eastAsiaTheme="minorEastAsia" w:hAnsiTheme="minorHAnsi" w:cstheme="minorBidi"/>
            <w:b w:val="0"/>
            <w:i w:val="0"/>
            <w:iCs w:val="0"/>
            <w:color w:val="auto"/>
            <w:sz w:val="22"/>
            <w:szCs w:val="22"/>
          </w:rPr>
          <w:tab/>
        </w:r>
        <w:r w:rsidR="00B33C38" w:rsidRPr="00BD1DB9">
          <w:rPr>
            <w:rStyle w:val="Hyperlink"/>
          </w:rPr>
          <w:t>Risk Management</w:t>
        </w:r>
        <w:r w:rsidR="00B33C38">
          <w:rPr>
            <w:webHidden/>
          </w:rPr>
          <w:tab/>
        </w:r>
        <w:r w:rsidR="00B33C38">
          <w:rPr>
            <w:webHidden/>
          </w:rPr>
          <w:fldChar w:fldCharType="begin"/>
        </w:r>
        <w:r w:rsidR="00B33C38">
          <w:rPr>
            <w:webHidden/>
          </w:rPr>
          <w:instrText xml:space="preserve"> PAGEREF _Toc112277935 \h </w:instrText>
        </w:r>
        <w:r w:rsidR="00B33C38">
          <w:rPr>
            <w:webHidden/>
          </w:rPr>
        </w:r>
        <w:r w:rsidR="00B33C38">
          <w:rPr>
            <w:webHidden/>
          </w:rPr>
          <w:fldChar w:fldCharType="separate"/>
        </w:r>
        <w:r w:rsidR="00A71E94">
          <w:rPr>
            <w:webHidden/>
          </w:rPr>
          <w:t>6</w:t>
        </w:r>
        <w:r w:rsidR="00B33C38">
          <w:rPr>
            <w:webHidden/>
          </w:rPr>
          <w:fldChar w:fldCharType="end"/>
        </w:r>
      </w:hyperlink>
    </w:p>
    <w:p w14:paraId="1EE1214D" w14:textId="3D86C609" w:rsidR="00B33C38" w:rsidRDefault="00F13B70">
      <w:pPr>
        <w:pStyle w:val="TOC3"/>
        <w:rPr>
          <w:rFonts w:asciiTheme="minorHAnsi" w:eastAsiaTheme="minorEastAsia" w:hAnsiTheme="minorHAnsi" w:cstheme="minorBidi"/>
          <w:b w:val="0"/>
          <w:i w:val="0"/>
          <w:iCs w:val="0"/>
          <w:color w:val="auto"/>
          <w:sz w:val="22"/>
          <w:szCs w:val="22"/>
        </w:rPr>
      </w:pPr>
      <w:hyperlink w:anchor="_Toc112277936" w:history="1">
        <w:r w:rsidR="00B33C38" w:rsidRPr="00BD1DB9">
          <w:rPr>
            <w:rStyle w:val="Hyperlink"/>
          </w:rPr>
          <w:t>A3.4</w:t>
        </w:r>
        <w:r w:rsidR="00B33C38">
          <w:rPr>
            <w:rFonts w:asciiTheme="minorHAnsi" w:eastAsiaTheme="minorEastAsia" w:hAnsiTheme="minorHAnsi" w:cstheme="minorBidi"/>
            <w:b w:val="0"/>
            <w:i w:val="0"/>
            <w:iCs w:val="0"/>
            <w:color w:val="auto"/>
            <w:sz w:val="22"/>
            <w:szCs w:val="22"/>
          </w:rPr>
          <w:tab/>
        </w:r>
        <w:r w:rsidR="00B33C38" w:rsidRPr="00BD1DB9">
          <w:rPr>
            <w:rStyle w:val="Hyperlink"/>
          </w:rPr>
          <w:t>Requirements Development and Management</w:t>
        </w:r>
        <w:r w:rsidR="00B33C38">
          <w:rPr>
            <w:webHidden/>
          </w:rPr>
          <w:tab/>
        </w:r>
        <w:r w:rsidR="00B33C38">
          <w:rPr>
            <w:webHidden/>
          </w:rPr>
          <w:fldChar w:fldCharType="begin"/>
        </w:r>
        <w:r w:rsidR="00B33C38">
          <w:rPr>
            <w:webHidden/>
          </w:rPr>
          <w:instrText xml:space="preserve"> PAGEREF _Toc112277936 \h </w:instrText>
        </w:r>
        <w:r w:rsidR="00B33C38">
          <w:rPr>
            <w:webHidden/>
          </w:rPr>
        </w:r>
        <w:r w:rsidR="00B33C38">
          <w:rPr>
            <w:webHidden/>
          </w:rPr>
          <w:fldChar w:fldCharType="separate"/>
        </w:r>
        <w:r w:rsidR="00A71E94">
          <w:rPr>
            <w:webHidden/>
          </w:rPr>
          <w:t>8</w:t>
        </w:r>
        <w:r w:rsidR="00B33C38">
          <w:rPr>
            <w:webHidden/>
          </w:rPr>
          <w:fldChar w:fldCharType="end"/>
        </w:r>
      </w:hyperlink>
    </w:p>
    <w:p w14:paraId="3DC758F2" w14:textId="13CB00D9" w:rsidR="00B33C38" w:rsidRDefault="00F13B70">
      <w:pPr>
        <w:pStyle w:val="TOC3"/>
        <w:rPr>
          <w:rFonts w:asciiTheme="minorHAnsi" w:eastAsiaTheme="minorEastAsia" w:hAnsiTheme="minorHAnsi" w:cstheme="minorBidi"/>
          <w:b w:val="0"/>
          <w:i w:val="0"/>
          <w:iCs w:val="0"/>
          <w:color w:val="auto"/>
          <w:sz w:val="22"/>
          <w:szCs w:val="22"/>
        </w:rPr>
      </w:pPr>
      <w:hyperlink w:anchor="_Toc112277937" w:history="1">
        <w:r w:rsidR="00B33C38" w:rsidRPr="00BD1DB9">
          <w:rPr>
            <w:rStyle w:val="Hyperlink"/>
          </w:rPr>
          <w:t>A3.5</w:t>
        </w:r>
        <w:r w:rsidR="00B33C38">
          <w:rPr>
            <w:rFonts w:asciiTheme="minorHAnsi" w:eastAsiaTheme="minorEastAsia" w:hAnsiTheme="minorHAnsi" w:cstheme="minorBidi"/>
            <w:b w:val="0"/>
            <w:i w:val="0"/>
            <w:iCs w:val="0"/>
            <w:color w:val="auto"/>
            <w:sz w:val="22"/>
            <w:szCs w:val="22"/>
          </w:rPr>
          <w:tab/>
        </w:r>
        <w:r w:rsidR="00B33C38" w:rsidRPr="00BD1DB9">
          <w:rPr>
            <w:rStyle w:val="Hyperlink"/>
          </w:rPr>
          <w:t>Design and Development</w:t>
        </w:r>
        <w:r w:rsidR="00B33C38">
          <w:rPr>
            <w:webHidden/>
          </w:rPr>
          <w:tab/>
        </w:r>
        <w:r w:rsidR="00B33C38">
          <w:rPr>
            <w:webHidden/>
          </w:rPr>
          <w:fldChar w:fldCharType="begin"/>
        </w:r>
        <w:r w:rsidR="00B33C38">
          <w:rPr>
            <w:webHidden/>
          </w:rPr>
          <w:instrText xml:space="preserve"> PAGEREF _Toc112277937 \h </w:instrText>
        </w:r>
        <w:r w:rsidR="00B33C38">
          <w:rPr>
            <w:webHidden/>
          </w:rPr>
        </w:r>
        <w:r w:rsidR="00B33C38">
          <w:rPr>
            <w:webHidden/>
          </w:rPr>
          <w:fldChar w:fldCharType="separate"/>
        </w:r>
        <w:r w:rsidR="00A71E94">
          <w:rPr>
            <w:webHidden/>
          </w:rPr>
          <w:t>9</w:t>
        </w:r>
        <w:r w:rsidR="00B33C38">
          <w:rPr>
            <w:webHidden/>
          </w:rPr>
          <w:fldChar w:fldCharType="end"/>
        </w:r>
      </w:hyperlink>
    </w:p>
    <w:p w14:paraId="23AC0AD1" w14:textId="1A2D80E4" w:rsidR="00B33C38" w:rsidRDefault="00F13B70">
      <w:pPr>
        <w:pStyle w:val="TOC3"/>
        <w:rPr>
          <w:rFonts w:asciiTheme="minorHAnsi" w:eastAsiaTheme="minorEastAsia" w:hAnsiTheme="minorHAnsi" w:cstheme="minorBidi"/>
          <w:b w:val="0"/>
          <w:i w:val="0"/>
          <w:iCs w:val="0"/>
          <w:color w:val="auto"/>
          <w:sz w:val="22"/>
          <w:szCs w:val="22"/>
        </w:rPr>
      </w:pPr>
      <w:hyperlink w:anchor="_Toc112277938" w:history="1">
        <w:r w:rsidR="00B33C38" w:rsidRPr="00BD1DB9">
          <w:rPr>
            <w:rStyle w:val="Hyperlink"/>
          </w:rPr>
          <w:t>A3.6</w:t>
        </w:r>
        <w:r w:rsidR="00B33C38">
          <w:rPr>
            <w:rFonts w:asciiTheme="minorHAnsi" w:eastAsiaTheme="minorEastAsia" w:hAnsiTheme="minorHAnsi" w:cstheme="minorBidi"/>
            <w:b w:val="0"/>
            <w:i w:val="0"/>
            <w:iCs w:val="0"/>
            <w:color w:val="auto"/>
            <w:sz w:val="22"/>
            <w:szCs w:val="22"/>
          </w:rPr>
          <w:tab/>
        </w:r>
        <w:r w:rsidR="00B33C38" w:rsidRPr="00BD1DB9">
          <w:rPr>
            <w:rStyle w:val="Hyperlink"/>
          </w:rPr>
          <w:t>Peer Reviews / Quality Reviews</w:t>
        </w:r>
        <w:r w:rsidR="00B33C38">
          <w:rPr>
            <w:webHidden/>
          </w:rPr>
          <w:tab/>
        </w:r>
        <w:r w:rsidR="00B33C38">
          <w:rPr>
            <w:webHidden/>
          </w:rPr>
          <w:fldChar w:fldCharType="begin"/>
        </w:r>
        <w:r w:rsidR="00B33C38">
          <w:rPr>
            <w:webHidden/>
          </w:rPr>
          <w:instrText xml:space="preserve"> PAGEREF _Toc112277938 \h </w:instrText>
        </w:r>
        <w:r w:rsidR="00B33C38">
          <w:rPr>
            <w:webHidden/>
          </w:rPr>
        </w:r>
        <w:r w:rsidR="00B33C38">
          <w:rPr>
            <w:webHidden/>
          </w:rPr>
          <w:fldChar w:fldCharType="separate"/>
        </w:r>
        <w:r w:rsidR="00A71E94">
          <w:rPr>
            <w:webHidden/>
          </w:rPr>
          <w:t>10</w:t>
        </w:r>
        <w:r w:rsidR="00B33C38">
          <w:rPr>
            <w:webHidden/>
          </w:rPr>
          <w:fldChar w:fldCharType="end"/>
        </w:r>
      </w:hyperlink>
    </w:p>
    <w:p w14:paraId="1A27B1AB" w14:textId="17B98C14" w:rsidR="00B33C38" w:rsidRDefault="00F13B70">
      <w:pPr>
        <w:pStyle w:val="TOC3"/>
        <w:rPr>
          <w:rFonts w:asciiTheme="minorHAnsi" w:eastAsiaTheme="minorEastAsia" w:hAnsiTheme="minorHAnsi" w:cstheme="minorBidi"/>
          <w:b w:val="0"/>
          <w:i w:val="0"/>
          <w:iCs w:val="0"/>
          <w:color w:val="auto"/>
          <w:sz w:val="22"/>
          <w:szCs w:val="22"/>
        </w:rPr>
      </w:pPr>
      <w:hyperlink w:anchor="_Toc112277939" w:history="1">
        <w:r w:rsidR="00B33C38" w:rsidRPr="00BD1DB9">
          <w:rPr>
            <w:rStyle w:val="Hyperlink"/>
          </w:rPr>
          <w:t>A3.7</w:t>
        </w:r>
        <w:r w:rsidR="00B33C38">
          <w:rPr>
            <w:rFonts w:asciiTheme="minorHAnsi" w:eastAsiaTheme="minorEastAsia" w:hAnsiTheme="minorHAnsi" w:cstheme="minorBidi"/>
            <w:b w:val="0"/>
            <w:i w:val="0"/>
            <w:iCs w:val="0"/>
            <w:color w:val="auto"/>
            <w:sz w:val="22"/>
            <w:szCs w:val="22"/>
          </w:rPr>
          <w:tab/>
        </w:r>
        <w:r w:rsidR="00B33C38" w:rsidRPr="00BD1DB9">
          <w:rPr>
            <w:rStyle w:val="Hyperlink"/>
          </w:rPr>
          <w:t>System and Integration Testing Approach</w:t>
        </w:r>
        <w:r w:rsidR="00B33C38">
          <w:rPr>
            <w:webHidden/>
          </w:rPr>
          <w:tab/>
        </w:r>
        <w:r w:rsidR="00B33C38">
          <w:rPr>
            <w:webHidden/>
          </w:rPr>
          <w:fldChar w:fldCharType="begin"/>
        </w:r>
        <w:r w:rsidR="00B33C38">
          <w:rPr>
            <w:webHidden/>
          </w:rPr>
          <w:instrText xml:space="preserve"> PAGEREF _Toc112277939 \h </w:instrText>
        </w:r>
        <w:r w:rsidR="00B33C38">
          <w:rPr>
            <w:webHidden/>
          </w:rPr>
        </w:r>
        <w:r w:rsidR="00B33C38">
          <w:rPr>
            <w:webHidden/>
          </w:rPr>
          <w:fldChar w:fldCharType="separate"/>
        </w:r>
        <w:r w:rsidR="00A71E94">
          <w:rPr>
            <w:webHidden/>
          </w:rPr>
          <w:t>10</w:t>
        </w:r>
        <w:r w:rsidR="00B33C38">
          <w:rPr>
            <w:webHidden/>
          </w:rPr>
          <w:fldChar w:fldCharType="end"/>
        </w:r>
      </w:hyperlink>
    </w:p>
    <w:p w14:paraId="7FD7BA5E" w14:textId="5417AEEC" w:rsidR="00B33C38" w:rsidRDefault="00F13B70">
      <w:pPr>
        <w:pStyle w:val="TOC3"/>
        <w:rPr>
          <w:rFonts w:asciiTheme="minorHAnsi" w:eastAsiaTheme="minorEastAsia" w:hAnsiTheme="minorHAnsi" w:cstheme="minorBidi"/>
          <w:b w:val="0"/>
          <w:i w:val="0"/>
          <w:iCs w:val="0"/>
          <w:color w:val="auto"/>
          <w:sz w:val="22"/>
          <w:szCs w:val="22"/>
        </w:rPr>
      </w:pPr>
      <w:hyperlink w:anchor="_Toc112277940" w:history="1">
        <w:r w:rsidR="00B33C38" w:rsidRPr="00BD1DB9">
          <w:rPr>
            <w:rStyle w:val="Hyperlink"/>
          </w:rPr>
          <w:t>A3.8</w:t>
        </w:r>
        <w:r w:rsidR="00B33C38">
          <w:rPr>
            <w:rFonts w:asciiTheme="minorHAnsi" w:eastAsiaTheme="minorEastAsia" w:hAnsiTheme="minorHAnsi" w:cstheme="minorBidi"/>
            <w:b w:val="0"/>
            <w:i w:val="0"/>
            <w:iCs w:val="0"/>
            <w:color w:val="auto"/>
            <w:sz w:val="22"/>
            <w:szCs w:val="22"/>
          </w:rPr>
          <w:tab/>
        </w:r>
        <w:r w:rsidR="00B33C38" w:rsidRPr="00BD1DB9">
          <w:rPr>
            <w:rStyle w:val="Hyperlink"/>
          </w:rPr>
          <w:t>Sprint Review / User Validation</w:t>
        </w:r>
        <w:r w:rsidR="00B33C38">
          <w:rPr>
            <w:webHidden/>
          </w:rPr>
          <w:tab/>
        </w:r>
        <w:r w:rsidR="00B33C38">
          <w:rPr>
            <w:webHidden/>
          </w:rPr>
          <w:fldChar w:fldCharType="begin"/>
        </w:r>
        <w:r w:rsidR="00B33C38">
          <w:rPr>
            <w:webHidden/>
          </w:rPr>
          <w:instrText xml:space="preserve"> PAGEREF _Toc112277940 \h </w:instrText>
        </w:r>
        <w:r w:rsidR="00B33C38">
          <w:rPr>
            <w:webHidden/>
          </w:rPr>
        </w:r>
        <w:r w:rsidR="00B33C38">
          <w:rPr>
            <w:webHidden/>
          </w:rPr>
          <w:fldChar w:fldCharType="separate"/>
        </w:r>
        <w:r w:rsidR="00A71E94">
          <w:rPr>
            <w:webHidden/>
          </w:rPr>
          <w:t>10</w:t>
        </w:r>
        <w:r w:rsidR="00B33C38">
          <w:rPr>
            <w:webHidden/>
          </w:rPr>
          <w:fldChar w:fldCharType="end"/>
        </w:r>
      </w:hyperlink>
    </w:p>
    <w:p w14:paraId="1215B2C5" w14:textId="76BEFF01" w:rsidR="00B33C38" w:rsidRDefault="00F13B70">
      <w:pPr>
        <w:pStyle w:val="TOC2"/>
        <w:rPr>
          <w:rFonts w:asciiTheme="minorHAnsi" w:eastAsiaTheme="minorEastAsia" w:hAnsiTheme="minorHAnsi" w:cstheme="minorBidi"/>
          <w:b w:val="0"/>
          <w:color w:val="auto"/>
          <w:sz w:val="22"/>
          <w:szCs w:val="22"/>
        </w:rPr>
      </w:pPr>
      <w:hyperlink w:anchor="_Toc112277941" w:history="1">
        <w:r w:rsidR="00B33C38" w:rsidRPr="00BD1DB9">
          <w:rPr>
            <w:rStyle w:val="Hyperlink"/>
          </w:rPr>
          <w:t>A4</w:t>
        </w:r>
        <w:r w:rsidR="00B33C38">
          <w:rPr>
            <w:rFonts w:asciiTheme="minorHAnsi" w:eastAsiaTheme="minorEastAsia" w:hAnsiTheme="minorHAnsi" w:cstheme="minorBidi"/>
            <w:b w:val="0"/>
            <w:color w:val="auto"/>
            <w:sz w:val="22"/>
            <w:szCs w:val="22"/>
          </w:rPr>
          <w:tab/>
        </w:r>
        <w:r w:rsidR="00B33C38" w:rsidRPr="00BD1DB9">
          <w:rPr>
            <w:rStyle w:val="Hyperlink"/>
          </w:rPr>
          <w:t>Decision Analysis Resolution</w:t>
        </w:r>
        <w:r w:rsidR="00B33C38">
          <w:rPr>
            <w:webHidden/>
          </w:rPr>
          <w:tab/>
        </w:r>
        <w:r w:rsidR="00B33C38">
          <w:rPr>
            <w:webHidden/>
          </w:rPr>
          <w:fldChar w:fldCharType="begin"/>
        </w:r>
        <w:r w:rsidR="00B33C38">
          <w:rPr>
            <w:webHidden/>
          </w:rPr>
          <w:instrText xml:space="preserve"> PAGEREF _Toc112277941 \h </w:instrText>
        </w:r>
        <w:r w:rsidR="00B33C38">
          <w:rPr>
            <w:webHidden/>
          </w:rPr>
        </w:r>
        <w:r w:rsidR="00B33C38">
          <w:rPr>
            <w:webHidden/>
          </w:rPr>
          <w:fldChar w:fldCharType="separate"/>
        </w:r>
        <w:r w:rsidR="00A71E94">
          <w:rPr>
            <w:webHidden/>
          </w:rPr>
          <w:t>11</w:t>
        </w:r>
        <w:r w:rsidR="00B33C38">
          <w:rPr>
            <w:webHidden/>
          </w:rPr>
          <w:fldChar w:fldCharType="end"/>
        </w:r>
      </w:hyperlink>
    </w:p>
    <w:p w14:paraId="6577E48A" w14:textId="6039E345" w:rsidR="00B33C38" w:rsidRDefault="00F13B70">
      <w:pPr>
        <w:pStyle w:val="TOC2"/>
        <w:rPr>
          <w:rFonts w:asciiTheme="minorHAnsi" w:eastAsiaTheme="minorEastAsia" w:hAnsiTheme="minorHAnsi" w:cstheme="minorBidi"/>
          <w:b w:val="0"/>
          <w:color w:val="auto"/>
          <w:sz w:val="22"/>
          <w:szCs w:val="22"/>
        </w:rPr>
      </w:pPr>
      <w:hyperlink w:anchor="_Toc112277942" w:history="1">
        <w:r w:rsidR="00B33C38" w:rsidRPr="00BD1DB9">
          <w:rPr>
            <w:rStyle w:val="Hyperlink"/>
          </w:rPr>
          <w:t>A5</w:t>
        </w:r>
        <w:r w:rsidR="00B33C38">
          <w:rPr>
            <w:rFonts w:asciiTheme="minorHAnsi" w:eastAsiaTheme="minorEastAsia" w:hAnsiTheme="minorHAnsi" w:cstheme="minorBidi"/>
            <w:b w:val="0"/>
            <w:color w:val="auto"/>
            <w:sz w:val="22"/>
            <w:szCs w:val="22"/>
          </w:rPr>
          <w:tab/>
        </w:r>
        <w:r w:rsidR="00B33C38" w:rsidRPr="00BD1DB9">
          <w:rPr>
            <w:rStyle w:val="Hyperlink"/>
          </w:rPr>
          <w:t>Configuration Management</w:t>
        </w:r>
        <w:r w:rsidR="00B33C38">
          <w:rPr>
            <w:webHidden/>
          </w:rPr>
          <w:tab/>
        </w:r>
        <w:r w:rsidR="00B33C38">
          <w:rPr>
            <w:webHidden/>
          </w:rPr>
          <w:fldChar w:fldCharType="begin"/>
        </w:r>
        <w:r w:rsidR="00B33C38">
          <w:rPr>
            <w:webHidden/>
          </w:rPr>
          <w:instrText xml:space="preserve"> PAGEREF _Toc112277942 \h </w:instrText>
        </w:r>
        <w:r w:rsidR="00B33C38">
          <w:rPr>
            <w:webHidden/>
          </w:rPr>
        </w:r>
        <w:r w:rsidR="00B33C38">
          <w:rPr>
            <w:webHidden/>
          </w:rPr>
          <w:fldChar w:fldCharType="separate"/>
        </w:r>
        <w:r w:rsidR="00A71E94">
          <w:rPr>
            <w:webHidden/>
          </w:rPr>
          <w:t>11</w:t>
        </w:r>
        <w:r w:rsidR="00B33C38">
          <w:rPr>
            <w:webHidden/>
          </w:rPr>
          <w:fldChar w:fldCharType="end"/>
        </w:r>
      </w:hyperlink>
    </w:p>
    <w:p w14:paraId="43876C15" w14:textId="0ABDA158" w:rsidR="00B33C38" w:rsidRDefault="00F13B70">
      <w:pPr>
        <w:pStyle w:val="TOC3"/>
        <w:rPr>
          <w:rFonts w:asciiTheme="minorHAnsi" w:eastAsiaTheme="minorEastAsia" w:hAnsiTheme="minorHAnsi" w:cstheme="minorBidi"/>
          <w:b w:val="0"/>
          <w:i w:val="0"/>
          <w:iCs w:val="0"/>
          <w:color w:val="auto"/>
          <w:sz w:val="22"/>
          <w:szCs w:val="22"/>
        </w:rPr>
      </w:pPr>
      <w:hyperlink w:anchor="_Toc112277943" w:history="1">
        <w:r w:rsidR="00B33C38" w:rsidRPr="00BD1DB9">
          <w:rPr>
            <w:rStyle w:val="Hyperlink"/>
          </w:rPr>
          <w:t>A5.1</w:t>
        </w:r>
        <w:r w:rsidR="00B33C38">
          <w:rPr>
            <w:rFonts w:asciiTheme="minorHAnsi" w:eastAsiaTheme="minorEastAsia" w:hAnsiTheme="minorHAnsi" w:cstheme="minorBidi"/>
            <w:b w:val="0"/>
            <w:i w:val="0"/>
            <w:iCs w:val="0"/>
            <w:color w:val="auto"/>
            <w:sz w:val="22"/>
            <w:szCs w:val="22"/>
          </w:rPr>
          <w:tab/>
        </w:r>
        <w:r w:rsidR="00B33C38" w:rsidRPr="00BD1DB9">
          <w:rPr>
            <w:rStyle w:val="Hyperlink"/>
          </w:rPr>
          <w:t>Environment and Tools</w:t>
        </w:r>
        <w:r w:rsidR="00B33C38">
          <w:rPr>
            <w:webHidden/>
          </w:rPr>
          <w:tab/>
        </w:r>
        <w:r w:rsidR="00B33C38">
          <w:rPr>
            <w:webHidden/>
          </w:rPr>
          <w:fldChar w:fldCharType="begin"/>
        </w:r>
        <w:r w:rsidR="00B33C38">
          <w:rPr>
            <w:webHidden/>
          </w:rPr>
          <w:instrText xml:space="preserve"> PAGEREF _Toc112277943 \h </w:instrText>
        </w:r>
        <w:r w:rsidR="00B33C38">
          <w:rPr>
            <w:webHidden/>
          </w:rPr>
        </w:r>
        <w:r w:rsidR="00B33C38">
          <w:rPr>
            <w:webHidden/>
          </w:rPr>
          <w:fldChar w:fldCharType="separate"/>
        </w:r>
        <w:r w:rsidR="00A71E94">
          <w:rPr>
            <w:webHidden/>
          </w:rPr>
          <w:t>12</w:t>
        </w:r>
        <w:r w:rsidR="00B33C38">
          <w:rPr>
            <w:webHidden/>
          </w:rPr>
          <w:fldChar w:fldCharType="end"/>
        </w:r>
      </w:hyperlink>
    </w:p>
    <w:p w14:paraId="3D4A3553" w14:textId="5AC0D286" w:rsidR="00B33C38" w:rsidRDefault="00F13B70">
      <w:pPr>
        <w:pStyle w:val="TOC3"/>
        <w:rPr>
          <w:rFonts w:asciiTheme="minorHAnsi" w:eastAsiaTheme="minorEastAsia" w:hAnsiTheme="minorHAnsi" w:cstheme="minorBidi"/>
          <w:b w:val="0"/>
          <w:i w:val="0"/>
          <w:iCs w:val="0"/>
          <w:color w:val="auto"/>
          <w:sz w:val="22"/>
          <w:szCs w:val="22"/>
        </w:rPr>
      </w:pPr>
      <w:hyperlink w:anchor="_Toc112277944" w:history="1">
        <w:r w:rsidR="00B33C38" w:rsidRPr="00BD1DB9">
          <w:rPr>
            <w:rStyle w:val="Hyperlink"/>
          </w:rPr>
          <w:t>A5.2</w:t>
        </w:r>
        <w:r w:rsidR="00B33C38">
          <w:rPr>
            <w:rFonts w:asciiTheme="minorHAnsi" w:eastAsiaTheme="minorEastAsia" w:hAnsiTheme="minorHAnsi" w:cstheme="minorBidi"/>
            <w:b w:val="0"/>
            <w:i w:val="0"/>
            <w:iCs w:val="0"/>
            <w:color w:val="auto"/>
            <w:sz w:val="22"/>
            <w:szCs w:val="22"/>
          </w:rPr>
          <w:tab/>
        </w:r>
        <w:r w:rsidR="00B33C38" w:rsidRPr="00BD1DB9">
          <w:rPr>
            <w:rStyle w:val="Hyperlink"/>
          </w:rPr>
          <w:t>Data Management Plan</w:t>
        </w:r>
        <w:r w:rsidR="00B33C38">
          <w:rPr>
            <w:webHidden/>
          </w:rPr>
          <w:tab/>
        </w:r>
        <w:r w:rsidR="00B33C38">
          <w:rPr>
            <w:webHidden/>
          </w:rPr>
          <w:fldChar w:fldCharType="begin"/>
        </w:r>
        <w:r w:rsidR="00B33C38">
          <w:rPr>
            <w:webHidden/>
          </w:rPr>
          <w:instrText xml:space="preserve"> PAGEREF _Toc112277944 \h </w:instrText>
        </w:r>
        <w:r w:rsidR="00B33C38">
          <w:rPr>
            <w:webHidden/>
          </w:rPr>
        </w:r>
        <w:r w:rsidR="00B33C38">
          <w:rPr>
            <w:webHidden/>
          </w:rPr>
          <w:fldChar w:fldCharType="separate"/>
        </w:r>
        <w:r w:rsidR="00A71E94">
          <w:rPr>
            <w:webHidden/>
          </w:rPr>
          <w:t>13</w:t>
        </w:r>
        <w:r w:rsidR="00B33C38">
          <w:rPr>
            <w:webHidden/>
          </w:rPr>
          <w:fldChar w:fldCharType="end"/>
        </w:r>
      </w:hyperlink>
    </w:p>
    <w:p w14:paraId="62EC86DE" w14:textId="2352FE12" w:rsidR="00B33C38" w:rsidRDefault="00F13B70">
      <w:pPr>
        <w:pStyle w:val="TOC2"/>
        <w:rPr>
          <w:rFonts w:asciiTheme="minorHAnsi" w:eastAsiaTheme="minorEastAsia" w:hAnsiTheme="minorHAnsi" w:cstheme="minorBidi"/>
          <w:b w:val="0"/>
          <w:color w:val="auto"/>
          <w:sz w:val="22"/>
          <w:szCs w:val="22"/>
        </w:rPr>
      </w:pPr>
      <w:hyperlink w:anchor="_Toc112277945" w:history="1">
        <w:r w:rsidR="00B33C38" w:rsidRPr="00BD1DB9">
          <w:rPr>
            <w:rStyle w:val="Hyperlink"/>
          </w:rPr>
          <w:t>A6</w:t>
        </w:r>
        <w:r w:rsidR="00B33C38">
          <w:rPr>
            <w:rFonts w:asciiTheme="minorHAnsi" w:eastAsiaTheme="minorEastAsia" w:hAnsiTheme="minorHAnsi" w:cstheme="minorBidi"/>
            <w:b w:val="0"/>
            <w:color w:val="auto"/>
            <w:sz w:val="22"/>
            <w:szCs w:val="22"/>
          </w:rPr>
          <w:tab/>
        </w:r>
        <w:r w:rsidR="00B33C38" w:rsidRPr="00BD1DB9">
          <w:rPr>
            <w:rStyle w:val="Hyperlink"/>
          </w:rPr>
          <w:t>Process and Product Quality Assurance</w:t>
        </w:r>
        <w:r w:rsidR="00B33C38">
          <w:rPr>
            <w:webHidden/>
          </w:rPr>
          <w:tab/>
        </w:r>
        <w:r w:rsidR="00B33C38">
          <w:rPr>
            <w:webHidden/>
          </w:rPr>
          <w:fldChar w:fldCharType="begin"/>
        </w:r>
        <w:r w:rsidR="00B33C38">
          <w:rPr>
            <w:webHidden/>
          </w:rPr>
          <w:instrText xml:space="preserve"> PAGEREF _Toc112277945 \h </w:instrText>
        </w:r>
        <w:r w:rsidR="00B33C38">
          <w:rPr>
            <w:webHidden/>
          </w:rPr>
        </w:r>
        <w:r w:rsidR="00B33C38">
          <w:rPr>
            <w:webHidden/>
          </w:rPr>
          <w:fldChar w:fldCharType="separate"/>
        </w:r>
        <w:r w:rsidR="00A71E94">
          <w:rPr>
            <w:webHidden/>
          </w:rPr>
          <w:t>14</w:t>
        </w:r>
        <w:r w:rsidR="00B33C38">
          <w:rPr>
            <w:webHidden/>
          </w:rPr>
          <w:fldChar w:fldCharType="end"/>
        </w:r>
      </w:hyperlink>
    </w:p>
    <w:p w14:paraId="26FEEB0F" w14:textId="3CAF84AB" w:rsidR="00B33C38" w:rsidRDefault="00F13B70">
      <w:pPr>
        <w:pStyle w:val="TOC3"/>
        <w:rPr>
          <w:rFonts w:asciiTheme="minorHAnsi" w:eastAsiaTheme="minorEastAsia" w:hAnsiTheme="minorHAnsi" w:cstheme="minorBidi"/>
          <w:b w:val="0"/>
          <w:i w:val="0"/>
          <w:iCs w:val="0"/>
          <w:color w:val="auto"/>
          <w:sz w:val="22"/>
          <w:szCs w:val="22"/>
        </w:rPr>
      </w:pPr>
      <w:hyperlink w:anchor="_Toc112277946" w:history="1">
        <w:r w:rsidR="00B33C38" w:rsidRPr="00BD1DB9">
          <w:rPr>
            <w:rStyle w:val="Hyperlink"/>
          </w:rPr>
          <w:t>A6.1</w:t>
        </w:r>
        <w:r w:rsidR="00B33C38">
          <w:rPr>
            <w:rFonts w:asciiTheme="minorHAnsi" w:eastAsiaTheme="minorEastAsia" w:hAnsiTheme="minorHAnsi" w:cstheme="minorBidi"/>
            <w:b w:val="0"/>
            <w:i w:val="0"/>
            <w:iCs w:val="0"/>
            <w:color w:val="auto"/>
            <w:sz w:val="22"/>
            <w:szCs w:val="22"/>
          </w:rPr>
          <w:tab/>
        </w:r>
        <w:r w:rsidR="00B33C38" w:rsidRPr="00BD1DB9">
          <w:rPr>
            <w:rStyle w:val="Hyperlink"/>
          </w:rPr>
          <w:t>Ensuring Process Quality</w:t>
        </w:r>
        <w:r w:rsidR="00B33C38">
          <w:rPr>
            <w:webHidden/>
          </w:rPr>
          <w:tab/>
        </w:r>
        <w:r w:rsidR="00B33C38">
          <w:rPr>
            <w:webHidden/>
          </w:rPr>
          <w:fldChar w:fldCharType="begin"/>
        </w:r>
        <w:r w:rsidR="00B33C38">
          <w:rPr>
            <w:webHidden/>
          </w:rPr>
          <w:instrText xml:space="preserve"> PAGEREF _Toc112277946 \h </w:instrText>
        </w:r>
        <w:r w:rsidR="00B33C38">
          <w:rPr>
            <w:webHidden/>
          </w:rPr>
        </w:r>
        <w:r w:rsidR="00B33C38">
          <w:rPr>
            <w:webHidden/>
          </w:rPr>
          <w:fldChar w:fldCharType="separate"/>
        </w:r>
        <w:r w:rsidR="00A71E94">
          <w:rPr>
            <w:webHidden/>
          </w:rPr>
          <w:t>14</w:t>
        </w:r>
        <w:r w:rsidR="00B33C38">
          <w:rPr>
            <w:webHidden/>
          </w:rPr>
          <w:fldChar w:fldCharType="end"/>
        </w:r>
      </w:hyperlink>
    </w:p>
    <w:p w14:paraId="1C8C7452" w14:textId="6416AB87" w:rsidR="00B33C38" w:rsidRDefault="00F13B70">
      <w:pPr>
        <w:pStyle w:val="TOC3"/>
        <w:rPr>
          <w:rFonts w:asciiTheme="minorHAnsi" w:eastAsiaTheme="minorEastAsia" w:hAnsiTheme="minorHAnsi" w:cstheme="minorBidi"/>
          <w:b w:val="0"/>
          <w:i w:val="0"/>
          <w:iCs w:val="0"/>
          <w:color w:val="auto"/>
          <w:sz w:val="22"/>
          <w:szCs w:val="22"/>
        </w:rPr>
      </w:pPr>
      <w:hyperlink w:anchor="_Toc112277947" w:history="1">
        <w:r w:rsidR="00B33C38" w:rsidRPr="00BD1DB9">
          <w:rPr>
            <w:rStyle w:val="Hyperlink"/>
          </w:rPr>
          <w:t>A6.2</w:t>
        </w:r>
        <w:r w:rsidR="00B33C38">
          <w:rPr>
            <w:rFonts w:asciiTheme="minorHAnsi" w:eastAsiaTheme="minorEastAsia" w:hAnsiTheme="minorHAnsi" w:cstheme="minorBidi"/>
            <w:b w:val="0"/>
            <w:i w:val="0"/>
            <w:iCs w:val="0"/>
            <w:color w:val="auto"/>
            <w:sz w:val="22"/>
            <w:szCs w:val="22"/>
          </w:rPr>
          <w:tab/>
        </w:r>
        <w:r w:rsidR="00B33C38" w:rsidRPr="00BD1DB9">
          <w:rPr>
            <w:rStyle w:val="Hyperlink"/>
          </w:rPr>
          <w:t>Ensuring Product Quality</w:t>
        </w:r>
        <w:r w:rsidR="00B33C38">
          <w:rPr>
            <w:webHidden/>
          </w:rPr>
          <w:tab/>
        </w:r>
        <w:r w:rsidR="00B33C38">
          <w:rPr>
            <w:webHidden/>
          </w:rPr>
          <w:fldChar w:fldCharType="begin"/>
        </w:r>
        <w:r w:rsidR="00B33C38">
          <w:rPr>
            <w:webHidden/>
          </w:rPr>
          <w:instrText xml:space="preserve"> PAGEREF _Toc112277947 \h </w:instrText>
        </w:r>
        <w:r w:rsidR="00B33C38">
          <w:rPr>
            <w:webHidden/>
          </w:rPr>
        </w:r>
        <w:r w:rsidR="00B33C38">
          <w:rPr>
            <w:webHidden/>
          </w:rPr>
          <w:fldChar w:fldCharType="separate"/>
        </w:r>
        <w:r w:rsidR="00A71E94">
          <w:rPr>
            <w:webHidden/>
          </w:rPr>
          <w:t>16</w:t>
        </w:r>
        <w:r w:rsidR="00B33C38">
          <w:rPr>
            <w:webHidden/>
          </w:rPr>
          <w:fldChar w:fldCharType="end"/>
        </w:r>
      </w:hyperlink>
    </w:p>
    <w:p w14:paraId="53572768" w14:textId="4B521BEE" w:rsidR="00B33C38" w:rsidRDefault="00F13B70">
      <w:pPr>
        <w:pStyle w:val="TOC2"/>
        <w:rPr>
          <w:rFonts w:asciiTheme="minorHAnsi" w:eastAsiaTheme="minorEastAsia" w:hAnsiTheme="minorHAnsi" w:cstheme="minorBidi"/>
          <w:b w:val="0"/>
          <w:color w:val="auto"/>
          <w:sz w:val="22"/>
          <w:szCs w:val="22"/>
        </w:rPr>
      </w:pPr>
      <w:hyperlink w:anchor="_Toc112277948" w:history="1">
        <w:r w:rsidR="00B33C38" w:rsidRPr="00BD1DB9">
          <w:rPr>
            <w:rStyle w:val="Hyperlink"/>
          </w:rPr>
          <w:t>A7</w:t>
        </w:r>
        <w:r w:rsidR="00B33C38">
          <w:rPr>
            <w:rFonts w:asciiTheme="minorHAnsi" w:eastAsiaTheme="minorEastAsia" w:hAnsiTheme="minorHAnsi" w:cstheme="minorBidi"/>
            <w:b w:val="0"/>
            <w:color w:val="auto"/>
            <w:sz w:val="22"/>
            <w:szCs w:val="22"/>
          </w:rPr>
          <w:tab/>
        </w:r>
        <w:r w:rsidR="00B33C38" w:rsidRPr="00BD1DB9">
          <w:rPr>
            <w:rStyle w:val="Hyperlink"/>
          </w:rPr>
          <w:t>Measurement and Analysis</w:t>
        </w:r>
        <w:r w:rsidR="00B33C38">
          <w:rPr>
            <w:webHidden/>
          </w:rPr>
          <w:tab/>
        </w:r>
        <w:r w:rsidR="00B33C38">
          <w:rPr>
            <w:webHidden/>
          </w:rPr>
          <w:fldChar w:fldCharType="begin"/>
        </w:r>
        <w:r w:rsidR="00B33C38">
          <w:rPr>
            <w:webHidden/>
          </w:rPr>
          <w:instrText xml:space="preserve"> PAGEREF _Toc112277948 \h </w:instrText>
        </w:r>
        <w:r w:rsidR="00B33C38">
          <w:rPr>
            <w:webHidden/>
          </w:rPr>
        </w:r>
        <w:r w:rsidR="00B33C38">
          <w:rPr>
            <w:webHidden/>
          </w:rPr>
          <w:fldChar w:fldCharType="separate"/>
        </w:r>
        <w:r w:rsidR="00A71E94">
          <w:rPr>
            <w:webHidden/>
          </w:rPr>
          <w:t>16</w:t>
        </w:r>
        <w:r w:rsidR="00B33C38">
          <w:rPr>
            <w:webHidden/>
          </w:rPr>
          <w:fldChar w:fldCharType="end"/>
        </w:r>
      </w:hyperlink>
    </w:p>
    <w:p w14:paraId="518FB4C5" w14:textId="165A5B47" w:rsidR="00B33C38" w:rsidRDefault="00F13B70">
      <w:pPr>
        <w:pStyle w:val="TOC2"/>
        <w:rPr>
          <w:rFonts w:asciiTheme="minorHAnsi" w:eastAsiaTheme="minorEastAsia" w:hAnsiTheme="minorHAnsi" w:cstheme="minorBidi"/>
          <w:b w:val="0"/>
          <w:color w:val="auto"/>
          <w:sz w:val="22"/>
          <w:szCs w:val="22"/>
        </w:rPr>
      </w:pPr>
      <w:hyperlink w:anchor="_Toc112277949" w:history="1">
        <w:r w:rsidR="00B33C38" w:rsidRPr="00BD1DB9">
          <w:rPr>
            <w:rStyle w:val="Hyperlink"/>
          </w:rPr>
          <w:t>A8</w:t>
        </w:r>
        <w:r w:rsidR="00B33C38">
          <w:rPr>
            <w:rFonts w:asciiTheme="minorHAnsi" w:eastAsiaTheme="minorEastAsia" w:hAnsiTheme="minorHAnsi" w:cstheme="minorBidi"/>
            <w:b w:val="0"/>
            <w:color w:val="auto"/>
            <w:sz w:val="22"/>
            <w:szCs w:val="22"/>
          </w:rPr>
          <w:tab/>
        </w:r>
        <w:r w:rsidR="00B33C38" w:rsidRPr="00BD1DB9">
          <w:rPr>
            <w:rStyle w:val="Hyperlink"/>
          </w:rPr>
          <w:t>Stakeholder Involvement</w:t>
        </w:r>
        <w:r w:rsidR="00B33C38">
          <w:rPr>
            <w:webHidden/>
          </w:rPr>
          <w:tab/>
        </w:r>
        <w:r w:rsidR="00B33C38">
          <w:rPr>
            <w:webHidden/>
          </w:rPr>
          <w:fldChar w:fldCharType="begin"/>
        </w:r>
        <w:r w:rsidR="00B33C38">
          <w:rPr>
            <w:webHidden/>
          </w:rPr>
          <w:instrText xml:space="preserve"> PAGEREF _Toc112277949 \h </w:instrText>
        </w:r>
        <w:r w:rsidR="00B33C38">
          <w:rPr>
            <w:webHidden/>
          </w:rPr>
        </w:r>
        <w:r w:rsidR="00B33C38">
          <w:rPr>
            <w:webHidden/>
          </w:rPr>
          <w:fldChar w:fldCharType="separate"/>
        </w:r>
        <w:r w:rsidR="00A71E94">
          <w:rPr>
            <w:webHidden/>
          </w:rPr>
          <w:t>17</w:t>
        </w:r>
        <w:r w:rsidR="00B33C38">
          <w:rPr>
            <w:webHidden/>
          </w:rPr>
          <w:fldChar w:fldCharType="end"/>
        </w:r>
      </w:hyperlink>
    </w:p>
    <w:p w14:paraId="1116CA4D" w14:textId="0FD5DFAA" w:rsidR="00B33C38" w:rsidRDefault="00F13B70">
      <w:pPr>
        <w:pStyle w:val="TOC3"/>
        <w:rPr>
          <w:rFonts w:asciiTheme="minorHAnsi" w:eastAsiaTheme="minorEastAsia" w:hAnsiTheme="minorHAnsi" w:cstheme="minorBidi"/>
          <w:b w:val="0"/>
          <w:i w:val="0"/>
          <w:iCs w:val="0"/>
          <w:color w:val="auto"/>
          <w:sz w:val="22"/>
          <w:szCs w:val="22"/>
        </w:rPr>
      </w:pPr>
      <w:hyperlink w:anchor="_Toc112277950" w:history="1">
        <w:r w:rsidR="00B33C38" w:rsidRPr="00BD1DB9">
          <w:rPr>
            <w:rStyle w:val="Hyperlink"/>
          </w:rPr>
          <w:t>A8.1</w:t>
        </w:r>
        <w:r w:rsidR="00B33C38">
          <w:rPr>
            <w:rFonts w:asciiTheme="minorHAnsi" w:eastAsiaTheme="minorEastAsia" w:hAnsiTheme="minorHAnsi" w:cstheme="minorBidi"/>
            <w:b w:val="0"/>
            <w:i w:val="0"/>
            <w:iCs w:val="0"/>
            <w:color w:val="auto"/>
            <w:sz w:val="22"/>
            <w:szCs w:val="22"/>
          </w:rPr>
          <w:tab/>
        </w:r>
        <w:r w:rsidR="00B33C38" w:rsidRPr="00BD1DB9">
          <w:rPr>
            <w:rStyle w:val="Hyperlink"/>
          </w:rPr>
          <w:t>Organization Chart</w:t>
        </w:r>
        <w:r w:rsidR="00B33C38">
          <w:rPr>
            <w:webHidden/>
          </w:rPr>
          <w:tab/>
        </w:r>
        <w:r w:rsidR="00B33C38">
          <w:rPr>
            <w:webHidden/>
          </w:rPr>
          <w:fldChar w:fldCharType="begin"/>
        </w:r>
        <w:r w:rsidR="00B33C38">
          <w:rPr>
            <w:webHidden/>
          </w:rPr>
          <w:instrText xml:space="preserve"> PAGEREF _Toc112277950 \h </w:instrText>
        </w:r>
        <w:r w:rsidR="00B33C38">
          <w:rPr>
            <w:webHidden/>
          </w:rPr>
        </w:r>
        <w:r w:rsidR="00B33C38">
          <w:rPr>
            <w:webHidden/>
          </w:rPr>
          <w:fldChar w:fldCharType="separate"/>
        </w:r>
        <w:r w:rsidR="00A71E94">
          <w:rPr>
            <w:webHidden/>
          </w:rPr>
          <w:t>17</w:t>
        </w:r>
        <w:r w:rsidR="00B33C38">
          <w:rPr>
            <w:webHidden/>
          </w:rPr>
          <w:fldChar w:fldCharType="end"/>
        </w:r>
      </w:hyperlink>
    </w:p>
    <w:p w14:paraId="325BB28E" w14:textId="5A7E84F5" w:rsidR="00B33C38" w:rsidRDefault="00F13B70">
      <w:pPr>
        <w:pStyle w:val="TOC3"/>
        <w:rPr>
          <w:rFonts w:asciiTheme="minorHAnsi" w:eastAsiaTheme="minorEastAsia" w:hAnsiTheme="minorHAnsi" w:cstheme="minorBidi"/>
          <w:b w:val="0"/>
          <w:i w:val="0"/>
          <w:iCs w:val="0"/>
          <w:color w:val="auto"/>
          <w:sz w:val="22"/>
          <w:szCs w:val="22"/>
        </w:rPr>
      </w:pPr>
      <w:hyperlink w:anchor="_Toc112277951" w:history="1">
        <w:r w:rsidR="00B33C38" w:rsidRPr="00BD1DB9">
          <w:rPr>
            <w:rStyle w:val="Hyperlink"/>
          </w:rPr>
          <w:t>A8.2</w:t>
        </w:r>
        <w:r w:rsidR="00B33C38">
          <w:rPr>
            <w:rFonts w:asciiTheme="minorHAnsi" w:eastAsiaTheme="minorEastAsia" w:hAnsiTheme="minorHAnsi" w:cstheme="minorBidi"/>
            <w:b w:val="0"/>
            <w:i w:val="0"/>
            <w:iCs w:val="0"/>
            <w:color w:val="auto"/>
            <w:sz w:val="22"/>
            <w:szCs w:val="22"/>
          </w:rPr>
          <w:tab/>
        </w:r>
        <w:r w:rsidR="00B33C38" w:rsidRPr="00BD1DB9">
          <w:rPr>
            <w:rStyle w:val="Hyperlink"/>
          </w:rPr>
          <w:t>Customer Stakeholder</w:t>
        </w:r>
        <w:r w:rsidR="00B33C38">
          <w:rPr>
            <w:webHidden/>
          </w:rPr>
          <w:tab/>
        </w:r>
        <w:r w:rsidR="00B33C38">
          <w:rPr>
            <w:webHidden/>
          </w:rPr>
          <w:fldChar w:fldCharType="begin"/>
        </w:r>
        <w:r w:rsidR="00B33C38">
          <w:rPr>
            <w:webHidden/>
          </w:rPr>
          <w:instrText xml:space="preserve"> PAGEREF _Toc112277951 \h </w:instrText>
        </w:r>
        <w:r w:rsidR="00B33C38">
          <w:rPr>
            <w:webHidden/>
          </w:rPr>
        </w:r>
        <w:r w:rsidR="00B33C38">
          <w:rPr>
            <w:webHidden/>
          </w:rPr>
          <w:fldChar w:fldCharType="separate"/>
        </w:r>
        <w:r w:rsidR="00A71E94">
          <w:rPr>
            <w:webHidden/>
          </w:rPr>
          <w:t>18</w:t>
        </w:r>
        <w:r w:rsidR="00B33C38">
          <w:rPr>
            <w:webHidden/>
          </w:rPr>
          <w:fldChar w:fldCharType="end"/>
        </w:r>
      </w:hyperlink>
    </w:p>
    <w:p w14:paraId="02DDCF7A" w14:textId="48274657" w:rsidR="00B33C38" w:rsidRDefault="00F13B70">
      <w:pPr>
        <w:pStyle w:val="TOC3"/>
        <w:rPr>
          <w:rFonts w:asciiTheme="minorHAnsi" w:eastAsiaTheme="minorEastAsia" w:hAnsiTheme="minorHAnsi" w:cstheme="minorBidi"/>
          <w:b w:val="0"/>
          <w:i w:val="0"/>
          <w:iCs w:val="0"/>
          <w:color w:val="auto"/>
          <w:sz w:val="22"/>
          <w:szCs w:val="22"/>
        </w:rPr>
      </w:pPr>
      <w:hyperlink w:anchor="_Toc112277952" w:history="1">
        <w:r w:rsidR="00B33C38" w:rsidRPr="00BD1DB9">
          <w:rPr>
            <w:rStyle w:val="Hyperlink"/>
          </w:rPr>
          <w:t>A8.3</w:t>
        </w:r>
        <w:r w:rsidR="00B33C38">
          <w:rPr>
            <w:rFonts w:asciiTheme="minorHAnsi" w:eastAsiaTheme="minorEastAsia" w:hAnsiTheme="minorHAnsi" w:cstheme="minorBidi"/>
            <w:b w:val="0"/>
            <w:i w:val="0"/>
            <w:iCs w:val="0"/>
            <w:color w:val="auto"/>
            <w:sz w:val="22"/>
            <w:szCs w:val="22"/>
          </w:rPr>
          <w:tab/>
        </w:r>
        <w:r w:rsidR="00B33C38" w:rsidRPr="00BD1DB9">
          <w:rPr>
            <w:rStyle w:val="Hyperlink"/>
          </w:rPr>
          <w:t>Internal Stakeholders / Staffing Plan</w:t>
        </w:r>
        <w:r w:rsidR="00B33C38">
          <w:rPr>
            <w:webHidden/>
          </w:rPr>
          <w:tab/>
        </w:r>
        <w:r w:rsidR="00B33C38">
          <w:rPr>
            <w:webHidden/>
          </w:rPr>
          <w:fldChar w:fldCharType="begin"/>
        </w:r>
        <w:r w:rsidR="00B33C38">
          <w:rPr>
            <w:webHidden/>
          </w:rPr>
          <w:instrText xml:space="preserve"> PAGEREF _Toc112277952 \h </w:instrText>
        </w:r>
        <w:r w:rsidR="00B33C38">
          <w:rPr>
            <w:webHidden/>
          </w:rPr>
        </w:r>
        <w:r w:rsidR="00B33C38">
          <w:rPr>
            <w:webHidden/>
          </w:rPr>
          <w:fldChar w:fldCharType="separate"/>
        </w:r>
        <w:r w:rsidR="00A71E94">
          <w:rPr>
            <w:webHidden/>
          </w:rPr>
          <w:t>19</w:t>
        </w:r>
        <w:r w:rsidR="00B33C38">
          <w:rPr>
            <w:webHidden/>
          </w:rPr>
          <w:fldChar w:fldCharType="end"/>
        </w:r>
      </w:hyperlink>
    </w:p>
    <w:p w14:paraId="126D1F4A" w14:textId="29AA4060" w:rsidR="00B33C38" w:rsidRDefault="00F13B70">
      <w:pPr>
        <w:pStyle w:val="TOC3"/>
        <w:rPr>
          <w:rFonts w:asciiTheme="minorHAnsi" w:eastAsiaTheme="minorEastAsia" w:hAnsiTheme="minorHAnsi" w:cstheme="minorBidi"/>
          <w:b w:val="0"/>
          <w:i w:val="0"/>
          <w:iCs w:val="0"/>
          <w:color w:val="auto"/>
          <w:sz w:val="22"/>
          <w:szCs w:val="22"/>
        </w:rPr>
      </w:pPr>
      <w:hyperlink w:anchor="_Toc112277953" w:history="1">
        <w:r w:rsidR="00B33C38" w:rsidRPr="00BD1DB9">
          <w:rPr>
            <w:rStyle w:val="Hyperlink"/>
          </w:rPr>
          <w:t>A8.4</w:t>
        </w:r>
        <w:r w:rsidR="00B33C38">
          <w:rPr>
            <w:rFonts w:asciiTheme="minorHAnsi" w:eastAsiaTheme="minorEastAsia" w:hAnsiTheme="minorHAnsi" w:cstheme="minorBidi"/>
            <w:b w:val="0"/>
            <w:i w:val="0"/>
            <w:iCs w:val="0"/>
            <w:color w:val="auto"/>
            <w:sz w:val="22"/>
            <w:szCs w:val="22"/>
          </w:rPr>
          <w:tab/>
        </w:r>
        <w:r w:rsidR="00B33C38" w:rsidRPr="00BD1DB9">
          <w:rPr>
            <w:rStyle w:val="Hyperlink"/>
          </w:rPr>
          <w:t>Skill Matrix</w:t>
        </w:r>
        <w:r w:rsidR="00B33C38">
          <w:rPr>
            <w:webHidden/>
          </w:rPr>
          <w:tab/>
        </w:r>
        <w:r w:rsidR="00B33C38">
          <w:rPr>
            <w:webHidden/>
          </w:rPr>
          <w:fldChar w:fldCharType="begin"/>
        </w:r>
        <w:r w:rsidR="00B33C38">
          <w:rPr>
            <w:webHidden/>
          </w:rPr>
          <w:instrText xml:space="preserve"> PAGEREF _Toc112277953 \h </w:instrText>
        </w:r>
        <w:r w:rsidR="00B33C38">
          <w:rPr>
            <w:webHidden/>
          </w:rPr>
        </w:r>
        <w:r w:rsidR="00B33C38">
          <w:rPr>
            <w:webHidden/>
          </w:rPr>
          <w:fldChar w:fldCharType="separate"/>
        </w:r>
        <w:r w:rsidR="00A71E94">
          <w:rPr>
            <w:webHidden/>
          </w:rPr>
          <w:t>20</w:t>
        </w:r>
        <w:r w:rsidR="00B33C38">
          <w:rPr>
            <w:webHidden/>
          </w:rPr>
          <w:fldChar w:fldCharType="end"/>
        </w:r>
      </w:hyperlink>
    </w:p>
    <w:p w14:paraId="7F56148D" w14:textId="223E1F91" w:rsidR="00B33C38" w:rsidRDefault="00F13B70">
      <w:pPr>
        <w:pStyle w:val="TOC3"/>
        <w:rPr>
          <w:rFonts w:asciiTheme="minorHAnsi" w:eastAsiaTheme="minorEastAsia" w:hAnsiTheme="minorHAnsi" w:cstheme="minorBidi"/>
          <w:b w:val="0"/>
          <w:i w:val="0"/>
          <w:iCs w:val="0"/>
          <w:color w:val="auto"/>
          <w:sz w:val="22"/>
          <w:szCs w:val="22"/>
        </w:rPr>
      </w:pPr>
      <w:hyperlink w:anchor="_Toc112277954" w:history="1">
        <w:r w:rsidR="00B33C38" w:rsidRPr="00BD1DB9">
          <w:rPr>
            <w:rStyle w:val="Hyperlink"/>
          </w:rPr>
          <w:t>A8.5</w:t>
        </w:r>
        <w:r w:rsidR="00B33C38">
          <w:rPr>
            <w:rFonts w:asciiTheme="minorHAnsi" w:eastAsiaTheme="minorEastAsia" w:hAnsiTheme="minorHAnsi" w:cstheme="minorBidi"/>
            <w:b w:val="0"/>
            <w:i w:val="0"/>
            <w:iCs w:val="0"/>
            <w:color w:val="auto"/>
            <w:sz w:val="22"/>
            <w:szCs w:val="22"/>
          </w:rPr>
          <w:tab/>
        </w:r>
        <w:r w:rsidR="00B33C38" w:rsidRPr="00BD1DB9">
          <w:rPr>
            <w:rStyle w:val="Hyperlink"/>
          </w:rPr>
          <w:t>Training Plan</w:t>
        </w:r>
        <w:r w:rsidR="00B33C38">
          <w:rPr>
            <w:webHidden/>
          </w:rPr>
          <w:tab/>
        </w:r>
        <w:r w:rsidR="00B33C38">
          <w:rPr>
            <w:webHidden/>
          </w:rPr>
          <w:fldChar w:fldCharType="begin"/>
        </w:r>
        <w:r w:rsidR="00B33C38">
          <w:rPr>
            <w:webHidden/>
          </w:rPr>
          <w:instrText xml:space="preserve"> PAGEREF _Toc112277954 \h </w:instrText>
        </w:r>
        <w:r w:rsidR="00B33C38">
          <w:rPr>
            <w:webHidden/>
          </w:rPr>
        </w:r>
        <w:r w:rsidR="00B33C38">
          <w:rPr>
            <w:webHidden/>
          </w:rPr>
          <w:fldChar w:fldCharType="separate"/>
        </w:r>
        <w:r w:rsidR="00A71E94">
          <w:rPr>
            <w:webHidden/>
          </w:rPr>
          <w:t>21</w:t>
        </w:r>
        <w:r w:rsidR="00B33C38">
          <w:rPr>
            <w:webHidden/>
          </w:rPr>
          <w:fldChar w:fldCharType="end"/>
        </w:r>
      </w:hyperlink>
    </w:p>
    <w:p w14:paraId="245F5EAF" w14:textId="759A3F6E" w:rsidR="00B33C38" w:rsidRDefault="00F13B70">
      <w:pPr>
        <w:pStyle w:val="TOC3"/>
        <w:rPr>
          <w:rFonts w:asciiTheme="minorHAnsi" w:eastAsiaTheme="minorEastAsia" w:hAnsiTheme="minorHAnsi" w:cstheme="minorBidi"/>
          <w:b w:val="0"/>
          <w:i w:val="0"/>
          <w:iCs w:val="0"/>
          <w:color w:val="auto"/>
          <w:sz w:val="22"/>
          <w:szCs w:val="22"/>
        </w:rPr>
      </w:pPr>
      <w:hyperlink w:anchor="_Toc112277955" w:history="1">
        <w:r w:rsidR="00B33C38" w:rsidRPr="00BD1DB9">
          <w:rPr>
            <w:rStyle w:val="Hyperlink"/>
          </w:rPr>
          <w:t>A8.6</w:t>
        </w:r>
        <w:r w:rsidR="00B33C38">
          <w:rPr>
            <w:rFonts w:asciiTheme="minorHAnsi" w:eastAsiaTheme="minorEastAsia" w:hAnsiTheme="minorHAnsi" w:cstheme="minorBidi"/>
            <w:b w:val="0"/>
            <w:i w:val="0"/>
            <w:iCs w:val="0"/>
            <w:color w:val="auto"/>
            <w:sz w:val="22"/>
            <w:szCs w:val="22"/>
          </w:rPr>
          <w:tab/>
        </w:r>
        <w:r w:rsidR="00B33C38" w:rsidRPr="00BD1DB9">
          <w:rPr>
            <w:rStyle w:val="Hyperlink"/>
          </w:rPr>
          <w:t>Communication Plan</w:t>
        </w:r>
        <w:r w:rsidR="00B33C38">
          <w:rPr>
            <w:webHidden/>
          </w:rPr>
          <w:tab/>
        </w:r>
        <w:r w:rsidR="00B33C38">
          <w:rPr>
            <w:webHidden/>
          </w:rPr>
          <w:fldChar w:fldCharType="begin"/>
        </w:r>
        <w:r w:rsidR="00B33C38">
          <w:rPr>
            <w:webHidden/>
          </w:rPr>
          <w:instrText xml:space="preserve"> PAGEREF _Toc112277955 \h </w:instrText>
        </w:r>
        <w:r w:rsidR="00B33C38">
          <w:rPr>
            <w:webHidden/>
          </w:rPr>
        </w:r>
        <w:r w:rsidR="00B33C38">
          <w:rPr>
            <w:webHidden/>
          </w:rPr>
          <w:fldChar w:fldCharType="separate"/>
        </w:r>
        <w:r w:rsidR="00A71E94">
          <w:rPr>
            <w:webHidden/>
          </w:rPr>
          <w:t>22</w:t>
        </w:r>
        <w:r w:rsidR="00B33C38">
          <w:rPr>
            <w:webHidden/>
          </w:rPr>
          <w:fldChar w:fldCharType="end"/>
        </w:r>
      </w:hyperlink>
    </w:p>
    <w:p w14:paraId="79C023FB" w14:textId="0A31DE37" w:rsidR="00B33C38" w:rsidRDefault="00F13B70">
      <w:pPr>
        <w:pStyle w:val="TOC2"/>
        <w:rPr>
          <w:rFonts w:asciiTheme="minorHAnsi" w:eastAsiaTheme="minorEastAsia" w:hAnsiTheme="minorHAnsi" w:cstheme="minorBidi"/>
          <w:b w:val="0"/>
          <w:color w:val="auto"/>
          <w:sz w:val="22"/>
          <w:szCs w:val="22"/>
        </w:rPr>
      </w:pPr>
      <w:hyperlink w:anchor="_Toc112277956" w:history="1">
        <w:r w:rsidR="00B33C38" w:rsidRPr="00BD1DB9">
          <w:rPr>
            <w:rStyle w:val="Hyperlink"/>
          </w:rPr>
          <w:t>A9</w:t>
        </w:r>
        <w:r w:rsidR="00B33C38">
          <w:rPr>
            <w:rFonts w:asciiTheme="minorHAnsi" w:eastAsiaTheme="minorEastAsia" w:hAnsiTheme="minorHAnsi" w:cstheme="minorBidi"/>
            <w:b w:val="0"/>
            <w:color w:val="auto"/>
            <w:sz w:val="22"/>
            <w:szCs w:val="22"/>
          </w:rPr>
          <w:tab/>
        </w:r>
        <w:r w:rsidR="00B33C38" w:rsidRPr="00BD1DB9">
          <w:rPr>
            <w:rStyle w:val="Hyperlink"/>
          </w:rPr>
          <w:t>Subcontractor Management</w:t>
        </w:r>
        <w:r w:rsidR="00B33C38">
          <w:rPr>
            <w:webHidden/>
          </w:rPr>
          <w:tab/>
        </w:r>
        <w:r w:rsidR="00B33C38">
          <w:rPr>
            <w:webHidden/>
          </w:rPr>
          <w:fldChar w:fldCharType="begin"/>
        </w:r>
        <w:r w:rsidR="00B33C38">
          <w:rPr>
            <w:webHidden/>
          </w:rPr>
          <w:instrText xml:space="preserve"> PAGEREF _Toc112277956 \h </w:instrText>
        </w:r>
        <w:r w:rsidR="00B33C38">
          <w:rPr>
            <w:webHidden/>
          </w:rPr>
        </w:r>
        <w:r w:rsidR="00B33C38">
          <w:rPr>
            <w:webHidden/>
          </w:rPr>
          <w:fldChar w:fldCharType="separate"/>
        </w:r>
        <w:r w:rsidR="00A71E94">
          <w:rPr>
            <w:webHidden/>
          </w:rPr>
          <w:t>22</w:t>
        </w:r>
        <w:r w:rsidR="00B33C38">
          <w:rPr>
            <w:webHidden/>
          </w:rPr>
          <w:fldChar w:fldCharType="end"/>
        </w:r>
      </w:hyperlink>
    </w:p>
    <w:p w14:paraId="5B314E2A" w14:textId="03BDBBF6" w:rsidR="00B33C38" w:rsidRDefault="00F13B70">
      <w:pPr>
        <w:pStyle w:val="TOC2"/>
        <w:rPr>
          <w:rFonts w:asciiTheme="minorHAnsi" w:eastAsiaTheme="minorEastAsia" w:hAnsiTheme="minorHAnsi" w:cstheme="minorBidi"/>
          <w:b w:val="0"/>
          <w:color w:val="auto"/>
          <w:sz w:val="22"/>
          <w:szCs w:val="22"/>
        </w:rPr>
      </w:pPr>
      <w:hyperlink w:anchor="_Toc112277957" w:history="1">
        <w:r w:rsidR="00B33C38" w:rsidRPr="00BD1DB9">
          <w:rPr>
            <w:rStyle w:val="Hyperlink"/>
          </w:rPr>
          <w:t>A10</w:t>
        </w:r>
        <w:r w:rsidR="00B33C38">
          <w:rPr>
            <w:rFonts w:asciiTheme="minorHAnsi" w:eastAsiaTheme="minorEastAsia" w:hAnsiTheme="minorHAnsi" w:cstheme="minorBidi"/>
            <w:b w:val="0"/>
            <w:color w:val="auto"/>
            <w:sz w:val="22"/>
            <w:szCs w:val="22"/>
          </w:rPr>
          <w:tab/>
        </w:r>
        <w:r w:rsidR="00B33C38" w:rsidRPr="00BD1DB9">
          <w:rPr>
            <w:rStyle w:val="Hyperlink"/>
          </w:rPr>
          <w:t>Post-Production Technical Support</w:t>
        </w:r>
        <w:r w:rsidR="00B33C38">
          <w:rPr>
            <w:webHidden/>
          </w:rPr>
          <w:tab/>
        </w:r>
        <w:r w:rsidR="00B33C38">
          <w:rPr>
            <w:webHidden/>
          </w:rPr>
          <w:fldChar w:fldCharType="begin"/>
        </w:r>
        <w:r w:rsidR="00B33C38">
          <w:rPr>
            <w:webHidden/>
          </w:rPr>
          <w:instrText xml:space="preserve"> PAGEREF _Toc112277957 \h </w:instrText>
        </w:r>
        <w:r w:rsidR="00B33C38">
          <w:rPr>
            <w:webHidden/>
          </w:rPr>
        </w:r>
        <w:r w:rsidR="00B33C38">
          <w:rPr>
            <w:webHidden/>
          </w:rPr>
          <w:fldChar w:fldCharType="separate"/>
        </w:r>
        <w:r w:rsidR="00A71E94">
          <w:rPr>
            <w:webHidden/>
          </w:rPr>
          <w:t>23</w:t>
        </w:r>
        <w:r w:rsidR="00B33C38">
          <w:rPr>
            <w:webHidden/>
          </w:rPr>
          <w:fldChar w:fldCharType="end"/>
        </w:r>
      </w:hyperlink>
    </w:p>
    <w:p w14:paraId="0D909660" w14:textId="5FD1B06C" w:rsidR="00B33C38" w:rsidRDefault="00F13B70" w:rsidP="003C58F3">
      <w:pPr>
        <w:pStyle w:val="TOC1"/>
        <w:rPr>
          <w:rFonts w:asciiTheme="minorHAnsi" w:eastAsiaTheme="minorEastAsia" w:hAnsiTheme="minorHAnsi" w:cstheme="minorBidi"/>
          <w:color w:val="auto"/>
          <w:sz w:val="22"/>
        </w:rPr>
      </w:pPr>
      <w:hyperlink w:anchor="_Toc112277958" w:history="1">
        <w:r w:rsidR="00B33C38" w:rsidRPr="00BD1DB9">
          <w:rPr>
            <w:rStyle w:val="Hyperlink"/>
            <w:rFonts w:eastAsia="Arial"/>
          </w:rPr>
          <w:t>Appendix B</w:t>
        </w:r>
        <w:r w:rsidR="00B33C38">
          <w:rPr>
            <w:rFonts w:asciiTheme="minorHAnsi" w:eastAsiaTheme="minorEastAsia" w:hAnsiTheme="minorHAnsi" w:cstheme="minorBidi"/>
            <w:color w:val="auto"/>
            <w:sz w:val="22"/>
          </w:rPr>
          <w:tab/>
        </w:r>
        <w:r w:rsidR="00B33C38" w:rsidRPr="00BD1DB9">
          <w:rPr>
            <w:rStyle w:val="Hyperlink"/>
          </w:rPr>
          <w:t>Quality</w:t>
        </w:r>
        <w:r w:rsidR="00B33C38" w:rsidRPr="00BD1DB9">
          <w:rPr>
            <w:rStyle w:val="Hyperlink"/>
            <w:rFonts w:eastAsia="Arial"/>
          </w:rPr>
          <w:t xml:space="preserve"> Control Plan </w:t>
        </w:r>
        <w:r w:rsidR="00B33C38" w:rsidRPr="00BD1DB9">
          <w:rPr>
            <w:rStyle w:val="Hyperlink"/>
          </w:rPr>
          <w:t>(</w:t>
        </w:r>
        <w:r w:rsidR="00B33C38" w:rsidRPr="00BD1DB9">
          <w:rPr>
            <w:rStyle w:val="Hyperlink"/>
            <w:rFonts w:eastAsia="Arial"/>
          </w:rPr>
          <w:t>PWS 9.1</w:t>
        </w:r>
        <w:r w:rsidR="00B33C38" w:rsidRPr="00BD1DB9">
          <w:rPr>
            <w:rStyle w:val="Hyperlink"/>
          </w:rPr>
          <w:t>) – Draft</w:t>
        </w:r>
        <w:r w:rsidR="00B33C38">
          <w:rPr>
            <w:webHidden/>
          </w:rPr>
          <w:tab/>
        </w:r>
        <w:r w:rsidR="00B33C38">
          <w:rPr>
            <w:webHidden/>
          </w:rPr>
          <w:fldChar w:fldCharType="begin"/>
        </w:r>
        <w:r w:rsidR="00B33C38">
          <w:rPr>
            <w:webHidden/>
          </w:rPr>
          <w:instrText xml:space="preserve"> PAGEREF _Toc112277958 \h </w:instrText>
        </w:r>
        <w:r w:rsidR="00B33C38">
          <w:rPr>
            <w:webHidden/>
          </w:rPr>
        </w:r>
        <w:r w:rsidR="00B33C38">
          <w:rPr>
            <w:webHidden/>
          </w:rPr>
          <w:fldChar w:fldCharType="separate"/>
        </w:r>
        <w:r w:rsidR="00A71E94">
          <w:rPr>
            <w:webHidden/>
          </w:rPr>
          <w:t>1</w:t>
        </w:r>
        <w:r w:rsidR="00B33C38">
          <w:rPr>
            <w:webHidden/>
          </w:rPr>
          <w:fldChar w:fldCharType="end"/>
        </w:r>
      </w:hyperlink>
    </w:p>
    <w:p w14:paraId="7EE590AD" w14:textId="22BB0F14" w:rsidR="00B33C38" w:rsidRDefault="00F13B70">
      <w:pPr>
        <w:pStyle w:val="TOC2"/>
        <w:rPr>
          <w:rFonts w:asciiTheme="minorHAnsi" w:eastAsiaTheme="minorEastAsia" w:hAnsiTheme="minorHAnsi" w:cstheme="minorBidi"/>
          <w:b w:val="0"/>
          <w:color w:val="auto"/>
          <w:sz w:val="22"/>
          <w:szCs w:val="22"/>
        </w:rPr>
      </w:pPr>
      <w:hyperlink w:anchor="_Toc112277959" w:history="1">
        <w:r w:rsidR="00B33C38" w:rsidRPr="00BD1DB9">
          <w:rPr>
            <w:rStyle w:val="Hyperlink"/>
          </w:rPr>
          <w:t>B1</w:t>
        </w:r>
        <w:r w:rsidR="00B33C38">
          <w:rPr>
            <w:rFonts w:asciiTheme="minorHAnsi" w:eastAsiaTheme="minorEastAsia" w:hAnsiTheme="minorHAnsi" w:cstheme="minorBidi"/>
            <w:b w:val="0"/>
            <w:color w:val="auto"/>
            <w:sz w:val="22"/>
            <w:szCs w:val="22"/>
          </w:rPr>
          <w:tab/>
        </w:r>
        <w:r w:rsidR="00B33C38" w:rsidRPr="00BD1DB9">
          <w:rPr>
            <w:rStyle w:val="Hyperlink"/>
            <w:bCs/>
          </w:rPr>
          <w:t>D</w:t>
        </w:r>
        <w:r w:rsidR="00B33C38" w:rsidRPr="00BD1DB9">
          <w:rPr>
            <w:rStyle w:val="Hyperlink"/>
          </w:rPr>
          <w:t>escription of the Inspection System to Cover all Services and Software Applications (PWS 9.1.1)</w:t>
        </w:r>
        <w:r w:rsidR="00B33C38">
          <w:rPr>
            <w:webHidden/>
          </w:rPr>
          <w:tab/>
        </w:r>
        <w:r w:rsidR="00B33C38">
          <w:rPr>
            <w:webHidden/>
          </w:rPr>
          <w:fldChar w:fldCharType="begin"/>
        </w:r>
        <w:r w:rsidR="00B33C38">
          <w:rPr>
            <w:webHidden/>
          </w:rPr>
          <w:instrText xml:space="preserve"> PAGEREF _Toc112277959 \h </w:instrText>
        </w:r>
        <w:r w:rsidR="00B33C38">
          <w:rPr>
            <w:webHidden/>
          </w:rPr>
        </w:r>
        <w:r w:rsidR="00B33C38">
          <w:rPr>
            <w:webHidden/>
          </w:rPr>
          <w:fldChar w:fldCharType="separate"/>
        </w:r>
        <w:r w:rsidR="00A71E94">
          <w:rPr>
            <w:webHidden/>
          </w:rPr>
          <w:t>1</w:t>
        </w:r>
        <w:r w:rsidR="00B33C38">
          <w:rPr>
            <w:webHidden/>
          </w:rPr>
          <w:fldChar w:fldCharType="end"/>
        </w:r>
      </w:hyperlink>
    </w:p>
    <w:p w14:paraId="47EC38B4" w14:textId="58486D02" w:rsidR="00B33C38" w:rsidRDefault="00F13B70">
      <w:pPr>
        <w:pStyle w:val="TOC2"/>
        <w:rPr>
          <w:rFonts w:asciiTheme="minorHAnsi" w:eastAsiaTheme="minorEastAsia" w:hAnsiTheme="minorHAnsi" w:cstheme="minorBidi"/>
          <w:b w:val="0"/>
          <w:color w:val="auto"/>
          <w:sz w:val="22"/>
          <w:szCs w:val="22"/>
        </w:rPr>
      </w:pPr>
      <w:hyperlink w:anchor="_Toc112277960" w:history="1">
        <w:r w:rsidR="00B33C38" w:rsidRPr="00BD1DB9">
          <w:rPr>
            <w:rStyle w:val="Hyperlink"/>
          </w:rPr>
          <w:t>B2</w:t>
        </w:r>
        <w:r w:rsidR="00B33C38">
          <w:rPr>
            <w:rFonts w:asciiTheme="minorHAnsi" w:eastAsiaTheme="minorEastAsia" w:hAnsiTheme="minorHAnsi" w:cstheme="minorBidi"/>
            <w:b w:val="0"/>
            <w:color w:val="auto"/>
            <w:sz w:val="22"/>
            <w:szCs w:val="22"/>
          </w:rPr>
          <w:tab/>
        </w:r>
        <w:r w:rsidR="00B33C38" w:rsidRPr="00BD1DB9">
          <w:rPr>
            <w:rStyle w:val="Hyperlink"/>
          </w:rPr>
          <w:t xml:space="preserve">Description of the Methods Used for Identifying and </w:t>
        </w:r>
        <w:r w:rsidR="00B33C38" w:rsidRPr="00BD1DB9">
          <w:rPr>
            <w:rStyle w:val="Hyperlink"/>
            <w:bCs/>
          </w:rPr>
          <w:t>Preventing Defects (PWS 9.1.2)</w:t>
        </w:r>
        <w:r w:rsidR="00B33C38">
          <w:rPr>
            <w:webHidden/>
          </w:rPr>
          <w:tab/>
        </w:r>
        <w:r w:rsidR="00B33C38">
          <w:rPr>
            <w:webHidden/>
          </w:rPr>
          <w:fldChar w:fldCharType="begin"/>
        </w:r>
        <w:r w:rsidR="00B33C38">
          <w:rPr>
            <w:webHidden/>
          </w:rPr>
          <w:instrText xml:space="preserve"> PAGEREF _Toc112277960 \h </w:instrText>
        </w:r>
        <w:r w:rsidR="00B33C38">
          <w:rPr>
            <w:webHidden/>
          </w:rPr>
        </w:r>
        <w:r w:rsidR="00B33C38">
          <w:rPr>
            <w:webHidden/>
          </w:rPr>
          <w:fldChar w:fldCharType="separate"/>
        </w:r>
        <w:r w:rsidR="00A71E94">
          <w:rPr>
            <w:webHidden/>
          </w:rPr>
          <w:t>1</w:t>
        </w:r>
        <w:r w:rsidR="00B33C38">
          <w:rPr>
            <w:webHidden/>
          </w:rPr>
          <w:fldChar w:fldCharType="end"/>
        </w:r>
      </w:hyperlink>
    </w:p>
    <w:p w14:paraId="4C4834F8" w14:textId="001A6162" w:rsidR="00B33C38" w:rsidRDefault="00F13B70">
      <w:pPr>
        <w:pStyle w:val="TOC2"/>
        <w:rPr>
          <w:rFonts w:asciiTheme="minorHAnsi" w:eastAsiaTheme="minorEastAsia" w:hAnsiTheme="minorHAnsi" w:cstheme="minorBidi"/>
          <w:b w:val="0"/>
          <w:color w:val="auto"/>
          <w:sz w:val="22"/>
          <w:szCs w:val="22"/>
        </w:rPr>
      </w:pPr>
      <w:hyperlink w:anchor="_Toc112277961" w:history="1">
        <w:r w:rsidR="00B33C38" w:rsidRPr="00BD1DB9">
          <w:rPr>
            <w:rStyle w:val="Hyperlink"/>
          </w:rPr>
          <w:t>B3</w:t>
        </w:r>
        <w:r w:rsidR="00B33C38">
          <w:rPr>
            <w:rFonts w:asciiTheme="minorHAnsi" w:eastAsiaTheme="minorEastAsia" w:hAnsiTheme="minorHAnsi" w:cstheme="minorBidi"/>
            <w:b w:val="0"/>
            <w:color w:val="auto"/>
            <w:sz w:val="22"/>
            <w:szCs w:val="22"/>
          </w:rPr>
          <w:tab/>
        </w:r>
        <w:r w:rsidR="00B33C38" w:rsidRPr="00BD1DB9">
          <w:rPr>
            <w:rStyle w:val="Hyperlink"/>
          </w:rPr>
          <w:t>Areas of Inspection and Inspection Records (PWS 9.1.1.)</w:t>
        </w:r>
        <w:r w:rsidR="00B33C38">
          <w:rPr>
            <w:webHidden/>
          </w:rPr>
          <w:tab/>
        </w:r>
        <w:r w:rsidR="00B33C38">
          <w:rPr>
            <w:webHidden/>
          </w:rPr>
          <w:fldChar w:fldCharType="begin"/>
        </w:r>
        <w:r w:rsidR="00B33C38">
          <w:rPr>
            <w:webHidden/>
          </w:rPr>
          <w:instrText xml:space="preserve"> PAGEREF _Toc112277961 \h </w:instrText>
        </w:r>
        <w:r w:rsidR="00B33C38">
          <w:rPr>
            <w:webHidden/>
          </w:rPr>
        </w:r>
        <w:r w:rsidR="00B33C38">
          <w:rPr>
            <w:webHidden/>
          </w:rPr>
          <w:fldChar w:fldCharType="separate"/>
        </w:r>
        <w:r w:rsidR="00A71E94">
          <w:rPr>
            <w:webHidden/>
          </w:rPr>
          <w:t>2</w:t>
        </w:r>
        <w:r w:rsidR="00B33C38">
          <w:rPr>
            <w:webHidden/>
          </w:rPr>
          <w:fldChar w:fldCharType="end"/>
        </w:r>
      </w:hyperlink>
    </w:p>
    <w:p w14:paraId="0924F74C" w14:textId="7446D712" w:rsidR="00B33C38" w:rsidRDefault="00F13B70">
      <w:pPr>
        <w:pStyle w:val="TOC2"/>
        <w:rPr>
          <w:rFonts w:asciiTheme="minorHAnsi" w:eastAsiaTheme="minorEastAsia" w:hAnsiTheme="minorHAnsi" w:cstheme="minorBidi"/>
          <w:b w:val="0"/>
          <w:color w:val="auto"/>
          <w:sz w:val="22"/>
          <w:szCs w:val="22"/>
        </w:rPr>
      </w:pPr>
      <w:hyperlink w:anchor="_Toc112277962" w:history="1">
        <w:r w:rsidR="00B33C38" w:rsidRPr="00BD1DB9">
          <w:rPr>
            <w:rStyle w:val="Hyperlink"/>
          </w:rPr>
          <w:t>B4</w:t>
        </w:r>
        <w:r w:rsidR="00B33C38">
          <w:rPr>
            <w:rFonts w:asciiTheme="minorHAnsi" w:eastAsiaTheme="minorEastAsia" w:hAnsiTheme="minorHAnsi" w:cstheme="minorBidi"/>
            <w:b w:val="0"/>
            <w:color w:val="auto"/>
            <w:sz w:val="22"/>
            <w:szCs w:val="22"/>
          </w:rPr>
          <w:tab/>
        </w:r>
        <w:r w:rsidR="00B33C38" w:rsidRPr="00BD1DB9">
          <w:rPr>
            <w:rStyle w:val="Hyperlink"/>
          </w:rPr>
          <w:t>Description of the records to be kept to document inspections and corrective or preventive actions taken (PWS 9.1.3)</w:t>
        </w:r>
        <w:r w:rsidR="00B33C38">
          <w:rPr>
            <w:webHidden/>
          </w:rPr>
          <w:tab/>
        </w:r>
        <w:r w:rsidR="00B33C38">
          <w:rPr>
            <w:webHidden/>
          </w:rPr>
          <w:fldChar w:fldCharType="begin"/>
        </w:r>
        <w:r w:rsidR="00B33C38">
          <w:rPr>
            <w:webHidden/>
          </w:rPr>
          <w:instrText xml:space="preserve"> PAGEREF _Toc112277962 \h </w:instrText>
        </w:r>
        <w:r w:rsidR="00B33C38">
          <w:rPr>
            <w:webHidden/>
          </w:rPr>
        </w:r>
        <w:r w:rsidR="00B33C38">
          <w:rPr>
            <w:webHidden/>
          </w:rPr>
          <w:fldChar w:fldCharType="separate"/>
        </w:r>
        <w:r w:rsidR="00A71E94">
          <w:rPr>
            <w:webHidden/>
          </w:rPr>
          <w:t>3</w:t>
        </w:r>
        <w:r w:rsidR="00B33C38">
          <w:rPr>
            <w:webHidden/>
          </w:rPr>
          <w:fldChar w:fldCharType="end"/>
        </w:r>
      </w:hyperlink>
    </w:p>
    <w:p w14:paraId="3C40A6D4" w14:textId="6A2FD2FB" w:rsidR="0098244A" w:rsidRDefault="000741BE" w:rsidP="0098244A">
      <w:r>
        <w:fldChar w:fldCharType="end"/>
      </w:r>
    </w:p>
    <w:p w14:paraId="174CEB49" w14:textId="77777777" w:rsidR="0098244A" w:rsidRDefault="0098244A" w:rsidP="0098244A"/>
    <w:p w14:paraId="7CEB01F1" w14:textId="5E65691F" w:rsidR="0098244A" w:rsidRDefault="00B074A9" w:rsidP="0098244A">
      <w:pPr>
        <w:pStyle w:val="TOCHeading"/>
      </w:pPr>
      <w:r>
        <w:t>TABLE</w:t>
      </w:r>
      <w:r w:rsidR="0098244A">
        <w:t xml:space="preserve"> of Figures</w:t>
      </w:r>
    </w:p>
    <w:p w14:paraId="009D8B20" w14:textId="44EFD3C4" w:rsidR="00B33C38" w:rsidRDefault="0098244A" w:rsidP="00F80ECF">
      <w:pPr>
        <w:pStyle w:val="TableofFigures"/>
        <w:tabs>
          <w:tab w:val="clear" w:pos="1260"/>
        </w:tabs>
        <w:ind w:left="0" w:firstLine="0"/>
        <w:rPr>
          <w:rFonts w:asciiTheme="minorHAnsi" w:eastAsiaTheme="minorEastAsia" w:hAnsiTheme="minorHAnsi" w:cstheme="minorBidi"/>
          <w:color w:val="auto"/>
          <w:sz w:val="22"/>
          <w:szCs w:val="22"/>
        </w:rPr>
      </w:pPr>
      <w:r>
        <w:rPr>
          <w:rFonts w:ascii="Arial Narrow" w:hAnsi="Arial Narrow"/>
          <w:noProof w:val="0"/>
          <w:color w:val="1F497D" w:themeColor="text2"/>
        </w:rPr>
        <w:fldChar w:fldCharType="begin"/>
      </w:r>
      <w:r>
        <w:rPr>
          <w:rFonts w:ascii="Arial Narrow" w:hAnsi="Arial Narrow"/>
        </w:rPr>
        <w:instrText xml:space="preserve"> TOC \c "Figure" </w:instrText>
      </w:r>
      <w:r>
        <w:rPr>
          <w:rFonts w:ascii="Arial Narrow" w:hAnsi="Arial Narrow"/>
          <w:noProof w:val="0"/>
          <w:color w:val="1F497D" w:themeColor="text2"/>
        </w:rPr>
        <w:fldChar w:fldCharType="separate"/>
      </w:r>
      <w:r w:rsidR="00B33C38">
        <w:t>Figure 1: GovGrants offers a comprehensive set of grants management capabilities through an internal and an external portal.</w:t>
      </w:r>
      <w:r w:rsidR="00B33C38">
        <w:tab/>
      </w:r>
      <w:r w:rsidR="00B33C38">
        <w:fldChar w:fldCharType="begin"/>
      </w:r>
      <w:r w:rsidR="00B33C38">
        <w:instrText xml:space="preserve"> PAGEREF _Toc112277963 \h </w:instrText>
      </w:r>
      <w:r w:rsidR="00B33C38">
        <w:fldChar w:fldCharType="separate"/>
      </w:r>
      <w:r w:rsidR="00A71E94">
        <w:t>2</w:t>
      </w:r>
      <w:r w:rsidR="00B33C38">
        <w:fldChar w:fldCharType="end"/>
      </w:r>
    </w:p>
    <w:p w14:paraId="36EEEEE4" w14:textId="5853CA29" w:rsidR="00B33C38" w:rsidRDefault="00B33C38">
      <w:pPr>
        <w:pStyle w:val="TableofFigures"/>
        <w:rPr>
          <w:rFonts w:asciiTheme="minorHAnsi" w:eastAsiaTheme="minorEastAsia" w:hAnsiTheme="minorHAnsi" w:cstheme="minorBidi"/>
          <w:color w:val="auto"/>
          <w:sz w:val="22"/>
          <w:szCs w:val="22"/>
        </w:rPr>
      </w:pPr>
      <w:r>
        <w:t>Figure 2: Team REI will use its proven Three-Phase Implementation Model.</w:t>
      </w:r>
      <w:r>
        <w:tab/>
      </w:r>
      <w:r>
        <w:fldChar w:fldCharType="begin"/>
      </w:r>
      <w:r>
        <w:instrText xml:space="preserve"> PAGEREF _Toc112277964 \h </w:instrText>
      </w:r>
      <w:r>
        <w:fldChar w:fldCharType="separate"/>
      </w:r>
      <w:r w:rsidR="00A71E94">
        <w:t>5</w:t>
      </w:r>
      <w:r>
        <w:fldChar w:fldCharType="end"/>
      </w:r>
    </w:p>
    <w:p w14:paraId="074F7760" w14:textId="30B166D2" w:rsidR="00B33C38" w:rsidRDefault="00B33C38">
      <w:pPr>
        <w:pStyle w:val="TableofFigures"/>
        <w:rPr>
          <w:rFonts w:asciiTheme="minorHAnsi" w:eastAsiaTheme="minorEastAsia" w:hAnsiTheme="minorHAnsi" w:cstheme="minorBidi"/>
          <w:color w:val="auto"/>
          <w:sz w:val="22"/>
          <w:szCs w:val="22"/>
        </w:rPr>
      </w:pPr>
      <w:r>
        <w:t>Figure 3: GovGrants Integration Options</w:t>
      </w:r>
      <w:r>
        <w:tab/>
      </w:r>
      <w:r>
        <w:fldChar w:fldCharType="begin"/>
      </w:r>
      <w:r>
        <w:instrText xml:space="preserve"> PAGEREF _Toc112277965 \h </w:instrText>
      </w:r>
      <w:r>
        <w:fldChar w:fldCharType="separate"/>
      </w:r>
      <w:r w:rsidR="00A71E94">
        <w:t>6</w:t>
      </w:r>
      <w:r>
        <w:fldChar w:fldCharType="end"/>
      </w:r>
    </w:p>
    <w:p w14:paraId="0EA354F3" w14:textId="5A8D1391" w:rsidR="00B33C38" w:rsidRDefault="00B33C38">
      <w:pPr>
        <w:pStyle w:val="TableofFigures"/>
        <w:rPr>
          <w:rFonts w:asciiTheme="minorHAnsi" w:eastAsiaTheme="minorEastAsia" w:hAnsiTheme="minorHAnsi" w:cstheme="minorBidi"/>
          <w:color w:val="auto"/>
          <w:sz w:val="22"/>
          <w:szCs w:val="22"/>
        </w:rPr>
      </w:pPr>
      <w:r>
        <w:t>Figure 4: Team REI provides a multitude of training types to GovGrants users.</w:t>
      </w:r>
      <w:r>
        <w:tab/>
      </w:r>
      <w:r>
        <w:fldChar w:fldCharType="begin"/>
      </w:r>
      <w:r>
        <w:instrText xml:space="preserve"> PAGEREF _Toc112277966 \h </w:instrText>
      </w:r>
      <w:r>
        <w:fldChar w:fldCharType="separate"/>
      </w:r>
      <w:r w:rsidR="00A71E94">
        <w:t>6</w:t>
      </w:r>
      <w:r>
        <w:fldChar w:fldCharType="end"/>
      </w:r>
    </w:p>
    <w:p w14:paraId="2AFEB529" w14:textId="069B5B4F" w:rsidR="00B33C38" w:rsidRDefault="00B33C38">
      <w:pPr>
        <w:pStyle w:val="TableofFigures"/>
        <w:rPr>
          <w:rFonts w:asciiTheme="minorHAnsi" w:eastAsiaTheme="minorEastAsia" w:hAnsiTheme="minorHAnsi" w:cstheme="minorBidi"/>
          <w:color w:val="auto"/>
          <w:sz w:val="22"/>
          <w:szCs w:val="22"/>
        </w:rPr>
      </w:pPr>
      <w:r>
        <w:t>Figure 5: Our timeline delivers IAF Grants Management System capabilities.</w:t>
      </w:r>
      <w:r>
        <w:tab/>
      </w:r>
      <w:r>
        <w:fldChar w:fldCharType="begin"/>
      </w:r>
      <w:r>
        <w:instrText xml:space="preserve"> PAGEREF _Toc112277967 \h </w:instrText>
      </w:r>
      <w:r>
        <w:fldChar w:fldCharType="separate"/>
      </w:r>
      <w:r w:rsidR="00A71E94">
        <w:t>8</w:t>
      </w:r>
      <w:r>
        <w:fldChar w:fldCharType="end"/>
      </w:r>
    </w:p>
    <w:p w14:paraId="0878B94B" w14:textId="5E35E9EF" w:rsidR="00B33C38" w:rsidRDefault="00B33C38">
      <w:pPr>
        <w:pStyle w:val="TableofFigures"/>
        <w:rPr>
          <w:rFonts w:asciiTheme="minorHAnsi" w:eastAsiaTheme="minorEastAsia" w:hAnsiTheme="minorHAnsi" w:cstheme="minorBidi"/>
          <w:color w:val="auto"/>
          <w:sz w:val="22"/>
          <w:szCs w:val="22"/>
        </w:rPr>
      </w:pPr>
      <w:r>
        <w:t>Figure 6: Team REI’s Risk Management Process ensures successful delivery.</w:t>
      </w:r>
      <w:r>
        <w:tab/>
      </w:r>
      <w:r>
        <w:fldChar w:fldCharType="begin"/>
      </w:r>
      <w:r>
        <w:instrText xml:space="preserve"> PAGEREF _Toc112277968 \h </w:instrText>
      </w:r>
      <w:r>
        <w:fldChar w:fldCharType="separate"/>
      </w:r>
      <w:r w:rsidR="00A71E94">
        <w:t>9</w:t>
      </w:r>
      <w:r>
        <w:fldChar w:fldCharType="end"/>
      </w:r>
    </w:p>
    <w:p w14:paraId="1A692C18" w14:textId="51D079C6" w:rsidR="00B33C38" w:rsidRDefault="00B33C38" w:rsidP="00F80ECF">
      <w:pPr>
        <w:pStyle w:val="TableofFigures"/>
        <w:ind w:left="0" w:firstLine="0"/>
        <w:rPr>
          <w:rFonts w:asciiTheme="minorHAnsi" w:eastAsiaTheme="minorEastAsia" w:hAnsiTheme="minorHAnsi" w:cstheme="minorBidi"/>
          <w:color w:val="auto"/>
          <w:sz w:val="22"/>
          <w:szCs w:val="22"/>
        </w:rPr>
      </w:pPr>
      <w:r>
        <w:t>Figure 7: Team REI’s QA Methodology reduces risks and improves execution by ensuring quality throughout the project lifecycle.</w:t>
      </w:r>
      <w:r>
        <w:tab/>
      </w:r>
      <w:r>
        <w:fldChar w:fldCharType="begin"/>
      </w:r>
      <w:r>
        <w:instrText xml:space="preserve"> PAGEREF _Toc112277969 \h </w:instrText>
      </w:r>
      <w:r>
        <w:fldChar w:fldCharType="separate"/>
      </w:r>
      <w:r w:rsidR="00A71E94">
        <w:t>9</w:t>
      </w:r>
      <w:r>
        <w:fldChar w:fldCharType="end"/>
      </w:r>
    </w:p>
    <w:p w14:paraId="4FCD50E3" w14:textId="3710E139" w:rsidR="00B33C38" w:rsidRDefault="00B33C38">
      <w:pPr>
        <w:pStyle w:val="TableofFigures"/>
        <w:rPr>
          <w:rFonts w:asciiTheme="minorHAnsi" w:eastAsiaTheme="minorEastAsia" w:hAnsiTheme="minorHAnsi" w:cstheme="minorBidi"/>
          <w:color w:val="auto"/>
          <w:sz w:val="22"/>
          <w:szCs w:val="22"/>
        </w:rPr>
      </w:pPr>
      <w:r>
        <w:t>Figure 8: Our timeline rapidly delivers IAF Grants Management System capabilities.</w:t>
      </w:r>
      <w:r>
        <w:tab/>
      </w:r>
      <w:r>
        <w:fldChar w:fldCharType="begin"/>
      </w:r>
      <w:r>
        <w:instrText xml:space="preserve"> PAGEREF _Toc112277970 \h </w:instrText>
      </w:r>
      <w:r>
        <w:fldChar w:fldCharType="separate"/>
      </w:r>
      <w:r w:rsidR="00A71E94">
        <w:t>3</w:t>
      </w:r>
      <w:r>
        <w:fldChar w:fldCharType="end"/>
      </w:r>
    </w:p>
    <w:p w14:paraId="12A4E8D6" w14:textId="2C3FF605" w:rsidR="00B33C38" w:rsidRDefault="00B33C38">
      <w:pPr>
        <w:pStyle w:val="TableofFigures"/>
        <w:rPr>
          <w:rFonts w:asciiTheme="minorHAnsi" w:eastAsiaTheme="minorEastAsia" w:hAnsiTheme="minorHAnsi" w:cstheme="minorBidi"/>
          <w:color w:val="auto"/>
          <w:sz w:val="22"/>
          <w:szCs w:val="22"/>
        </w:rPr>
      </w:pPr>
      <w:r>
        <w:t>Figure 9: Agile-Scrum Lifecycle</w:t>
      </w:r>
      <w:r>
        <w:tab/>
      </w:r>
      <w:r>
        <w:fldChar w:fldCharType="begin"/>
      </w:r>
      <w:r>
        <w:instrText xml:space="preserve"> PAGEREF _Toc112277971 \h </w:instrText>
      </w:r>
      <w:r>
        <w:fldChar w:fldCharType="separate"/>
      </w:r>
      <w:r w:rsidR="00A71E94">
        <w:t>4</w:t>
      </w:r>
      <w:r>
        <w:fldChar w:fldCharType="end"/>
      </w:r>
    </w:p>
    <w:p w14:paraId="5B852172" w14:textId="744C7D94" w:rsidR="00B33C38" w:rsidRPr="00F80ECF" w:rsidRDefault="00B33C38">
      <w:pPr>
        <w:pStyle w:val="TableofFigures"/>
        <w:rPr>
          <w:rFonts w:asciiTheme="minorHAnsi" w:eastAsiaTheme="minorEastAsia" w:hAnsiTheme="minorHAnsi" w:cstheme="minorBidi"/>
          <w:bCs/>
          <w:color w:val="auto"/>
          <w:sz w:val="22"/>
          <w:szCs w:val="22"/>
        </w:rPr>
      </w:pPr>
      <w:r w:rsidRPr="00F80ECF">
        <w:rPr>
          <w:bCs/>
        </w:rPr>
        <w:t>Figure 10: Organization Chart</w:t>
      </w:r>
      <w:r w:rsidRPr="00F80ECF">
        <w:rPr>
          <w:bCs/>
        </w:rPr>
        <w:tab/>
      </w:r>
      <w:r w:rsidRPr="00F80ECF">
        <w:rPr>
          <w:bCs/>
        </w:rPr>
        <w:fldChar w:fldCharType="begin"/>
      </w:r>
      <w:r w:rsidRPr="00F80ECF">
        <w:rPr>
          <w:bCs/>
        </w:rPr>
        <w:instrText xml:space="preserve"> PAGEREF _Toc112277972 \h </w:instrText>
      </w:r>
      <w:r w:rsidRPr="00F80ECF">
        <w:rPr>
          <w:bCs/>
        </w:rPr>
      </w:r>
      <w:r w:rsidRPr="00F80ECF">
        <w:rPr>
          <w:bCs/>
        </w:rPr>
        <w:fldChar w:fldCharType="separate"/>
      </w:r>
      <w:r w:rsidR="00A71E94" w:rsidRPr="00F80ECF">
        <w:rPr>
          <w:bCs/>
        </w:rPr>
        <w:t>17</w:t>
      </w:r>
      <w:r w:rsidRPr="00F80ECF">
        <w:rPr>
          <w:bCs/>
        </w:rPr>
        <w:fldChar w:fldCharType="end"/>
      </w:r>
    </w:p>
    <w:p w14:paraId="1D610C1A" w14:textId="3C34EBE0" w:rsidR="00B33C38" w:rsidRDefault="00B33C38">
      <w:pPr>
        <w:pStyle w:val="TableofFigures"/>
        <w:rPr>
          <w:rFonts w:asciiTheme="minorHAnsi" w:eastAsiaTheme="minorEastAsia" w:hAnsiTheme="minorHAnsi" w:cstheme="minorBidi"/>
          <w:color w:val="auto"/>
          <w:sz w:val="22"/>
          <w:szCs w:val="22"/>
        </w:rPr>
      </w:pPr>
      <w:r>
        <w:t>Figure 11: Engagement Model for GMS Users</w:t>
      </w:r>
      <w:r>
        <w:tab/>
      </w:r>
      <w:r>
        <w:fldChar w:fldCharType="begin"/>
      </w:r>
      <w:r>
        <w:instrText xml:space="preserve"> PAGEREF _Toc112277973 \h </w:instrText>
      </w:r>
      <w:r>
        <w:fldChar w:fldCharType="separate"/>
      </w:r>
      <w:r w:rsidR="00A71E94">
        <w:t>24</w:t>
      </w:r>
      <w:r>
        <w:fldChar w:fldCharType="end"/>
      </w:r>
    </w:p>
    <w:p w14:paraId="2F19F453" w14:textId="08642E3D" w:rsidR="00B33C38" w:rsidRDefault="00B33C38" w:rsidP="00F80ECF">
      <w:pPr>
        <w:pStyle w:val="TableofFigures"/>
        <w:ind w:left="0" w:firstLine="0"/>
        <w:rPr>
          <w:rFonts w:asciiTheme="minorHAnsi" w:eastAsiaTheme="minorEastAsia" w:hAnsiTheme="minorHAnsi" w:cstheme="minorBidi"/>
          <w:color w:val="auto"/>
          <w:sz w:val="22"/>
          <w:szCs w:val="22"/>
        </w:rPr>
      </w:pPr>
      <w:r>
        <w:t xml:space="preserve">Figure 12: Team REI’s QA Methodology reduces risks and improves execution by ensuring quality </w:t>
      </w:r>
      <w:r w:rsidRPr="00F80ECF">
        <w:t>throughout</w:t>
      </w:r>
      <w:r>
        <w:t xml:space="preserve"> the project lifecycle.</w:t>
      </w:r>
      <w:r>
        <w:tab/>
      </w:r>
      <w:r>
        <w:fldChar w:fldCharType="begin"/>
      </w:r>
      <w:r>
        <w:instrText xml:space="preserve"> PAGEREF _Toc112277974 \h </w:instrText>
      </w:r>
      <w:r>
        <w:fldChar w:fldCharType="separate"/>
      </w:r>
      <w:r w:rsidR="00A71E94">
        <w:t>1</w:t>
      </w:r>
      <w:r>
        <w:fldChar w:fldCharType="end"/>
      </w:r>
    </w:p>
    <w:p w14:paraId="11BED472" w14:textId="0D0CE9DE" w:rsidR="00B33C38" w:rsidRDefault="00B33C38" w:rsidP="00F80ECF">
      <w:pPr>
        <w:pStyle w:val="TableofFigures"/>
        <w:ind w:left="0" w:firstLine="0"/>
        <w:rPr>
          <w:rFonts w:asciiTheme="minorHAnsi" w:eastAsiaTheme="minorEastAsia" w:hAnsiTheme="minorHAnsi" w:cstheme="minorBidi"/>
          <w:color w:val="auto"/>
          <w:sz w:val="22"/>
          <w:szCs w:val="22"/>
        </w:rPr>
      </w:pPr>
      <w:r>
        <w:t>Figure 13: Team REI’s continuous testing, when implemented diligently, results in flawless delivery of a high-quality solution.</w:t>
      </w:r>
      <w:r>
        <w:tab/>
      </w:r>
      <w:r>
        <w:fldChar w:fldCharType="begin"/>
      </w:r>
      <w:r>
        <w:instrText xml:space="preserve"> PAGEREF _Toc112277975 \h </w:instrText>
      </w:r>
      <w:r>
        <w:fldChar w:fldCharType="separate"/>
      </w:r>
      <w:r w:rsidR="00A71E94">
        <w:t>2</w:t>
      </w:r>
      <w:r>
        <w:fldChar w:fldCharType="end"/>
      </w:r>
    </w:p>
    <w:p w14:paraId="1F1C1FBF" w14:textId="60E8C70B" w:rsidR="0098244A" w:rsidRDefault="0098244A" w:rsidP="0098244A">
      <w:r>
        <w:rPr>
          <w:rFonts w:ascii="Arial Narrow" w:hAnsi="Arial Narrow"/>
          <w:noProof/>
        </w:rPr>
        <w:fldChar w:fldCharType="end"/>
      </w:r>
    </w:p>
    <w:p w14:paraId="14FA92B8" w14:textId="77777777" w:rsidR="0098244A" w:rsidRDefault="0098244A" w:rsidP="0098244A"/>
    <w:p w14:paraId="6BDB5663" w14:textId="4777F605" w:rsidR="0098244A" w:rsidRDefault="00B074A9" w:rsidP="0098244A">
      <w:pPr>
        <w:pStyle w:val="TOCHeading"/>
      </w:pPr>
      <w:r>
        <w:t>TABLE</w:t>
      </w:r>
      <w:r w:rsidR="0098244A">
        <w:t xml:space="preserve"> of Tables</w:t>
      </w:r>
    </w:p>
    <w:p w14:paraId="0C2D9253" w14:textId="6B46CB99" w:rsidR="00B33C38" w:rsidRDefault="008518C8">
      <w:pPr>
        <w:pStyle w:val="TableofFigures"/>
        <w:rPr>
          <w:rFonts w:asciiTheme="minorHAnsi" w:eastAsiaTheme="minorEastAsia" w:hAnsiTheme="minorHAnsi" w:cstheme="minorBidi"/>
          <w:color w:val="auto"/>
          <w:sz w:val="22"/>
          <w:szCs w:val="22"/>
        </w:rPr>
      </w:pPr>
      <w:r>
        <w:fldChar w:fldCharType="begin"/>
      </w:r>
      <w:r>
        <w:instrText>TOC \c "Table"</w:instrText>
      </w:r>
      <w:r>
        <w:fldChar w:fldCharType="separate"/>
      </w:r>
      <w:r w:rsidR="00B33C38">
        <w:t>Table 1: Team REI Capabilities That Will Help Meet the IAF Objectives</w:t>
      </w:r>
      <w:r w:rsidR="00B33C38">
        <w:tab/>
      </w:r>
      <w:r w:rsidR="00B33C38">
        <w:fldChar w:fldCharType="begin"/>
      </w:r>
      <w:r w:rsidR="00B33C38">
        <w:instrText xml:space="preserve"> PAGEREF _Toc112277976 \h </w:instrText>
      </w:r>
      <w:r w:rsidR="00B33C38">
        <w:fldChar w:fldCharType="separate"/>
      </w:r>
      <w:r w:rsidR="00A71E94">
        <w:t>2</w:t>
      </w:r>
      <w:r w:rsidR="00B33C38">
        <w:fldChar w:fldCharType="end"/>
      </w:r>
    </w:p>
    <w:p w14:paraId="4B5340BC" w14:textId="3C5C74EA" w:rsidR="00B33C38" w:rsidRDefault="00B33C38">
      <w:pPr>
        <w:pStyle w:val="TableofFigures"/>
        <w:rPr>
          <w:rFonts w:asciiTheme="minorHAnsi" w:eastAsiaTheme="minorEastAsia" w:hAnsiTheme="minorHAnsi" w:cstheme="minorBidi"/>
          <w:color w:val="auto"/>
          <w:sz w:val="22"/>
          <w:szCs w:val="22"/>
        </w:rPr>
      </w:pPr>
      <w:r>
        <w:t>Table 2: Approach to Deliver IAF’s Desired End-State</w:t>
      </w:r>
      <w:r>
        <w:tab/>
      </w:r>
      <w:r>
        <w:fldChar w:fldCharType="begin"/>
      </w:r>
      <w:r>
        <w:instrText xml:space="preserve"> PAGEREF _Toc112277977 \h </w:instrText>
      </w:r>
      <w:r>
        <w:fldChar w:fldCharType="separate"/>
      </w:r>
      <w:r w:rsidR="00A71E94">
        <w:t>3</w:t>
      </w:r>
      <w:r>
        <w:fldChar w:fldCharType="end"/>
      </w:r>
    </w:p>
    <w:p w14:paraId="53E74A2E" w14:textId="47143477" w:rsidR="00B33C38" w:rsidRDefault="00B33C38">
      <w:pPr>
        <w:pStyle w:val="TableofFigures"/>
        <w:rPr>
          <w:rFonts w:asciiTheme="minorHAnsi" w:eastAsiaTheme="minorEastAsia" w:hAnsiTheme="minorHAnsi" w:cstheme="minorBidi"/>
          <w:color w:val="auto"/>
          <w:sz w:val="22"/>
          <w:szCs w:val="22"/>
        </w:rPr>
      </w:pPr>
      <w:r>
        <w:t>Table 3: REI’s Proposed Milestones to Deliver IAF GMS Assuming October 2022 Start</w:t>
      </w:r>
      <w:r>
        <w:tab/>
      </w:r>
      <w:r>
        <w:fldChar w:fldCharType="begin"/>
      </w:r>
      <w:r>
        <w:instrText xml:space="preserve"> PAGEREF _Toc112277978 \h </w:instrText>
      </w:r>
      <w:r>
        <w:fldChar w:fldCharType="separate"/>
      </w:r>
      <w:r w:rsidR="00A71E94">
        <w:t>7</w:t>
      </w:r>
      <w:r>
        <w:fldChar w:fldCharType="end"/>
      </w:r>
    </w:p>
    <w:p w14:paraId="6B15B767" w14:textId="097B3F30" w:rsidR="00B33C38" w:rsidRDefault="00B33C38">
      <w:pPr>
        <w:pStyle w:val="TableofFigures"/>
        <w:rPr>
          <w:rFonts w:asciiTheme="minorHAnsi" w:eastAsiaTheme="minorEastAsia" w:hAnsiTheme="minorHAnsi" w:cstheme="minorBidi"/>
          <w:color w:val="auto"/>
          <w:sz w:val="22"/>
          <w:szCs w:val="22"/>
        </w:rPr>
      </w:pPr>
      <w:r>
        <w:t>Table 4: Work Breakdown Structure (WBS)</w:t>
      </w:r>
      <w:r>
        <w:tab/>
      </w:r>
      <w:r>
        <w:fldChar w:fldCharType="begin"/>
      </w:r>
      <w:r>
        <w:instrText xml:space="preserve"> PAGEREF _Toc112277979 \h </w:instrText>
      </w:r>
      <w:r>
        <w:fldChar w:fldCharType="separate"/>
      </w:r>
      <w:r w:rsidR="00A71E94">
        <w:t>2</w:t>
      </w:r>
      <w:r>
        <w:fldChar w:fldCharType="end"/>
      </w:r>
    </w:p>
    <w:p w14:paraId="3B29CB73" w14:textId="55892DAE" w:rsidR="00B33C38" w:rsidRDefault="00B33C38">
      <w:pPr>
        <w:pStyle w:val="TableofFigures"/>
        <w:rPr>
          <w:rFonts w:asciiTheme="minorHAnsi" w:eastAsiaTheme="minorEastAsia" w:hAnsiTheme="minorHAnsi" w:cstheme="minorBidi"/>
          <w:color w:val="auto"/>
          <w:sz w:val="22"/>
          <w:szCs w:val="22"/>
        </w:rPr>
      </w:pPr>
      <w:r>
        <w:t>Table 5: Risk Categories</w:t>
      </w:r>
      <w:r>
        <w:tab/>
      </w:r>
      <w:r>
        <w:fldChar w:fldCharType="begin"/>
      </w:r>
      <w:r>
        <w:instrText xml:space="preserve"> PAGEREF _Toc112277980 \h </w:instrText>
      </w:r>
      <w:r>
        <w:fldChar w:fldCharType="separate"/>
      </w:r>
      <w:r w:rsidR="00A71E94">
        <w:t>6</w:t>
      </w:r>
      <w:r>
        <w:fldChar w:fldCharType="end"/>
      </w:r>
    </w:p>
    <w:p w14:paraId="4D6EDD4F" w14:textId="413CF32C" w:rsidR="00B33C38" w:rsidRDefault="00B33C38">
      <w:pPr>
        <w:pStyle w:val="TableofFigures"/>
        <w:rPr>
          <w:rFonts w:asciiTheme="minorHAnsi" w:eastAsiaTheme="minorEastAsia" w:hAnsiTheme="minorHAnsi" w:cstheme="minorBidi"/>
          <w:color w:val="auto"/>
          <w:sz w:val="22"/>
          <w:szCs w:val="22"/>
        </w:rPr>
      </w:pPr>
      <w:r>
        <w:t>Table 6: Risk Source List</w:t>
      </w:r>
      <w:r>
        <w:tab/>
      </w:r>
      <w:r>
        <w:fldChar w:fldCharType="begin"/>
      </w:r>
      <w:r>
        <w:instrText xml:space="preserve"> PAGEREF _Toc112277981 \h </w:instrText>
      </w:r>
      <w:r>
        <w:fldChar w:fldCharType="separate"/>
      </w:r>
      <w:r w:rsidR="00A71E94">
        <w:t>7</w:t>
      </w:r>
      <w:r>
        <w:fldChar w:fldCharType="end"/>
      </w:r>
    </w:p>
    <w:p w14:paraId="312CF412" w14:textId="5727E0A3" w:rsidR="00B33C38" w:rsidRDefault="00B33C38">
      <w:pPr>
        <w:pStyle w:val="TableofFigures"/>
        <w:rPr>
          <w:rFonts w:asciiTheme="minorHAnsi" w:eastAsiaTheme="minorEastAsia" w:hAnsiTheme="minorHAnsi" w:cstheme="minorBidi"/>
          <w:color w:val="auto"/>
          <w:sz w:val="22"/>
          <w:szCs w:val="22"/>
        </w:rPr>
      </w:pPr>
      <w:r>
        <w:t>Table 7: Risk Impact Definition</w:t>
      </w:r>
      <w:r>
        <w:tab/>
      </w:r>
      <w:r>
        <w:fldChar w:fldCharType="begin"/>
      </w:r>
      <w:r>
        <w:instrText xml:space="preserve"> PAGEREF _Toc112277982 \h </w:instrText>
      </w:r>
      <w:r>
        <w:fldChar w:fldCharType="separate"/>
      </w:r>
      <w:r w:rsidR="00A71E94">
        <w:t>7</w:t>
      </w:r>
      <w:r>
        <w:fldChar w:fldCharType="end"/>
      </w:r>
    </w:p>
    <w:p w14:paraId="249C1E3F" w14:textId="7FE0C999" w:rsidR="00B33C38" w:rsidRDefault="00B33C38">
      <w:pPr>
        <w:pStyle w:val="TableofFigures"/>
        <w:rPr>
          <w:rFonts w:asciiTheme="minorHAnsi" w:eastAsiaTheme="minorEastAsia" w:hAnsiTheme="minorHAnsi" w:cstheme="minorBidi"/>
          <w:color w:val="auto"/>
          <w:sz w:val="22"/>
          <w:szCs w:val="22"/>
        </w:rPr>
      </w:pPr>
      <w:r>
        <w:t>Table 8: Risk Probability Definition</w:t>
      </w:r>
      <w:r>
        <w:tab/>
      </w:r>
      <w:r>
        <w:fldChar w:fldCharType="begin"/>
      </w:r>
      <w:r>
        <w:instrText xml:space="preserve"> PAGEREF _Toc112277983 \h </w:instrText>
      </w:r>
      <w:r>
        <w:fldChar w:fldCharType="separate"/>
      </w:r>
      <w:r w:rsidR="00A71E94">
        <w:t>8</w:t>
      </w:r>
      <w:r>
        <w:fldChar w:fldCharType="end"/>
      </w:r>
    </w:p>
    <w:p w14:paraId="14412A36" w14:textId="1EA7E203" w:rsidR="00B33C38" w:rsidRDefault="00B33C38">
      <w:pPr>
        <w:pStyle w:val="TableofFigures"/>
        <w:rPr>
          <w:rFonts w:asciiTheme="minorHAnsi" w:eastAsiaTheme="minorEastAsia" w:hAnsiTheme="minorHAnsi" w:cstheme="minorBidi"/>
          <w:color w:val="auto"/>
          <w:sz w:val="22"/>
          <w:szCs w:val="22"/>
        </w:rPr>
      </w:pPr>
      <w:r>
        <w:t>Table 9: Risk Strategy</w:t>
      </w:r>
      <w:r>
        <w:tab/>
      </w:r>
      <w:r>
        <w:fldChar w:fldCharType="begin"/>
      </w:r>
      <w:r>
        <w:instrText xml:space="preserve"> PAGEREF _Toc112277984 \h </w:instrText>
      </w:r>
      <w:r>
        <w:fldChar w:fldCharType="separate"/>
      </w:r>
      <w:r w:rsidR="00A71E94">
        <w:t>8</w:t>
      </w:r>
      <w:r>
        <w:fldChar w:fldCharType="end"/>
      </w:r>
    </w:p>
    <w:p w14:paraId="22FD0C7F" w14:textId="054BBFF0" w:rsidR="00B33C38" w:rsidRDefault="00B33C38">
      <w:pPr>
        <w:pStyle w:val="TableofFigures"/>
        <w:rPr>
          <w:rFonts w:asciiTheme="minorHAnsi" w:eastAsiaTheme="minorEastAsia" w:hAnsiTheme="minorHAnsi" w:cstheme="minorBidi"/>
          <w:color w:val="auto"/>
          <w:sz w:val="22"/>
          <w:szCs w:val="22"/>
        </w:rPr>
      </w:pPr>
      <w:r>
        <w:t>Table 10: Requirement Priority Classification</w:t>
      </w:r>
      <w:r>
        <w:tab/>
      </w:r>
      <w:r>
        <w:fldChar w:fldCharType="begin"/>
      </w:r>
      <w:r>
        <w:instrText xml:space="preserve"> PAGEREF _Toc112277985 \h </w:instrText>
      </w:r>
      <w:r>
        <w:fldChar w:fldCharType="separate"/>
      </w:r>
      <w:r w:rsidR="00A71E94">
        <w:t>9</w:t>
      </w:r>
      <w:r>
        <w:fldChar w:fldCharType="end"/>
      </w:r>
    </w:p>
    <w:p w14:paraId="60D5246C" w14:textId="48AED9E6" w:rsidR="00B33C38" w:rsidRDefault="00B33C38">
      <w:pPr>
        <w:pStyle w:val="TableofFigures"/>
        <w:rPr>
          <w:rFonts w:asciiTheme="minorHAnsi" w:eastAsiaTheme="minorEastAsia" w:hAnsiTheme="minorHAnsi" w:cstheme="minorBidi"/>
          <w:color w:val="auto"/>
          <w:sz w:val="22"/>
          <w:szCs w:val="22"/>
        </w:rPr>
      </w:pPr>
      <w:r>
        <w:t>Table 11: Peer Reviews</w:t>
      </w:r>
      <w:r>
        <w:tab/>
      </w:r>
      <w:r>
        <w:fldChar w:fldCharType="begin"/>
      </w:r>
      <w:r>
        <w:instrText xml:space="preserve"> PAGEREF _Toc112277986 \h </w:instrText>
      </w:r>
      <w:r>
        <w:fldChar w:fldCharType="separate"/>
      </w:r>
      <w:r w:rsidR="00A71E94">
        <w:t>10</w:t>
      </w:r>
      <w:r>
        <w:fldChar w:fldCharType="end"/>
      </w:r>
    </w:p>
    <w:p w14:paraId="6BE33D97" w14:textId="0EC74E44" w:rsidR="00B33C38" w:rsidRDefault="00B33C38">
      <w:pPr>
        <w:pStyle w:val="TableofFigures"/>
        <w:rPr>
          <w:rFonts w:asciiTheme="minorHAnsi" w:eastAsiaTheme="minorEastAsia" w:hAnsiTheme="minorHAnsi" w:cstheme="minorBidi"/>
          <w:color w:val="auto"/>
          <w:sz w:val="22"/>
          <w:szCs w:val="22"/>
        </w:rPr>
      </w:pPr>
      <w:r>
        <w:t>Table 12: DAR Process Thresholds</w:t>
      </w:r>
      <w:r>
        <w:tab/>
      </w:r>
      <w:r>
        <w:fldChar w:fldCharType="begin"/>
      </w:r>
      <w:r>
        <w:instrText xml:space="preserve"> PAGEREF _Toc112277987 \h </w:instrText>
      </w:r>
      <w:r>
        <w:fldChar w:fldCharType="separate"/>
      </w:r>
      <w:r w:rsidR="00A71E94">
        <w:t>11</w:t>
      </w:r>
      <w:r>
        <w:fldChar w:fldCharType="end"/>
      </w:r>
    </w:p>
    <w:p w14:paraId="07BEBB73" w14:textId="4896D0A9" w:rsidR="00B33C38" w:rsidRDefault="00B33C38">
      <w:pPr>
        <w:pStyle w:val="TableofFigures"/>
        <w:rPr>
          <w:rFonts w:asciiTheme="minorHAnsi" w:eastAsiaTheme="minorEastAsia" w:hAnsiTheme="minorHAnsi" w:cstheme="minorBidi"/>
          <w:color w:val="auto"/>
          <w:sz w:val="22"/>
          <w:szCs w:val="22"/>
        </w:rPr>
      </w:pPr>
      <w:r>
        <w:t>Table 13: REI Environments</w:t>
      </w:r>
      <w:r>
        <w:tab/>
      </w:r>
      <w:r>
        <w:fldChar w:fldCharType="begin"/>
      </w:r>
      <w:r>
        <w:instrText xml:space="preserve"> PAGEREF _Toc112277988 \h </w:instrText>
      </w:r>
      <w:r>
        <w:fldChar w:fldCharType="separate"/>
      </w:r>
      <w:r w:rsidR="00A71E94">
        <w:t>12</w:t>
      </w:r>
      <w:r>
        <w:fldChar w:fldCharType="end"/>
      </w:r>
    </w:p>
    <w:p w14:paraId="3B29EC57" w14:textId="27D24186" w:rsidR="00B33C38" w:rsidRDefault="00B33C38">
      <w:pPr>
        <w:pStyle w:val="TableofFigures"/>
        <w:rPr>
          <w:rFonts w:asciiTheme="minorHAnsi" w:eastAsiaTheme="minorEastAsia" w:hAnsiTheme="minorHAnsi" w:cstheme="minorBidi"/>
          <w:color w:val="auto"/>
          <w:sz w:val="22"/>
          <w:szCs w:val="22"/>
        </w:rPr>
      </w:pPr>
      <w:r>
        <w:t>Table 14: Tools Used</w:t>
      </w:r>
      <w:r>
        <w:tab/>
      </w:r>
      <w:r>
        <w:fldChar w:fldCharType="begin"/>
      </w:r>
      <w:r>
        <w:instrText xml:space="preserve"> PAGEREF _Toc112277989 \h </w:instrText>
      </w:r>
      <w:r>
        <w:fldChar w:fldCharType="separate"/>
      </w:r>
      <w:r w:rsidR="00A71E94">
        <w:t>13</w:t>
      </w:r>
      <w:r>
        <w:fldChar w:fldCharType="end"/>
      </w:r>
    </w:p>
    <w:p w14:paraId="525C9CF9" w14:textId="53A8DF94" w:rsidR="00B33C38" w:rsidRDefault="00B33C38">
      <w:pPr>
        <w:pStyle w:val="TableofFigures"/>
        <w:rPr>
          <w:rFonts w:asciiTheme="minorHAnsi" w:eastAsiaTheme="minorEastAsia" w:hAnsiTheme="minorHAnsi" w:cstheme="minorBidi"/>
          <w:color w:val="auto"/>
          <w:sz w:val="22"/>
          <w:szCs w:val="22"/>
        </w:rPr>
      </w:pPr>
      <w:r>
        <w:t>Table 15: Data Management</w:t>
      </w:r>
      <w:r>
        <w:tab/>
      </w:r>
      <w:r>
        <w:fldChar w:fldCharType="begin"/>
      </w:r>
      <w:r>
        <w:instrText xml:space="preserve"> PAGEREF _Toc112277990 \h </w:instrText>
      </w:r>
      <w:r>
        <w:fldChar w:fldCharType="separate"/>
      </w:r>
      <w:r w:rsidR="00A71E94">
        <w:t>13</w:t>
      </w:r>
      <w:r>
        <w:fldChar w:fldCharType="end"/>
      </w:r>
    </w:p>
    <w:p w14:paraId="45FECE5B" w14:textId="6777EA19" w:rsidR="00B33C38" w:rsidRDefault="00B33C38">
      <w:pPr>
        <w:pStyle w:val="TableofFigures"/>
        <w:rPr>
          <w:rFonts w:asciiTheme="minorHAnsi" w:eastAsiaTheme="minorEastAsia" w:hAnsiTheme="minorHAnsi" w:cstheme="minorBidi"/>
          <w:color w:val="auto"/>
          <w:sz w:val="22"/>
          <w:szCs w:val="22"/>
        </w:rPr>
      </w:pPr>
      <w:r>
        <w:t>Table 16: Evaluated Processes/Products</w:t>
      </w:r>
      <w:r>
        <w:tab/>
      </w:r>
      <w:r>
        <w:fldChar w:fldCharType="begin"/>
      </w:r>
      <w:r>
        <w:instrText xml:space="preserve"> PAGEREF _Toc112277991 \h </w:instrText>
      </w:r>
      <w:r>
        <w:fldChar w:fldCharType="separate"/>
      </w:r>
      <w:r w:rsidR="00A71E94">
        <w:t>15</w:t>
      </w:r>
      <w:r>
        <w:fldChar w:fldCharType="end"/>
      </w:r>
    </w:p>
    <w:p w14:paraId="5B3F40FD" w14:textId="4616EEB6" w:rsidR="00B33C38" w:rsidRDefault="00B33C38">
      <w:pPr>
        <w:pStyle w:val="TableofFigures"/>
        <w:rPr>
          <w:rFonts w:asciiTheme="minorHAnsi" w:eastAsiaTheme="minorEastAsia" w:hAnsiTheme="minorHAnsi" w:cstheme="minorBidi"/>
          <w:color w:val="auto"/>
          <w:sz w:val="22"/>
          <w:szCs w:val="22"/>
        </w:rPr>
      </w:pPr>
      <w:r>
        <w:t>Table 17: Project Metrics Collected and Reported to IAF</w:t>
      </w:r>
      <w:r>
        <w:tab/>
      </w:r>
      <w:r>
        <w:fldChar w:fldCharType="begin"/>
      </w:r>
      <w:r>
        <w:instrText xml:space="preserve"> PAGEREF _Toc112277992 \h </w:instrText>
      </w:r>
      <w:r>
        <w:fldChar w:fldCharType="separate"/>
      </w:r>
      <w:r w:rsidR="00A71E94">
        <w:t>16</w:t>
      </w:r>
      <w:r>
        <w:fldChar w:fldCharType="end"/>
      </w:r>
    </w:p>
    <w:p w14:paraId="24AD1223" w14:textId="7469316F" w:rsidR="00B33C38" w:rsidRDefault="00B33C38">
      <w:pPr>
        <w:pStyle w:val="TableofFigures"/>
        <w:rPr>
          <w:rFonts w:asciiTheme="minorHAnsi" w:eastAsiaTheme="minorEastAsia" w:hAnsiTheme="minorHAnsi" w:cstheme="minorBidi"/>
          <w:color w:val="auto"/>
          <w:sz w:val="22"/>
          <w:szCs w:val="22"/>
        </w:rPr>
      </w:pPr>
      <w:r>
        <w:t>Table 18: Roles and Responsibilities</w:t>
      </w:r>
      <w:r>
        <w:tab/>
      </w:r>
      <w:r>
        <w:fldChar w:fldCharType="begin"/>
      </w:r>
      <w:r>
        <w:instrText xml:space="preserve"> PAGEREF _Toc112277993 \h </w:instrText>
      </w:r>
      <w:r>
        <w:fldChar w:fldCharType="separate"/>
      </w:r>
      <w:r w:rsidR="00A71E94">
        <w:t>18</w:t>
      </w:r>
      <w:r>
        <w:fldChar w:fldCharType="end"/>
      </w:r>
    </w:p>
    <w:p w14:paraId="1E9D9598" w14:textId="76798508" w:rsidR="00B33C38" w:rsidRDefault="00B33C38">
      <w:pPr>
        <w:pStyle w:val="TableofFigures"/>
        <w:rPr>
          <w:rFonts w:asciiTheme="minorHAnsi" w:eastAsiaTheme="minorEastAsia" w:hAnsiTheme="minorHAnsi" w:cstheme="minorBidi"/>
          <w:color w:val="auto"/>
          <w:sz w:val="22"/>
          <w:szCs w:val="22"/>
        </w:rPr>
      </w:pPr>
      <w:r>
        <w:t>Table 19: Stakeholder, Role, and Responsibilities</w:t>
      </w:r>
      <w:r>
        <w:tab/>
      </w:r>
      <w:r>
        <w:fldChar w:fldCharType="begin"/>
      </w:r>
      <w:r>
        <w:instrText xml:space="preserve"> PAGEREF _Toc112277994 \h </w:instrText>
      </w:r>
      <w:r>
        <w:fldChar w:fldCharType="separate"/>
      </w:r>
      <w:r w:rsidR="00A71E94">
        <w:t>19</w:t>
      </w:r>
      <w:r>
        <w:fldChar w:fldCharType="end"/>
      </w:r>
    </w:p>
    <w:p w14:paraId="1E80A9A2" w14:textId="030427D0" w:rsidR="00B33C38" w:rsidRDefault="00B33C38">
      <w:pPr>
        <w:pStyle w:val="TableofFigures"/>
        <w:rPr>
          <w:rFonts w:asciiTheme="minorHAnsi" w:eastAsiaTheme="minorEastAsia" w:hAnsiTheme="minorHAnsi" w:cstheme="minorBidi"/>
          <w:color w:val="auto"/>
          <w:sz w:val="22"/>
          <w:szCs w:val="22"/>
        </w:rPr>
      </w:pPr>
      <w:r>
        <w:t>Table 20: Team Roles and Responsibilities</w:t>
      </w:r>
      <w:r>
        <w:tab/>
      </w:r>
      <w:r>
        <w:fldChar w:fldCharType="begin"/>
      </w:r>
      <w:r>
        <w:instrText xml:space="preserve"> PAGEREF _Toc112277995 \h </w:instrText>
      </w:r>
      <w:r>
        <w:fldChar w:fldCharType="separate"/>
      </w:r>
      <w:r w:rsidR="00A71E94">
        <w:t>19</w:t>
      </w:r>
      <w:r>
        <w:fldChar w:fldCharType="end"/>
      </w:r>
    </w:p>
    <w:p w14:paraId="48F87548" w14:textId="054B51A1" w:rsidR="00B33C38" w:rsidRDefault="00B33C38">
      <w:pPr>
        <w:pStyle w:val="TableofFigures"/>
        <w:rPr>
          <w:rFonts w:asciiTheme="minorHAnsi" w:eastAsiaTheme="minorEastAsia" w:hAnsiTheme="minorHAnsi" w:cstheme="minorBidi"/>
          <w:color w:val="auto"/>
          <w:sz w:val="22"/>
          <w:szCs w:val="22"/>
        </w:rPr>
      </w:pPr>
      <w:r>
        <w:t>Table 21: Team REI Skills Matrix</w:t>
      </w:r>
      <w:r>
        <w:tab/>
      </w:r>
      <w:r>
        <w:fldChar w:fldCharType="begin"/>
      </w:r>
      <w:r>
        <w:instrText xml:space="preserve"> PAGEREF _Toc112277996 \h </w:instrText>
      </w:r>
      <w:r>
        <w:fldChar w:fldCharType="separate"/>
      </w:r>
      <w:r w:rsidR="00A71E94">
        <w:t>20</w:t>
      </w:r>
      <w:r>
        <w:fldChar w:fldCharType="end"/>
      </w:r>
    </w:p>
    <w:p w14:paraId="7EB8254B" w14:textId="21EDC8BB" w:rsidR="00B33C38" w:rsidRDefault="00B33C38">
      <w:pPr>
        <w:pStyle w:val="TableofFigures"/>
        <w:rPr>
          <w:rFonts w:asciiTheme="minorHAnsi" w:eastAsiaTheme="minorEastAsia" w:hAnsiTheme="minorHAnsi" w:cstheme="minorBidi"/>
          <w:color w:val="auto"/>
          <w:sz w:val="22"/>
          <w:szCs w:val="22"/>
        </w:rPr>
      </w:pPr>
      <w:r>
        <w:t>Table 22: Training Plan Matrix</w:t>
      </w:r>
      <w:r>
        <w:tab/>
      </w:r>
      <w:r>
        <w:fldChar w:fldCharType="begin"/>
      </w:r>
      <w:r>
        <w:instrText xml:space="preserve"> PAGEREF _Toc112277997 \h </w:instrText>
      </w:r>
      <w:r>
        <w:fldChar w:fldCharType="separate"/>
      </w:r>
      <w:r w:rsidR="00A71E94">
        <w:t>21</w:t>
      </w:r>
      <w:r>
        <w:fldChar w:fldCharType="end"/>
      </w:r>
    </w:p>
    <w:p w14:paraId="797B9BCA" w14:textId="6F5E2C4B" w:rsidR="00B33C38" w:rsidRDefault="00B33C38">
      <w:pPr>
        <w:pStyle w:val="TableofFigures"/>
        <w:rPr>
          <w:rFonts w:asciiTheme="minorHAnsi" w:eastAsiaTheme="minorEastAsia" w:hAnsiTheme="minorHAnsi" w:cstheme="minorBidi"/>
          <w:color w:val="auto"/>
          <w:sz w:val="22"/>
          <w:szCs w:val="22"/>
        </w:rPr>
      </w:pPr>
      <w:r>
        <w:t>Table 23: Training Plan by Role Matrix</w:t>
      </w:r>
      <w:r>
        <w:tab/>
      </w:r>
      <w:r>
        <w:fldChar w:fldCharType="begin"/>
      </w:r>
      <w:r>
        <w:instrText xml:space="preserve"> PAGEREF _Toc112277998 \h </w:instrText>
      </w:r>
      <w:r>
        <w:fldChar w:fldCharType="separate"/>
      </w:r>
      <w:r w:rsidR="00A71E94">
        <w:t>21</w:t>
      </w:r>
      <w:r>
        <w:fldChar w:fldCharType="end"/>
      </w:r>
    </w:p>
    <w:p w14:paraId="161483CE" w14:textId="55501A94" w:rsidR="00B33C38" w:rsidRDefault="00B33C38">
      <w:pPr>
        <w:pStyle w:val="TableofFigures"/>
        <w:rPr>
          <w:rFonts w:asciiTheme="minorHAnsi" w:eastAsiaTheme="minorEastAsia" w:hAnsiTheme="minorHAnsi" w:cstheme="minorBidi"/>
          <w:color w:val="auto"/>
          <w:sz w:val="22"/>
          <w:szCs w:val="22"/>
        </w:rPr>
      </w:pPr>
      <w:r>
        <w:t>Table 24: Communication Plan</w:t>
      </w:r>
      <w:r>
        <w:tab/>
      </w:r>
      <w:r>
        <w:fldChar w:fldCharType="begin"/>
      </w:r>
      <w:r>
        <w:instrText xml:space="preserve"> PAGEREF _Toc112277999 \h </w:instrText>
      </w:r>
      <w:r>
        <w:fldChar w:fldCharType="separate"/>
      </w:r>
      <w:r w:rsidR="00A71E94">
        <w:t>22</w:t>
      </w:r>
      <w:r>
        <w:fldChar w:fldCharType="end"/>
      </w:r>
    </w:p>
    <w:p w14:paraId="2C112D36" w14:textId="2FDB5706" w:rsidR="00B33C38" w:rsidRDefault="00B33C38">
      <w:pPr>
        <w:pStyle w:val="TableofFigures"/>
        <w:rPr>
          <w:rFonts w:asciiTheme="minorHAnsi" w:eastAsiaTheme="minorEastAsia" w:hAnsiTheme="minorHAnsi" w:cstheme="minorBidi"/>
          <w:color w:val="auto"/>
          <w:sz w:val="22"/>
          <w:szCs w:val="22"/>
        </w:rPr>
      </w:pPr>
      <w:r>
        <w:t>Table 25: Areas of Inspection and Inspection Types for Services and Software from the PWS</w:t>
      </w:r>
      <w:r>
        <w:tab/>
      </w:r>
      <w:r>
        <w:fldChar w:fldCharType="begin"/>
      </w:r>
      <w:r>
        <w:instrText xml:space="preserve"> PAGEREF _Toc112278000 \h </w:instrText>
      </w:r>
      <w:r>
        <w:fldChar w:fldCharType="separate"/>
      </w:r>
      <w:r w:rsidR="00A71E94">
        <w:t>2</w:t>
      </w:r>
      <w:r>
        <w:fldChar w:fldCharType="end"/>
      </w:r>
    </w:p>
    <w:p w14:paraId="2A002D03" w14:textId="6360B31C" w:rsidR="00B33C38" w:rsidRDefault="00B33C38">
      <w:pPr>
        <w:pStyle w:val="TableofFigures"/>
        <w:rPr>
          <w:rFonts w:asciiTheme="minorHAnsi" w:eastAsiaTheme="minorEastAsia" w:hAnsiTheme="minorHAnsi" w:cstheme="minorBidi"/>
          <w:color w:val="auto"/>
          <w:sz w:val="22"/>
          <w:szCs w:val="22"/>
        </w:rPr>
      </w:pPr>
      <w:r>
        <w:t>Table 26: Description of Records Created and Maintained from Inspection Activities</w:t>
      </w:r>
      <w:r>
        <w:tab/>
      </w:r>
      <w:r>
        <w:fldChar w:fldCharType="begin"/>
      </w:r>
      <w:r>
        <w:instrText xml:space="preserve"> PAGEREF _Toc112278001 \h </w:instrText>
      </w:r>
      <w:r>
        <w:fldChar w:fldCharType="separate"/>
      </w:r>
      <w:r w:rsidR="00A71E94">
        <w:t>4</w:t>
      </w:r>
      <w:r>
        <w:fldChar w:fldCharType="end"/>
      </w:r>
    </w:p>
    <w:p w14:paraId="5AC8A879" w14:textId="63CB8F00" w:rsidR="0098244A" w:rsidRDefault="008518C8" w:rsidP="0098244A">
      <w:r>
        <w:fldChar w:fldCharType="end"/>
      </w:r>
    </w:p>
    <w:p w14:paraId="5EF41D7F" w14:textId="6025FDA6" w:rsidR="0098244A" w:rsidRPr="00B074A9" w:rsidRDefault="0098244A" w:rsidP="0098244A"/>
    <w:p w14:paraId="7212203A" w14:textId="5E040BD2" w:rsidR="00E60BF1" w:rsidRDefault="00E60BF1">
      <w:pPr>
        <w:sectPr w:rsidR="00E60BF1" w:rsidSect="00B56D35">
          <w:headerReference w:type="default" r:id="rId12"/>
          <w:footerReference w:type="default" r:id="rId13"/>
          <w:pgSz w:w="12240" w:h="15840" w:code="1"/>
          <w:pgMar w:top="1440" w:right="1440" w:bottom="1152" w:left="1440" w:header="432" w:footer="432" w:gutter="0"/>
          <w:pgNumType w:fmt="lowerRoman" w:start="1"/>
          <w:cols w:space="720"/>
          <w:docGrid w:linePitch="360"/>
        </w:sectPr>
      </w:pPr>
    </w:p>
    <w:p w14:paraId="4F3BF249" w14:textId="70140A45" w:rsidR="008C6C62" w:rsidRDefault="00B336E9" w:rsidP="00F75C5B">
      <w:pPr>
        <w:pStyle w:val="Heading0"/>
      </w:pPr>
      <w:bookmarkStart w:id="0" w:name="_Toc112277915"/>
      <w:r w:rsidRPr="00B336E9">
        <w:t>Volume I: Factor I: Management and Technical Capabilities</w:t>
      </w:r>
      <w:bookmarkEnd w:id="0"/>
      <w:r w:rsidRPr="00B336E9">
        <w:t xml:space="preserve"> </w:t>
      </w:r>
    </w:p>
    <w:p w14:paraId="3A09411C" w14:textId="08107655" w:rsidR="003E65D2" w:rsidRPr="00D50D77" w:rsidRDefault="006E7BED" w:rsidP="004412B9">
      <w:pPr>
        <w:pStyle w:val="Heading1"/>
        <w:numPr>
          <w:ilvl w:val="0"/>
          <w:numId w:val="18"/>
        </w:numPr>
        <w:spacing w:before="60"/>
      </w:pPr>
      <w:bookmarkStart w:id="1" w:name="_Toc112277916"/>
      <w:r>
        <w:t xml:space="preserve">TEAM </w:t>
      </w:r>
      <w:r w:rsidR="339B88B8" w:rsidRPr="00D50D77">
        <w:t>REI Overview</w:t>
      </w:r>
      <w:bookmarkEnd w:id="1"/>
      <w:r w:rsidR="622B6073" w:rsidRPr="00D50D77">
        <w:t xml:space="preserve"> </w:t>
      </w:r>
    </w:p>
    <w:p w14:paraId="285FC94E" w14:textId="0B1CE896" w:rsidR="009D155C" w:rsidRDefault="008518C8" w:rsidP="00EE76AA">
      <w:pPr>
        <w:pStyle w:val="REIBodyText"/>
      </w:pPr>
      <w:r>
        <w:rPr>
          <w:noProof/>
        </w:rPr>
        <w:drawing>
          <wp:anchor distT="0" distB="0" distL="114300" distR="114300" simplePos="0" relativeHeight="251658240" behindDoc="1" locked="0" layoutInCell="1" allowOverlap="1" wp14:anchorId="023B784A" wp14:editId="102E3EAC">
            <wp:simplePos x="0" y="0"/>
            <wp:positionH relativeFrom="column">
              <wp:posOffset>39453</wp:posOffset>
            </wp:positionH>
            <wp:positionV relativeFrom="paragraph">
              <wp:posOffset>10795</wp:posOffset>
            </wp:positionV>
            <wp:extent cx="996950" cy="805180"/>
            <wp:effectExtent l="0" t="0" r="0" b="0"/>
            <wp:wrapTight wrapText="bothSides">
              <wp:wrapPolygon edited="0">
                <wp:start x="16097" y="0"/>
                <wp:lineTo x="0" y="2044"/>
                <wp:lineTo x="0" y="20953"/>
                <wp:lineTo x="21050" y="20953"/>
                <wp:lineTo x="21050" y="2555"/>
                <wp:lineTo x="19811" y="0"/>
                <wp:lineTo x="16097"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6950" cy="805180"/>
                    </a:xfrm>
                    <a:prstGeom prst="rect">
                      <a:avLst/>
                    </a:prstGeom>
                    <a:noFill/>
                    <a:ln>
                      <a:noFill/>
                    </a:ln>
                  </pic:spPr>
                </pic:pic>
              </a:graphicData>
            </a:graphic>
            <wp14:sizeRelH relativeFrom="margin">
              <wp14:pctWidth>0</wp14:pctWidth>
            </wp14:sizeRelH>
            <wp14:sizeRelV relativeFrom="margin">
              <wp14:pctHeight>0</wp14:pctHeight>
            </wp14:sizeRelV>
          </wp:anchor>
        </w:drawing>
      </w:r>
      <w:r>
        <w:t>Incorporated in 1989 as a business</w:t>
      </w:r>
      <w:r w:rsidR="008426FD">
        <w:t xml:space="preserve"> entity</w:t>
      </w:r>
      <w:r>
        <w:t xml:space="preserve"> doing work for the U.S. Federal </w:t>
      </w:r>
      <w:r w:rsidR="00AE7F70">
        <w:t>G</w:t>
      </w:r>
      <w:r>
        <w:t>overnment, REI Systems, Inc. (REI) is a well-established</w:t>
      </w:r>
      <w:r w:rsidR="00296570">
        <w:t>,</w:t>
      </w:r>
      <w:r>
        <w:t xml:space="preserve"> private</w:t>
      </w:r>
      <w:r w:rsidR="003B254C">
        <w:t>,</w:t>
      </w:r>
      <w:r>
        <w:t xml:space="preserve"> employee-owned company with 700</w:t>
      </w:r>
      <w:r w:rsidR="001A6C54">
        <w:t>+</w:t>
      </w:r>
      <w:r>
        <w:t xml:space="preserve"> employees focused on serving government customers by addressing mission</w:t>
      </w:r>
      <w:r w:rsidR="00C001AB">
        <w:t>-</w:t>
      </w:r>
      <w:r>
        <w:t>critical challenges through</w:t>
      </w:r>
      <w:r w:rsidR="00296570">
        <w:t xml:space="preserve"> Information Technology (</w:t>
      </w:r>
      <w:r>
        <w:t>IT</w:t>
      </w:r>
      <w:r w:rsidR="00296570">
        <w:t>)</w:t>
      </w:r>
      <w:r>
        <w:t xml:space="preserve"> solutions. From building solutions that disburse and manage more than $47B in grants each year to creating the advanced analytics and data visualization platforms that have supported the last three U.S. presidents’ open data initiatives, our solutions are key to making Government more </w:t>
      </w:r>
      <w:r w:rsidRPr="009A43BE">
        <w:rPr>
          <w:b/>
          <w:bCs/>
        </w:rPr>
        <w:t>effective, efficient, and transparent</w:t>
      </w:r>
      <w:r>
        <w:t>.</w:t>
      </w:r>
      <w:r w:rsidR="001A4F5C">
        <w:t xml:space="preserve"> </w:t>
      </w:r>
      <w:r w:rsidR="00030CB7">
        <w:t xml:space="preserve"> </w:t>
      </w:r>
    </w:p>
    <w:p w14:paraId="41B0CC45" w14:textId="153E5974" w:rsidR="008518C8" w:rsidRDefault="00D250E6" w:rsidP="00EE76AA">
      <w:pPr>
        <w:pStyle w:val="REIBodyText"/>
      </w:pPr>
      <w:r>
        <w:rPr>
          <w:noProof/>
        </w:rPr>
        <w:drawing>
          <wp:anchor distT="0" distB="0" distL="182880" distR="0" simplePos="0" relativeHeight="251658244" behindDoc="1" locked="0" layoutInCell="1" allowOverlap="1" wp14:anchorId="044803ED" wp14:editId="407A9AD4">
            <wp:simplePos x="0" y="0"/>
            <wp:positionH relativeFrom="margin">
              <wp:posOffset>2616200</wp:posOffset>
            </wp:positionH>
            <wp:positionV relativeFrom="paragraph">
              <wp:posOffset>287020</wp:posOffset>
            </wp:positionV>
            <wp:extent cx="3179445" cy="1746250"/>
            <wp:effectExtent l="0" t="0" r="1905" b="6350"/>
            <wp:wrapTight wrapText="bothSides">
              <wp:wrapPolygon edited="0">
                <wp:start x="0" y="0"/>
                <wp:lineTo x="0" y="21443"/>
                <wp:lineTo x="21484" y="21443"/>
                <wp:lineTo x="21484" y="0"/>
                <wp:lineTo x="0" y="0"/>
              </wp:wrapPolygon>
            </wp:wrapTight>
            <wp:docPr id="4"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624"/>
                    <a:stretch/>
                  </pic:blipFill>
                  <pic:spPr bwMode="auto">
                    <a:xfrm>
                      <a:off x="0" y="0"/>
                      <a:ext cx="3179445" cy="1746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32F">
        <w:t xml:space="preserve">Since its founding in 1989, REI has developed and sustained decades-long customer relationships with grant-making </w:t>
      </w:r>
      <w:r w:rsidR="0096081E">
        <w:t>f</w:t>
      </w:r>
      <w:r w:rsidR="005269C0">
        <w:t>ederal agencies</w:t>
      </w:r>
      <w:r w:rsidR="00B474F1">
        <w:t>, including</w:t>
      </w:r>
      <w:r w:rsidR="00C2332F">
        <w:t xml:space="preserve"> </w:t>
      </w:r>
      <w:r w:rsidR="0096081E">
        <w:t>the National Aeronautics and Space Administration (</w:t>
      </w:r>
      <w:r w:rsidR="00C2332F">
        <w:t>NASA</w:t>
      </w:r>
      <w:r w:rsidR="0096081E">
        <w:t>)</w:t>
      </w:r>
      <w:r w:rsidR="00C2332F">
        <w:t>, the Department of Justice (DOJ), the Federal Emergency Management Agency (FEMA), and the Health Resources and Services Administration (HRSA).</w:t>
      </w:r>
      <w:r w:rsidR="007906A2">
        <w:t xml:space="preserve"> </w:t>
      </w:r>
      <w:r w:rsidR="00BE5402">
        <w:t xml:space="preserve">Further, in the last few years, REI’s flagship grants </w:t>
      </w:r>
      <w:r w:rsidR="001A3A2E">
        <w:t xml:space="preserve">management solution, GovGrants®, has served grants management needs for </w:t>
      </w:r>
      <w:r w:rsidR="009757FE">
        <w:t>several state</w:t>
      </w:r>
      <w:r w:rsidR="00560786">
        <w:t xml:space="preserve"> and</w:t>
      </w:r>
      <w:r w:rsidR="00B86CE2">
        <w:t xml:space="preserve"> local</w:t>
      </w:r>
      <w:r w:rsidR="00560786">
        <w:t xml:space="preserve"> government entities</w:t>
      </w:r>
      <w:r w:rsidR="00B86CE2">
        <w:t xml:space="preserve"> and</w:t>
      </w:r>
      <w:r w:rsidR="00560786">
        <w:t xml:space="preserve"> leading</w:t>
      </w:r>
      <w:r w:rsidR="00B86CE2">
        <w:t xml:space="preserve"> non-profi</w:t>
      </w:r>
      <w:r w:rsidR="00560786">
        <w:t>ts</w:t>
      </w:r>
      <w:r w:rsidR="00C2332F">
        <w:t xml:space="preserve">. </w:t>
      </w:r>
    </w:p>
    <w:p w14:paraId="6EE028FB" w14:textId="5D83FF18" w:rsidR="006E7BED" w:rsidRDefault="006E7BED" w:rsidP="00EE76AA">
      <w:pPr>
        <w:pStyle w:val="REIBodyText"/>
      </w:pPr>
      <w:r>
        <w:t>REI has partnered with Stealth Solutions</w:t>
      </w:r>
      <w:r w:rsidR="00840E6E">
        <w:t xml:space="preserve"> – a longstanding teammate -</w:t>
      </w:r>
      <w:r>
        <w:t xml:space="preserve"> on this opportunity. </w:t>
      </w:r>
      <w:r w:rsidR="00840E6E">
        <w:t>Together, Team REI represents the</w:t>
      </w:r>
      <w:r>
        <w:t xml:space="preserve"> best </w:t>
      </w:r>
      <w:r w:rsidR="00840E6E">
        <w:t xml:space="preserve">aggregate team for achieving IAF’s programmatic objectives while also helping IAF attain its small business requirements. </w:t>
      </w:r>
    </w:p>
    <w:p w14:paraId="696AFBE5" w14:textId="18910AED" w:rsidR="00B336E9" w:rsidRPr="00D50D77" w:rsidRDefault="00290608" w:rsidP="00487F95">
      <w:pPr>
        <w:pStyle w:val="Heading1"/>
        <w:numPr>
          <w:ilvl w:val="0"/>
          <w:numId w:val="4"/>
        </w:numPr>
      </w:pPr>
      <w:bookmarkStart w:id="2" w:name="_Toc112277917"/>
      <w:bookmarkStart w:id="3" w:name="_Ref110419082"/>
      <w:r w:rsidRPr="007A382A">
        <w:t>Understanding of Requirement</w:t>
      </w:r>
      <w:r w:rsidR="00161D3A">
        <w:t>s</w:t>
      </w:r>
      <w:r w:rsidRPr="007A382A">
        <w:t xml:space="preserve"> and Ability to Provide</w:t>
      </w:r>
      <w:r w:rsidRPr="00D50D77">
        <w:rPr>
          <w:spacing w:val="-3"/>
        </w:rPr>
        <w:t xml:space="preserve"> </w:t>
      </w:r>
      <w:r w:rsidRPr="00D50D77">
        <w:t>Services</w:t>
      </w:r>
      <w:bookmarkEnd w:id="2"/>
      <w:r w:rsidR="006C4713" w:rsidRPr="00D50D77">
        <w:t xml:space="preserve"> </w:t>
      </w:r>
      <w:r w:rsidR="00EE301A" w:rsidRPr="00D50D77">
        <w:t xml:space="preserve"> </w:t>
      </w:r>
      <w:bookmarkEnd w:id="3"/>
    </w:p>
    <w:p w14:paraId="4C6C56A9" w14:textId="6F1379C9" w:rsidR="00AC01F2" w:rsidRDefault="00EE76AA" w:rsidP="00EE76AA">
      <w:pPr>
        <w:pStyle w:val="REIBodyText"/>
      </w:pPr>
      <w:r>
        <w:t>Team REI</w:t>
      </w:r>
      <w:r w:rsidR="004D0E5C" w:rsidRPr="004D0E5C">
        <w:t xml:space="preserve"> understands that the </w:t>
      </w:r>
      <w:r w:rsidR="00293376">
        <w:t>Bureau of the Fiscal Service</w:t>
      </w:r>
      <w:r w:rsidR="00503E9B">
        <w:t xml:space="preserve"> (BFS)</w:t>
      </w:r>
      <w:r w:rsidR="00BC7E6C">
        <w:t xml:space="preserve"> within the </w:t>
      </w:r>
      <w:r w:rsidR="00293376">
        <w:t>Division of Procurement Services (DPS)</w:t>
      </w:r>
      <w:r w:rsidR="0098663D">
        <w:t xml:space="preserve"> </w:t>
      </w:r>
      <w:r w:rsidR="004D0E5C" w:rsidRPr="004D0E5C">
        <w:t xml:space="preserve">is seeking a vendor who can provide a </w:t>
      </w:r>
      <w:r w:rsidR="00EB2CC2">
        <w:t>C</w:t>
      </w:r>
      <w:r w:rsidR="00EB2CC2" w:rsidRPr="0098008C">
        <w:t>ommercial</w:t>
      </w:r>
      <w:r w:rsidR="00EB2CC2">
        <w:t>-</w:t>
      </w:r>
      <w:r w:rsidR="00EB2CC2" w:rsidRPr="0098008C">
        <w:t>off</w:t>
      </w:r>
      <w:r w:rsidR="00EB2CC2">
        <w:t>-</w:t>
      </w:r>
      <w:r w:rsidR="00EB2CC2" w:rsidRPr="0098008C">
        <w:t>the</w:t>
      </w:r>
      <w:r w:rsidR="00EB2CC2">
        <w:t>-S</w:t>
      </w:r>
      <w:r w:rsidR="00EB2CC2" w:rsidRPr="0098008C">
        <w:t xml:space="preserve">helf (COTS), </w:t>
      </w:r>
      <w:r w:rsidR="004D0E5C" w:rsidRPr="004D0E5C">
        <w:t>cloud-based full lifecycle Grants Management System (GMS)</w:t>
      </w:r>
      <w:r w:rsidR="00DD6F85">
        <w:t xml:space="preserve"> for</w:t>
      </w:r>
      <w:r w:rsidR="00147AD1">
        <w:t xml:space="preserve"> the</w:t>
      </w:r>
      <w:r w:rsidR="00DD6F85">
        <w:t xml:space="preserve"> Inter-American Foundation (IAF)</w:t>
      </w:r>
      <w:r w:rsidR="00070342">
        <w:t>.</w:t>
      </w:r>
      <w:r w:rsidR="00030CB7">
        <w:t xml:space="preserve"> </w:t>
      </w:r>
      <w:r>
        <w:t>REI</w:t>
      </w:r>
      <w:r w:rsidR="009A2BFE">
        <w:t xml:space="preserve"> fully understands the objectives that IAF seeks to meet and is 100% confident in meeting these objectives by </w:t>
      </w:r>
      <w:r w:rsidR="009A2BFE" w:rsidRPr="00EE76AA">
        <w:t>leveraging</w:t>
      </w:r>
      <w:r w:rsidR="009A2BFE">
        <w:t xml:space="preserve"> our </w:t>
      </w:r>
      <w:r w:rsidR="009A2BFE" w:rsidRPr="009A43BE">
        <w:rPr>
          <w:b/>
          <w:bCs/>
        </w:rPr>
        <w:t xml:space="preserve">cloud-based, low-code, </w:t>
      </w:r>
      <w:r w:rsidR="003B6AD7" w:rsidRPr="009A43BE">
        <w:rPr>
          <w:b/>
          <w:bCs/>
        </w:rPr>
        <w:t>Federal Integrated Business Framework (FIBF)</w:t>
      </w:r>
      <w:r w:rsidR="009A2BFE" w:rsidRPr="009A43BE">
        <w:rPr>
          <w:b/>
          <w:bCs/>
        </w:rPr>
        <w:t xml:space="preserve">-ready, accessible, role-based, </w:t>
      </w:r>
      <w:r w:rsidR="003B254C">
        <w:rPr>
          <w:b/>
          <w:bCs/>
        </w:rPr>
        <w:t xml:space="preserve">and </w:t>
      </w:r>
      <w:r w:rsidR="00583D03">
        <w:rPr>
          <w:b/>
          <w:bCs/>
        </w:rPr>
        <w:t xml:space="preserve">highly </w:t>
      </w:r>
      <w:r w:rsidR="009A2BFE" w:rsidRPr="009A43BE">
        <w:rPr>
          <w:b/>
          <w:bCs/>
        </w:rPr>
        <w:t xml:space="preserve">secure grants management </w:t>
      </w:r>
      <w:r w:rsidR="001C0B3A" w:rsidRPr="009A43BE">
        <w:rPr>
          <w:b/>
          <w:bCs/>
        </w:rPr>
        <w:t>platform</w:t>
      </w:r>
      <w:r w:rsidR="001C0B3A" w:rsidRPr="004E36B8">
        <w:t xml:space="preserve"> –</w:t>
      </w:r>
      <w:r w:rsidR="009A2BFE" w:rsidRPr="004E36B8">
        <w:t xml:space="preserve"> </w:t>
      </w:r>
      <w:r w:rsidR="009A2BFE" w:rsidRPr="001D7F28">
        <w:rPr>
          <w:b/>
          <w:bCs/>
        </w:rPr>
        <w:t>GovGrants</w:t>
      </w:r>
      <w:r w:rsidR="00583D03" w:rsidRPr="001D7F28">
        <w:rPr>
          <w:b/>
          <w:bCs/>
        </w:rPr>
        <w:t>®</w:t>
      </w:r>
      <w:r w:rsidR="001A4FE0">
        <w:t xml:space="preserve">. </w:t>
      </w:r>
    </w:p>
    <w:p w14:paraId="432A813B" w14:textId="5A5D35BD" w:rsidR="00477501" w:rsidRDefault="00417046" w:rsidP="00277ABC">
      <w:pPr>
        <w:pStyle w:val="REIBodyText"/>
      </w:pPr>
      <w:r w:rsidRPr="008B0663">
        <w:rPr>
          <w:b/>
          <w:noProof/>
        </w:rPr>
        <w:drawing>
          <wp:anchor distT="0" distB="0" distL="114300" distR="114300" simplePos="0" relativeHeight="251658242" behindDoc="1" locked="0" layoutInCell="1" allowOverlap="1" wp14:anchorId="0E782CC2" wp14:editId="7A244C22">
            <wp:simplePos x="0" y="0"/>
            <wp:positionH relativeFrom="margin">
              <wp:posOffset>38100</wp:posOffset>
            </wp:positionH>
            <wp:positionV relativeFrom="paragraph">
              <wp:posOffset>97155</wp:posOffset>
            </wp:positionV>
            <wp:extent cx="1803400" cy="421640"/>
            <wp:effectExtent l="0" t="0" r="6350" b="0"/>
            <wp:wrapSquare wrapText="bothSides"/>
            <wp:docPr id="7" name="Picture 5" descr="C:\Users\nesha.hanna\Documents\Boilerplate\Grants\Logos\GovGran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ha.hanna\Documents\Boilerplate\Grants\Logos\GovGrants 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3400" cy="42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23B2" w:rsidRPr="004E36B8">
        <w:t xml:space="preserve">GovGrants is the culmination of </w:t>
      </w:r>
      <w:r w:rsidR="00EE76AA">
        <w:t>Team REI</w:t>
      </w:r>
      <w:r w:rsidR="002123B2" w:rsidRPr="004E36B8">
        <w:t>’s experience developing grants management solutions for public sector agencies since 1996</w:t>
      </w:r>
      <w:r w:rsidR="002123B2">
        <w:t xml:space="preserve">. </w:t>
      </w:r>
      <w:r w:rsidR="002123B2" w:rsidRPr="004E36B8">
        <w:t xml:space="preserve">GovGrants represents many of the grant best practices </w:t>
      </w:r>
      <w:r w:rsidR="00DB1DD3">
        <w:t>and insights</w:t>
      </w:r>
      <w:r w:rsidR="002123B2" w:rsidRPr="004E36B8">
        <w:t xml:space="preserve"> </w:t>
      </w:r>
      <w:r w:rsidR="00EE76AA">
        <w:t>Team REI</w:t>
      </w:r>
      <w:r w:rsidR="00AC01F2">
        <w:t xml:space="preserve"> has </w:t>
      </w:r>
      <w:r w:rsidR="000A7F3B">
        <w:t xml:space="preserve">developed </w:t>
      </w:r>
      <w:r w:rsidR="002123B2" w:rsidRPr="004E36B8">
        <w:t xml:space="preserve">over the past 20+ years </w:t>
      </w:r>
      <w:r w:rsidR="00C05067">
        <w:t xml:space="preserve">while implementing </w:t>
      </w:r>
      <w:r w:rsidR="002123B2" w:rsidRPr="004E36B8">
        <w:t xml:space="preserve">grants management solutions for </w:t>
      </w:r>
      <w:r w:rsidR="006F450B">
        <w:t xml:space="preserve">several </w:t>
      </w:r>
      <w:r w:rsidR="002123B2" w:rsidRPr="004E36B8">
        <w:t>federal and state agencies, local governments, and non-profits</w:t>
      </w:r>
      <w:r w:rsidR="002123B2">
        <w:t xml:space="preserve">. </w:t>
      </w:r>
      <w:r w:rsidR="002123B2" w:rsidRPr="004E36B8" w:rsidDel="00565EFC">
        <w:t>These insights include innovations for system navigation, user interface design, business process automation, ease of use, and business process optimizations</w:t>
      </w:r>
      <w:r w:rsidR="002123B2" w:rsidDel="00565EFC">
        <w:t>.</w:t>
      </w:r>
      <w:r w:rsidR="001A4F5C">
        <w:t xml:space="preserve"> </w:t>
      </w:r>
      <w:r w:rsidR="001672AE">
        <w:t xml:space="preserve">Our customers </w:t>
      </w:r>
      <w:r w:rsidR="005132D6">
        <w:t>partner with us to ensure both compliance and performance of their grant programs.</w:t>
      </w:r>
      <w:r w:rsidR="002123B2" w:rsidDel="00565EFC">
        <w:t xml:space="preserve"> </w:t>
      </w:r>
      <w:r w:rsidR="002123B2" w:rsidRPr="0056714D">
        <w:t>As a cloud-based solution, GovGrants is an enterprise-class, fully modular, highly configurable, and entirely electronic and comprehensive GMS</w:t>
      </w:r>
      <w:r w:rsidR="001E5626">
        <w:t xml:space="preserve">. </w:t>
      </w:r>
      <w:r w:rsidR="005132D6">
        <w:t xml:space="preserve">It provides </w:t>
      </w:r>
      <w:r w:rsidR="00764CF3">
        <w:t xml:space="preserve">web-based </w:t>
      </w:r>
      <w:r w:rsidR="005132D6">
        <w:t xml:space="preserve">portals for IAF staff as well as </w:t>
      </w:r>
      <w:r w:rsidR="00764CF3">
        <w:t xml:space="preserve">IAF applicants and grantees. </w:t>
      </w:r>
    </w:p>
    <w:p w14:paraId="78EA60C2" w14:textId="0584CC60" w:rsidR="008D6E17" w:rsidRPr="001D7F28" w:rsidRDefault="00477501" w:rsidP="00277ABC">
      <w:pPr>
        <w:pStyle w:val="REIBodyText"/>
      </w:pPr>
      <w:r w:rsidRPr="00565EFC">
        <w:t xml:space="preserve">Upon reviewing the IAF’s high-level functional requirements, </w:t>
      </w:r>
      <w:r w:rsidR="00EE76AA">
        <w:t>Team REI</w:t>
      </w:r>
      <w:r>
        <w:t xml:space="preserve"> is</w:t>
      </w:r>
      <w:r w:rsidRPr="00565EFC">
        <w:t xml:space="preserve"> confident that </w:t>
      </w:r>
      <w:r w:rsidRPr="00B72213">
        <w:t>GovGrants</w:t>
      </w:r>
      <w:r w:rsidR="00BC25CC">
        <w:t>'</w:t>
      </w:r>
      <w:r w:rsidRPr="00B72213">
        <w:t xml:space="preserve"> “As a Grantor” capability can meet </w:t>
      </w:r>
      <w:r>
        <w:t xml:space="preserve">most of </w:t>
      </w:r>
      <w:r w:rsidR="00FF1083">
        <w:t>IAF’s</w:t>
      </w:r>
      <w:r w:rsidR="00FF1083" w:rsidRPr="00B72213">
        <w:t xml:space="preserve"> </w:t>
      </w:r>
      <w:r w:rsidRPr="00B72213">
        <w:t xml:space="preserve">requirements </w:t>
      </w:r>
      <w:r w:rsidR="003D46B9" w:rsidRPr="003E4D50">
        <w:t>out-of-the-box</w:t>
      </w:r>
      <w:r w:rsidRPr="00B72213">
        <w:t>.</w:t>
      </w:r>
      <w:r w:rsidR="001A4F5C">
        <w:t xml:space="preserve"> </w:t>
      </w:r>
      <w:r w:rsidRPr="00B72213">
        <w:t xml:space="preserve"> </w:t>
      </w:r>
      <w:r w:rsidR="00EE76AA">
        <w:br/>
      </w:r>
      <w:r w:rsidR="007D0682" w:rsidRPr="001D7F28">
        <w:rPr>
          <w:b/>
          <w:bCs/>
        </w:rPr>
        <w:fldChar w:fldCharType="begin"/>
      </w:r>
      <w:r w:rsidR="007D0682" w:rsidRPr="001D7F28">
        <w:rPr>
          <w:b/>
          <w:bCs/>
        </w:rPr>
        <w:instrText xml:space="preserve"> REF _Ref111746527 \h  \* MERGEFORMAT </w:instrText>
      </w:r>
      <w:r w:rsidR="007D0682" w:rsidRPr="001D7F28">
        <w:rPr>
          <w:b/>
          <w:bCs/>
        </w:rPr>
      </w:r>
      <w:r w:rsidR="007D0682" w:rsidRPr="001D7F28">
        <w:rPr>
          <w:b/>
          <w:bCs/>
        </w:rPr>
        <w:fldChar w:fldCharType="separate"/>
      </w:r>
      <w:r w:rsidR="007D0682" w:rsidRPr="001D7F28">
        <w:rPr>
          <w:b/>
          <w:bCs/>
        </w:rPr>
        <w:t>Figure 1</w:t>
      </w:r>
      <w:r w:rsidR="007D0682" w:rsidRPr="001D7F28">
        <w:rPr>
          <w:b/>
          <w:bCs/>
        </w:rPr>
        <w:fldChar w:fldCharType="end"/>
      </w:r>
      <w:r w:rsidRPr="001D7F28">
        <w:rPr>
          <w:b/>
          <w:bCs/>
        </w:rPr>
        <w:t xml:space="preserve"> </w:t>
      </w:r>
      <w:r w:rsidRPr="001D7F28">
        <w:t>below shows the full set of capabilities provided by GovGrants to support IAF’s grants management needs for its staff, proponents, and grantees</w:t>
      </w:r>
      <w:r w:rsidR="00FF1083" w:rsidRPr="001D7F28">
        <w:t xml:space="preserve"> across the entire </w:t>
      </w:r>
      <w:proofErr w:type="gramStart"/>
      <w:r w:rsidR="00B36F78" w:rsidRPr="001D7F28">
        <w:t>grants</w:t>
      </w:r>
      <w:proofErr w:type="gramEnd"/>
      <w:r w:rsidR="00FF1083" w:rsidRPr="001D7F28">
        <w:t xml:space="preserve"> lifecycle</w:t>
      </w:r>
      <w:r w:rsidR="00C91CC6" w:rsidRPr="001D7F28">
        <w:t xml:space="preserve">. </w:t>
      </w:r>
    </w:p>
    <w:p w14:paraId="573B4D31" w14:textId="77777777" w:rsidR="006F6AD6" w:rsidRPr="001D7F28" w:rsidRDefault="00D56016" w:rsidP="00EE76AA">
      <w:pPr>
        <w:pStyle w:val="REIGraphic"/>
      </w:pPr>
      <w:r w:rsidRPr="001D7F28">
        <w:drawing>
          <wp:inline distT="0" distB="0" distL="0" distR="0" wp14:anchorId="3C69088E" wp14:editId="014EA0C7">
            <wp:extent cx="5918200" cy="32004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200" cy="3200400"/>
                    </a:xfrm>
                    <a:prstGeom prst="rect">
                      <a:avLst/>
                    </a:prstGeom>
                    <a:noFill/>
                    <a:ln>
                      <a:noFill/>
                    </a:ln>
                  </pic:spPr>
                </pic:pic>
              </a:graphicData>
            </a:graphic>
          </wp:inline>
        </w:drawing>
      </w:r>
    </w:p>
    <w:p w14:paraId="619BA7ED" w14:textId="776C84BD" w:rsidR="004F6BA2" w:rsidRPr="001D7F28" w:rsidRDefault="006F6AD6" w:rsidP="009A0468">
      <w:pPr>
        <w:pStyle w:val="Caption"/>
      </w:pPr>
      <w:bookmarkStart w:id="4" w:name="_Ref111746527"/>
      <w:bookmarkStart w:id="5" w:name="_Toc112277963"/>
      <w:r w:rsidRPr="001D7F28">
        <w:t xml:space="preserve">Figure </w:t>
      </w:r>
      <w:r>
        <w:fldChar w:fldCharType="begin"/>
      </w:r>
      <w:r>
        <w:instrText xml:space="preserve"> SEQ Figure \* ARABIC </w:instrText>
      </w:r>
      <w:r>
        <w:fldChar w:fldCharType="separate"/>
      </w:r>
      <w:r w:rsidR="009010B5" w:rsidRPr="001D7F28">
        <w:rPr>
          <w:noProof/>
        </w:rPr>
        <w:t>1</w:t>
      </w:r>
      <w:r>
        <w:rPr>
          <w:noProof/>
        </w:rPr>
        <w:fldChar w:fldCharType="end"/>
      </w:r>
      <w:bookmarkEnd w:id="4"/>
      <w:r w:rsidR="009A0468" w:rsidRPr="001D7F28">
        <w:t>:</w:t>
      </w:r>
      <w:r w:rsidRPr="001D7F28">
        <w:t xml:space="preserve"> GovGrants </w:t>
      </w:r>
      <w:r w:rsidR="00417046" w:rsidRPr="001D7F28">
        <w:t>offers a comprehensive set of grants management capabilities through an internal and an external portal.</w:t>
      </w:r>
      <w:bookmarkEnd w:id="5"/>
    </w:p>
    <w:p w14:paraId="022DED44" w14:textId="0C44C45B" w:rsidR="00EE593B" w:rsidRPr="001D7F28" w:rsidRDefault="00620614" w:rsidP="0004722F">
      <w:pPr>
        <w:pStyle w:val="REIBodyText"/>
      </w:pPr>
      <w:r w:rsidRPr="001D7F28">
        <w:rPr>
          <w:b/>
          <w:bCs/>
        </w:rPr>
        <w:fldChar w:fldCharType="begin"/>
      </w:r>
      <w:r w:rsidRPr="001D7F28">
        <w:rPr>
          <w:b/>
          <w:bCs/>
        </w:rPr>
        <w:instrText xml:space="preserve"> REF _Ref111746606 \h  \* MERGEFORMAT </w:instrText>
      </w:r>
      <w:r w:rsidRPr="001D7F28">
        <w:rPr>
          <w:b/>
          <w:bCs/>
        </w:rPr>
      </w:r>
      <w:r w:rsidRPr="001D7F28">
        <w:rPr>
          <w:b/>
          <w:bCs/>
        </w:rPr>
        <w:fldChar w:fldCharType="separate"/>
      </w:r>
      <w:r w:rsidRPr="001D7F28">
        <w:rPr>
          <w:b/>
          <w:bCs/>
        </w:rPr>
        <w:t xml:space="preserve">Table </w:t>
      </w:r>
      <w:r w:rsidRPr="001D7F28">
        <w:rPr>
          <w:b/>
          <w:bCs/>
          <w:noProof/>
        </w:rPr>
        <w:t>1</w:t>
      </w:r>
      <w:r w:rsidRPr="001D7F28">
        <w:rPr>
          <w:b/>
          <w:bCs/>
        </w:rPr>
        <w:fldChar w:fldCharType="end"/>
      </w:r>
      <w:r w:rsidRPr="001D7F28">
        <w:rPr>
          <w:b/>
          <w:bCs/>
        </w:rPr>
        <w:t xml:space="preserve"> </w:t>
      </w:r>
      <w:r w:rsidR="00C12E66" w:rsidRPr="001D7F28">
        <w:t>below</w:t>
      </w:r>
      <w:r w:rsidR="00C6370A" w:rsidRPr="001D7F28">
        <w:t xml:space="preserve"> </w:t>
      </w:r>
      <w:r w:rsidR="00322601" w:rsidRPr="001D7F28">
        <w:t>summarizes</w:t>
      </w:r>
      <w:r w:rsidR="0023591D" w:rsidRPr="001D7F28">
        <w:t xml:space="preserve"> our understanding of</w:t>
      </w:r>
      <w:r w:rsidR="00BC7698" w:rsidRPr="001D7F28">
        <w:t xml:space="preserve"> </w:t>
      </w:r>
      <w:r w:rsidR="00FF1083" w:rsidRPr="001D7F28">
        <w:t>IAF</w:t>
      </w:r>
      <w:r w:rsidR="005B1D40" w:rsidRPr="001D7F28">
        <w:t>’</w:t>
      </w:r>
      <w:r w:rsidR="00FF1083" w:rsidRPr="001D7F28">
        <w:t>s</w:t>
      </w:r>
      <w:r w:rsidR="00D426AC" w:rsidRPr="001D7F28">
        <w:t xml:space="preserve"> objectives</w:t>
      </w:r>
      <w:r w:rsidR="00BC7698" w:rsidRPr="001D7F28">
        <w:t xml:space="preserve"> </w:t>
      </w:r>
      <w:r w:rsidR="00FF1083" w:rsidRPr="001D7F28">
        <w:t xml:space="preserve">for its </w:t>
      </w:r>
      <w:r w:rsidR="00A42EF4" w:rsidRPr="001D7F28">
        <w:t>new GMS</w:t>
      </w:r>
      <w:r w:rsidR="00FF1083" w:rsidRPr="001D7F28">
        <w:t>.</w:t>
      </w:r>
      <w:r w:rsidR="00565EFC" w:rsidRPr="001D7F28">
        <w:t xml:space="preserve"> </w:t>
      </w:r>
      <w:r w:rsidR="00FF1083" w:rsidRPr="001D7F28">
        <w:t xml:space="preserve">The table also captures </w:t>
      </w:r>
      <w:r w:rsidR="00EE76AA" w:rsidRPr="001D7F28">
        <w:t>Team REI</w:t>
      </w:r>
      <w:r w:rsidR="00565EFC" w:rsidRPr="001D7F28">
        <w:t xml:space="preserve">’s relevant capabilities </w:t>
      </w:r>
      <w:r w:rsidR="00FF1083" w:rsidRPr="001D7F28">
        <w:t xml:space="preserve">as applicable </w:t>
      </w:r>
      <w:r w:rsidR="00565EFC" w:rsidRPr="001D7F28">
        <w:t xml:space="preserve">to </w:t>
      </w:r>
      <w:r w:rsidR="00A869E8" w:rsidRPr="001D7F28">
        <w:t>each</w:t>
      </w:r>
      <w:r w:rsidR="00565EFC" w:rsidRPr="001D7F28">
        <w:t xml:space="preserve"> </w:t>
      </w:r>
      <w:r w:rsidR="00095040" w:rsidRPr="001D7F28">
        <w:t>IAF</w:t>
      </w:r>
      <w:r w:rsidR="00A869E8" w:rsidRPr="001D7F28">
        <w:t xml:space="preserve"> objective</w:t>
      </w:r>
      <w:r w:rsidR="00C6370A" w:rsidRPr="001D7F28">
        <w:t xml:space="preserve">. </w:t>
      </w:r>
    </w:p>
    <w:p w14:paraId="1EA6E1E8" w14:textId="437129C2" w:rsidR="00303451" w:rsidRDefault="003777BE" w:rsidP="00303451">
      <w:pPr>
        <w:pStyle w:val="Caption"/>
      </w:pPr>
      <w:bookmarkStart w:id="6" w:name="_Ref111746606"/>
      <w:bookmarkStart w:id="7" w:name="_Toc112277976"/>
      <w:r w:rsidRPr="001D7F28">
        <w:t>Table</w:t>
      </w:r>
      <w:r w:rsidR="00303451" w:rsidRPr="001D7F28">
        <w:t xml:space="preserve"> </w:t>
      </w:r>
      <w:r w:rsidR="001602F2">
        <w:fldChar w:fldCharType="begin"/>
      </w:r>
      <w:r w:rsidR="001602F2">
        <w:instrText xml:space="preserve"> SEQ Table \* ARABIC </w:instrText>
      </w:r>
      <w:r w:rsidR="001602F2">
        <w:fldChar w:fldCharType="separate"/>
      </w:r>
      <w:r w:rsidR="001C3C01" w:rsidRPr="001D7F28">
        <w:rPr>
          <w:noProof/>
        </w:rPr>
        <w:t>1</w:t>
      </w:r>
      <w:r w:rsidR="001602F2">
        <w:rPr>
          <w:noProof/>
        </w:rPr>
        <w:fldChar w:fldCharType="end"/>
      </w:r>
      <w:bookmarkEnd w:id="6"/>
      <w:r w:rsidR="00620614" w:rsidRPr="001D7F28">
        <w:rPr>
          <w:noProof/>
        </w:rPr>
        <w:t>:</w:t>
      </w:r>
      <w:r w:rsidR="00303451" w:rsidRPr="001D7F28">
        <w:t xml:space="preserve"> </w:t>
      </w:r>
      <w:r w:rsidR="00EE76AA" w:rsidRPr="001D7F28">
        <w:t>Team REI</w:t>
      </w:r>
      <w:r w:rsidR="00303451" w:rsidRPr="001D7F28">
        <w:t xml:space="preserve"> Capabilities That Will Help Meet the IAF Objectives</w:t>
      </w:r>
      <w:bookmarkEnd w:id="7"/>
    </w:p>
    <w:tbl>
      <w:tblPr>
        <w:tblStyle w:val="ListTable4-Accent1"/>
        <w:tblW w:w="93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875"/>
        <w:gridCol w:w="6520"/>
      </w:tblGrid>
      <w:tr w:rsidR="001C50CD" w:rsidRPr="003F3831" w14:paraId="51A73B9E" w14:textId="77777777" w:rsidTr="002D0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5" w:type="dxa"/>
            <w:shd w:val="clear" w:color="auto" w:fill="00234A"/>
          </w:tcPr>
          <w:p w14:paraId="0DAE8F5D" w14:textId="03A0C7FF" w:rsidR="00B63585" w:rsidRPr="003F3831" w:rsidRDefault="00B63585" w:rsidP="003F3831">
            <w:pPr>
              <w:pStyle w:val="REITableHeading"/>
              <w:rPr>
                <w:b/>
                <w:bCs w:val="0"/>
              </w:rPr>
            </w:pPr>
            <w:r w:rsidRPr="003F3831">
              <w:rPr>
                <w:b/>
                <w:bCs w:val="0"/>
              </w:rPr>
              <w:t>IAF Objectives</w:t>
            </w:r>
          </w:p>
        </w:tc>
        <w:tc>
          <w:tcPr>
            <w:tcW w:w="6520" w:type="dxa"/>
            <w:shd w:val="clear" w:color="auto" w:fill="00234A"/>
          </w:tcPr>
          <w:p w14:paraId="7CBEA911" w14:textId="29942777" w:rsidR="00B63585" w:rsidRPr="003F3831" w:rsidRDefault="00EE76AA" w:rsidP="003F3831">
            <w:pPr>
              <w:pStyle w:val="REITableHeading"/>
              <w:cnfStyle w:val="100000000000" w:firstRow="1" w:lastRow="0" w:firstColumn="0" w:lastColumn="0" w:oddVBand="0" w:evenVBand="0" w:oddHBand="0" w:evenHBand="0" w:firstRowFirstColumn="0" w:firstRowLastColumn="0" w:lastRowFirstColumn="0" w:lastRowLastColumn="0"/>
              <w:rPr>
                <w:b/>
                <w:bCs w:val="0"/>
              </w:rPr>
            </w:pPr>
            <w:r>
              <w:rPr>
                <w:b/>
                <w:bCs w:val="0"/>
              </w:rPr>
              <w:t>Team REI</w:t>
            </w:r>
            <w:r w:rsidR="00B63585" w:rsidRPr="003F3831">
              <w:rPr>
                <w:b/>
                <w:bCs w:val="0"/>
              </w:rPr>
              <w:t xml:space="preserve"> Capabilities</w:t>
            </w:r>
          </w:p>
        </w:tc>
      </w:tr>
      <w:tr w:rsidR="000906CA" w:rsidRPr="00DF6011" w14:paraId="116CFB79" w14:textId="55084C52" w:rsidTr="002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vAlign w:val="center"/>
          </w:tcPr>
          <w:p w14:paraId="5CC8763D" w14:textId="1ACDFCA7" w:rsidR="000906CA" w:rsidRPr="003169CD" w:rsidRDefault="000906CA" w:rsidP="00AF6A6E">
            <w:pPr>
              <w:pStyle w:val="REITableBodyText"/>
              <w:rPr>
                <w:b w:val="0"/>
                <w:bCs w:val="0"/>
              </w:rPr>
            </w:pPr>
            <w:r w:rsidRPr="003169CD">
              <w:rPr>
                <w:b w:val="0"/>
                <w:bCs w:val="0"/>
              </w:rPr>
              <w:t xml:space="preserve">Allow IAF to manage the disbursement of grant funding centrally (as a grantor), with the capability to manage applications, review, issue progress reports, make obligations and disbursements, and record site visits, amendments, and other oversight documents. </w:t>
            </w:r>
          </w:p>
        </w:tc>
        <w:tc>
          <w:tcPr>
            <w:tcW w:w="6520" w:type="dxa"/>
            <w:shd w:val="clear" w:color="auto" w:fill="FFFFFF" w:themeFill="background1"/>
            <w:vAlign w:val="center"/>
          </w:tcPr>
          <w:p w14:paraId="3A64D13D" w14:textId="00A10626" w:rsidR="000906CA" w:rsidRPr="00DF6011" w:rsidRDefault="00C932FC" w:rsidP="00AF6A6E">
            <w:pPr>
              <w:pStyle w:val="REITableBodyText"/>
              <w:cnfStyle w:val="000000100000" w:firstRow="0" w:lastRow="0" w:firstColumn="0" w:lastColumn="0" w:oddVBand="0" w:evenVBand="0" w:oddHBand="1" w:evenHBand="0" w:firstRowFirstColumn="0" w:firstRowLastColumn="0" w:lastRowFirstColumn="0" w:lastRowLastColumn="0"/>
            </w:pPr>
            <w:r>
              <w:t xml:space="preserve">GovGrants supports </w:t>
            </w:r>
            <w:r w:rsidRPr="001473DB">
              <w:t>end-to-end grants management capabilities, from grant planning to closeout (Exhibit A), to</w:t>
            </w:r>
            <w:r>
              <w:t xml:space="preserve"> allow IAF to manage their grant programs using an internal portal for IAF staff (100+ users) and an external portal for IAF grant proponents and grantees (5000+ users).</w:t>
            </w:r>
            <w:r w:rsidR="007F3D98">
              <w:t xml:space="preserve"> In addition,</w:t>
            </w:r>
            <w:r>
              <w:t xml:space="preserve"> </w:t>
            </w:r>
            <w:r w:rsidR="007F3D98">
              <w:t xml:space="preserve">GovGrants has robust programmatic reporting functionality that </w:t>
            </w:r>
            <w:r w:rsidR="00EE76AA">
              <w:t>Team REI</w:t>
            </w:r>
            <w:r w:rsidR="007F3D98">
              <w:t xml:space="preserve"> can configure to meet IAF reporting requirements, including Data Act and Foreign Assistance Reports. Finally, the GovGrants </w:t>
            </w:r>
            <w:r w:rsidR="007F3D98" w:rsidRPr="003E4D50">
              <w:t>Analytics module supports canned reports using native reporting functionality and dashboards out-of-the-box for all grants management processes</w:t>
            </w:r>
            <w:r w:rsidR="007F3D98">
              <w:t xml:space="preserve">, including </w:t>
            </w:r>
            <w:r w:rsidR="007F3D98" w:rsidRPr="003E4D50">
              <w:t>advanced dashboarding capabilities powered by Salesforce Analytics (Tableau).</w:t>
            </w:r>
          </w:p>
        </w:tc>
      </w:tr>
      <w:tr w:rsidR="000906CA" w:rsidRPr="00DF6011" w14:paraId="723F02F3" w14:textId="349B6165" w:rsidTr="002D0001">
        <w:tc>
          <w:tcPr>
            <w:cnfStyle w:val="001000000000" w:firstRow="0" w:lastRow="0" w:firstColumn="1" w:lastColumn="0" w:oddVBand="0" w:evenVBand="0" w:oddHBand="0" w:evenHBand="0" w:firstRowFirstColumn="0" w:firstRowLastColumn="0" w:lastRowFirstColumn="0" w:lastRowLastColumn="0"/>
            <w:tcW w:w="2875" w:type="dxa"/>
            <w:shd w:val="clear" w:color="auto" w:fill="F2F2F2" w:themeFill="background1" w:themeFillShade="F2"/>
            <w:vAlign w:val="center"/>
          </w:tcPr>
          <w:p w14:paraId="1CF8075C" w14:textId="0522C891" w:rsidR="000906CA" w:rsidRPr="003169CD" w:rsidRDefault="000906CA" w:rsidP="00AF6A6E">
            <w:pPr>
              <w:pStyle w:val="REITableBodyText"/>
              <w:rPr>
                <w:b w:val="0"/>
                <w:bCs w:val="0"/>
              </w:rPr>
            </w:pPr>
            <w:r w:rsidRPr="003169CD">
              <w:rPr>
                <w:b w:val="0"/>
                <w:bCs w:val="0"/>
              </w:rPr>
              <w:t xml:space="preserve">Adheres to FIBF, </w:t>
            </w:r>
            <w:r w:rsidR="00340434">
              <w:rPr>
                <w:b w:val="0"/>
                <w:bCs w:val="0"/>
              </w:rPr>
              <w:t>established recently by</w:t>
            </w:r>
            <w:r w:rsidRPr="003169CD">
              <w:rPr>
                <w:b w:val="0"/>
                <w:bCs w:val="0"/>
              </w:rPr>
              <w:t xml:space="preserve"> Federal Government through its Grants QSMO, with specific emphasis on Addendum 2 (Discretionary Grants).</w:t>
            </w:r>
          </w:p>
        </w:tc>
        <w:tc>
          <w:tcPr>
            <w:tcW w:w="6520" w:type="dxa"/>
            <w:shd w:val="clear" w:color="auto" w:fill="F2F2F2" w:themeFill="background1" w:themeFillShade="F2"/>
            <w:vAlign w:val="center"/>
          </w:tcPr>
          <w:p w14:paraId="47F43BDA" w14:textId="1431D7DC" w:rsidR="000906CA" w:rsidRPr="00DF6011" w:rsidRDefault="00AB0FFB" w:rsidP="00AF6A6E">
            <w:pPr>
              <w:pStyle w:val="REITableBodyText"/>
              <w:cnfStyle w:val="000000000000" w:firstRow="0" w:lastRow="0" w:firstColumn="0" w:lastColumn="0" w:oddVBand="0" w:evenVBand="0" w:oddHBand="0" w:evenHBand="0" w:firstRowFirstColumn="0" w:firstRowLastColumn="0" w:lastRowFirstColumn="0" w:lastRowLastColumn="0"/>
            </w:pPr>
            <w:r>
              <w:t>GovGrants</w:t>
            </w:r>
            <w:r w:rsidR="007E30E3">
              <w:t xml:space="preserve"> </w:t>
            </w:r>
            <w:r>
              <w:t>is one of the first COTS-based grant solutions to be FIBF-ready</w:t>
            </w:r>
            <w:r w:rsidR="004A2035">
              <w:t xml:space="preserve"> with support for </w:t>
            </w:r>
            <w:r w:rsidR="00FC580B">
              <w:t>d</w:t>
            </w:r>
            <w:r w:rsidR="005F5821">
              <w:t>iscretionary grants</w:t>
            </w:r>
            <w:r>
              <w:t>.</w:t>
            </w:r>
            <w:r w:rsidR="00437E5E">
              <w:t xml:space="preserve"> It supports</w:t>
            </w:r>
            <w:r w:rsidR="001E46AE">
              <w:t xml:space="preserve"> all</w:t>
            </w:r>
            <w:r w:rsidR="00437E5E">
              <w:t xml:space="preserve"> </w:t>
            </w:r>
            <w:r w:rsidR="00C67869">
              <w:t xml:space="preserve">FIBF </w:t>
            </w:r>
            <w:r w:rsidR="001E46AE">
              <w:t>lif</w:t>
            </w:r>
            <w:r w:rsidR="00ED4B44">
              <w:t>ecycle functions</w:t>
            </w:r>
            <w:r w:rsidR="00B74443">
              <w:t xml:space="preserve"> and activ</w:t>
            </w:r>
            <w:r w:rsidR="006706D8">
              <w:t>ities</w:t>
            </w:r>
            <w:r w:rsidR="00040D03">
              <w:t>, including</w:t>
            </w:r>
            <w:r w:rsidR="0056371B">
              <w:t xml:space="preserve"> Grant Program Administration, Pre-Award Management, </w:t>
            </w:r>
            <w:r w:rsidR="00691E5F">
              <w:t xml:space="preserve">Award Management, </w:t>
            </w:r>
            <w:r w:rsidR="004A0850">
              <w:t>Post-Award Management</w:t>
            </w:r>
            <w:r w:rsidR="009509D8">
              <w:t>,</w:t>
            </w:r>
            <w:r w:rsidR="004A0850">
              <w:t xml:space="preserve"> Closeout, Program Oversight, </w:t>
            </w:r>
            <w:r w:rsidR="00C40AC8">
              <w:t xml:space="preserve">and Recipient Oversight. </w:t>
            </w:r>
          </w:p>
        </w:tc>
      </w:tr>
      <w:tr w:rsidR="000906CA" w:rsidRPr="00DF6011" w14:paraId="069941AE" w14:textId="3C3A518B" w:rsidTr="002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vAlign w:val="center"/>
          </w:tcPr>
          <w:p w14:paraId="76611CC2" w14:textId="77777777" w:rsidR="000906CA" w:rsidRPr="003169CD" w:rsidRDefault="000906CA" w:rsidP="00AF6A6E">
            <w:pPr>
              <w:pStyle w:val="REITableBodyText"/>
              <w:rPr>
                <w:b w:val="0"/>
                <w:bCs w:val="0"/>
              </w:rPr>
            </w:pPr>
            <w:r w:rsidRPr="003169CD">
              <w:rPr>
                <w:b w:val="0"/>
                <w:bCs w:val="0"/>
              </w:rPr>
              <w:t xml:space="preserve">Support multilingual capabilities for system users in 24 countries across Latin America and the Caribbean. </w:t>
            </w:r>
          </w:p>
        </w:tc>
        <w:tc>
          <w:tcPr>
            <w:tcW w:w="6520" w:type="dxa"/>
            <w:shd w:val="clear" w:color="auto" w:fill="FFFFFF" w:themeFill="background1"/>
            <w:vAlign w:val="center"/>
          </w:tcPr>
          <w:p w14:paraId="2457132C" w14:textId="452D97A6" w:rsidR="000906CA" w:rsidRPr="00DF6011" w:rsidRDefault="00EE76AA" w:rsidP="00AF6A6E">
            <w:pPr>
              <w:pStyle w:val="REITableBodyText"/>
              <w:cnfStyle w:val="000000100000" w:firstRow="0" w:lastRow="0" w:firstColumn="0" w:lastColumn="0" w:oddVBand="0" w:evenVBand="0" w:oddHBand="1" w:evenHBand="0" w:firstRowFirstColumn="0" w:firstRowLastColumn="0" w:lastRowFirstColumn="0" w:lastRowLastColumn="0"/>
            </w:pPr>
            <w:r>
              <w:t>Team REI</w:t>
            </w:r>
            <w:r w:rsidR="002F4673">
              <w:t xml:space="preserve"> will </w:t>
            </w:r>
            <w:r w:rsidR="00DF7028">
              <w:t xml:space="preserve">partner with </w:t>
            </w:r>
            <w:r w:rsidR="00A3692B">
              <w:t>IAF-provided translation services</w:t>
            </w:r>
            <w:r w:rsidR="008A6E89">
              <w:t xml:space="preserve"> and linguistic support staff</w:t>
            </w:r>
            <w:r w:rsidR="00A3692B">
              <w:t xml:space="preserve"> to </w:t>
            </w:r>
            <w:r w:rsidR="00E47D98">
              <w:t>understand</w:t>
            </w:r>
            <w:r w:rsidR="00240794">
              <w:t xml:space="preserve"> multilingual requirements</w:t>
            </w:r>
            <w:r w:rsidR="00DF7028">
              <w:t>.</w:t>
            </w:r>
            <w:r w:rsidR="00BC38A0">
              <w:t xml:space="preserve"> </w:t>
            </w:r>
            <w:r w:rsidR="00DF7028">
              <w:t>W</w:t>
            </w:r>
            <w:r w:rsidR="007347AC">
              <w:t xml:space="preserve">e </w:t>
            </w:r>
            <w:r w:rsidR="000F6244">
              <w:t xml:space="preserve">will </w:t>
            </w:r>
            <w:r w:rsidR="00271AC3">
              <w:t xml:space="preserve">implement </w:t>
            </w:r>
            <w:r w:rsidR="00DF7028">
              <w:t xml:space="preserve">these requirements </w:t>
            </w:r>
            <w:r w:rsidR="001A124A">
              <w:t xml:space="preserve">in GovGrants </w:t>
            </w:r>
            <w:r w:rsidR="001422A2">
              <w:t>by leveraging</w:t>
            </w:r>
            <w:r w:rsidR="00A47A1B">
              <w:t xml:space="preserve"> ‘Google Translate’ </w:t>
            </w:r>
            <w:r w:rsidR="00794041">
              <w:t xml:space="preserve">translation </w:t>
            </w:r>
            <w:r w:rsidR="00A47A1B">
              <w:t>capabilitie</w:t>
            </w:r>
            <w:r w:rsidR="006171A3">
              <w:t>s</w:t>
            </w:r>
            <w:r w:rsidR="00036FB7">
              <w:t xml:space="preserve">. </w:t>
            </w:r>
            <w:r w:rsidR="005E6A53">
              <w:t xml:space="preserve">Google Translate </w:t>
            </w:r>
            <w:r w:rsidR="00F12E44">
              <w:t>currently supports all languages desired by IAF.</w:t>
            </w:r>
          </w:p>
        </w:tc>
      </w:tr>
      <w:tr w:rsidR="001C50CD" w:rsidRPr="00DF6011" w14:paraId="464FB00A" w14:textId="77777777" w:rsidTr="00347230">
        <w:trPr>
          <w:trHeight w:val="1731"/>
        </w:trPr>
        <w:tc>
          <w:tcPr>
            <w:cnfStyle w:val="001000000000" w:firstRow="0" w:lastRow="0" w:firstColumn="1" w:lastColumn="0" w:oddVBand="0" w:evenVBand="0" w:oddHBand="0" w:evenHBand="0" w:firstRowFirstColumn="0" w:firstRowLastColumn="0" w:lastRowFirstColumn="0" w:lastRowLastColumn="0"/>
            <w:tcW w:w="2875" w:type="dxa"/>
            <w:shd w:val="clear" w:color="auto" w:fill="F2F2F2" w:themeFill="background1" w:themeFillShade="F2"/>
            <w:vAlign w:val="center"/>
          </w:tcPr>
          <w:p w14:paraId="407965C9" w14:textId="0F3AED60" w:rsidR="000906CA" w:rsidRPr="003169CD" w:rsidRDefault="000906CA" w:rsidP="00AF6A6E">
            <w:pPr>
              <w:pStyle w:val="REITableBodyText"/>
              <w:rPr>
                <w:b w:val="0"/>
                <w:bCs w:val="0"/>
              </w:rPr>
            </w:pPr>
            <w:r w:rsidRPr="003169CD">
              <w:rPr>
                <w:b w:val="0"/>
                <w:bCs w:val="0"/>
              </w:rPr>
              <w:t xml:space="preserve">Provide a secure and easy financial integration with the Oracle Financial System hosted by BFS and other external systems outlined in the </w:t>
            </w:r>
            <w:r w:rsidR="000B334D" w:rsidRPr="000B334D">
              <w:rPr>
                <w:b w:val="0"/>
                <w:bCs w:val="0"/>
              </w:rPr>
              <w:t>Performance Work Statement (PWS)</w:t>
            </w:r>
            <w:r w:rsidRPr="003169CD">
              <w:rPr>
                <w:b w:val="0"/>
                <w:bCs w:val="0"/>
              </w:rPr>
              <w:t xml:space="preserve">. </w:t>
            </w:r>
          </w:p>
        </w:tc>
        <w:tc>
          <w:tcPr>
            <w:tcW w:w="6520" w:type="dxa"/>
            <w:shd w:val="clear" w:color="auto" w:fill="F2F2F2" w:themeFill="background1" w:themeFillShade="F2"/>
            <w:vAlign w:val="center"/>
          </w:tcPr>
          <w:p w14:paraId="2AB586B1" w14:textId="45053AE7" w:rsidR="000906CA" w:rsidRPr="00DF6011" w:rsidRDefault="00EE76AA" w:rsidP="00AF6A6E">
            <w:pPr>
              <w:pStyle w:val="REITableBodyText"/>
              <w:cnfStyle w:val="000000000000" w:firstRow="0" w:lastRow="0" w:firstColumn="0" w:lastColumn="0" w:oddVBand="0" w:evenVBand="0" w:oddHBand="0" w:evenHBand="0" w:firstRowFirstColumn="0" w:firstRowLastColumn="0" w:lastRowFirstColumn="0" w:lastRowLastColumn="0"/>
            </w:pPr>
            <w:r>
              <w:t>Team REI</w:t>
            </w:r>
            <w:r w:rsidR="000F6244">
              <w:t xml:space="preserve"> has</w:t>
            </w:r>
            <w:r w:rsidR="00FC580B">
              <w:t xml:space="preserve"> supported the integration of GovGrants with various grant financial system</w:t>
            </w:r>
            <w:r w:rsidR="00744C9D">
              <w:t>s</w:t>
            </w:r>
            <w:r w:rsidR="00F73D5E">
              <w:t xml:space="preserve"> in</w:t>
            </w:r>
            <w:r w:rsidR="00FC580B">
              <w:t xml:space="preserve"> most of its implementations and occasionally with other (non-financial) external systems</w:t>
            </w:r>
            <w:r w:rsidR="00FC580B" w:rsidRPr="00373E3B">
              <w:t>.</w:t>
            </w:r>
            <w:r w:rsidR="007943F0">
              <w:t xml:space="preserve"> </w:t>
            </w:r>
            <w:r w:rsidR="007F1068">
              <w:t>We have integrated GovGrants with</w:t>
            </w:r>
            <w:r w:rsidR="000F6419">
              <w:t xml:space="preserve"> Oracle’s PeopleSoft and Oracle’s NetSuite</w:t>
            </w:r>
            <w:r w:rsidR="009C13B7">
              <w:t xml:space="preserve">. </w:t>
            </w:r>
            <w:r w:rsidR="001331C6">
              <w:t xml:space="preserve">We have used </w:t>
            </w:r>
            <w:r w:rsidR="00BB2F6B">
              <w:t xml:space="preserve">various integration </w:t>
            </w:r>
            <w:r w:rsidR="00195ED4">
              <w:t xml:space="preserve">approaches, </w:t>
            </w:r>
            <w:r w:rsidR="006D29A4">
              <w:t>including complex API-based two-way integration</w:t>
            </w:r>
            <w:r w:rsidR="007D731E">
              <w:t xml:space="preserve"> with </w:t>
            </w:r>
            <w:r w:rsidR="0078586A">
              <w:t xml:space="preserve">or without </w:t>
            </w:r>
            <w:r w:rsidR="007D731E">
              <w:t>middleware</w:t>
            </w:r>
            <w:r w:rsidR="00A04E4B">
              <w:t xml:space="preserve"> </w:t>
            </w:r>
            <w:r w:rsidR="00297EE3">
              <w:t>and sim</w:t>
            </w:r>
            <w:r w:rsidR="003876E4">
              <w:t>ple</w:t>
            </w:r>
            <w:r w:rsidR="00EB7DE8">
              <w:t xml:space="preserve"> </w:t>
            </w:r>
            <w:r w:rsidR="00E91B5F">
              <w:t xml:space="preserve">flat </w:t>
            </w:r>
            <w:r w:rsidR="00EB7DE8">
              <w:t>file-based</w:t>
            </w:r>
            <w:r w:rsidR="003876E4">
              <w:t xml:space="preserve"> </w:t>
            </w:r>
            <w:r w:rsidR="003615DC">
              <w:t>integration</w:t>
            </w:r>
            <w:r w:rsidR="00E91B5F">
              <w:t xml:space="preserve"> to </w:t>
            </w:r>
            <w:r w:rsidR="0084219E">
              <w:t>export/import data</w:t>
            </w:r>
            <w:r w:rsidR="006D29A4">
              <w:t>.</w:t>
            </w:r>
          </w:p>
        </w:tc>
      </w:tr>
      <w:tr w:rsidR="000906CA" w:rsidRPr="00DF6011" w14:paraId="34D673B7" w14:textId="31D854D8" w:rsidTr="00347230">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vAlign w:val="center"/>
          </w:tcPr>
          <w:p w14:paraId="73C056FF" w14:textId="30DD9C56" w:rsidR="000906CA" w:rsidRPr="003169CD" w:rsidRDefault="000906CA" w:rsidP="00AF6A6E">
            <w:pPr>
              <w:pStyle w:val="REITableBodyText"/>
              <w:rPr>
                <w:b w:val="0"/>
                <w:bCs w:val="0"/>
              </w:rPr>
            </w:pPr>
            <w:r w:rsidRPr="003169CD">
              <w:rPr>
                <w:b w:val="0"/>
                <w:bCs w:val="0"/>
              </w:rPr>
              <w:t>Support the Federal Government standards for accessibility (</w:t>
            </w:r>
            <w:r w:rsidRPr="001B48F6">
              <w:rPr>
                <w:b w:val="0"/>
                <w:bCs w:val="0"/>
              </w:rPr>
              <w:t>Section 508), system availability, and security (FEDRAMP, FISMA, NIST).</w:t>
            </w:r>
          </w:p>
        </w:tc>
        <w:tc>
          <w:tcPr>
            <w:tcW w:w="6520" w:type="dxa"/>
            <w:shd w:val="clear" w:color="auto" w:fill="FFFFFF" w:themeFill="background1"/>
            <w:vAlign w:val="center"/>
          </w:tcPr>
          <w:p w14:paraId="533BAD8C" w14:textId="337EAB96" w:rsidR="000906CA" w:rsidRPr="00DF6011" w:rsidRDefault="00FC580B" w:rsidP="00AF6A6E">
            <w:pPr>
              <w:pStyle w:val="REITableBodyText"/>
              <w:cnfStyle w:val="000000100000" w:firstRow="0" w:lastRow="0" w:firstColumn="0" w:lastColumn="0" w:oddVBand="0" w:evenVBand="0" w:oddHBand="1" w:evenHBand="0" w:firstRowFirstColumn="0" w:firstRowLastColumn="0" w:lastRowFirstColumn="0" w:lastRowLastColumn="0"/>
            </w:pPr>
            <w:r w:rsidRPr="00CE1D3D">
              <w:t xml:space="preserve">GovGrants is a COTS </w:t>
            </w:r>
            <w:r w:rsidRPr="001B48F6">
              <w:t>SaaS</w:t>
            </w:r>
            <w:r w:rsidRPr="00CE1D3D">
              <w:t xml:space="preserve"> solution</w:t>
            </w:r>
            <w:r>
              <w:t xml:space="preserve"> </w:t>
            </w:r>
            <w:r w:rsidRPr="00CE1D3D">
              <w:t xml:space="preserve">built on the world’s leading cloud platform – Salesforce.com. </w:t>
            </w:r>
            <w:r w:rsidR="00146064">
              <w:t>Salesforce conducts a security review of GovGrants annually</w:t>
            </w:r>
            <w:r w:rsidR="00CE093A">
              <w:t xml:space="preserve"> to ensure it complies with </w:t>
            </w:r>
            <w:r w:rsidR="00941B19">
              <w:t>Salesforce</w:t>
            </w:r>
            <w:r w:rsidR="00151D9D">
              <w:t>'s</w:t>
            </w:r>
            <w:r w:rsidR="00941B19">
              <w:t xml:space="preserve"> internal security controls</w:t>
            </w:r>
            <w:r w:rsidR="00146064">
              <w:t xml:space="preserve">. </w:t>
            </w:r>
            <w:r w:rsidR="00EE76AA">
              <w:t>Team REI</w:t>
            </w:r>
            <w:r>
              <w:t xml:space="preserve"> will host</w:t>
            </w:r>
            <w:r w:rsidRPr="00CE1D3D">
              <w:t xml:space="preserve"> </w:t>
            </w:r>
            <w:r>
              <w:t>IAF’s</w:t>
            </w:r>
            <w:r w:rsidRPr="00CE1D3D">
              <w:t xml:space="preserve"> GovGrants instance on Salesforce’s FedRAMP-certified</w:t>
            </w:r>
            <w:r w:rsidR="00DF7028">
              <w:t>, NIST-compliant,</w:t>
            </w:r>
            <w:r w:rsidRPr="00CE1D3D">
              <w:t xml:space="preserve"> </w:t>
            </w:r>
            <w:r w:rsidR="00DF7028">
              <w:t xml:space="preserve">FISMA-moderate </w:t>
            </w:r>
            <w:r w:rsidRPr="00CE1D3D">
              <w:t>Government Cloud Plus for the highest performance and data center standards</w:t>
            </w:r>
            <w:r>
              <w:t>.</w:t>
            </w:r>
            <w:r w:rsidR="00DF7028">
              <w:t xml:space="preserve"> GovGrants is also 508 compliant (VPAT provided herein)</w:t>
            </w:r>
            <w:r w:rsidR="00774253">
              <w:t>.</w:t>
            </w:r>
          </w:p>
        </w:tc>
      </w:tr>
      <w:tr w:rsidR="001C50CD" w:rsidRPr="00DF6011" w14:paraId="2450FACF" w14:textId="77777777" w:rsidTr="002D0001">
        <w:trPr>
          <w:trHeight w:val="1155"/>
        </w:trPr>
        <w:tc>
          <w:tcPr>
            <w:cnfStyle w:val="001000000000" w:firstRow="0" w:lastRow="0" w:firstColumn="1" w:lastColumn="0" w:oddVBand="0" w:evenVBand="0" w:oddHBand="0" w:evenHBand="0" w:firstRowFirstColumn="0" w:firstRowLastColumn="0" w:lastRowFirstColumn="0" w:lastRowLastColumn="0"/>
            <w:tcW w:w="2875" w:type="dxa"/>
            <w:shd w:val="clear" w:color="auto" w:fill="F2F2F2" w:themeFill="background1" w:themeFillShade="F2"/>
            <w:vAlign w:val="center"/>
          </w:tcPr>
          <w:p w14:paraId="22220FB8" w14:textId="77777777" w:rsidR="000906CA" w:rsidRPr="003169CD" w:rsidRDefault="000906CA" w:rsidP="00AF6A6E">
            <w:pPr>
              <w:pStyle w:val="REITableBodyText"/>
              <w:rPr>
                <w:b w:val="0"/>
                <w:bCs w:val="0"/>
              </w:rPr>
            </w:pPr>
            <w:r w:rsidRPr="003169CD">
              <w:rPr>
                <w:b w:val="0"/>
                <w:bCs w:val="0"/>
              </w:rPr>
              <w:t>Accommodate all data migrated from IAF’s existing grants system, WebGrants.</w:t>
            </w:r>
          </w:p>
        </w:tc>
        <w:tc>
          <w:tcPr>
            <w:tcW w:w="6520" w:type="dxa"/>
            <w:shd w:val="clear" w:color="auto" w:fill="F2F2F2" w:themeFill="background1" w:themeFillShade="F2"/>
            <w:vAlign w:val="center"/>
          </w:tcPr>
          <w:p w14:paraId="1C771894" w14:textId="0C9DE656" w:rsidR="000906CA" w:rsidRPr="00DF6011" w:rsidRDefault="00EE76AA" w:rsidP="00AF6A6E">
            <w:pPr>
              <w:pStyle w:val="REITableBodyText"/>
              <w:cnfStyle w:val="000000000000" w:firstRow="0" w:lastRow="0" w:firstColumn="0" w:lastColumn="0" w:oddVBand="0" w:evenVBand="0" w:oddHBand="0" w:evenHBand="0" w:firstRowFirstColumn="0" w:firstRowLastColumn="0" w:lastRowFirstColumn="0" w:lastRowLastColumn="0"/>
            </w:pPr>
            <w:r>
              <w:t>Team REI</w:t>
            </w:r>
            <w:r w:rsidR="00365C93">
              <w:t xml:space="preserve"> designed </w:t>
            </w:r>
            <w:r w:rsidR="009E68E9">
              <w:t>GovGrants</w:t>
            </w:r>
            <w:r w:rsidR="00365C93">
              <w:t xml:space="preserve"> </w:t>
            </w:r>
            <w:r w:rsidR="00AB00A7">
              <w:t>so it can easily host</w:t>
            </w:r>
            <w:r w:rsidR="00C2554A">
              <w:t xml:space="preserve"> </w:t>
            </w:r>
            <w:r w:rsidR="00904F5E">
              <w:t xml:space="preserve">our customer’s </w:t>
            </w:r>
            <w:r w:rsidR="0067722D">
              <w:t xml:space="preserve">past, current, and future grants data. </w:t>
            </w:r>
            <w:r w:rsidR="00896D92">
              <w:t>We have supported complex data migrations</w:t>
            </w:r>
            <w:r w:rsidR="00F67BA2">
              <w:t xml:space="preserve"> in GovGrants</w:t>
            </w:r>
            <w:r w:rsidR="00896D92">
              <w:t xml:space="preserve"> for </w:t>
            </w:r>
            <w:r w:rsidR="00F67BA2">
              <w:t>several</w:t>
            </w:r>
            <w:r w:rsidR="00AC353C">
              <w:t xml:space="preserve"> </w:t>
            </w:r>
            <w:r w:rsidR="003D7E87">
              <w:t>state</w:t>
            </w:r>
            <w:r w:rsidR="00525FEE">
              <w:t xml:space="preserve"> and</w:t>
            </w:r>
            <w:r w:rsidR="003D7E87">
              <w:t xml:space="preserve"> local</w:t>
            </w:r>
            <w:r w:rsidR="00525FEE">
              <w:t xml:space="preserve"> governments</w:t>
            </w:r>
            <w:r w:rsidR="003D7E87">
              <w:t xml:space="preserve"> and non-profit customers. </w:t>
            </w:r>
            <w:r w:rsidR="00D224E5">
              <w:t xml:space="preserve">In Volume </w:t>
            </w:r>
            <w:r w:rsidR="00836C5B">
              <w:t>3</w:t>
            </w:r>
            <w:r w:rsidR="00061548">
              <w:t xml:space="preserve"> of t</w:t>
            </w:r>
            <w:r w:rsidR="00741390">
              <w:t>he technical response</w:t>
            </w:r>
            <w:r w:rsidR="00836C5B">
              <w:t>, we describe our data migration approach.</w:t>
            </w:r>
          </w:p>
        </w:tc>
      </w:tr>
    </w:tbl>
    <w:p w14:paraId="24D94226" w14:textId="21F35CF5" w:rsidR="004434EE" w:rsidRDefault="00C70933" w:rsidP="003F3831">
      <w:pPr>
        <w:pStyle w:val="REIBodyText"/>
      </w:pPr>
      <w:r>
        <w:t xml:space="preserve">To meet IAF objectives, </w:t>
      </w:r>
      <w:r w:rsidR="004434EE">
        <w:t>Team REI</w:t>
      </w:r>
      <w:r w:rsidR="004434EE" w:rsidRPr="002A1F30">
        <w:t xml:space="preserve"> is committed to providing the best </w:t>
      </w:r>
      <w:r w:rsidR="004434EE">
        <w:t>functional and technical</w:t>
      </w:r>
      <w:r w:rsidR="004434EE" w:rsidRPr="002A1F30">
        <w:t xml:space="preserve"> Grants</w:t>
      </w:r>
      <w:r w:rsidR="004434EE">
        <w:t xml:space="preserve"> Subject Matter Experts (</w:t>
      </w:r>
      <w:r w:rsidR="004434EE" w:rsidRPr="002A1F30">
        <w:t>SME</w:t>
      </w:r>
      <w:r w:rsidR="004434EE">
        <w:t xml:space="preserve">) </w:t>
      </w:r>
      <w:r w:rsidR="004434EE" w:rsidRPr="002A1F30">
        <w:t xml:space="preserve">from its corporate pool </w:t>
      </w:r>
      <w:r w:rsidR="004434EE">
        <w:t>to</w:t>
      </w:r>
      <w:r w:rsidR="004434EE" w:rsidRPr="002A1F30">
        <w:t xml:space="preserve"> support the implementation of the </w:t>
      </w:r>
      <w:r w:rsidR="004434EE">
        <w:t>new</w:t>
      </w:r>
      <w:r w:rsidR="004434EE" w:rsidRPr="002A1F30">
        <w:t xml:space="preserve"> GMS</w:t>
      </w:r>
      <w:r w:rsidR="004434EE">
        <w:t>. Team REI’s grants SMEs will be available to engage in the project from Day 1, starting with the gap analysis and continuing to provide support for system requirements, development, testing, User Acceptance Testing (UAT), and training.</w:t>
      </w:r>
    </w:p>
    <w:p w14:paraId="21F6B200" w14:textId="62D2CC9F" w:rsidR="00884A66" w:rsidRPr="00C6686E" w:rsidRDefault="009674A7" w:rsidP="003F3831">
      <w:pPr>
        <w:pStyle w:val="REIBodyText"/>
        <w:rPr>
          <w:rFonts w:eastAsia="Calibri"/>
        </w:rPr>
      </w:pPr>
      <w:r w:rsidRPr="00B35DE4">
        <w:t xml:space="preserve">In summary, </w:t>
      </w:r>
      <w:r w:rsidR="00EE76AA">
        <w:t>Team REI</w:t>
      </w:r>
      <w:r w:rsidR="00404C5B">
        <w:t xml:space="preserve"> fully understand</w:t>
      </w:r>
      <w:r w:rsidR="00EE036E">
        <w:t>s the</w:t>
      </w:r>
      <w:r w:rsidR="00DF7028">
        <w:t xml:space="preserve"> importance and </w:t>
      </w:r>
      <w:r w:rsidR="000A47B6">
        <w:t>functional requirements of</w:t>
      </w:r>
      <w:r w:rsidR="00EE036E">
        <w:t xml:space="preserve"> </w:t>
      </w:r>
      <w:r w:rsidR="00954CAA">
        <w:t>IAF’s</w:t>
      </w:r>
      <w:r w:rsidR="000A47B6">
        <w:t xml:space="preserve"> </w:t>
      </w:r>
      <w:r w:rsidR="00EE036E">
        <w:t>mission-critical new GMS</w:t>
      </w:r>
      <w:r w:rsidR="00D64A07">
        <w:t>.</w:t>
      </w:r>
      <w:r w:rsidR="00030CB7">
        <w:t xml:space="preserve"> </w:t>
      </w:r>
      <w:r w:rsidR="00EE76AA">
        <w:t>Team REI</w:t>
      </w:r>
      <w:r w:rsidR="00D64A07">
        <w:t xml:space="preserve"> stands ready to </w:t>
      </w:r>
      <w:r w:rsidRPr="00B35DE4">
        <w:t xml:space="preserve">meet and exceed all requirements </w:t>
      </w:r>
      <w:r>
        <w:t>in the PWS</w:t>
      </w:r>
      <w:r w:rsidRPr="00B35DE4">
        <w:t>.</w:t>
      </w:r>
      <w:r w:rsidR="00030CB7">
        <w:t xml:space="preserve"> </w:t>
      </w:r>
      <w:r w:rsidR="00EE76AA">
        <w:t>Team REI</w:t>
      </w:r>
      <w:r w:rsidRPr="00B35DE4">
        <w:t xml:space="preserve"> has </w:t>
      </w:r>
      <w:r w:rsidR="00BC38A0">
        <w:t xml:space="preserve">the </w:t>
      </w:r>
      <w:r w:rsidRPr="00B35DE4">
        <w:t xml:space="preserve">deep organizational experience, </w:t>
      </w:r>
      <w:r w:rsidR="00BC38A0">
        <w:t xml:space="preserve">an </w:t>
      </w:r>
      <w:r w:rsidRPr="00B35DE4">
        <w:t>establish</w:t>
      </w:r>
      <w:r>
        <w:t>ed</w:t>
      </w:r>
      <w:r w:rsidRPr="00B35DE4">
        <w:t xml:space="preserve"> track record of success</w:t>
      </w:r>
      <w:r w:rsidR="00FA23A0">
        <w:t xml:space="preserve"> in the grants domain</w:t>
      </w:r>
      <w:r w:rsidRPr="00B35DE4">
        <w:t xml:space="preserve">, and experienced </w:t>
      </w:r>
      <w:r w:rsidR="00BA6CC0">
        <w:t xml:space="preserve">executive, management, </w:t>
      </w:r>
      <w:r w:rsidRPr="00B35DE4">
        <w:t>functional</w:t>
      </w:r>
      <w:r w:rsidR="00B90550">
        <w:t>,</w:t>
      </w:r>
      <w:r w:rsidRPr="00B35DE4">
        <w:t xml:space="preserve"> and technical staff</w:t>
      </w:r>
      <w:r w:rsidR="00947864">
        <w:t xml:space="preserve"> essential </w:t>
      </w:r>
      <w:r w:rsidR="00E54382">
        <w:t xml:space="preserve">for </w:t>
      </w:r>
      <w:r w:rsidRPr="00B35DE4">
        <w:t>implement</w:t>
      </w:r>
      <w:r w:rsidR="00E54382">
        <w:t>ing</w:t>
      </w:r>
      <w:r w:rsidRPr="00B35DE4">
        <w:t xml:space="preserve"> and roll</w:t>
      </w:r>
      <w:r w:rsidR="00E54382">
        <w:t>ing</w:t>
      </w:r>
      <w:r w:rsidRPr="00B35DE4">
        <w:t xml:space="preserve"> out </w:t>
      </w:r>
      <w:r>
        <w:t xml:space="preserve">the new </w:t>
      </w:r>
      <w:r w:rsidRPr="00B35DE4">
        <w:t xml:space="preserve">GMS for </w:t>
      </w:r>
      <w:r>
        <w:t>IAF</w:t>
      </w:r>
      <w:r w:rsidRPr="00B35DE4">
        <w:t>.</w:t>
      </w:r>
      <w:r w:rsidR="00030CB7">
        <w:t xml:space="preserve"> </w:t>
      </w:r>
      <w:r w:rsidR="00CE5D39">
        <w:t>We are confident in our ability to deliver in accordance with IAF’s proposed timelines.</w:t>
      </w:r>
      <w:r w:rsidR="00E108BF">
        <w:t xml:space="preserve"> </w:t>
      </w:r>
      <w:r w:rsidR="006467C5" w:rsidRPr="00B35DE4">
        <w:rPr>
          <w:rFonts w:eastAsia="Calibri"/>
        </w:rPr>
        <w:t xml:space="preserve"> </w:t>
      </w:r>
    </w:p>
    <w:p w14:paraId="0634388D" w14:textId="62BB7071" w:rsidR="00434BC8" w:rsidRPr="00487F95" w:rsidRDefault="00434BC8" w:rsidP="00487F95">
      <w:pPr>
        <w:pStyle w:val="Heading1"/>
        <w:numPr>
          <w:ilvl w:val="0"/>
          <w:numId w:val="4"/>
        </w:numPr>
      </w:pPr>
      <w:bookmarkStart w:id="8" w:name="_Toc112277918"/>
      <w:r w:rsidRPr="00487F95">
        <w:t>Technical Demonstration of Capabilities</w:t>
      </w:r>
      <w:bookmarkEnd w:id="8"/>
      <w:r w:rsidRPr="00487F95">
        <w:t xml:space="preserve"> </w:t>
      </w:r>
    </w:p>
    <w:p w14:paraId="6FFB4EE3" w14:textId="32919F20" w:rsidR="00D75B28" w:rsidRPr="00AC7263" w:rsidRDefault="00760F80" w:rsidP="00BC744E">
      <w:pPr>
        <w:pStyle w:val="REIBodyText"/>
      </w:pPr>
      <w:r>
        <w:t>This section describes</w:t>
      </w:r>
      <w:r w:rsidR="00A339F2" w:rsidRPr="00AE0423">
        <w:t xml:space="preserve"> </w:t>
      </w:r>
      <w:r w:rsidR="00A420D9">
        <w:t>our</w:t>
      </w:r>
      <w:r w:rsidR="00A420D9" w:rsidRPr="00AE0423">
        <w:t xml:space="preserve"> </w:t>
      </w:r>
      <w:r w:rsidR="00AE0423" w:rsidRPr="00AE0423">
        <w:t xml:space="preserve">strategy, technical solution, and </w:t>
      </w:r>
      <w:r w:rsidR="00AE0423" w:rsidRPr="00AC7263">
        <w:t xml:space="preserve">plan </w:t>
      </w:r>
      <w:r w:rsidR="001929E7" w:rsidRPr="00AC7263">
        <w:t xml:space="preserve">to meet IAF </w:t>
      </w:r>
      <w:r w:rsidR="006318C6" w:rsidRPr="00AC7263">
        <w:t xml:space="preserve">objectives and </w:t>
      </w:r>
      <w:r w:rsidR="00D27CBD" w:rsidRPr="00AC7263">
        <w:t xml:space="preserve">PWS </w:t>
      </w:r>
      <w:r w:rsidR="001929E7" w:rsidRPr="00AC7263">
        <w:t>requirements</w:t>
      </w:r>
      <w:r w:rsidR="00502D72" w:rsidRPr="00AC7263">
        <w:t xml:space="preserve"> using our COTS solution, GovGrants.</w:t>
      </w:r>
      <w:r w:rsidR="00030CB7" w:rsidRPr="00AC7263">
        <w:t xml:space="preserve"> </w:t>
      </w:r>
      <w:r w:rsidR="00502D72" w:rsidRPr="00AC7263">
        <w:rPr>
          <w:b/>
          <w:bCs/>
        </w:rPr>
        <w:t xml:space="preserve">With GovGrants, IAF will </w:t>
      </w:r>
      <w:r w:rsidR="003C40BF" w:rsidRPr="00AC7263">
        <w:rPr>
          <w:b/>
          <w:bCs/>
        </w:rPr>
        <w:t>get the desired end state</w:t>
      </w:r>
      <w:r w:rsidR="00C61014" w:rsidRPr="00AC7263">
        <w:rPr>
          <w:b/>
          <w:bCs/>
        </w:rPr>
        <w:t xml:space="preserve"> that it </w:t>
      </w:r>
      <w:r w:rsidR="0029359C" w:rsidRPr="00AC7263">
        <w:rPr>
          <w:b/>
          <w:bCs/>
        </w:rPr>
        <w:t>seeks</w:t>
      </w:r>
      <w:r w:rsidR="00C61014" w:rsidRPr="00AC7263">
        <w:rPr>
          <w:b/>
          <w:bCs/>
        </w:rPr>
        <w:t xml:space="preserve"> </w:t>
      </w:r>
      <w:r w:rsidR="003C0196" w:rsidRPr="00AC7263">
        <w:rPr>
          <w:b/>
          <w:bCs/>
        </w:rPr>
        <w:t xml:space="preserve">to </w:t>
      </w:r>
      <w:r w:rsidR="001C3C01" w:rsidRPr="00AC7263">
        <w:rPr>
          <w:b/>
          <w:bCs/>
        </w:rPr>
        <w:t>achieve</w:t>
      </w:r>
      <w:r w:rsidR="003C0196" w:rsidRPr="00AC7263">
        <w:rPr>
          <w:b/>
          <w:bCs/>
        </w:rPr>
        <w:t xml:space="preserve"> </w:t>
      </w:r>
      <w:r w:rsidR="00C61014" w:rsidRPr="00AC7263">
        <w:rPr>
          <w:b/>
          <w:bCs/>
        </w:rPr>
        <w:t>through this PWS</w:t>
      </w:r>
      <w:r w:rsidR="00954CAA" w:rsidRPr="00AC7263">
        <w:rPr>
          <w:b/>
          <w:bCs/>
        </w:rPr>
        <w:t>.</w:t>
      </w:r>
      <w:r w:rsidR="005031E7" w:rsidRPr="00AC7263">
        <w:rPr>
          <w:b/>
          <w:bCs/>
        </w:rPr>
        <w:t xml:space="preserve"> GovGrants is</w:t>
      </w:r>
      <w:r w:rsidR="00FD1059" w:rsidRPr="00AC7263">
        <w:rPr>
          <w:b/>
          <w:bCs/>
        </w:rPr>
        <w:t xml:space="preserve"> </w:t>
      </w:r>
      <w:r w:rsidR="00502D72" w:rsidRPr="00AC7263">
        <w:rPr>
          <w:b/>
          <w:bCs/>
        </w:rPr>
        <w:t xml:space="preserve">a </w:t>
      </w:r>
      <w:r w:rsidR="00A56940" w:rsidRPr="00AC7263">
        <w:rPr>
          <w:b/>
          <w:bCs/>
        </w:rPr>
        <w:t>high</w:t>
      </w:r>
      <w:r w:rsidR="005031E7" w:rsidRPr="00AC7263">
        <w:rPr>
          <w:b/>
          <w:bCs/>
        </w:rPr>
        <w:t>ly</w:t>
      </w:r>
      <w:r w:rsidR="00F4667B" w:rsidRPr="00AC7263">
        <w:rPr>
          <w:b/>
          <w:bCs/>
        </w:rPr>
        <w:t xml:space="preserve"> </w:t>
      </w:r>
      <w:r w:rsidR="005031E7" w:rsidRPr="00AC7263">
        <w:rPr>
          <w:b/>
          <w:bCs/>
        </w:rPr>
        <w:t>configurable</w:t>
      </w:r>
      <w:r w:rsidR="00502D72" w:rsidRPr="00AC7263">
        <w:rPr>
          <w:b/>
          <w:bCs/>
        </w:rPr>
        <w:t xml:space="preserve"> grants management system </w:t>
      </w:r>
      <w:r w:rsidR="008D134E" w:rsidRPr="00AC7263">
        <w:rPr>
          <w:b/>
          <w:bCs/>
        </w:rPr>
        <w:t>capable of storing</w:t>
      </w:r>
      <w:r w:rsidR="00AD3209" w:rsidRPr="00AC7263">
        <w:rPr>
          <w:b/>
          <w:bCs/>
        </w:rPr>
        <w:t xml:space="preserve"> </w:t>
      </w:r>
      <w:r w:rsidR="00524B3E" w:rsidRPr="00AC7263">
        <w:rPr>
          <w:b/>
          <w:bCs/>
        </w:rPr>
        <w:t>all</w:t>
      </w:r>
      <w:r w:rsidR="00502D72" w:rsidRPr="00AC7263">
        <w:rPr>
          <w:b/>
          <w:bCs/>
        </w:rPr>
        <w:t xml:space="preserve"> grant records in a fully </w:t>
      </w:r>
      <w:r w:rsidR="00BA69AD" w:rsidRPr="00AC7263">
        <w:rPr>
          <w:b/>
          <w:bCs/>
        </w:rPr>
        <w:t xml:space="preserve">secure and </w:t>
      </w:r>
      <w:r w:rsidR="00502D72" w:rsidRPr="00AC7263">
        <w:rPr>
          <w:b/>
          <w:bCs/>
        </w:rPr>
        <w:t xml:space="preserve">compliant </w:t>
      </w:r>
      <w:r w:rsidR="00413B4B" w:rsidRPr="00AC7263">
        <w:rPr>
          <w:b/>
          <w:bCs/>
        </w:rPr>
        <w:t>format</w:t>
      </w:r>
      <w:r w:rsidR="005031E7" w:rsidRPr="00AC7263">
        <w:rPr>
          <w:b/>
          <w:bCs/>
        </w:rPr>
        <w:t>. It will</w:t>
      </w:r>
      <w:r w:rsidR="00D15706" w:rsidRPr="00AC7263">
        <w:rPr>
          <w:b/>
          <w:bCs/>
        </w:rPr>
        <w:t xml:space="preserve"> </w:t>
      </w:r>
      <w:r w:rsidR="008D134E" w:rsidRPr="00AC7263">
        <w:rPr>
          <w:b/>
          <w:bCs/>
        </w:rPr>
        <w:t>promot</w:t>
      </w:r>
      <w:r w:rsidR="005031E7" w:rsidRPr="00AC7263">
        <w:rPr>
          <w:b/>
          <w:bCs/>
        </w:rPr>
        <w:t>e</w:t>
      </w:r>
      <w:r w:rsidR="00447BBB" w:rsidRPr="00AC7263">
        <w:rPr>
          <w:b/>
          <w:bCs/>
        </w:rPr>
        <w:t xml:space="preserve"> effective and efficient </w:t>
      </w:r>
      <w:r w:rsidR="00442D6A" w:rsidRPr="00AC7263">
        <w:rPr>
          <w:b/>
          <w:bCs/>
        </w:rPr>
        <w:t xml:space="preserve">grant </w:t>
      </w:r>
      <w:r w:rsidR="00447BBB" w:rsidRPr="00AC7263">
        <w:rPr>
          <w:b/>
          <w:bCs/>
        </w:rPr>
        <w:t>process flow</w:t>
      </w:r>
      <w:r w:rsidR="001754AD" w:rsidRPr="00AC7263">
        <w:rPr>
          <w:b/>
          <w:bCs/>
        </w:rPr>
        <w:t xml:space="preserve"> </w:t>
      </w:r>
      <w:r w:rsidR="005031E7" w:rsidRPr="00AC7263">
        <w:rPr>
          <w:b/>
          <w:bCs/>
        </w:rPr>
        <w:t>across the grants</w:t>
      </w:r>
      <w:r w:rsidR="00010FB6" w:rsidRPr="00AC7263">
        <w:rPr>
          <w:b/>
          <w:bCs/>
        </w:rPr>
        <w:t>’</w:t>
      </w:r>
      <w:r w:rsidR="005031E7" w:rsidRPr="00AC7263">
        <w:rPr>
          <w:b/>
          <w:bCs/>
        </w:rPr>
        <w:t xml:space="preserve"> lifecycle -</w:t>
      </w:r>
      <w:r w:rsidR="005031E7" w:rsidRPr="00AC7263">
        <w:t>starting with</w:t>
      </w:r>
      <w:r w:rsidR="001754AD" w:rsidRPr="00AC7263">
        <w:t xml:space="preserve"> </w:t>
      </w:r>
      <w:r w:rsidR="00D37778" w:rsidRPr="00AC7263">
        <w:t>application</w:t>
      </w:r>
      <w:r w:rsidR="005031E7" w:rsidRPr="00AC7263">
        <w:t>s</w:t>
      </w:r>
      <w:r w:rsidR="001754AD" w:rsidRPr="00AC7263">
        <w:t>, review, revision, approval, follow-up</w:t>
      </w:r>
      <w:r w:rsidR="003C3136" w:rsidRPr="00AC7263">
        <w:t>,</w:t>
      </w:r>
      <w:r w:rsidR="001754AD" w:rsidRPr="00AC7263">
        <w:t xml:space="preserve"> </w:t>
      </w:r>
      <w:r w:rsidR="005031E7" w:rsidRPr="00AC7263">
        <w:t xml:space="preserve">post-award </w:t>
      </w:r>
      <w:r w:rsidR="001754AD" w:rsidRPr="00AC7263">
        <w:t>monitoring, and amending of grants</w:t>
      </w:r>
      <w:r w:rsidR="00502D72" w:rsidRPr="00AC7263">
        <w:t>.</w:t>
      </w:r>
      <w:r w:rsidR="00D75B28" w:rsidRPr="00AC7263">
        <w:rPr>
          <w:b/>
          <w:bCs/>
        </w:rPr>
        <w:t xml:space="preserve"> </w:t>
      </w:r>
      <w:r w:rsidR="005031E7" w:rsidRPr="00AC7263">
        <w:t>It will also integrate with the required IAF systems to ensure a single source of grants truth.</w:t>
      </w:r>
      <w:r w:rsidR="009F6A48" w:rsidRPr="00AC7263">
        <w:rPr>
          <w:b/>
          <w:bCs/>
        </w:rPr>
        <w:t xml:space="preserve"> </w:t>
      </w:r>
      <w:r w:rsidR="001C3C01" w:rsidRPr="00AC7263">
        <w:rPr>
          <w:b/>
          <w:bCs/>
        </w:rPr>
        <w:fldChar w:fldCharType="begin"/>
      </w:r>
      <w:r w:rsidR="001C3C01" w:rsidRPr="00AC7263">
        <w:rPr>
          <w:b/>
          <w:bCs/>
        </w:rPr>
        <w:instrText xml:space="preserve"> REF _Ref111749642 \h  \* MERGEFORMAT </w:instrText>
      </w:r>
      <w:r w:rsidR="001C3C01" w:rsidRPr="00AC7263">
        <w:rPr>
          <w:b/>
          <w:bCs/>
        </w:rPr>
      </w:r>
      <w:r w:rsidR="001C3C01" w:rsidRPr="00AC7263">
        <w:rPr>
          <w:b/>
          <w:bCs/>
        </w:rPr>
        <w:fldChar w:fldCharType="separate"/>
      </w:r>
      <w:r w:rsidR="001C3C01" w:rsidRPr="00AC7263">
        <w:rPr>
          <w:b/>
          <w:bCs/>
        </w:rPr>
        <w:t xml:space="preserve">Table </w:t>
      </w:r>
      <w:r w:rsidR="001C3C01" w:rsidRPr="00AC7263">
        <w:rPr>
          <w:b/>
          <w:bCs/>
          <w:noProof/>
        </w:rPr>
        <w:t>2</w:t>
      </w:r>
      <w:r w:rsidR="001C3C01" w:rsidRPr="00AC7263">
        <w:rPr>
          <w:b/>
          <w:bCs/>
        </w:rPr>
        <w:fldChar w:fldCharType="end"/>
      </w:r>
      <w:r w:rsidR="00565376" w:rsidRPr="00AC7263">
        <w:rPr>
          <w:b/>
          <w:bCs/>
        </w:rPr>
        <w:t xml:space="preserve"> </w:t>
      </w:r>
      <w:r w:rsidR="00DB5EF9" w:rsidRPr="00AC7263">
        <w:t>below</w:t>
      </w:r>
      <w:r w:rsidR="00F03DD1" w:rsidRPr="00AC7263">
        <w:rPr>
          <w:b/>
          <w:bCs/>
        </w:rPr>
        <w:t xml:space="preserve"> </w:t>
      </w:r>
      <w:r w:rsidR="00D75B28" w:rsidRPr="00AC7263">
        <w:t>s</w:t>
      </w:r>
      <w:r w:rsidR="003F13C0" w:rsidRPr="00AC7263">
        <w:t>ummarizes</w:t>
      </w:r>
      <w:r w:rsidR="00D75B28" w:rsidRPr="00AC7263">
        <w:t xml:space="preserve"> our elements, processes, and functions to meet </w:t>
      </w:r>
      <w:r w:rsidR="00FE3985" w:rsidRPr="00AC7263">
        <w:t xml:space="preserve">the </w:t>
      </w:r>
      <w:r w:rsidR="00E75C9A" w:rsidRPr="00AC7263">
        <w:t>end-state desired by IAF</w:t>
      </w:r>
      <w:r w:rsidR="00D75B28" w:rsidRPr="00AC7263">
        <w:t>.</w:t>
      </w:r>
      <w:r w:rsidR="005554E4" w:rsidRPr="00AC7263">
        <w:t xml:space="preserve"> </w:t>
      </w:r>
    </w:p>
    <w:p w14:paraId="361EAFBB" w14:textId="5B355BF0" w:rsidR="001C3C01" w:rsidRPr="00AC7263" w:rsidRDefault="001C3C01" w:rsidP="001C3C01">
      <w:pPr>
        <w:pStyle w:val="Caption"/>
      </w:pPr>
      <w:bookmarkStart w:id="9" w:name="_Ref111749642"/>
      <w:bookmarkStart w:id="10" w:name="_Toc112277977"/>
      <w:r w:rsidRPr="00AC7263">
        <w:t xml:space="preserve">Table </w:t>
      </w:r>
      <w:r>
        <w:fldChar w:fldCharType="begin"/>
      </w:r>
      <w:r>
        <w:instrText xml:space="preserve"> SEQ Table \* ARABIC </w:instrText>
      </w:r>
      <w:r>
        <w:fldChar w:fldCharType="separate"/>
      </w:r>
      <w:r w:rsidRPr="00AC7263">
        <w:rPr>
          <w:noProof/>
        </w:rPr>
        <w:t>2</w:t>
      </w:r>
      <w:r>
        <w:rPr>
          <w:noProof/>
        </w:rPr>
        <w:fldChar w:fldCharType="end"/>
      </w:r>
      <w:bookmarkEnd w:id="9"/>
      <w:r w:rsidRPr="00AC7263">
        <w:t>: Approach to Deliver IAF’s Desired End</w:t>
      </w:r>
      <w:r w:rsidR="004E4386" w:rsidRPr="00AC7263">
        <w:t>-</w:t>
      </w:r>
      <w:r w:rsidRPr="00AC7263">
        <w:t>State</w:t>
      </w:r>
      <w:bookmarkEnd w:id="10"/>
    </w:p>
    <w:tbl>
      <w:tblPr>
        <w:tblStyle w:val="ListTable4-Accent1"/>
        <w:tblW w:w="93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195"/>
        <w:gridCol w:w="7200"/>
      </w:tblGrid>
      <w:tr w:rsidR="00B17DC1" w:rsidRPr="00AC7263" w14:paraId="5CD0B620" w14:textId="77777777" w:rsidTr="0095122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95" w:type="dxa"/>
            <w:shd w:val="clear" w:color="auto" w:fill="00234A"/>
          </w:tcPr>
          <w:p w14:paraId="761944F0" w14:textId="689924B0" w:rsidR="00B17DC1" w:rsidRPr="00AC7263" w:rsidRDefault="00DF3323" w:rsidP="00565376">
            <w:pPr>
              <w:pStyle w:val="REITableHeading"/>
              <w:rPr>
                <w:b/>
                <w:bCs w:val="0"/>
              </w:rPr>
            </w:pPr>
            <w:r w:rsidRPr="00AC7263">
              <w:rPr>
                <w:b/>
                <w:bCs w:val="0"/>
              </w:rPr>
              <w:t>PWS Tasks</w:t>
            </w:r>
          </w:p>
        </w:tc>
        <w:tc>
          <w:tcPr>
            <w:tcW w:w="7200" w:type="dxa"/>
            <w:shd w:val="clear" w:color="auto" w:fill="00234A"/>
          </w:tcPr>
          <w:p w14:paraId="4276A625" w14:textId="17925C07" w:rsidR="00B17DC1" w:rsidRPr="00AC7263" w:rsidRDefault="00DF3323" w:rsidP="00565376">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AC7263">
              <w:rPr>
                <w:b/>
                <w:bCs w:val="0"/>
              </w:rPr>
              <w:t>Strategy, Solutions</w:t>
            </w:r>
            <w:r w:rsidR="00437147" w:rsidRPr="00AC7263">
              <w:rPr>
                <w:b/>
                <w:bCs w:val="0"/>
              </w:rPr>
              <w:t>,</w:t>
            </w:r>
            <w:r w:rsidRPr="00AC7263">
              <w:rPr>
                <w:b/>
                <w:bCs w:val="0"/>
              </w:rPr>
              <w:t xml:space="preserve"> and Plan for PWS task</w:t>
            </w:r>
          </w:p>
        </w:tc>
      </w:tr>
      <w:tr w:rsidR="00B17DC1" w:rsidRPr="00AC7263" w14:paraId="53FCE3B6" w14:textId="77777777" w:rsidTr="00951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shd w:val="clear" w:color="auto" w:fill="FFFFFF" w:themeFill="background1"/>
            <w:vAlign w:val="center"/>
          </w:tcPr>
          <w:p w14:paraId="4DE7DDEA" w14:textId="298683E8" w:rsidR="00B17DC1" w:rsidRPr="00AC7263" w:rsidRDefault="003515CA" w:rsidP="00AF6A6E">
            <w:pPr>
              <w:pStyle w:val="REITableBodyText"/>
              <w:rPr>
                <w:b w:val="0"/>
                <w:bCs w:val="0"/>
              </w:rPr>
            </w:pPr>
            <w:r w:rsidRPr="00AC7263">
              <w:rPr>
                <w:b w:val="0"/>
                <w:bCs w:val="0"/>
              </w:rPr>
              <w:t xml:space="preserve">Build a new </w:t>
            </w:r>
            <w:r w:rsidR="000C39C5" w:rsidRPr="00AC7263">
              <w:rPr>
                <w:b w:val="0"/>
                <w:bCs w:val="0"/>
              </w:rPr>
              <w:t>multilingual</w:t>
            </w:r>
            <w:r w:rsidR="00B0658D" w:rsidRPr="00AC7263">
              <w:rPr>
                <w:b w:val="0"/>
                <w:bCs w:val="0"/>
              </w:rPr>
              <w:t>, FIBF</w:t>
            </w:r>
            <w:r w:rsidR="00454F05" w:rsidRPr="00AC7263">
              <w:rPr>
                <w:b w:val="0"/>
                <w:bCs w:val="0"/>
              </w:rPr>
              <w:t>-</w:t>
            </w:r>
            <w:r w:rsidR="002C5AB1" w:rsidRPr="00AC7263">
              <w:rPr>
                <w:b w:val="0"/>
                <w:bCs w:val="0"/>
              </w:rPr>
              <w:t>ready</w:t>
            </w:r>
            <w:r w:rsidR="00152E2B" w:rsidRPr="00AC7263">
              <w:rPr>
                <w:b w:val="0"/>
                <w:bCs w:val="0"/>
              </w:rPr>
              <w:t>, accessible</w:t>
            </w:r>
            <w:r w:rsidR="000C39C5" w:rsidRPr="00AC7263">
              <w:rPr>
                <w:b w:val="0"/>
                <w:bCs w:val="0"/>
              </w:rPr>
              <w:t xml:space="preserve"> </w:t>
            </w:r>
            <w:r w:rsidRPr="00AC7263">
              <w:rPr>
                <w:b w:val="0"/>
                <w:bCs w:val="0"/>
              </w:rPr>
              <w:t>GMS that supports end-to-end grants management processes from applications to closeout</w:t>
            </w:r>
            <w:r w:rsidR="00102C0A" w:rsidRPr="00AC7263">
              <w:rPr>
                <w:b w:val="0"/>
                <w:bCs w:val="0"/>
              </w:rPr>
              <w:t>.</w:t>
            </w:r>
          </w:p>
        </w:tc>
        <w:tc>
          <w:tcPr>
            <w:tcW w:w="7200" w:type="dxa"/>
            <w:shd w:val="clear" w:color="auto" w:fill="FFFFFF" w:themeFill="background1"/>
            <w:vAlign w:val="center"/>
          </w:tcPr>
          <w:p w14:paraId="53393040" w14:textId="6CF7D198" w:rsidR="00B17DC1" w:rsidRPr="00AC7263" w:rsidRDefault="000D6BC0" w:rsidP="00AF6A6E">
            <w:pPr>
              <w:pStyle w:val="REITableBodyText"/>
              <w:cnfStyle w:val="000000100000" w:firstRow="0" w:lastRow="0" w:firstColumn="0" w:lastColumn="0" w:oddVBand="0" w:evenVBand="0" w:oddHBand="1" w:evenHBand="0" w:firstRowFirstColumn="0" w:firstRowLastColumn="0" w:lastRowFirstColumn="0" w:lastRowLastColumn="0"/>
            </w:pPr>
            <w:r w:rsidRPr="00AC7263">
              <w:t>We use our COT</w:t>
            </w:r>
            <w:r w:rsidR="001C3C01" w:rsidRPr="00AC7263">
              <w:t>S</w:t>
            </w:r>
            <w:r w:rsidRPr="00AC7263">
              <w:t xml:space="preserve"> solution, GovGrants, which offers </w:t>
            </w:r>
            <w:r w:rsidR="00F22F12" w:rsidRPr="00AC7263">
              <w:t>a comprehensive set of grants management capabilities</w:t>
            </w:r>
            <w:r w:rsidR="00DC7238" w:rsidRPr="00AC7263">
              <w:t>. GovGrants</w:t>
            </w:r>
            <w:r w:rsidR="008B2EDA" w:rsidRPr="00AC7263">
              <w:t xml:space="preserve"> is a full lifecycle solution -</w:t>
            </w:r>
            <w:r w:rsidR="00F22F12" w:rsidRPr="00AC7263">
              <w:t xml:space="preserve"> starting from grants planning </w:t>
            </w:r>
            <w:r w:rsidR="008B2EDA" w:rsidRPr="00AC7263">
              <w:t>and end</w:t>
            </w:r>
            <w:r w:rsidR="00437147" w:rsidRPr="00AC7263">
              <w:t>ing</w:t>
            </w:r>
            <w:r w:rsidR="008B2EDA" w:rsidRPr="00AC7263">
              <w:t xml:space="preserve"> at</w:t>
            </w:r>
            <w:r w:rsidR="00F22F12" w:rsidRPr="00AC7263">
              <w:t xml:space="preserve"> closeout</w:t>
            </w:r>
            <w:r w:rsidR="008B2EDA" w:rsidRPr="00AC7263">
              <w:t>. It</w:t>
            </w:r>
            <w:r w:rsidR="00437147" w:rsidRPr="00AC7263">
              <w:t xml:space="preserve"> </w:t>
            </w:r>
            <w:r w:rsidR="001A7AE2" w:rsidRPr="00AC7263">
              <w:t xml:space="preserve">is </w:t>
            </w:r>
            <w:r w:rsidR="005470BE" w:rsidRPr="00AC7263">
              <w:t>fully accessible (Section 508 compliant</w:t>
            </w:r>
            <w:r w:rsidR="00781651" w:rsidRPr="00AC7263">
              <w:t>) and</w:t>
            </w:r>
            <w:r w:rsidR="005470BE" w:rsidRPr="00AC7263">
              <w:t xml:space="preserve"> </w:t>
            </w:r>
            <w:r w:rsidR="002C5AB1" w:rsidRPr="00AC7263">
              <w:t xml:space="preserve">supports FIBF </w:t>
            </w:r>
            <w:r w:rsidR="00110265" w:rsidRPr="00AC7263">
              <w:t>grant standards</w:t>
            </w:r>
            <w:r w:rsidR="005132F2" w:rsidRPr="00AC7263">
              <w:t>.</w:t>
            </w:r>
            <w:r w:rsidR="001A4F5C" w:rsidRPr="00AC7263">
              <w:t xml:space="preserve"> </w:t>
            </w:r>
            <w:r w:rsidR="008B2EDA" w:rsidRPr="00AC7263">
              <w:t>As part of the implementation, we will</w:t>
            </w:r>
            <w:r w:rsidR="00030CB7" w:rsidRPr="00AC7263" w:rsidDel="008B2EDA">
              <w:t xml:space="preserve"> </w:t>
            </w:r>
            <w:r w:rsidR="005132F2" w:rsidRPr="00AC7263">
              <w:t xml:space="preserve">identify the </w:t>
            </w:r>
            <w:r w:rsidR="00A00A32" w:rsidRPr="00AC7263">
              <w:t xml:space="preserve">gaps </w:t>
            </w:r>
            <w:r w:rsidR="00BA3858" w:rsidRPr="00AC7263">
              <w:t xml:space="preserve">between IAF </w:t>
            </w:r>
            <w:r w:rsidR="00D17F93" w:rsidRPr="00AC7263">
              <w:t>business proce</w:t>
            </w:r>
            <w:r w:rsidR="00BA3858" w:rsidRPr="00AC7263">
              <w:t>sses and GovGrants</w:t>
            </w:r>
            <w:r w:rsidR="00A67DF8" w:rsidRPr="00AC7263">
              <w:t xml:space="preserve"> capabilities</w:t>
            </w:r>
            <w:r w:rsidR="00BA3858" w:rsidRPr="00AC7263">
              <w:t xml:space="preserve"> </w:t>
            </w:r>
            <w:r w:rsidR="00781651" w:rsidRPr="00AC7263">
              <w:t xml:space="preserve">through the gap-analysis process, </w:t>
            </w:r>
            <w:r w:rsidR="009F4E42" w:rsidRPr="00AC7263">
              <w:t>leverage GovGrants configuration</w:t>
            </w:r>
            <w:r w:rsidR="0087214B" w:rsidRPr="00AC7263">
              <w:t xml:space="preserve"> options to </w:t>
            </w:r>
            <w:r w:rsidR="00B77B86" w:rsidRPr="00AC7263">
              <w:t>configure</w:t>
            </w:r>
            <w:r w:rsidR="0009788A" w:rsidRPr="00AC7263">
              <w:t xml:space="preserve"> </w:t>
            </w:r>
            <w:r w:rsidR="008B2EDA" w:rsidRPr="00AC7263">
              <w:t xml:space="preserve">modules </w:t>
            </w:r>
            <w:r w:rsidR="0009788A" w:rsidRPr="00AC7263">
              <w:t xml:space="preserve">per IAF’s requirements, </w:t>
            </w:r>
            <w:r w:rsidR="00B77B86" w:rsidRPr="00AC7263">
              <w:t>and</w:t>
            </w:r>
            <w:r w:rsidR="007F11E6" w:rsidRPr="00AC7263">
              <w:t>,</w:t>
            </w:r>
            <w:r w:rsidR="00B77B86" w:rsidRPr="00AC7263">
              <w:t xml:space="preserve"> </w:t>
            </w:r>
            <w:r w:rsidR="00C25674" w:rsidRPr="00AC7263">
              <w:t xml:space="preserve">where needed, </w:t>
            </w:r>
            <w:r w:rsidR="00B77B86" w:rsidRPr="00AC7263">
              <w:t>customize GovGrants</w:t>
            </w:r>
            <w:r w:rsidR="002B4F5E" w:rsidRPr="00AC7263">
              <w:t xml:space="preserve"> after </w:t>
            </w:r>
            <w:r w:rsidR="00EE2250" w:rsidRPr="00AC7263">
              <w:t xml:space="preserve">careful design </w:t>
            </w:r>
            <w:r w:rsidR="00172723" w:rsidRPr="00AC7263">
              <w:t xml:space="preserve">considerations. </w:t>
            </w:r>
          </w:p>
        </w:tc>
      </w:tr>
      <w:tr w:rsidR="00B17DC1" w:rsidRPr="00AC7263" w14:paraId="175B9026" w14:textId="77777777" w:rsidTr="00951222">
        <w:tc>
          <w:tcPr>
            <w:cnfStyle w:val="001000000000" w:firstRow="0" w:lastRow="0" w:firstColumn="1" w:lastColumn="0" w:oddVBand="0" w:evenVBand="0" w:oddHBand="0" w:evenHBand="0" w:firstRowFirstColumn="0" w:firstRowLastColumn="0" w:lastRowFirstColumn="0" w:lastRowLastColumn="0"/>
            <w:tcW w:w="2195" w:type="dxa"/>
            <w:shd w:val="clear" w:color="auto" w:fill="F2F2F2" w:themeFill="background1" w:themeFillShade="F2"/>
            <w:vAlign w:val="center"/>
          </w:tcPr>
          <w:p w14:paraId="27B89C81" w14:textId="620BEA4A" w:rsidR="00B17DC1" w:rsidRPr="00AC7263" w:rsidRDefault="001063E4" w:rsidP="00AF6A6E">
            <w:pPr>
              <w:pStyle w:val="REITableBodyText"/>
              <w:rPr>
                <w:b w:val="0"/>
                <w:bCs w:val="0"/>
              </w:rPr>
            </w:pPr>
            <w:r w:rsidRPr="00AC7263">
              <w:rPr>
                <w:b w:val="0"/>
                <w:bCs w:val="0"/>
              </w:rPr>
              <w:t xml:space="preserve">The new GMS </w:t>
            </w:r>
            <w:r w:rsidR="00DC6C93" w:rsidRPr="00AC7263">
              <w:rPr>
                <w:b w:val="0"/>
                <w:bCs w:val="0"/>
              </w:rPr>
              <w:t xml:space="preserve">integrates with </w:t>
            </w:r>
            <w:r w:rsidR="00A8262A" w:rsidRPr="00AC7263">
              <w:rPr>
                <w:b w:val="0"/>
                <w:bCs w:val="0"/>
              </w:rPr>
              <w:t xml:space="preserve">the </w:t>
            </w:r>
            <w:r w:rsidR="00EF2471" w:rsidRPr="00AC7263">
              <w:rPr>
                <w:b w:val="0"/>
                <w:bCs w:val="0"/>
              </w:rPr>
              <w:t xml:space="preserve">BFS Oracle Financial system and other </w:t>
            </w:r>
            <w:r w:rsidR="005C7217" w:rsidRPr="00AC7263">
              <w:rPr>
                <w:b w:val="0"/>
                <w:bCs w:val="0"/>
              </w:rPr>
              <w:t>external systems.</w:t>
            </w:r>
          </w:p>
        </w:tc>
        <w:tc>
          <w:tcPr>
            <w:tcW w:w="7200" w:type="dxa"/>
            <w:shd w:val="clear" w:color="auto" w:fill="F2F2F2" w:themeFill="background1" w:themeFillShade="F2"/>
            <w:vAlign w:val="center"/>
          </w:tcPr>
          <w:p w14:paraId="7058BD1A" w14:textId="13A5879C" w:rsidR="00B17DC1" w:rsidRPr="00AC7263" w:rsidRDefault="0088071C" w:rsidP="00AF6A6E">
            <w:pPr>
              <w:pStyle w:val="REITableBodyText"/>
              <w:cnfStyle w:val="000000000000" w:firstRow="0" w:lastRow="0" w:firstColumn="0" w:lastColumn="0" w:oddVBand="0" w:evenVBand="0" w:oddHBand="0" w:evenHBand="0" w:firstRowFirstColumn="0" w:firstRowLastColumn="0" w:lastRowFirstColumn="0" w:lastRowLastColumn="0"/>
            </w:pPr>
            <w:r w:rsidRPr="00AC7263">
              <w:t>GovGrants offers several integration options</w:t>
            </w:r>
            <w:r w:rsidR="0076594B" w:rsidRPr="00AC7263">
              <w:t xml:space="preserve">. </w:t>
            </w:r>
            <w:r w:rsidR="007F11E6" w:rsidRPr="00AC7263">
              <w:t xml:space="preserve">After discussions with </w:t>
            </w:r>
            <w:r w:rsidR="008B2EDA" w:rsidRPr="00AC7263">
              <w:t xml:space="preserve">IAF </w:t>
            </w:r>
            <w:r w:rsidR="007F11E6" w:rsidRPr="00AC7263">
              <w:t>stakeholders, we</w:t>
            </w:r>
            <w:r w:rsidRPr="00AC7263">
              <w:t xml:space="preserve"> leverage the most viable integration </w:t>
            </w:r>
            <w:r w:rsidR="000F1009" w:rsidRPr="00AC7263">
              <w:t>approach</w:t>
            </w:r>
            <w:r w:rsidRPr="00AC7263">
              <w:t xml:space="preserve"> for integrating GovGrants </w:t>
            </w:r>
            <w:r w:rsidR="00A70D5E" w:rsidRPr="00AC7263">
              <w:t xml:space="preserve">with </w:t>
            </w:r>
            <w:r w:rsidR="001D33C2" w:rsidRPr="00AC7263">
              <w:t>each external system</w:t>
            </w:r>
            <w:r w:rsidR="00245482" w:rsidRPr="00AC7263">
              <w:t>.</w:t>
            </w:r>
            <w:r w:rsidR="00030CB7" w:rsidRPr="00AC7263">
              <w:t xml:space="preserve"> </w:t>
            </w:r>
            <w:r w:rsidR="005265D5" w:rsidRPr="00AC7263">
              <w:t xml:space="preserve">Finally, we </w:t>
            </w:r>
            <w:r w:rsidR="007249D6" w:rsidRPr="00AC7263">
              <w:t xml:space="preserve">agree on an integration schedule </w:t>
            </w:r>
            <w:r w:rsidR="00AD0024" w:rsidRPr="00AC7263">
              <w:t xml:space="preserve">with </w:t>
            </w:r>
            <w:r w:rsidR="00217A31" w:rsidRPr="00AC7263">
              <w:t xml:space="preserve">IAF </w:t>
            </w:r>
            <w:r w:rsidR="004F2CAF" w:rsidRPr="00AC7263">
              <w:t xml:space="preserve">stakeholders </w:t>
            </w:r>
            <w:r w:rsidR="007249D6" w:rsidRPr="00AC7263">
              <w:t xml:space="preserve">for each </w:t>
            </w:r>
            <w:r w:rsidR="00217A31" w:rsidRPr="00AC7263">
              <w:t xml:space="preserve">system </w:t>
            </w:r>
            <w:r w:rsidR="007249D6" w:rsidRPr="00AC7263">
              <w:t>integration</w:t>
            </w:r>
            <w:r w:rsidR="009A55E7" w:rsidRPr="00AC7263">
              <w:t xml:space="preserve"> and </w:t>
            </w:r>
            <w:r w:rsidR="009066F7" w:rsidRPr="00AC7263">
              <w:t xml:space="preserve">work </w:t>
            </w:r>
            <w:r w:rsidR="001727D7" w:rsidRPr="00AC7263">
              <w:t xml:space="preserve">collaboratively </w:t>
            </w:r>
            <w:r w:rsidR="009066F7" w:rsidRPr="00AC7263">
              <w:t>to develop and test integration requirements.</w:t>
            </w:r>
          </w:p>
        </w:tc>
      </w:tr>
      <w:tr w:rsidR="00B17DC1" w:rsidRPr="00AC7263" w14:paraId="5D7762C9" w14:textId="77777777" w:rsidTr="00951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shd w:val="clear" w:color="auto" w:fill="FFFFFF" w:themeFill="background1"/>
            <w:vAlign w:val="center"/>
          </w:tcPr>
          <w:p w14:paraId="2EB5C577" w14:textId="27DD5944" w:rsidR="00B17DC1" w:rsidRPr="00AC7263" w:rsidRDefault="00211CB9" w:rsidP="00AF6A6E">
            <w:pPr>
              <w:pStyle w:val="REITableBodyText"/>
              <w:rPr>
                <w:b w:val="0"/>
                <w:bCs w:val="0"/>
              </w:rPr>
            </w:pPr>
            <w:r w:rsidRPr="00AC7263">
              <w:rPr>
                <w:b w:val="0"/>
                <w:bCs w:val="0"/>
              </w:rPr>
              <w:t>The new GMS</w:t>
            </w:r>
            <w:r w:rsidR="00B411FE" w:rsidRPr="00AC7263">
              <w:rPr>
                <w:b w:val="0"/>
                <w:bCs w:val="0"/>
              </w:rPr>
              <w:t xml:space="preserve"> meets the desired standards for system availability</w:t>
            </w:r>
            <w:r w:rsidR="00AA6B31" w:rsidRPr="00AC7263">
              <w:rPr>
                <w:b w:val="0"/>
                <w:bCs w:val="0"/>
              </w:rPr>
              <w:t xml:space="preserve"> and</w:t>
            </w:r>
            <w:r w:rsidR="007D0701" w:rsidRPr="00AC7263">
              <w:rPr>
                <w:b w:val="0"/>
                <w:bCs w:val="0"/>
              </w:rPr>
              <w:t xml:space="preserve"> security</w:t>
            </w:r>
            <w:r w:rsidR="00AA6B31" w:rsidRPr="00AC7263">
              <w:rPr>
                <w:b w:val="0"/>
                <w:bCs w:val="0"/>
              </w:rPr>
              <w:t>.</w:t>
            </w:r>
          </w:p>
        </w:tc>
        <w:tc>
          <w:tcPr>
            <w:tcW w:w="7200" w:type="dxa"/>
            <w:shd w:val="clear" w:color="auto" w:fill="FFFFFF" w:themeFill="background1"/>
            <w:vAlign w:val="center"/>
          </w:tcPr>
          <w:p w14:paraId="0E6540E6" w14:textId="5FA4FCE4" w:rsidR="00B17DC1" w:rsidRPr="00AC7263" w:rsidRDefault="00D50A52" w:rsidP="00AF6A6E">
            <w:pPr>
              <w:pStyle w:val="REITableBodyText"/>
              <w:cnfStyle w:val="000000100000" w:firstRow="0" w:lastRow="0" w:firstColumn="0" w:lastColumn="0" w:oddVBand="0" w:evenVBand="0" w:oddHBand="1" w:evenHBand="0" w:firstRowFirstColumn="0" w:firstRowLastColumn="0" w:lastRowFirstColumn="0" w:lastRowLastColumn="0"/>
            </w:pPr>
            <w:r w:rsidRPr="00AC7263">
              <w:t>We host IAF’s GovGrants instance on Salesforce’s FedRAMP-certified Government Cloud Plus for the highest performance</w:t>
            </w:r>
            <w:r w:rsidR="009A7154" w:rsidRPr="00AC7263">
              <w:t>, security</w:t>
            </w:r>
            <w:r w:rsidRPr="00AC7263">
              <w:t xml:space="preserve"> and data center standards</w:t>
            </w:r>
            <w:r w:rsidR="00773665" w:rsidRPr="00AC7263">
              <w:t>.</w:t>
            </w:r>
            <w:r w:rsidR="00030CB7" w:rsidRPr="00AC7263">
              <w:t xml:space="preserve"> </w:t>
            </w:r>
            <w:r w:rsidR="00845103" w:rsidRPr="00AC7263">
              <w:t xml:space="preserve">Salesforce </w:t>
            </w:r>
            <w:r w:rsidR="00C747B0" w:rsidRPr="00AC7263">
              <w:t>provides services to more than 150,000 organizations around the globe.</w:t>
            </w:r>
            <w:r w:rsidR="00030CB7" w:rsidRPr="00AC7263">
              <w:t xml:space="preserve"> </w:t>
            </w:r>
            <w:r w:rsidR="00C747B0" w:rsidRPr="00AC7263">
              <w:t>It supports more than a billion transactions a day.</w:t>
            </w:r>
            <w:r w:rsidR="00030CB7" w:rsidRPr="00AC7263">
              <w:t xml:space="preserve"> </w:t>
            </w:r>
            <w:r w:rsidR="00C747B0" w:rsidRPr="00AC7263">
              <w:t xml:space="preserve">As a result, Salesforce </w:t>
            </w:r>
            <w:r w:rsidR="008119E7" w:rsidRPr="00AC7263">
              <w:t>greatly emphasizes</w:t>
            </w:r>
            <w:r w:rsidR="00C747B0" w:rsidRPr="00AC7263">
              <w:t xml:space="preserve"> business continuity and disaster recovery.</w:t>
            </w:r>
            <w:r w:rsidR="00030CB7" w:rsidRPr="00AC7263">
              <w:t xml:space="preserve"> </w:t>
            </w:r>
            <w:r w:rsidR="004878EF" w:rsidRPr="00AC7263">
              <w:t xml:space="preserve">Further, we work with the Government to </w:t>
            </w:r>
            <w:r w:rsidR="00F41CF1" w:rsidRPr="00AC7263">
              <w:t xml:space="preserve">obtain </w:t>
            </w:r>
            <w:r w:rsidR="00906CE8" w:rsidRPr="00AC7263">
              <w:t>Authori</w:t>
            </w:r>
            <w:r w:rsidR="00EE76AA" w:rsidRPr="00AC7263">
              <w:t>zation</w:t>
            </w:r>
            <w:r w:rsidR="00906CE8" w:rsidRPr="00AC7263">
              <w:t xml:space="preserve"> to Operate (</w:t>
            </w:r>
            <w:r w:rsidR="00726B83" w:rsidRPr="00AC7263">
              <w:t>ATO</w:t>
            </w:r>
            <w:r w:rsidR="00906CE8" w:rsidRPr="00AC7263">
              <w:t>)</w:t>
            </w:r>
            <w:r w:rsidR="00726B83" w:rsidRPr="00AC7263">
              <w:t xml:space="preserve"> clearance </w:t>
            </w:r>
            <w:r w:rsidR="00714760" w:rsidRPr="00AC7263">
              <w:t xml:space="preserve">for GovGrants before </w:t>
            </w:r>
            <w:r w:rsidR="00005B75" w:rsidRPr="00AC7263">
              <w:t xml:space="preserve">the system Go-Live. </w:t>
            </w:r>
            <w:r w:rsidR="00714760" w:rsidRPr="00AC7263">
              <w:t xml:space="preserve"> </w:t>
            </w:r>
          </w:p>
        </w:tc>
      </w:tr>
      <w:tr w:rsidR="00AA6B31" w:rsidRPr="00AC7263" w14:paraId="408A2879" w14:textId="77777777" w:rsidTr="00951222">
        <w:tc>
          <w:tcPr>
            <w:cnfStyle w:val="001000000000" w:firstRow="0" w:lastRow="0" w:firstColumn="1" w:lastColumn="0" w:oddVBand="0" w:evenVBand="0" w:oddHBand="0" w:evenHBand="0" w:firstRowFirstColumn="0" w:firstRowLastColumn="0" w:lastRowFirstColumn="0" w:lastRowLastColumn="0"/>
            <w:tcW w:w="2195" w:type="dxa"/>
            <w:shd w:val="clear" w:color="auto" w:fill="F2F2F2" w:themeFill="background1" w:themeFillShade="F2"/>
            <w:vAlign w:val="center"/>
          </w:tcPr>
          <w:p w14:paraId="56B46C02" w14:textId="4C2A0330" w:rsidR="00AA6B31" w:rsidRPr="00AC7263" w:rsidRDefault="009763D6" w:rsidP="00AF6A6E">
            <w:pPr>
              <w:pStyle w:val="REITableBodyText"/>
              <w:rPr>
                <w:b w:val="0"/>
                <w:bCs w:val="0"/>
              </w:rPr>
            </w:pPr>
            <w:r w:rsidRPr="00AC7263">
              <w:rPr>
                <w:b w:val="0"/>
                <w:bCs w:val="0"/>
              </w:rPr>
              <w:t xml:space="preserve">The new GMS </w:t>
            </w:r>
            <w:r w:rsidR="00BC0B57" w:rsidRPr="00AC7263">
              <w:rPr>
                <w:b w:val="0"/>
                <w:bCs w:val="0"/>
              </w:rPr>
              <w:t>hosts past, current, and future grant management records.</w:t>
            </w:r>
          </w:p>
        </w:tc>
        <w:tc>
          <w:tcPr>
            <w:tcW w:w="7200" w:type="dxa"/>
            <w:shd w:val="clear" w:color="auto" w:fill="F2F2F2" w:themeFill="background1" w:themeFillShade="F2"/>
            <w:vAlign w:val="center"/>
          </w:tcPr>
          <w:p w14:paraId="62A073DF" w14:textId="7C8067EF" w:rsidR="00AA6B31" w:rsidRPr="00AC7263" w:rsidRDefault="0070653C" w:rsidP="00AF6A6E">
            <w:pPr>
              <w:pStyle w:val="REITableBodyText"/>
              <w:cnfStyle w:val="000000000000" w:firstRow="0" w:lastRow="0" w:firstColumn="0" w:lastColumn="0" w:oddVBand="0" w:evenVBand="0" w:oddHBand="0" w:evenHBand="0" w:firstRowFirstColumn="0" w:firstRowLastColumn="0" w:lastRowFirstColumn="0" w:lastRowLastColumn="0"/>
            </w:pPr>
            <w:r w:rsidRPr="00AC7263">
              <w:t>We configure and customize GovGrants to</w:t>
            </w:r>
            <w:r w:rsidR="00C6578E" w:rsidRPr="00AC7263">
              <w:t xml:space="preserve"> add data fields</w:t>
            </w:r>
            <w:r w:rsidR="004402C5" w:rsidRPr="00AC7263">
              <w:t xml:space="preserve">, data </w:t>
            </w:r>
            <w:r w:rsidR="00FA4BEE" w:rsidRPr="00AC7263">
              <w:t>validations</w:t>
            </w:r>
            <w:r w:rsidR="004402C5" w:rsidRPr="00AC7263">
              <w:t>,</w:t>
            </w:r>
            <w:r w:rsidR="00C6578E" w:rsidRPr="00AC7263">
              <w:t xml:space="preserve"> and </w:t>
            </w:r>
            <w:r w:rsidR="006D6F1F" w:rsidRPr="00AC7263">
              <w:t xml:space="preserve">business </w:t>
            </w:r>
            <w:r w:rsidR="00C6578E" w:rsidRPr="00AC7263">
              <w:t xml:space="preserve">processes that </w:t>
            </w:r>
            <w:r w:rsidR="00276293" w:rsidRPr="00AC7263">
              <w:t xml:space="preserve">support IAF’s grants management needs. </w:t>
            </w:r>
            <w:r w:rsidR="004D15B9" w:rsidRPr="00AC7263">
              <w:t>We</w:t>
            </w:r>
            <w:r w:rsidR="000F402B" w:rsidRPr="00AC7263">
              <w:t xml:space="preserve"> then</w:t>
            </w:r>
            <w:r w:rsidR="004D15B9" w:rsidRPr="00AC7263">
              <w:t xml:space="preserve"> use our robust and proven approach to data and file migration to ensure the </w:t>
            </w:r>
            <w:r w:rsidR="007A7F75" w:rsidRPr="00AC7263">
              <w:t xml:space="preserve">IAF’s past </w:t>
            </w:r>
            <w:r w:rsidR="004D15B9" w:rsidRPr="00AC7263">
              <w:t>data is migrated successfully and adheres to industry best practices and standards on data governance and data sanctity</w:t>
            </w:r>
            <w:r w:rsidR="003D43F3" w:rsidRPr="00AC7263">
              <w:t>.</w:t>
            </w:r>
            <w:r w:rsidR="00030CB7" w:rsidRPr="00AC7263">
              <w:t xml:space="preserve"> </w:t>
            </w:r>
            <w:r w:rsidR="00A74812" w:rsidRPr="00AC7263">
              <w:t>Finally, we test</w:t>
            </w:r>
            <w:r w:rsidR="00483CFD" w:rsidRPr="00AC7263">
              <w:t xml:space="preserve"> to ensure that the </w:t>
            </w:r>
            <w:r w:rsidR="00B107C7" w:rsidRPr="00AC7263">
              <w:t xml:space="preserve">system works </w:t>
            </w:r>
            <w:r w:rsidR="006218CD" w:rsidRPr="00AC7263">
              <w:t>per IAF’s requirements</w:t>
            </w:r>
            <w:r w:rsidR="00695F52" w:rsidRPr="00AC7263">
              <w:t>,</w:t>
            </w:r>
            <w:r w:rsidR="006218CD" w:rsidRPr="00AC7263">
              <w:t xml:space="preserve"> </w:t>
            </w:r>
            <w:r w:rsidR="00254DED" w:rsidRPr="00AC7263">
              <w:t xml:space="preserve">not only </w:t>
            </w:r>
            <w:r w:rsidR="006218CD" w:rsidRPr="00AC7263">
              <w:t>for the migrated data</w:t>
            </w:r>
            <w:r w:rsidR="00254DED" w:rsidRPr="00AC7263">
              <w:t xml:space="preserve"> but also for any future data</w:t>
            </w:r>
            <w:r w:rsidR="006218CD" w:rsidRPr="00AC7263">
              <w:t>.</w:t>
            </w:r>
          </w:p>
        </w:tc>
      </w:tr>
      <w:tr w:rsidR="00BC0B57" w:rsidRPr="00AC7263" w14:paraId="5E242172" w14:textId="77777777" w:rsidTr="00951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shd w:val="clear" w:color="auto" w:fill="FFFFFF" w:themeFill="background1"/>
            <w:vAlign w:val="center"/>
          </w:tcPr>
          <w:p w14:paraId="794ACEC2" w14:textId="70421B12" w:rsidR="00BC0B57" w:rsidRPr="00AC7263" w:rsidRDefault="00196DA6" w:rsidP="00AF6A6E">
            <w:pPr>
              <w:pStyle w:val="REITableBodyText"/>
              <w:rPr>
                <w:b w:val="0"/>
                <w:bCs w:val="0"/>
              </w:rPr>
            </w:pPr>
            <w:r w:rsidRPr="00AC7263">
              <w:rPr>
                <w:b w:val="0"/>
                <w:bCs w:val="0"/>
              </w:rPr>
              <w:t xml:space="preserve">The new GMS </w:t>
            </w:r>
            <w:r w:rsidR="003C0196" w:rsidRPr="00AC7263">
              <w:rPr>
                <w:b w:val="0"/>
                <w:bCs w:val="0"/>
              </w:rPr>
              <w:t>is</w:t>
            </w:r>
            <w:r w:rsidR="00540B69" w:rsidRPr="00AC7263">
              <w:rPr>
                <w:b w:val="0"/>
                <w:bCs w:val="0"/>
              </w:rPr>
              <w:t xml:space="preserve"> of high quality and is available for use in production within a year of the </w:t>
            </w:r>
            <w:r w:rsidR="007A34E6" w:rsidRPr="00AC7263">
              <w:rPr>
                <w:b w:val="0"/>
                <w:bCs w:val="0"/>
              </w:rPr>
              <w:t>project kick</w:t>
            </w:r>
            <w:r w:rsidR="0093195C" w:rsidRPr="00AC7263">
              <w:rPr>
                <w:b w:val="0"/>
                <w:bCs w:val="0"/>
              </w:rPr>
              <w:t>-</w:t>
            </w:r>
            <w:r w:rsidR="007A34E6" w:rsidRPr="00AC7263">
              <w:rPr>
                <w:b w:val="0"/>
                <w:bCs w:val="0"/>
              </w:rPr>
              <w:t>off.</w:t>
            </w:r>
          </w:p>
        </w:tc>
        <w:tc>
          <w:tcPr>
            <w:tcW w:w="7200" w:type="dxa"/>
            <w:shd w:val="clear" w:color="auto" w:fill="FFFFFF" w:themeFill="background1"/>
            <w:vAlign w:val="center"/>
          </w:tcPr>
          <w:p w14:paraId="45EADCC4" w14:textId="5E1765F8" w:rsidR="00BC0B57" w:rsidRPr="00AC7263" w:rsidRDefault="008B651F" w:rsidP="00AF6A6E">
            <w:pPr>
              <w:pStyle w:val="REITableBodyText"/>
              <w:cnfStyle w:val="000000100000" w:firstRow="0" w:lastRow="0" w:firstColumn="0" w:lastColumn="0" w:oddVBand="0" w:evenVBand="0" w:oddHBand="1" w:evenHBand="0" w:firstRowFirstColumn="0" w:firstRowLastColumn="0" w:lastRowFirstColumn="0" w:lastRowLastColumn="0"/>
            </w:pPr>
            <w:r w:rsidRPr="00AC7263">
              <w:t xml:space="preserve">We leverage our </w:t>
            </w:r>
            <w:r w:rsidR="0060078E" w:rsidRPr="00AC7263">
              <w:t xml:space="preserve">project management methodology </w:t>
            </w:r>
            <w:r w:rsidR="007E42CD" w:rsidRPr="00AC7263">
              <w:t xml:space="preserve">to </w:t>
            </w:r>
            <w:r w:rsidR="005B5732" w:rsidRPr="00AC7263">
              <w:t>prepare a plan for</w:t>
            </w:r>
            <w:r w:rsidR="00D8480C" w:rsidRPr="00AC7263">
              <w:t xml:space="preserve"> </w:t>
            </w:r>
            <w:r w:rsidR="00E166AD" w:rsidRPr="00AC7263">
              <w:t>de</w:t>
            </w:r>
            <w:r w:rsidR="002125AD" w:rsidRPr="00AC7263">
              <w:t xml:space="preserve">veloping and implementing the new GMS </w:t>
            </w:r>
            <w:r w:rsidR="006A6228" w:rsidRPr="00AC7263">
              <w:t xml:space="preserve">and then </w:t>
            </w:r>
            <w:r w:rsidR="002125AD" w:rsidRPr="00AC7263">
              <w:t>build</w:t>
            </w:r>
            <w:r w:rsidR="00605E64" w:rsidRPr="00AC7263">
              <w:t>, integrate,</w:t>
            </w:r>
            <w:r w:rsidR="002125AD" w:rsidRPr="00AC7263">
              <w:t xml:space="preserve"> </w:t>
            </w:r>
            <w:r w:rsidR="00C52DD8" w:rsidRPr="00AC7263">
              <w:t>and test</w:t>
            </w:r>
            <w:r w:rsidR="003A5AEF" w:rsidRPr="00AC7263">
              <w:t xml:space="preserve"> the new GMS</w:t>
            </w:r>
            <w:r w:rsidR="003A73D6" w:rsidRPr="00AC7263">
              <w:t xml:space="preserve"> internally before engaging the system users for UAT</w:t>
            </w:r>
            <w:r w:rsidR="007E0020" w:rsidRPr="00AC7263">
              <w:t xml:space="preserve"> and</w:t>
            </w:r>
            <w:r w:rsidR="003A73D6" w:rsidRPr="00AC7263">
              <w:t xml:space="preserve"> </w:t>
            </w:r>
            <w:r w:rsidR="003B66FD" w:rsidRPr="00AC7263">
              <w:t>training</w:t>
            </w:r>
            <w:r w:rsidR="00D17E1E" w:rsidRPr="00AC7263">
              <w:t>.</w:t>
            </w:r>
            <w:r w:rsidR="001A4F5C" w:rsidRPr="00AC7263">
              <w:t xml:space="preserve"> </w:t>
            </w:r>
            <w:r w:rsidR="004A2BED" w:rsidRPr="00AC7263">
              <w:t xml:space="preserve">We apply </w:t>
            </w:r>
            <w:r w:rsidR="008D0181" w:rsidRPr="00AC7263">
              <w:t xml:space="preserve">quality processes from our </w:t>
            </w:r>
            <w:r w:rsidR="00234DE1" w:rsidRPr="00AC7263">
              <w:t>Quality Control Plan</w:t>
            </w:r>
            <w:r w:rsidR="00C20472" w:rsidRPr="00AC7263">
              <w:t xml:space="preserve"> to ensure </w:t>
            </w:r>
            <w:r w:rsidR="003070EF" w:rsidRPr="00AC7263">
              <w:t xml:space="preserve">the </w:t>
            </w:r>
            <w:r w:rsidR="00C20472" w:rsidRPr="00AC7263">
              <w:t>quality of deliverables.</w:t>
            </w:r>
            <w:r w:rsidR="00030CB7" w:rsidRPr="00AC7263">
              <w:t xml:space="preserve"> </w:t>
            </w:r>
            <w:r w:rsidR="0005237F" w:rsidRPr="00AC7263">
              <w:t>Finally, we</w:t>
            </w:r>
            <w:r w:rsidR="003B66FD" w:rsidRPr="00AC7263">
              <w:t xml:space="preserve"> </w:t>
            </w:r>
            <w:r w:rsidR="003A73D6" w:rsidRPr="00AC7263">
              <w:t xml:space="preserve">deploy the new GMS in production </w:t>
            </w:r>
            <w:r w:rsidR="000C361C" w:rsidRPr="00AC7263">
              <w:t>and transition to steady-state support</w:t>
            </w:r>
            <w:r w:rsidR="00102C0A" w:rsidRPr="00AC7263">
              <w:t xml:space="preserve"> within 90-days of Go-Live</w:t>
            </w:r>
            <w:r w:rsidR="000C361C" w:rsidRPr="00AC7263">
              <w:t xml:space="preserve">. </w:t>
            </w:r>
          </w:p>
        </w:tc>
      </w:tr>
    </w:tbl>
    <w:p w14:paraId="1B9E7502" w14:textId="48F3229B" w:rsidR="00FA4BEE" w:rsidRPr="00AC7263" w:rsidRDefault="005E5255" w:rsidP="00FF53B1">
      <w:pPr>
        <w:pStyle w:val="REIBodyText"/>
      </w:pPr>
      <w:r w:rsidRPr="00AC7263">
        <w:t xml:space="preserve">Over the past few years, </w:t>
      </w:r>
      <w:r w:rsidR="00EE76AA" w:rsidRPr="00AC7263">
        <w:t>Team REI</w:t>
      </w:r>
      <w:r w:rsidR="00AD711D" w:rsidRPr="00AC7263">
        <w:t xml:space="preserve"> has </w:t>
      </w:r>
      <w:r w:rsidR="000D1655" w:rsidRPr="00AC7263">
        <w:t xml:space="preserve">successfully developed a standard Three-Phase Implementation </w:t>
      </w:r>
      <w:r w:rsidR="007869D0" w:rsidRPr="00AC7263">
        <w:t>model</w:t>
      </w:r>
      <w:r w:rsidR="000D1655" w:rsidRPr="00AC7263">
        <w:t xml:space="preserve"> to roll out GovGrants for our customers</w:t>
      </w:r>
      <w:r w:rsidR="001B7032" w:rsidRPr="00AC7263">
        <w:t>,</w:t>
      </w:r>
      <w:r w:rsidR="00EF2855" w:rsidRPr="00AC7263">
        <w:t xml:space="preserve"> as </w:t>
      </w:r>
      <w:r w:rsidR="007A0988" w:rsidRPr="00AC7263">
        <w:t xml:space="preserve">we have </w:t>
      </w:r>
      <w:r w:rsidR="00EF2855" w:rsidRPr="00AC7263">
        <w:t>o</w:t>
      </w:r>
      <w:r w:rsidR="009937E0" w:rsidRPr="00AC7263">
        <w:rPr>
          <w:bCs/>
        </w:rPr>
        <w:t xml:space="preserve">utlined </w:t>
      </w:r>
      <w:r w:rsidR="00AB7042" w:rsidRPr="00AC7263">
        <w:rPr>
          <w:bCs/>
        </w:rPr>
        <w:t xml:space="preserve">on the following page </w:t>
      </w:r>
      <w:r w:rsidR="009937E0" w:rsidRPr="00AC7263">
        <w:rPr>
          <w:bCs/>
        </w:rPr>
        <w:t xml:space="preserve">in </w:t>
      </w:r>
      <w:r w:rsidR="00093F36" w:rsidRPr="00AC7263">
        <w:rPr>
          <w:b/>
        </w:rPr>
        <w:fldChar w:fldCharType="begin"/>
      </w:r>
      <w:r w:rsidR="00093F36" w:rsidRPr="00AC7263">
        <w:rPr>
          <w:b/>
        </w:rPr>
        <w:instrText xml:space="preserve"> REF _Ref111749863 \h  \* MERGEFORMAT </w:instrText>
      </w:r>
      <w:r w:rsidR="00093F36" w:rsidRPr="00AC7263">
        <w:rPr>
          <w:b/>
        </w:rPr>
      </w:r>
      <w:r w:rsidR="00093F36" w:rsidRPr="00AC7263">
        <w:rPr>
          <w:b/>
        </w:rPr>
        <w:fldChar w:fldCharType="separate"/>
      </w:r>
      <w:r w:rsidR="00093F36" w:rsidRPr="00AC7263">
        <w:rPr>
          <w:b/>
        </w:rPr>
        <w:t xml:space="preserve">Figure </w:t>
      </w:r>
      <w:r w:rsidR="00093F36" w:rsidRPr="00AC7263">
        <w:rPr>
          <w:b/>
          <w:noProof/>
        </w:rPr>
        <w:t>2</w:t>
      </w:r>
      <w:r w:rsidR="00093F36" w:rsidRPr="00AC7263">
        <w:rPr>
          <w:b/>
        </w:rPr>
        <w:fldChar w:fldCharType="end"/>
      </w:r>
      <w:r w:rsidR="00EF109D" w:rsidRPr="00AC7263">
        <w:rPr>
          <w:bCs/>
        </w:rPr>
        <w:t xml:space="preserve">. </w:t>
      </w:r>
      <w:r w:rsidR="00EE76AA" w:rsidRPr="00AC7263">
        <w:t>Team REI</w:t>
      </w:r>
      <w:r w:rsidR="002F52E1" w:rsidRPr="00AC7263">
        <w:t xml:space="preserve"> will work closely with IAF on multiple tasks in each phase of the implementation to generate and deliver the key deliverables for the phase. </w:t>
      </w:r>
      <w:r w:rsidR="00051318" w:rsidRPr="00AC7263">
        <w:t>We describe our project management</w:t>
      </w:r>
      <w:r w:rsidR="007D22D8" w:rsidRPr="00AC7263">
        <w:t xml:space="preserve"> </w:t>
      </w:r>
      <w:r w:rsidR="00062EF3" w:rsidRPr="00AC7263">
        <w:t xml:space="preserve">methodology and </w:t>
      </w:r>
      <w:r w:rsidR="007D22D8" w:rsidRPr="00AC7263">
        <w:t xml:space="preserve">plan in the </w:t>
      </w:r>
      <w:r w:rsidR="00CE16F3" w:rsidRPr="00AC7263">
        <w:t>Contract</w:t>
      </w:r>
      <w:r w:rsidR="009A7154" w:rsidRPr="00AC7263">
        <w:t>or</w:t>
      </w:r>
      <w:r w:rsidR="00CE16F3" w:rsidRPr="00AC7263">
        <w:t xml:space="preserve"> Project Management Plan (CPMP) </w:t>
      </w:r>
      <w:r w:rsidR="00B8526E" w:rsidRPr="00AC7263">
        <w:t xml:space="preserve">provided in </w:t>
      </w:r>
      <w:r w:rsidR="005F31F7" w:rsidRPr="00AC7263">
        <w:rPr>
          <w:b/>
          <w:bCs/>
        </w:rPr>
        <w:t xml:space="preserve">Appendix </w:t>
      </w:r>
      <w:r w:rsidR="006B056B" w:rsidRPr="00AC7263">
        <w:rPr>
          <w:b/>
          <w:bCs/>
        </w:rPr>
        <w:t>A</w:t>
      </w:r>
      <w:r w:rsidR="005F31F7" w:rsidRPr="00AC7263">
        <w:t>.</w:t>
      </w:r>
      <w:r w:rsidR="001A4F5C" w:rsidRPr="00AC7263">
        <w:t xml:space="preserve"> </w:t>
      </w:r>
      <w:r w:rsidR="005F31F7" w:rsidRPr="00AC7263">
        <w:t xml:space="preserve"> </w:t>
      </w:r>
      <w:r w:rsidR="00EE76AA" w:rsidRPr="00AC7263">
        <w:t>Team REI</w:t>
      </w:r>
      <w:r w:rsidR="00F72B91" w:rsidRPr="00AC7263">
        <w:t xml:space="preserve"> welcomes feedback on the CPMP from IAF and </w:t>
      </w:r>
      <w:r w:rsidR="008D42D5" w:rsidRPr="00AC7263">
        <w:t xml:space="preserve">will provide an </w:t>
      </w:r>
      <w:r w:rsidR="00CC7C04" w:rsidRPr="00AC7263">
        <w:t xml:space="preserve">updated CPMP </w:t>
      </w:r>
      <w:r w:rsidR="00A25E16" w:rsidRPr="00AC7263">
        <w:t>after the project kick-</w:t>
      </w:r>
      <w:r w:rsidR="00835436" w:rsidRPr="00AC7263">
        <w:t>off</w:t>
      </w:r>
      <w:r w:rsidR="00A25E16" w:rsidRPr="00AC7263">
        <w:t>.</w:t>
      </w:r>
      <w:r w:rsidR="001A4F5C" w:rsidRPr="00AC7263">
        <w:t xml:space="preserve"> </w:t>
      </w:r>
      <w:r w:rsidR="00A25E16" w:rsidRPr="00AC7263">
        <w:t xml:space="preserve"> </w:t>
      </w:r>
    </w:p>
    <w:p w14:paraId="1A920755" w14:textId="6041802E" w:rsidR="00372C1B" w:rsidRDefault="00CB4528" w:rsidP="00F03DD1">
      <w:pPr>
        <w:pStyle w:val="REIBodyText"/>
        <w:rPr>
          <w:bCs/>
        </w:rPr>
      </w:pPr>
      <w:r w:rsidRPr="00AC7263">
        <w:t>Throughout the project execution, the</w:t>
      </w:r>
      <w:r w:rsidR="002F52E1" w:rsidRPr="00AC7263">
        <w:t xml:space="preserve"> </w:t>
      </w:r>
      <w:r w:rsidR="00EE76AA" w:rsidRPr="00AC7263">
        <w:t>Team REI</w:t>
      </w:r>
      <w:r w:rsidR="002F52E1" w:rsidRPr="00AC7263">
        <w:t xml:space="preserve"> </w:t>
      </w:r>
      <w:r w:rsidRPr="00AC7263">
        <w:t xml:space="preserve">Project Manager (PM) </w:t>
      </w:r>
      <w:r w:rsidR="002F52E1" w:rsidRPr="00AC7263">
        <w:t xml:space="preserve">will </w:t>
      </w:r>
      <w:r w:rsidRPr="00AC7263">
        <w:t>provide a Bi-Weekly Status Report to the IAF PM</w:t>
      </w:r>
      <w:r w:rsidR="002F52E1" w:rsidRPr="00AC7263">
        <w:t xml:space="preserve"> and </w:t>
      </w:r>
      <w:r w:rsidRPr="00AC7263">
        <w:t xml:space="preserve">the </w:t>
      </w:r>
      <w:r w:rsidR="005533F4" w:rsidRPr="00AC7263">
        <w:t>Contracting Officer’s Representative (</w:t>
      </w:r>
      <w:r w:rsidRPr="00AC7263">
        <w:t>COR</w:t>
      </w:r>
      <w:r w:rsidR="005533F4" w:rsidRPr="00AC7263">
        <w:t>)</w:t>
      </w:r>
      <w:r w:rsidRPr="00AC7263">
        <w:t xml:space="preserve"> to report on the actual progress of ongoing project tasks compared to the approved schedule, highlight any schedule delays, and outline the key upcoming milestones, risks, issues, and action items. </w:t>
      </w:r>
      <w:r w:rsidR="002F52E1" w:rsidRPr="00AC7263">
        <w:t>In addition, Team</w:t>
      </w:r>
      <w:r w:rsidR="002F52E1" w:rsidRPr="003F6260">
        <w:t xml:space="preserve"> REI will leverage its </w:t>
      </w:r>
      <w:r w:rsidR="00FD0DBD">
        <w:t>Quality Assurance (</w:t>
      </w:r>
      <w:r w:rsidR="00B26EF6">
        <w:t>QA</w:t>
      </w:r>
      <w:r w:rsidR="00FD0DBD">
        <w:t>)</w:t>
      </w:r>
      <w:r w:rsidR="00B26EF6">
        <w:t xml:space="preserve"> </w:t>
      </w:r>
      <w:r w:rsidR="0073391B">
        <w:t>m</w:t>
      </w:r>
      <w:r w:rsidR="00B26EF6">
        <w:t>ethodology</w:t>
      </w:r>
      <w:r w:rsidR="00542AA0">
        <w:t>,</w:t>
      </w:r>
      <w:r w:rsidR="006B431F">
        <w:t xml:space="preserve"> described </w:t>
      </w:r>
      <w:r w:rsidR="00AF6A6E">
        <w:t xml:space="preserve">below </w:t>
      </w:r>
      <w:r w:rsidR="006B431F">
        <w:t xml:space="preserve">in </w:t>
      </w:r>
      <w:r w:rsidR="00542AA0" w:rsidRPr="00FD252A">
        <w:rPr>
          <w:b/>
          <w:bCs/>
        </w:rPr>
        <w:t>Section 6</w:t>
      </w:r>
      <w:r w:rsidR="003070EF">
        <w:rPr>
          <w:b/>
          <w:bCs/>
        </w:rPr>
        <w:t>,</w:t>
      </w:r>
      <w:r w:rsidR="002F52E1" w:rsidRPr="003F6260">
        <w:t xml:space="preserve"> </w:t>
      </w:r>
      <w:r w:rsidR="00D06CEF">
        <w:t>in eac</w:t>
      </w:r>
      <w:r w:rsidR="00CC5B88">
        <w:t xml:space="preserve">h phase of the implementation </w:t>
      </w:r>
      <w:r w:rsidR="002F52E1" w:rsidRPr="003F6260">
        <w:t xml:space="preserve">to deliver high-quality system deliverables and documentation to meet IAF’s </w:t>
      </w:r>
      <w:r w:rsidR="00FD0DBD">
        <w:t>Quality Assurance Surveillance Plan (</w:t>
      </w:r>
      <w:r w:rsidR="002F52E1" w:rsidRPr="003F6260">
        <w:t>QASP</w:t>
      </w:r>
      <w:r w:rsidR="00FD0DBD">
        <w:t>)</w:t>
      </w:r>
      <w:r w:rsidR="002F52E1" w:rsidRPr="003F6260">
        <w:t xml:space="preserve"> requirements</w:t>
      </w:r>
      <w:r w:rsidR="00EF20CC">
        <w:t xml:space="preserve">. </w:t>
      </w:r>
      <w:r w:rsidR="008D1BC1">
        <w:rPr>
          <w:bCs/>
        </w:rPr>
        <w:t>Below, we elaborate</w:t>
      </w:r>
      <w:r w:rsidR="008D1BC1" w:rsidRPr="00173346">
        <w:rPr>
          <w:bCs/>
        </w:rPr>
        <w:t xml:space="preserve"> on all phases of our Three-Phase Implementation Model.</w:t>
      </w:r>
    </w:p>
    <w:p w14:paraId="43DAF266" w14:textId="06C549BC" w:rsidR="007A0050" w:rsidRDefault="008D1BC1" w:rsidP="00F03DD1">
      <w:pPr>
        <w:pStyle w:val="REIBodyText"/>
      </w:pPr>
      <w:r w:rsidRPr="00417046">
        <w:rPr>
          <w:b/>
          <w:bCs/>
          <w:color w:val="00234A"/>
        </w:rPr>
        <w:t>Envision Phase:</w:t>
      </w:r>
      <w:r w:rsidRPr="00417046">
        <w:rPr>
          <w:color w:val="00234A"/>
        </w:rPr>
        <w:t xml:space="preserve"> </w:t>
      </w:r>
      <w:r>
        <w:t>In this phase, Team</w:t>
      </w:r>
      <w:r w:rsidRPr="005D698C">
        <w:t xml:space="preserve"> </w:t>
      </w:r>
      <w:r>
        <w:t xml:space="preserve">REI will collaborate with IAF to provide a comprehensive project kick-off with clear consensus and agreements on the project governance process, project baseline, and the CPMP with IAF stakeholders. Further, we will set up sandbox environments (DEV, QA) for IAF-specific development with IAF branding requirements (logo images, color schemes, etc.).  </w:t>
      </w:r>
    </w:p>
    <w:p w14:paraId="053FDC58" w14:textId="5CDC8707" w:rsidR="00372C1B" w:rsidRPr="00AC7263" w:rsidRDefault="009C2C8C" w:rsidP="00C42DB4">
      <w:pPr>
        <w:pStyle w:val="REIGraphic"/>
      </w:pPr>
      <w:r w:rsidRPr="00AC7263">
        <w:drawing>
          <wp:inline distT="0" distB="0" distL="0" distR="0" wp14:anchorId="1E437072" wp14:editId="65AEE330">
            <wp:extent cx="5919228" cy="4184913"/>
            <wp:effectExtent l="0" t="0" r="5715"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9228" cy="4184913"/>
                    </a:xfrm>
                    <a:prstGeom prst="rect">
                      <a:avLst/>
                    </a:prstGeom>
                  </pic:spPr>
                </pic:pic>
              </a:graphicData>
            </a:graphic>
          </wp:inline>
        </w:drawing>
      </w:r>
    </w:p>
    <w:p w14:paraId="40B90C10" w14:textId="268F840C" w:rsidR="00EF187F" w:rsidRPr="00AC7263" w:rsidRDefault="00840F46" w:rsidP="00C42DB4">
      <w:pPr>
        <w:pStyle w:val="Caption"/>
      </w:pPr>
      <w:bookmarkStart w:id="11" w:name="_Ref111749863"/>
      <w:bookmarkStart w:id="12" w:name="_Toc112277964"/>
      <w:r w:rsidRPr="00AC7263">
        <w:t>Figure</w:t>
      </w:r>
      <w:r w:rsidR="0004722F" w:rsidRPr="00AC7263">
        <w:t xml:space="preserve"> </w:t>
      </w:r>
      <w:r>
        <w:fldChar w:fldCharType="begin"/>
      </w:r>
      <w:r>
        <w:instrText xml:space="preserve"> SEQ Figure \* ARABIC </w:instrText>
      </w:r>
      <w:r>
        <w:fldChar w:fldCharType="separate"/>
      </w:r>
      <w:r w:rsidR="009010B5" w:rsidRPr="00AC7263">
        <w:rPr>
          <w:noProof/>
        </w:rPr>
        <w:t>2</w:t>
      </w:r>
      <w:r>
        <w:rPr>
          <w:noProof/>
        </w:rPr>
        <w:fldChar w:fldCharType="end"/>
      </w:r>
      <w:bookmarkEnd w:id="11"/>
      <w:r w:rsidR="00093F36" w:rsidRPr="00AC7263">
        <w:rPr>
          <w:noProof/>
        </w:rPr>
        <w:t>:</w:t>
      </w:r>
      <w:r w:rsidR="0004722F" w:rsidRPr="00AC7263">
        <w:t xml:space="preserve"> </w:t>
      </w:r>
      <w:r w:rsidR="00EE76AA" w:rsidRPr="00AC7263">
        <w:t>Team REI</w:t>
      </w:r>
      <w:r w:rsidR="0004722F" w:rsidRPr="00AC7263">
        <w:t xml:space="preserve"> </w:t>
      </w:r>
      <w:r w:rsidR="00417046" w:rsidRPr="00AC7263">
        <w:t>will use its proven</w:t>
      </w:r>
      <w:r w:rsidR="0004722F" w:rsidRPr="00AC7263">
        <w:t xml:space="preserve"> Three-Phase Implementation </w:t>
      </w:r>
      <w:r w:rsidR="00417046" w:rsidRPr="00AC7263">
        <w:t>M</w:t>
      </w:r>
      <w:r w:rsidR="0004722F" w:rsidRPr="00AC7263">
        <w:t>odel</w:t>
      </w:r>
      <w:r w:rsidR="00417046" w:rsidRPr="00AC7263">
        <w:t>.</w:t>
      </w:r>
      <w:bookmarkEnd w:id="12"/>
    </w:p>
    <w:p w14:paraId="62CB6B85" w14:textId="74CA6670" w:rsidR="00DB7123" w:rsidRPr="00AC7263" w:rsidRDefault="000A24DB" w:rsidP="00DB7123">
      <w:pPr>
        <w:pStyle w:val="REIBodyText"/>
      </w:pPr>
      <w:r w:rsidRPr="00AC7263">
        <w:rPr>
          <w:noProof/>
        </w:rPr>
        <mc:AlternateContent>
          <mc:Choice Requires="wps">
            <w:drawing>
              <wp:anchor distT="0" distB="0" distL="45720" distR="0" simplePos="0" relativeHeight="251658241" behindDoc="0" locked="0" layoutInCell="1" allowOverlap="1" wp14:anchorId="3E1D4CC7" wp14:editId="698024D4">
                <wp:simplePos x="0" y="0"/>
                <wp:positionH relativeFrom="margin">
                  <wp:align>right</wp:align>
                </wp:positionH>
                <wp:positionV relativeFrom="paragraph">
                  <wp:posOffset>100965</wp:posOffset>
                </wp:positionV>
                <wp:extent cx="2614930" cy="1206500"/>
                <wp:effectExtent l="0" t="0" r="0" b="0"/>
                <wp:wrapSquare wrapText="bothSides"/>
                <wp:docPr id="11" name="Text Box 8"/>
                <wp:cNvGraphicFramePr/>
                <a:graphic xmlns:a="http://schemas.openxmlformats.org/drawingml/2006/main">
                  <a:graphicData uri="http://schemas.microsoft.com/office/word/2010/wordprocessingShape">
                    <wps:wsp>
                      <wps:cNvSpPr txBox="1"/>
                      <wps:spPr>
                        <a:xfrm>
                          <a:off x="0" y="0"/>
                          <a:ext cx="2614930" cy="1206500"/>
                        </a:xfrm>
                        <a:prstGeom prst="rect">
                          <a:avLst/>
                        </a:prstGeom>
                        <a:solidFill>
                          <a:srgbClr val="00234A"/>
                        </a:solidFill>
                        <a:ln w="6350">
                          <a:noFill/>
                        </a:ln>
                        <a:effectLst/>
                      </wps:spPr>
                      <wps:txbx>
                        <w:txbxContent>
                          <w:p w14:paraId="179BBE83" w14:textId="07F79869" w:rsidR="00853DE2" w:rsidRPr="00977CB8" w:rsidRDefault="00853DE2" w:rsidP="00D341EA">
                            <w:pPr>
                              <w:pStyle w:val="REICallOutTitle1"/>
                              <w:shd w:val="clear" w:color="auto" w:fill="00234A"/>
                            </w:pPr>
                            <w:r w:rsidRPr="00977CB8">
                              <w:t xml:space="preserve">REI </w:t>
                            </w:r>
                            <w:r w:rsidR="000D56D4" w:rsidRPr="00977CB8">
                              <w:t>will leverage its experienced grants SMEs to implement the new GMS for IAF</w:t>
                            </w:r>
                            <w:r w:rsidR="00EE76AA">
                              <w:t>.</w:t>
                            </w:r>
                          </w:p>
                          <w:p w14:paraId="4CE85F1C" w14:textId="498A0CB2" w:rsidR="00853DE2" w:rsidRPr="006047E9" w:rsidRDefault="00853DE2" w:rsidP="00D341EA">
                            <w:pPr>
                              <w:pStyle w:val="REICallOutBodyText"/>
                              <w:shd w:val="clear" w:color="auto" w:fill="00234A"/>
                            </w:pPr>
                            <w:r w:rsidRPr="006047E9">
                              <w:t>REI</w:t>
                            </w:r>
                            <w:r w:rsidR="00EE76AA">
                              <w:t xml:space="preserve">’s </w:t>
                            </w:r>
                            <w:r w:rsidRPr="006047E9">
                              <w:t xml:space="preserve">grant SMEs will demonstrate their deep knowledge of GovGrants and grants </w:t>
                            </w:r>
                            <w:r w:rsidR="00BE667B" w:rsidRPr="006047E9">
                              <w:t>domain and</w:t>
                            </w:r>
                            <w:r w:rsidRPr="006047E9">
                              <w:t xml:space="preserve"> understanding of the right set of questions to ask to discover ‘As-Is’ IAF processes, related gaps, and requirements.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D4CC7" id="_x0000_t202" coordsize="21600,21600" o:spt="202" path="m,l,21600r21600,l21600,xe">
                <v:stroke joinstyle="miter"/>
                <v:path gradientshapeok="t" o:connecttype="rect"/>
              </v:shapetype>
              <v:shape id="Text Box 8" o:spid="_x0000_s1026" type="#_x0000_t202" style="position:absolute;margin-left:154.7pt;margin-top:7.95pt;width:205.9pt;height:95pt;z-index:251658241;visibility:visible;mso-wrap-style:square;mso-width-percent:0;mso-height-percent:0;mso-wrap-distance-left:3.6pt;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" fillcolor="#00234a" stroked="f" strokeweight=".5pt">
                <v:textbox inset="3.6pt,,3.6pt">
                  <w:txbxContent>
                    <w:p w14:paraId="179BBE83" w14:textId="07F79869" w:rsidR="00853DE2" w:rsidRPr="00977CB8" w:rsidRDefault="00853DE2" w:rsidP="00D341EA">
                      <w:pPr>
                        <w:pStyle w:val="REICallOutTitle1"/>
                        <w:shd w:val="clear" w:color="auto" w:fill="00234A"/>
                      </w:pPr>
                      <w:r w:rsidRPr="00977CB8">
                        <w:t xml:space="preserve">REI </w:t>
                      </w:r>
                      <w:r w:rsidR="000D56D4" w:rsidRPr="00977CB8">
                        <w:t>will leverage its experienced grants SMEs to implement the new GMS for IAF</w:t>
                      </w:r>
                      <w:r w:rsidR="00EE76AA">
                        <w:t>.</w:t>
                      </w:r>
                    </w:p>
                    <w:p w14:paraId="4CE85F1C" w14:textId="498A0CB2" w:rsidR="00853DE2" w:rsidRPr="006047E9" w:rsidRDefault="00853DE2" w:rsidP="00D341EA">
                      <w:pPr>
                        <w:pStyle w:val="REICallOutBodyText"/>
                        <w:shd w:val="clear" w:color="auto" w:fill="00234A"/>
                      </w:pPr>
                      <w:r w:rsidRPr="006047E9">
                        <w:t>REI</w:t>
                      </w:r>
                      <w:r w:rsidR="00EE76AA">
                        <w:t xml:space="preserve">’s </w:t>
                      </w:r>
                      <w:r w:rsidRPr="006047E9">
                        <w:t xml:space="preserve">grant SMEs will demonstrate their deep knowledge of GovGrants and grants </w:t>
                      </w:r>
                      <w:r w:rsidR="00BE667B" w:rsidRPr="006047E9">
                        <w:t>domain and</w:t>
                      </w:r>
                      <w:r w:rsidRPr="006047E9">
                        <w:t xml:space="preserve"> understanding of the right set of questions to ask to discover ‘As-Is’ IAF processes, related gaps, and requirements.</w:t>
                      </w:r>
                    </w:p>
                  </w:txbxContent>
                </v:textbox>
                <w10:wrap type="square" anchorx="margin"/>
              </v:shape>
            </w:pict>
          </mc:Fallback>
        </mc:AlternateContent>
      </w:r>
      <w:r w:rsidR="001D3BB6" w:rsidRPr="00AC7263">
        <w:t xml:space="preserve">Within </w:t>
      </w:r>
      <w:r w:rsidR="00140393" w:rsidRPr="00AC7263">
        <w:t xml:space="preserve">a week of </w:t>
      </w:r>
      <w:r w:rsidR="00B71BF5" w:rsidRPr="00AC7263">
        <w:t xml:space="preserve">the </w:t>
      </w:r>
      <w:r w:rsidR="00140393" w:rsidRPr="00AC7263">
        <w:t>project kick</w:t>
      </w:r>
      <w:r w:rsidR="0093195C" w:rsidRPr="00AC7263">
        <w:t>-</w:t>
      </w:r>
      <w:r w:rsidR="00140393" w:rsidRPr="00AC7263">
        <w:t xml:space="preserve">off, </w:t>
      </w:r>
      <w:r w:rsidR="000930B3" w:rsidRPr="00AC7263">
        <w:t xml:space="preserve">Team </w:t>
      </w:r>
      <w:r w:rsidR="00A54FFF" w:rsidRPr="00AC7263">
        <w:t>REI grant SMEs will kick</w:t>
      </w:r>
      <w:r w:rsidR="000930B3" w:rsidRPr="00AC7263">
        <w:t>-</w:t>
      </w:r>
      <w:r w:rsidR="00A54FFF" w:rsidRPr="00AC7263">
        <w:t xml:space="preserve">start the gap analysis </w:t>
      </w:r>
      <w:r w:rsidR="00982A5B" w:rsidRPr="00AC7263">
        <w:t xml:space="preserve">to </w:t>
      </w:r>
      <w:r w:rsidR="005246BA" w:rsidRPr="00AC7263">
        <w:t>provide</w:t>
      </w:r>
      <w:r w:rsidR="001166D5" w:rsidRPr="00AC7263">
        <w:rPr>
          <w:color w:val="000000" w:themeColor="text1"/>
        </w:rPr>
        <w:t xml:space="preserve"> a detailed walkthrough of the GovGrants functionality</w:t>
      </w:r>
      <w:r w:rsidR="005C2591" w:rsidRPr="00AC7263">
        <w:rPr>
          <w:color w:val="000000" w:themeColor="text1"/>
        </w:rPr>
        <w:t xml:space="preserve"> to IAF</w:t>
      </w:r>
      <w:r w:rsidR="001166D5" w:rsidRPr="00AC7263">
        <w:rPr>
          <w:color w:val="000000" w:themeColor="text1"/>
        </w:rPr>
        <w:t>.</w:t>
      </w:r>
      <w:r w:rsidR="00030CB7" w:rsidRPr="00AC7263">
        <w:rPr>
          <w:color w:val="000000" w:themeColor="text1"/>
        </w:rPr>
        <w:t xml:space="preserve"> </w:t>
      </w:r>
      <w:r w:rsidR="001166D5" w:rsidRPr="00AC7263">
        <w:rPr>
          <w:color w:val="000000" w:themeColor="text1"/>
        </w:rPr>
        <w:t>This allow</w:t>
      </w:r>
      <w:r w:rsidR="00C41C5B" w:rsidRPr="00AC7263">
        <w:rPr>
          <w:color w:val="000000" w:themeColor="text1"/>
        </w:rPr>
        <w:t>s</w:t>
      </w:r>
      <w:r w:rsidR="001166D5" w:rsidRPr="00AC7263">
        <w:rPr>
          <w:color w:val="000000" w:themeColor="text1"/>
        </w:rPr>
        <w:t xml:space="preserve"> IAF staff to gain insight into GovGrants</w:t>
      </w:r>
      <w:r w:rsidR="000930B3" w:rsidRPr="00AC7263">
        <w:rPr>
          <w:color w:val="000000" w:themeColor="text1"/>
        </w:rPr>
        <w:t>’</w:t>
      </w:r>
      <w:r w:rsidR="001166D5" w:rsidRPr="00AC7263">
        <w:rPr>
          <w:color w:val="000000" w:themeColor="text1"/>
        </w:rPr>
        <w:t xml:space="preserve"> </w:t>
      </w:r>
      <w:r w:rsidR="00514010" w:rsidRPr="00AC7263">
        <w:rPr>
          <w:color w:val="000000" w:themeColor="text1"/>
        </w:rPr>
        <w:t xml:space="preserve">capabilities </w:t>
      </w:r>
      <w:r w:rsidR="001166D5" w:rsidRPr="00AC7263">
        <w:rPr>
          <w:color w:val="000000" w:themeColor="text1"/>
        </w:rPr>
        <w:t xml:space="preserve">and discuss </w:t>
      </w:r>
      <w:r w:rsidR="00561D45" w:rsidRPr="00AC7263">
        <w:rPr>
          <w:color w:val="000000" w:themeColor="text1"/>
        </w:rPr>
        <w:t>gaps</w:t>
      </w:r>
      <w:r w:rsidR="001166D5" w:rsidRPr="00AC7263">
        <w:rPr>
          <w:color w:val="000000" w:themeColor="text1"/>
        </w:rPr>
        <w:t xml:space="preserve"> between the </w:t>
      </w:r>
      <w:r w:rsidR="00514010" w:rsidRPr="00AC7263">
        <w:rPr>
          <w:color w:val="000000" w:themeColor="text1"/>
        </w:rPr>
        <w:t>IAF’s</w:t>
      </w:r>
      <w:r w:rsidR="001166D5" w:rsidRPr="00AC7263">
        <w:rPr>
          <w:color w:val="000000" w:themeColor="text1"/>
        </w:rPr>
        <w:t xml:space="preserve"> grants process and GovGrants</w:t>
      </w:r>
      <w:r w:rsidR="00D9341D" w:rsidRPr="00AC7263">
        <w:rPr>
          <w:color w:val="000000" w:themeColor="text1"/>
        </w:rPr>
        <w:t>’</w:t>
      </w:r>
      <w:r w:rsidR="001166D5" w:rsidRPr="00AC7263">
        <w:rPr>
          <w:color w:val="000000" w:themeColor="text1"/>
        </w:rPr>
        <w:t xml:space="preserve"> base capabilities.</w:t>
      </w:r>
      <w:r w:rsidR="00030CB7" w:rsidRPr="00AC7263">
        <w:rPr>
          <w:color w:val="000000" w:themeColor="text1"/>
        </w:rPr>
        <w:t xml:space="preserve"> </w:t>
      </w:r>
      <w:r w:rsidR="00D9341D" w:rsidRPr="00AC7263">
        <w:rPr>
          <w:color w:val="000000" w:themeColor="text1"/>
        </w:rPr>
        <w:t xml:space="preserve">Team </w:t>
      </w:r>
      <w:r w:rsidR="001166D5" w:rsidRPr="00AC7263">
        <w:rPr>
          <w:color w:val="000000" w:themeColor="text1"/>
        </w:rPr>
        <w:t xml:space="preserve">REI will document all the </w:t>
      </w:r>
      <w:r w:rsidR="00307A42" w:rsidRPr="00AC7263">
        <w:rPr>
          <w:color w:val="000000" w:themeColor="text1"/>
        </w:rPr>
        <w:t>IAF-</w:t>
      </w:r>
      <w:r w:rsidR="001166D5" w:rsidRPr="00AC7263">
        <w:rPr>
          <w:color w:val="000000" w:themeColor="text1"/>
        </w:rPr>
        <w:t xml:space="preserve">specific </w:t>
      </w:r>
      <w:r w:rsidR="00B279BC" w:rsidRPr="00AC7263">
        <w:rPr>
          <w:color w:val="000000" w:themeColor="text1"/>
        </w:rPr>
        <w:t xml:space="preserve">gaps </w:t>
      </w:r>
      <w:r w:rsidR="009B3116" w:rsidRPr="00AC7263">
        <w:rPr>
          <w:color w:val="000000" w:themeColor="text1"/>
        </w:rPr>
        <w:t xml:space="preserve">in a product backlog </w:t>
      </w:r>
      <w:r w:rsidR="00FD788B" w:rsidRPr="00AC7263">
        <w:t>and</w:t>
      </w:r>
      <w:r w:rsidR="00051215" w:rsidRPr="00AC7263">
        <w:t xml:space="preserve"> </w:t>
      </w:r>
      <w:r w:rsidR="001D75E9" w:rsidRPr="00AC7263">
        <w:t xml:space="preserve">engage in-house </w:t>
      </w:r>
      <w:r w:rsidR="00313E32" w:rsidRPr="00AC7263">
        <w:t xml:space="preserve">business and technical experts </w:t>
      </w:r>
      <w:r w:rsidR="00067141" w:rsidRPr="00AC7263">
        <w:t xml:space="preserve">to design customizations that will meet immediate and anticipated </w:t>
      </w:r>
      <w:r w:rsidR="009B6095" w:rsidRPr="00AC7263">
        <w:t xml:space="preserve">business </w:t>
      </w:r>
      <w:r w:rsidR="00067141" w:rsidRPr="00AC7263">
        <w:t xml:space="preserve">needs </w:t>
      </w:r>
      <w:r w:rsidR="009B6095" w:rsidRPr="00AC7263">
        <w:t>in the future.</w:t>
      </w:r>
      <w:r w:rsidR="00030CB7" w:rsidRPr="00AC7263">
        <w:t xml:space="preserve"> </w:t>
      </w:r>
      <w:r w:rsidR="009E18BA" w:rsidRPr="00AC7263">
        <w:t xml:space="preserve">After adjudicating the </w:t>
      </w:r>
      <w:r w:rsidR="00C32D5A" w:rsidRPr="00AC7263">
        <w:t>resolution and priority of</w:t>
      </w:r>
      <w:r w:rsidR="009E18BA" w:rsidRPr="00AC7263">
        <w:t xml:space="preserve"> the identified gaps</w:t>
      </w:r>
      <w:r w:rsidR="002A20ED" w:rsidRPr="00AC7263">
        <w:t xml:space="preserve"> in the product backlog</w:t>
      </w:r>
      <w:r w:rsidR="009E18BA" w:rsidRPr="00AC7263">
        <w:t xml:space="preserve"> with IAF</w:t>
      </w:r>
      <w:r w:rsidR="00111E4F" w:rsidRPr="00AC7263">
        <w:t xml:space="preserve"> and before </w:t>
      </w:r>
      <w:r w:rsidR="00EE213C" w:rsidRPr="00AC7263">
        <w:t>commencing the Build phase</w:t>
      </w:r>
      <w:r w:rsidR="009E18BA" w:rsidRPr="00AC7263">
        <w:t xml:space="preserve">, </w:t>
      </w:r>
      <w:r w:rsidR="00EE76AA" w:rsidRPr="00AC7263">
        <w:t>Team REI</w:t>
      </w:r>
      <w:r w:rsidR="009E18BA" w:rsidRPr="00AC7263">
        <w:t xml:space="preserve"> will </w:t>
      </w:r>
      <w:r w:rsidR="00682DA1" w:rsidRPr="00AC7263">
        <w:t xml:space="preserve">finalize the </w:t>
      </w:r>
      <w:r w:rsidR="00BE274D" w:rsidRPr="00AC7263">
        <w:t>updated</w:t>
      </w:r>
      <w:r w:rsidR="00127CB0" w:rsidRPr="00AC7263">
        <w:t xml:space="preserve"> project baseline</w:t>
      </w:r>
      <w:r w:rsidR="00A3700E" w:rsidRPr="00AC7263">
        <w:t xml:space="preserve"> </w:t>
      </w:r>
      <w:r w:rsidR="009F538A" w:rsidRPr="00AC7263">
        <w:t xml:space="preserve">by conducting an </w:t>
      </w:r>
      <w:r w:rsidR="00240E1B" w:rsidRPr="00AC7263">
        <w:t>Integrated Baseline Review</w:t>
      </w:r>
      <w:r w:rsidR="003001A3" w:rsidRPr="00AC7263">
        <w:t xml:space="preserve"> </w:t>
      </w:r>
      <w:r w:rsidR="009F538A" w:rsidRPr="00AC7263">
        <w:t xml:space="preserve">with IAF </w:t>
      </w:r>
      <w:r w:rsidR="00952C66" w:rsidRPr="00AC7263">
        <w:t>to ensure a</w:t>
      </w:r>
      <w:r w:rsidR="00875821" w:rsidRPr="00AC7263">
        <w:t>n explicit</w:t>
      </w:r>
      <w:r w:rsidR="00952C66" w:rsidRPr="00AC7263">
        <w:t xml:space="preserve"> agreement </w:t>
      </w:r>
      <w:r w:rsidR="00D90496" w:rsidRPr="00AC7263">
        <w:t xml:space="preserve">and </w:t>
      </w:r>
      <w:r w:rsidR="00FD0DBD" w:rsidRPr="00AC7263">
        <w:t>consensus</w:t>
      </w:r>
      <w:r w:rsidR="00D90496" w:rsidRPr="00AC7263">
        <w:t xml:space="preserve"> with IAF. </w:t>
      </w:r>
      <w:r w:rsidR="00573847" w:rsidRPr="00AC7263">
        <w:t xml:space="preserve"> </w:t>
      </w:r>
      <w:r w:rsidR="00DB7123" w:rsidRPr="00AC7263">
        <w:rPr>
          <w:color w:val="000000" w:themeColor="text1"/>
          <w:szCs w:val="24"/>
        </w:rPr>
        <w:t xml:space="preserve"> </w:t>
      </w:r>
    </w:p>
    <w:p w14:paraId="4FBA0F44" w14:textId="0E5B265F" w:rsidR="00F149AA" w:rsidRPr="00AC7263" w:rsidRDefault="00B510C3" w:rsidP="00C42DB4">
      <w:pPr>
        <w:pStyle w:val="REIBodyText"/>
      </w:pPr>
      <w:r w:rsidRPr="00AC7263">
        <w:rPr>
          <w:b/>
          <w:bCs/>
          <w:color w:val="00234A"/>
        </w:rPr>
        <w:t>Build Phase:</w:t>
      </w:r>
      <w:r w:rsidRPr="00AC7263">
        <w:rPr>
          <w:color w:val="00234A"/>
        </w:rPr>
        <w:t xml:space="preserve"> </w:t>
      </w:r>
      <w:r w:rsidR="00C47782" w:rsidRPr="00AC7263">
        <w:t xml:space="preserve">The primary purpose of the Build phase is to </w:t>
      </w:r>
      <w:r w:rsidR="00E92374" w:rsidRPr="00AC7263">
        <w:t xml:space="preserve">configure and </w:t>
      </w:r>
      <w:r w:rsidR="006C5358" w:rsidRPr="00AC7263">
        <w:t xml:space="preserve">tailor </w:t>
      </w:r>
      <w:r w:rsidR="00C47782" w:rsidRPr="00AC7263">
        <w:t xml:space="preserve">GovGrants </w:t>
      </w:r>
      <w:r w:rsidR="00442BAA" w:rsidRPr="00AC7263">
        <w:t>per the g</w:t>
      </w:r>
      <w:r w:rsidR="00874690" w:rsidRPr="00AC7263">
        <w:t>aps identified in the</w:t>
      </w:r>
      <w:r w:rsidR="00C47782" w:rsidRPr="00AC7263">
        <w:t xml:space="preserve"> Envision phase.</w:t>
      </w:r>
      <w:r w:rsidR="00030CB7" w:rsidRPr="00AC7263">
        <w:t xml:space="preserve"> </w:t>
      </w:r>
      <w:r w:rsidR="00EE76AA" w:rsidRPr="00AC7263">
        <w:t>Team REI</w:t>
      </w:r>
      <w:r w:rsidR="00C47782" w:rsidRPr="00AC7263">
        <w:t xml:space="preserve"> </w:t>
      </w:r>
      <w:r w:rsidR="009A7154" w:rsidRPr="00AC7263">
        <w:t>uses</w:t>
      </w:r>
      <w:r w:rsidR="00C47782" w:rsidRPr="00AC7263">
        <w:t xml:space="preserve"> </w:t>
      </w:r>
      <w:r w:rsidR="00241DC1" w:rsidRPr="00AC7263">
        <w:t>Agile Scrum metho</w:t>
      </w:r>
      <w:r w:rsidR="00A913E8" w:rsidRPr="00AC7263">
        <w:t>dol</w:t>
      </w:r>
      <w:r w:rsidR="00CE7565" w:rsidRPr="00AC7263">
        <w:t>ogy</w:t>
      </w:r>
      <w:r w:rsidR="006231F0" w:rsidRPr="00AC7263">
        <w:t xml:space="preserve"> to </w:t>
      </w:r>
      <w:r w:rsidR="006C5358" w:rsidRPr="00AC7263">
        <w:t xml:space="preserve">configure, develop, </w:t>
      </w:r>
      <w:r w:rsidR="004D6F05" w:rsidRPr="00AC7263">
        <w:t>and test</w:t>
      </w:r>
      <w:r w:rsidR="00F85552" w:rsidRPr="00AC7263">
        <w:t xml:space="preserve">, with each sprint lasting for </w:t>
      </w:r>
      <w:r w:rsidR="006F0FC1" w:rsidRPr="00AC7263">
        <w:t>two</w:t>
      </w:r>
      <w:r w:rsidR="00F85552" w:rsidRPr="00AC7263">
        <w:t xml:space="preserve"> weeks</w:t>
      </w:r>
      <w:r w:rsidR="00C47782" w:rsidRPr="00AC7263">
        <w:t>.</w:t>
      </w:r>
      <w:r w:rsidR="00030CB7" w:rsidRPr="00AC7263">
        <w:t xml:space="preserve"> </w:t>
      </w:r>
      <w:r w:rsidR="00223AEA" w:rsidRPr="00AC7263">
        <w:t xml:space="preserve">After each sprint, </w:t>
      </w:r>
      <w:r w:rsidR="00EE76AA" w:rsidRPr="00AC7263">
        <w:t>Team REI</w:t>
      </w:r>
      <w:r w:rsidR="00223AEA" w:rsidRPr="00AC7263">
        <w:t xml:space="preserve"> will demonstrate usable functionality to IAF staff</w:t>
      </w:r>
      <w:r w:rsidR="00C47782" w:rsidRPr="00AC7263">
        <w:t xml:space="preserve"> </w:t>
      </w:r>
      <w:r w:rsidR="0005593C" w:rsidRPr="00AC7263">
        <w:t xml:space="preserve">to </w:t>
      </w:r>
      <w:r w:rsidR="00B76C1D" w:rsidRPr="00AC7263">
        <w:t>solicit</w:t>
      </w:r>
      <w:r w:rsidR="0005593C" w:rsidRPr="00AC7263">
        <w:t xml:space="preserve"> early comments </w:t>
      </w:r>
      <w:r w:rsidR="00322AC6" w:rsidRPr="00AC7263">
        <w:t>and implement them</w:t>
      </w:r>
      <w:r w:rsidR="00F4081C" w:rsidRPr="00AC7263">
        <w:t xml:space="preserve">, if prioritized, </w:t>
      </w:r>
      <w:r w:rsidR="00322AC6" w:rsidRPr="00AC7263">
        <w:t>in subsequent sprints</w:t>
      </w:r>
      <w:r w:rsidR="00F427D9" w:rsidRPr="00AC7263">
        <w:t xml:space="preserve"> </w:t>
      </w:r>
      <w:r w:rsidR="00007C87" w:rsidRPr="00AC7263">
        <w:t>to deliver</w:t>
      </w:r>
      <w:r w:rsidR="00F427D9" w:rsidRPr="00AC7263">
        <w:t xml:space="preserve"> a</w:t>
      </w:r>
      <w:r w:rsidR="00121C47" w:rsidRPr="00AC7263">
        <w:t xml:space="preserve"> </w:t>
      </w:r>
      <w:r w:rsidR="005D275C" w:rsidRPr="00AC7263">
        <w:t xml:space="preserve">highly acceptable </w:t>
      </w:r>
      <w:r w:rsidR="00223AEA" w:rsidRPr="00AC7263">
        <w:t xml:space="preserve">system for </w:t>
      </w:r>
      <w:r w:rsidR="005C5642" w:rsidRPr="00AC7263">
        <w:t>UAT</w:t>
      </w:r>
      <w:r w:rsidR="00C47782" w:rsidRPr="00AC7263">
        <w:t>.</w:t>
      </w:r>
      <w:r w:rsidR="001A4F5C" w:rsidRPr="00AC7263">
        <w:t xml:space="preserve"> </w:t>
      </w:r>
      <w:r w:rsidR="00030CB7" w:rsidRPr="00AC7263">
        <w:t xml:space="preserve"> </w:t>
      </w:r>
      <w:r w:rsidR="001F79B3" w:rsidRPr="00AC7263">
        <w:t xml:space="preserve">The </w:t>
      </w:r>
      <w:r w:rsidR="00C47782" w:rsidRPr="00AC7263">
        <w:t xml:space="preserve">Build </w:t>
      </w:r>
      <w:r w:rsidR="005269C9" w:rsidRPr="00AC7263">
        <w:t>phase includes</w:t>
      </w:r>
      <w:r w:rsidR="009804DA" w:rsidRPr="00AC7263">
        <w:t xml:space="preserve"> </w:t>
      </w:r>
      <w:r w:rsidR="001040EB" w:rsidRPr="00AC7263">
        <w:t xml:space="preserve">data migration </w:t>
      </w:r>
      <w:r w:rsidR="00CA6122" w:rsidRPr="00AC7263">
        <w:t xml:space="preserve">in </w:t>
      </w:r>
      <w:r w:rsidR="00EE76AA" w:rsidRPr="00AC7263">
        <w:t>Team REI</w:t>
      </w:r>
      <w:r w:rsidR="00CA6122" w:rsidRPr="00AC7263">
        <w:t>’s sandbox (DEV, QA</w:t>
      </w:r>
      <w:r w:rsidR="008534F6" w:rsidRPr="00AC7263">
        <w:t xml:space="preserve">) </w:t>
      </w:r>
      <w:r w:rsidR="00CA6122" w:rsidRPr="00AC7263">
        <w:t>environments</w:t>
      </w:r>
      <w:r w:rsidR="001040EB" w:rsidRPr="00AC7263">
        <w:t xml:space="preserve"> and</w:t>
      </w:r>
      <w:r w:rsidR="009804DA" w:rsidRPr="00AC7263">
        <w:t xml:space="preserve"> </w:t>
      </w:r>
      <w:r w:rsidR="000A6A0B" w:rsidRPr="00AC7263">
        <w:t xml:space="preserve">the </w:t>
      </w:r>
      <w:r w:rsidR="009804DA" w:rsidRPr="00AC7263">
        <w:t xml:space="preserve">development </w:t>
      </w:r>
      <w:r w:rsidR="000E5CF7" w:rsidRPr="00AC7263">
        <w:t xml:space="preserve">and testing </w:t>
      </w:r>
      <w:r w:rsidR="009804DA" w:rsidRPr="00AC7263">
        <w:t>of</w:t>
      </w:r>
      <w:r w:rsidR="00C47782" w:rsidRPr="00AC7263">
        <w:t xml:space="preserve"> relevant integration capabilities required between GovGrants and </w:t>
      </w:r>
      <w:r w:rsidR="007158E1" w:rsidRPr="00AC7263">
        <w:t>Government</w:t>
      </w:r>
      <w:r w:rsidR="00C47782" w:rsidRPr="00AC7263">
        <w:t xml:space="preserve"> </w:t>
      </w:r>
      <w:r w:rsidR="007158E1" w:rsidRPr="00AC7263">
        <w:t>systems.</w:t>
      </w:r>
      <w:r w:rsidR="00030CB7" w:rsidRPr="00AC7263">
        <w:t xml:space="preserve"> </w:t>
      </w:r>
      <w:r w:rsidR="00E019CB" w:rsidRPr="00AC7263">
        <w:t xml:space="preserve">We migrate data using our well-proven </w:t>
      </w:r>
      <w:r w:rsidR="00ED0A56" w:rsidRPr="00AC7263">
        <w:t>data migration</w:t>
      </w:r>
      <w:r w:rsidR="00E019CB" w:rsidRPr="00AC7263">
        <w:t xml:space="preserve"> process, </w:t>
      </w:r>
      <w:r w:rsidR="00022AE9" w:rsidRPr="00AC7263">
        <w:t>as described</w:t>
      </w:r>
      <w:r w:rsidR="00E019CB" w:rsidRPr="00AC7263">
        <w:t xml:space="preserve"> in Volume 3 of this </w:t>
      </w:r>
      <w:r w:rsidR="00EE76AA" w:rsidRPr="00AC7263">
        <w:t>proposal</w:t>
      </w:r>
      <w:r w:rsidR="00E019CB" w:rsidRPr="00AC7263">
        <w:t>.</w:t>
      </w:r>
      <w:r w:rsidR="001A4F5C" w:rsidRPr="00AC7263">
        <w:t xml:space="preserve"> </w:t>
      </w:r>
      <w:r w:rsidR="00342F7D" w:rsidRPr="00AC7263">
        <w:t>GovGrants also provides multiple mechanisms to receive and send data to other external systems.</w:t>
      </w:r>
      <w:r w:rsidR="00E019CB" w:rsidRPr="00AC7263">
        <w:t xml:space="preserve"> </w:t>
      </w:r>
      <w:r w:rsidR="00EE76AA" w:rsidRPr="00AC7263">
        <w:rPr>
          <w:b/>
          <w:bCs/>
        </w:rPr>
        <w:fldChar w:fldCharType="begin"/>
      </w:r>
      <w:r w:rsidR="00EE76AA" w:rsidRPr="00AC7263">
        <w:rPr>
          <w:b/>
          <w:bCs/>
        </w:rPr>
        <w:instrText xml:space="preserve"> REF _Ref111750893 \h  \* MERGEFORMAT </w:instrText>
      </w:r>
      <w:r w:rsidR="00EE76AA" w:rsidRPr="00AC7263">
        <w:rPr>
          <w:b/>
          <w:bCs/>
        </w:rPr>
      </w:r>
      <w:r w:rsidR="00EE76AA" w:rsidRPr="00AC7263">
        <w:rPr>
          <w:b/>
          <w:bCs/>
        </w:rPr>
        <w:fldChar w:fldCharType="separate"/>
      </w:r>
      <w:r w:rsidR="00EE76AA" w:rsidRPr="00AC7263">
        <w:rPr>
          <w:b/>
          <w:bCs/>
        </w:rPr>
        <w:t xml:space="preserve">Figure </w:t>
      </w:r>
      <w:r w:rsidR="00EE76AA" w:rsidRPr="00AC7263">
        <w:rPr>
          <w:b/>
          <w:bCs/>
          <w:noProof/>
        </w:rPr>
        <w:t>3</w:t>
      </w:r>
      <w:r w:rsidR="00EE76AA" w:rsidRPr="00AC7263">
        <w:rPr>
          <w:b/>
          <w:bCs/>
        </w:rPr>
        <w:fldChar w:fldCharType="end"/>
      </w:r>
      <w:r w:rsidR="00BE3CB2" w:rsidRPr="00AC7263">
        <w:t xml:space="preserve"> outlines the different integration options that GovGrants provides</w:t>
      </w:r>
      <w:r w:rsidR="002C4A84" w:rsidRPr="00AC7263">
        <w:t>,</w:t>
      </w:r>
      <w:r w:rsidR="00F75EC2" w:rsidRPr="00AC7263">
        <w:t xml:space="preserve"> </w:t>
      </w:r>
      <w:r w:rsidR="00BA109C" w:rsidRPr="00AC7263">
        <w:t>which allow easy integration with any external system</w:t>
      </w:r>
      <w:r w:rsidR="00BE3CB2" w:rsidRPr="00AC7263">
        <w:t xml:space="preserve">. </w:t>
      </w:r>
    </w:p>
    <w:p w14:paraId="0A366C5A" w14:textId="3A9246D9" w:rsidR="00FB034B" w:rsidRPr="00AC7263" w:rsidRDefault="001552E8" w:rsidP="00222024">
      <w:pPr>
        <w:pStyle w:val="REIGraphic"/>
      </w:pPr>
      <w:r w:rsidRPr="00AC7263">
        <w:drawing>
          <wp:inline distT="0" distB="0" distL="0" distR="0" wp14:anchorId="72B24B03" wp14:editId="15124F50">
            <wp:extent cx="5907036" cy="990602"/>
            <wp:effectExtent l="0" t="0" r="0" b="0"/>
            <wp:docPr id="18"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7036" cy="990602"/>
                    </a:xfrm>
                    <a:prstGeom prst="rect">
                      <a:avLst/>
                    </a:prstGeom>
                  </pic:spPr>
                </pic:pic>
              </a:graphicData>
            </a:graphic>
          </wp:inline>
        </w:drawing>
      </w:r>
    </w:p>
    <w:p w14:paraId="025DAF73" w14:textId="308FA305" w:rsidR="000C181C" w:rsidRPr="00AC7263" w:rsidRDefault="003777BE" w:rsidP="00EE76AA">
      <w:pPr>
        <w:pStyle w:val="Caption"/>
      </w:pPr>
      <w:bookmarkStart w:id="13" w:name="_Ref111750893"/>
      <w:bookmarkStart w:id="14" w:name="_Toc112277965"/>
      <w:r w:rsidRPr="00AC7263">
        <w:t>Figure</w:t>
      </w:r>
      <w:r w:rsidR="00AC76FC" w:rsidRPr="00AC7263">
        <w:t xml:space="preserve"> </w:t>
      </w:r>
      <w:r w:rsidR="001602F2">
        <w:fldChar w:fldCharType="begin"/>
      </w:r>
      <w:r w:rsidR="001602F2">
        <w:instrText xml:space="preserve"> SEQ Figure \* ARABIC </w:instrText>
      </w:r>
      <w:r w:rsidR="001602F2">
        <w:fldChar w:fldCharType="separate"/>
      </w:r>
      <w:r w:rsidR="009010B5" w:rsidRPr="00AC7263">
        <w:rPr>
          <w:noProof/>
        </w:rPr>
        <w:t>3</w:t>
      </w:r>
      <w:r w:rsidR="001602F2">
        <w:rPr>
          <w:noProof/>
        </w:rPr>
        <w:fldChar w:fldCharType="end"/>
      </w:r>
      <w:bookmarkEnd w:id="13"/>
      <w:r w:rsidR="00EE76AA" w:rsidRPr="00AC7263">
        <w:rPr>
          <w:noProof/>
        </w:rPr>
        <w:t xml:space="preserve">: </w:t>
      </w:r>
      <w:r w:rsidR="17FC79FE" w:rsidRPr="00AC7263">
        <w:t>GovGrants Integration Options</w:t>
      </w:r>
      <w:bookmarkEnd w:id="14"/>
    </w:p>
    <w:p w14:paraId="4387048C" w14:textId="36C3CEB2" w:rsidR="00286399" w:rsidRPr="00AC7263" w:rsidRDefault="0008377F" w:rsidP="00286399">
      <w:pPr>
        <w:pStyle w:val="REIBodyText"/>
      </w:pPr>
      <w:r w:rsidRPr="00AC7263">
        <w:rPr>
          <w:b/>
          <w:bCs/>
          <w:color w:val="00234A"/>
        </w:rPr>
        <w:t>Deploy Phase:</w:t>
      </w:r>
      <w:r w:rsidRPr="00AC7263">
        <w:rPr>
          <w:color w:val="00234A"/>
        </w:rPr>
        <w:t xml:space="preserve"> </w:t>
      </w:r>
      <w:r w:rsidR="00410439" w:rsidRPr="00AC7263">
        <w:t xml:space="preserve">After completing </w:t>
      </w:r>
      <w:r w:rsidR="0091070B" w:rsidRPr="00AC7263">
        <w:t xml:space="preserve">the in-house testing </w:t>
      </w:r>
      <w:r w:rsidR="001870BD" w:rsidRPr="00AC7263">
        <w:t xml:space="preserve">in the Build phase, </w:t>
      </w:r>
      <w:r w:rsidR="00EE76AA" w:rsidRPr="00AC7263">
        <w:t>Team REI</w:t>
      </w:r>
      <w:r w:rsidR="00E660D5" w:rsidRPr="00AC7263">
        <w:t xml:space="preserve"> </w:t>
      </w:r>
      <w:r w:rsidR="007D7426" w:rsidRPr="00AC7263">
        <w:t>initiate</w:t>
      </w:r>
      <w:r w:rsidR="009A7154" w:rsidRPr="00AC7263">
        <w:t>s</w:t>
      </w:r>
      <w:r w:rsidR="007D7426" w:rsidRPr="00AC7263">
        <w:t xml:space="preserve"> the Deploy phase by</w:t>
      </w:r>
      <w:r w:rsidR="00E660D5" w:rsidRPr="00AC7263">
        <w:t xml:space="preserve"> conduct</w:t>
      </w:r>
      <w:r w:rsidR="007D7426" w:rsidRPr="00AC7263">
        <w:t>ing</w:t>
      </w:r>
      <w:r w:rsidR="00E660D5" w:rsidRPr="00AC7263">
        <w:t xml:space="preserve"> a UAT for system acceptance</w:t>
      </w:r>
      <w:r w:rsidR="00D770DD" w:rsidRPr="00AC7263">
        <w:t xml:space="preserve"> with </w:t>
      </w:r>
      <w:r w:rsidR="003C6BF6" w:rsidRPr="00AC7263">
        <w:t xml:space="preserve">a subset of system users appointed by </w:t>
      </w:r>
      <w:r w:rsidR="009C3F0A" w:rsidRPr="00AC7263">
        <w:t>IAF.</w:t>
      </w:r>
      <w:r w:rsidR="00030CB7" w:rsidRPr="00AC7263">
        <w:t xml:space="preserve"> </w:t>
      </w:r>
      <w:r w:rsidR="00BE6808" w:rsidRPr="00AC7263">
        <w:t xml:space="preserve">The UAT participants get an opportunity to test the system using migrated data and new data. </w:t>
      </w:r>
      <w:r w:rsidR="00A25D7B" w:rsidRPr="00AC7263">
        <w:t xml:space="preserve">We </w:t>
      </w:r>
      <w:r w:rsidR="001C601C" w:rsidRPr="00AC7263">
        <w:t xml:space="preserve">work closely with IAF to </w:t>
      </w:r>
      <w:r w:rsidR="007E3619" w:rsidRPr="00AC7263">
        <w:t xml:space="preserve">triage and </w:t>
      </w:r>
      <w:r w:rsidR="00DB6654" w:rsidRPr="00AC7263">
        <w:t>address</w:t>
      </w:r>
      <w:r w:rsidR="0076390E" w:rsidRPr="00AC7263">
        <w:t xml:space="preserve"> critical </w:t>
      </w:r>
      <w:r w:rsidR="0008247E" w:rsidRPr="00AC7263">
        <w:t xml:space="preserve">UAT </w:t>
      </w:r>
      <w:r w:rsidR="00A33717" w:rsidRPr="00AC7263">
        <w:t xml:space="preserve">issues </w:t>
      </w:r>
      <w:r w:rsidR="00DB6654" w:rsidRPr="00AC7263">
        <w:t xml:space="preserve">and comments </w:t>
      </w:r>
      <w:r w:rsidR="00A33717" w:rsidRPr="00AC7263">
        <w:t xml:space="preserve">before </w:t>
      </w:r>
      <w:r w:rsidR="0021416A" w:rsidRPr="00AC7263">
        <w:t>G</w:t>
      </w:r>
      <w:r w:rsidR="00A33717" w:rsidRPr="00AC7263">
        <w:t>o-</w:t>
      </w:r>
      <w:r w:rsidR="005C3AD0" w:rsidRPr="00AC7263">
        <w:t>Live and</w:t>
      </w:r>
      <w:r w:rsidR="00A33717" w:rsidRPr="00AC7263">
        <w:t xml:space="preserve"> </w:t>
      </w:r>
      <w:r w:rsidR="0021416A" w:rsidRPr="00AC7263">
        <w:t xml:space="preserve">agree on </w:t>
      </w:r>
      <w:r w:rsidR="002C4A84" w:rsidRPr="00AC7263">
        <w:t xml:space="preserve">a </w:t>
      </w:r>
      <w:r w:rsidR="0021416A" w:rsidRPr="00AC7263">
        <w:t>resolution timeline for</w:t>
      </w:r>
      <w:r w:rsidR="001C601C" w:rsidRPr="00AC7263">
        <w:t xml:space="preserve"> all </w:t>
      </w:r>
      <w:r w:rsidR="00DB6654" w:rsidRPr="00AC7263">
        <w:t>remaining items</w:t>
      </w:r>
      <w:r w:rsidR="00AE3A00" w:rsidRPr="00AC7263">
        <w:t>.</w:t>
      </w:r>
      <w:r w:rsidR="00030CB7" w:rsidRPr="00AC7263">
        <w:t xml:space="preserve"> </w:t>
      </w:r>
      <w:r w:rsidR="00157AA8" w:rsidRPr="00AC7263">
        <w:t xml:space="preserve">We finally deploy the code and migrate the data </w:t>
      </w:r>
      <w:r w:rsidR="00A64FEC">
        <w:t>to</w:t>
      </w:r>
      <w:r w:rsidR="00157AA8" w:rsidRPr="00AC7263">
        <w:t xml:space="preserve"> production. </w:t>
      </w:r>
      <w:r w:rsidR="000B14D3" w:rsidRPr="00AC7263">
        <w:t>To ensure that system users are ready to use</w:t>
      </w:r>
      <w:r w:rsidR="00AE3A00" w:rsidRPr="00AC7263">
        <w:t xml:space="preserve"> the </w:t>
      </w:r>
      <w:r w:rsidR="000B14D3" w:rsidRPr="00AC7263">
        <w:t>new GMS on Day 1,</w:t>
      </w:r>
      <w:r w:rsidR="00F003C5" w:rsidRPr="00AC7263">
        <w:t xml:space="preserve"> </w:t>
      </w:r>
      <w:r w:rsidR="003910A8" w:rsidRPr="00AC7263">
        <w:t>Team</w:t>
      </w:r>
      <w:r w:rsidR="00F003C5" w:rsidRPr="00AC7263">
        <w:t xml:space="preserve"> </w:t>
      </w:r>
      <w:r w:rsidR="008735F5" w:rsidRPr="00AC7263">
        <w:t>REI deliver</w:t>
      </w:r>
      <w:r w:rsidR="009A7154" w:rsidRPr="00AC7263">
        <w:t>s</w:t>
      </w:r>
      <w:r w:rsidR="008735F5" w:rsidRPr="00AC7263">
        <w:t xml:space="preserve"> four different types of training to </w:t>
      </w:r>
      <w:r w:rsidR="00227FB3" w:rsidRPr="00AC7263">
        <w:t>system users</w:t>
      </w:r>
      <w:r w:rsidR="002C4A84" w:rsidRPr="00AC7263">
        <w:t>,</w:t>
      </w:r>
      <w:r w:rsidR="008735F5" w:rsidRPr="00AC7263">
        <w:t xml:space="preserve"> </w:t>
      </w:r>
      <w:r w:rsidR="00A24FA9" w:rsidRPr="00AC7263">
        <w:t xml:space="preserve">as outlined in </w:t>
      </w:r>
      <w:r w:rsidR="00EE76AA" w:rsidRPr="00AC7263">
        <w:rPr>
          <w:b/>
        </w:rPr>
        <w:fldChar w:fldCharType="begin"/>
      </w:r>
      <w:r w:rsidR="00EE76AA" w:rsidRPr="00AC7263">
        <w:rPr>
          <w:b/>
        </w:rPr>
        <w:instrText xml:space="preserve"> REF _Ref111751141 \h  \* MERGEFORMAT </w:instrText>
      </w:r>
      <w:r w:rsidR="00EE76AA" w:rsidRPr="00AC7263">
        <w:rPr>
          <w:b/>
        </w:rPr>
      </w:r>
      <w:r w:rsidR="00EE76AA" w:rsidRPr="00AC7263">
        <w:rPr>
          <w:b/>
        </w:rPr>
        <w:fldChar w:fldCharType="separate"/>
      </w:r>
      <w:r w:rsidR="00840F46" w:rsidRPr="00AC7263">
        <w:rPr>
          <w:b/>
        </w:rPr>
        <w:t>Figure</w:t>
      </w:r>
      <w:r w:rsidR="00EE76AA" w:rsidRPr="00AC7263">
        <w:rPr>
          <w:b/>
        </w:rPr>
        <w:t xml:space="preserve"> </w:t>
      </w:r>
      <w:r w:rsidR="00EE76AA" w:rsidRPr="00AC7263">
        <w:rPr>
          <w:b/>
          <w:noProof/>
        </w:rPr>
        <w:t>4</w:t>
      </w:r>
      <w:r w:rsidR="00EE76AA" w:rsidRPr="00AC7263">
        <w:rPr>
          <w:b/>
        </w:rPr>
        <w:fldChar w:fldCharType="end"/>
      </w:r>
      <w:r w:rsidR="00EE76AA" w:rsidRPr="00AC7263">
        <w:rPr>
          <w:bCs/>
        </w:rPr>
        <w:t>.</w:t>
      </w:r>
    </w:p>
    <w:p w14:paraId="2DA44605" w14:textId="53977A38" w:rsidR="00EF187F" w:rsidRPr="00AC7263" w:rsidRDefault="000209E9" w:rsidP="00EE76AA">
      <w:pPr>
        <w:pStyle w:val="REIGraphic"/>
      </w:pPr>
      <w:r w:rsidRPr="00AC7263">
        <w:drawing>
          <wp:inline distT="0" distB="0" distL="0" distR="0" wp14:anchorId="646E1E67" wp14:editId="41E768DE">
            <wp:extent cx="5952744" cy="288036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2744" cy="2880360"/>
                    </a:xfrm>
                    <a:prstGeom prst="rect">
                      <a:avLst/>
                    </a:prstGeom>
                    <a:noFill/>
                    <a:ln>
                      <a:noFill/>
                    </a:ln>
                  </pic:spPr>
                </pic:pic>
              </a:graphicData>
            </a:graphic>
          </wp:inline>
        </w:drawing>
      </w:r>
    </w:p>
    <w:p w14:paraId="121EEAE3" w14:textId="63EB57CD" w:rsidR="00EF187F" w:rsidRPr="00AC7263" w:rsidRDefault="00EF187F" w:rsidP="00EE76AA">
      <w:pPr>
        <w:pStyle w:val="Caption"/>
      </w:pPr>
      <w:bookmarkStart w:id="15" w:name="_Ref111751141"/>
      <w:bookmarkStart w:id="16" w:name="_Toc112277966"/>
      <w:r w:rsidRPr="00AC7263">
        <w:t xml:space="preserve">Figure </w:t>
      </w:r>
      <w:r>
        <w:fldChar w:fldCharType="begin"/>
      </w:r>
      <w:r>
        <w:instrText xml:space="preserve"> SEQ Figure \* ARABIC </w:instrText>
      </w:r>
      <w:r>
        <w:fldChar w:fldCharType="separate"/>
      </w:r>
      <w:r w:rsidR="009010B5" w:rsidRPr="00AC7263">
        <w:rPr>
          <w:noProof/>
        </w:rPr>
        <w:t>4</w:t>
      </w:r>
      <w:r>
        <w:rPr>
          <w:noProof/>
        </w:rPr>
        <w:fldChar w:fldCharType="end"/>
      </w:r>
      <w:bookmarkEnd w:id="15"/>
      <w:r w:rsidR="00EE76AA" w:rsidRPr="00AC7263">
        <w:rPr>
          <w:noProof/>
        </w:rPr>
        <w:t>:</w:t>
      </w:r>
      <w:r w:rsidRPr="00AC7263">
        <w:t xml:space="preserve"> </w:t>
      </w:r>
      <w:r w:rsidR="00EE76AA" w:rsidRPr="00AC7263">
        <w:t>Team REI</w:t>
      </w:r>
      <w:r w:rsidRPr="00AC7263">
        <w:t xml:space="preserve"> </w:t>
      </w:r>
      <w:r w:rsidR="00EE76AA" w:rsidRPr="00AC7263">
        <w:t xml:space="preserve">provides a multitude of training types to </w:t>
      </w:r>
      <w:r w:rsidRPr="00AC7263">
        <w:t xml:space="preserve">GovGrants </w:t>
      </w:r>
      <w:r w:rsidR="00EE76AA" w:rsidRPr="00AC7263">
        <w:t>u</w:t>
      </w:r>
      <w:r w:rsidRPr="00AC7263">
        <w:t>sers</w:t>
      </w:r>
      <w:r w:rsidR="00EE76AA" w:rsidRPr="00AC7263">
        <w:t>.</w:t>
      </w:r>
      <w:bookmarkEnd w:id="16"/>
    </w:p>
    <w:p w14:paraId="6FF23C5E" w14:textId="5409AC8E" w:rsidR="00565EFC" w:rsidRDefault="0011347B" w:rsidP="00EF187F">
      <w:pPr>
        <w:pStyle w:val="REIBodyText"/>
      </w:pPr>
      <w:r w:rsidRPr="00AC7263">
        <w:t>To ensure ongoing support</w:t>
      </w:r>
      <w:r w:rsidR="00C70D96" w:rsidRPr="00AC7263">
        <w:t xml:space="preserve"> and </w:t>
      </w:r>
      <w:r w:rsidR="000F765E" w:rsidRPr="00AC7263">
        <w:t xml:space="preserve">successful </w:t>
      </w:r>
      <w:r w:rsidR="00B711F6" w:rsidRPr="00AC7263">
        <w:t>system adoption</w:t>
      </w:r>
      <w:r w:rsidRPr="00AC7263">
        <w:t xml:space="preserve"> post-</w:t>
      </w:r>
      <w:r w:rsidR="00EE76AA" w:rsidRPr="00AC7263">
        <w:t>Go-Live</w:t>
      </w:r>
      <w:r w:rsidRPr="00AC7263">
        <w:t xml:space="preserve">, </w:t>
      </w:r>
      <w:r w:rsidR="00EE76AA" w:rsidRPr="00AC7263">
        <w:t>our</w:t>
      </w:r>
      <w:r w:rsidRPr="00AC7263">
        <w:t xml:space="preserve"> </w:t>
      </w:r>
      <w:r w:rsidR="00C41019" w:rsidRPr="00AC7263">
        <w:t xml:space="preserve">development team </w:t>
      </w:r>
      <w:r w:rsidRPr="00AC7263">
        <w:t xml:space="preserve">will transition the </w:t>
      </w:r>
      <w:r w:rsidR="001625F3" w:rsidRPr="00AC7263">
        <w:t xml:space="preserve">IAF </w:t>
      </w:r>
      <w:r w:rsidRPr="00AC7263">
        <w:t>GMS to</w:t>
      </w:r>
      <w:r w:rsidR="00EE76AA" w:rsidRPr="00AC7263">
        <w:t xml:space="preserve"> the</w:t>
      </w:r>
      <w:r w:rsidRPr="00AC7263">
        <w:t xml:space="preserve"> </w:t>
      </w:r>
      <w:r w:rsidR="000B05A8" w:rsidRPr="00AC7263">
        <w:t>GovGrants</w:t>
      </w:r>
      <w:r w:rsidRPr="00AC7263">
        <w:t xml:space="preserve"> Customer Success Team (CST)</w:t>
      </w:r>
      <w:r w:rsidR="00C41019" w:rsidRPr="00AC7263">
        <w:t xml:space="preserve"> complet</w:t>
      </w:r>
      <w:r w:rsidR="00362EFA" w:rsidRPr="00AC7263">
        <w:t>ely</w:t>
      </w:r>
      <w:r w:rsidR="00C41019" w:rsidRPr="00AC7263">
        <w:t xml:space="preserve"> within </w:t>
      </w:r>
      <w:r w:rsidR="008017C1" w:rsidRPr="00AC7263">
        <w:t xml:space="preserve">90 days of </w:t>
      </w:r>
      <w:r w:rsidR="00EE76AA" w:rsidRPr="00AC7263">
        <w:t>Go-Live</w:t>
      </w:r>
      <w:r w:rsidRPr="00AC7263">
        <w:t xml:space="preserve">. </w:t>
      </w:r>
      <w:r w:rsidR="000B05A8" w:rsidRPr="00AC7263">
        <w:t>The GovGrants</w:t>
      </w:r>
      <w:r w:rsidR="007339D4" w:rsidRPr="00AC7263">
        <w:t xml:space="preserve"> CST</w:t>
      </w:r>
      <w:r w:rsidR="001C776F" w:rsidRPr="00AC7263">
        <w:t xml:space="preserve"> </w:t>
      </w:r>
      <w:r w:rsidR="000B05A8" w:rsidRPr="00AC7263">
        <w:t xml:space="preserve">team </w:t>
      </w:r>
      <w:r w:rsidR="00805504" w:rsidRPr="00AC7263">
        <w:t>consis</w:t>
      </w:r>
      <w:r w:rsidR="0024283F" w:rsidRPr="00AC7263">
        <w:t xml:space="preserve">ts of </w:t>
      </w:r>
      <w:r w:rsidR="006042E5" w:rsidRPr="00AC7263">
        <w:t>developers, analysts, and a customer success manager</w:t>
      </w:r>
      <w:r w:rsidR="00257C8A" w:rsidRPr="00AC7263">
        <w:t xml:space="preserve"> who will collaborate with IAF Tier-I </w:t>
      </w:r>
      <w:r w:rsidR="000A5319" w:rsidRPr="00AC7263">
        <w:t xml:space="preserve">(Helpdesk) </w:t>
      </w:r>
      <w:r w:rsidR="00EE247E" w:rsidRPr="00AC7263">
        <w:t>staff</w:t>
      </w:r>
      <w:r w:rsidR="000A5319" w:rsidRPr="00AC7263">
        <w:t xml:space="preserve"> to</w:t>
      </w:r>
      <w:r w:rsidR="007339D4" w:rsidRPr="00AC7263">
        <w:t xml:space="preserve"> provide </w:t>
      </w:r>
      <w:r w:rsidR="000A5319" w:rsidRPr="00AC7263">
        <w:t xml:space="preserve">Tier-II </w:t>
      </w:r>
      <w:r w:rsidR="007339D4" w:rsidRPr="00AC7263">
        <w:t>technical support</w:t>
      </w:r>
      <w:r w:rsidR="00260BC3" w:rsidRPr="00AC7263">
        <w:t xml:space="preserve"> throughout the life of the contract</w:t>
      </w:r>
      <w:r w:rsidR="00FE11EF" w:rsidRPr="00AC7263">
        <w:t>.</w:t>
      </w:r>
      <w:r w:rsidR="00642D65" w:rsidRPr="00AC7263">
        <w:t xml:space="preserve"> </w:t>
      </w:r>
      <w:r w:rsidR="000B05A8" w:rsidRPr="00AC7263">
        <w:t xml:space="preserve">The </w:t>
      </w:r>
      <w:r w:rsidR="00642D65" w:rsidRPr="00AC7263">
        <w:t xml:space="preserve">CST will fix </w:t>
      </w:r>
      <w:r w:rsidR="001965F1" w:rsidRPr="00AC7263">
        <w:t>issues reported in</w:t>
      </w:r>
      <w:r w:rsidR="001965F1">
        <w:t xml:space="preserve"> production</w:t>
      </w:r>
      <w:r w:rsidR="001C4B3E">
        <w:t xml:space="preserve">, </w:t>
      </w:r>
      <w:r w:rsidR="001965F1">
        <w:t>answer</w:t>
      </w:r>
      <w:r w:rsidR="00722D41">
        <w:t xml:space="preserve"> user questions </w:t>
      </w:r>
      <w:r w:rsidR="00DF00CD">
        <w:t>escalated by</w:t>
      </w:r>
      <w:r w:rsidR="002210F2">
        <w:t xml:space="preserve"> IAF’s Helpdesk</w:t>
      </w:r>
      <w:r w:rsidR="00DF00CD">
        <w:t xml:space="preserve">, </w:t>
      </w:r>
      <w:r w:rsidR="00E26EC8">
        <w:t xml:space="preserve">and </w:t>
      </w:r>
      <w:r w:rsidR="00DF00CD">
        <w:t xml:space="preserve">implement </w:t>
      </w:r>
      <w:r w:rsidR="005C1C5C">
        <w:t xml:space="preserve">any </w:t>
      </w:r>
      <w:r w:rsidR="0066206E">
        <w:t xml:space="preserve">additional </w:t>
      </w:r>
      <w:r w:rsidR="00525193">
        <w:t xml:space="preserve">changes </w:t>
      </w:r>
      <w:r w:rsidR="002C4A84">
        <w:t xml:space="preserve">or </w:t>
      </w:r>
      <w:r w:rsidR="00525193">
        <w:t>enhancements</w:t>
      </w:r>
      <w:r w:rsidR="005C1C5C">
        <w:t xml:space="preserve"> requested and approved by IAF. </w:t>
      </w:r>
      <w:r w:rsidR="00741C3E">
        <w:t xml:space="preserve"> </w:t>
      </w:r>
    </w:p>
    <w:p w14:paraId="5897C41D" w14:textId="5B1745B9" w:rsidR="00B543E7" w:rsidRPr="00836F6C" w:rsidRDefault="00B543E7" w:rsidP="00EE76AA">
      <w:pPr>
        <w:pStyle w:val="Heading1"/>
        <w:numPr>
          <w:ilvl w:val="0"/>
          <w:numId w:val="4"/>
        </w:numPr>
      </w:pPr>
      <w:bookmarkStart w:id="17" w:name="_Toc112277919"/>
      <w:r w:rsidRPr="00836F6C">
        <w:t xml:space="preserve">Logistics and </w:t>
      </w:r>
      <w:r w:rsidRPr="00EE76AA">
        <w:t>Schedule</w:t>
      </w:r>
      <w:bookmarkEnd w:id="17"/>
      <w:r w:rsidR="00A22D77" w:rsidRPr="00836F6C">
        <w:t xml:space="preserve"> </w:t>
      </w:r>
    </w:p>
    <w:p w14:paraId="456FFEC3" w14:textId="122D98EF" w:rsidR="00F53411" w:rsidRDefault="00F53411" w:rsidP="00CE5F13">
      <w:pPr>
        <w:pStyle w:val="REIBodyText"/>
        <w:rPr>
          <w:sz w:val="22"/>
          <w:szCs w:val="22"/>
        </w:rPr>
      </w:pPr>
      <w:r>
        <w:t>GovGrants</w:t>
      </w:r>
      <w:r w:rsidR="00EE76AA">
        <w:t>’</w:t>
      </w:r>
      <w:r>
        <w:t xml:space="preserve"> past implementations have provided numerous valuable lessons and best practices that enable our customers to deploy a successful grants management solution in a low-risk manner.</w:t>
      </w:r>
      <w:r w:rsidR="00EE76AA">
        <w:t xml:space="preserve"> </w:t>
      </w:r>
      <w:r w:rsidR="00CB3815">
        <w:t xml:space="preserve">The following bullets describe </w:t>
      </w:r>
      <w:r w:rsidR="00397993">
        <w:t xml:space="preserve">our key recommendations </w:t>
      </w:r>
      <w:r w:rsidR="00AE6928">
        <w:t>from</w:t>
      </w:r>
      <w:r w:rsidR="007A68D9">
        <w:t xml:space="preserve"> </w:t>
      </w:r>
      <w:r w:rsidR="009525EE">
        <w:t>past lessons learned</w:t>
      </w:r>
      <w:r>
        <w:t>:</w:t>
      </w:r>
    </w:p>
    <w:p w14:paraId="1CB843F0" w14:textId="316B62DF" w:rsidR="007A68D9" w:rsidRPr="006C586B" w:rsidRDefault="00C75B6C" w:rsidP="00CE5F13">
      <w:pPr>
        <w:pStyle w:val="REIBullet1"/>
      </w:pPr>
      <w:r w:rsidRPr="00EE76AA">
        <w:rPr>
          <w:b/>
          <w:bCs/>
          <w:color w:val="00234A"/>
        </w:rPr>
        <w:t xml:space="preserve">Robust </w:t>
      </w:r>
      <w:r w:rsidR="002A23FB" w:rsidRPr="00EE76AA">
        <w:rPr>
          <w:b/>
          <w:bCs/>
          <w:color w:val="00234A"/>
        </w:rPr>
        <w:t>Project Governance</w:t>
      </w:r>
      <w:r w:rsidR="0027023B" w:rsidRPr="00EE76AA">
        <w:rPr>
          <w:b/>
          <w:bCs/>
          <w:color w:val="00234A"/>
        </w:rPr>
        <w:t>:</w:t>
      </w:r>
      <w:r w:rsidR="0027023B" w:rsidRPr="00EE76AA">
        <w:rPr>
          <w:color w:val="00234A"/>
        </w:rPr>
        <w:t xml:space="preserve"> </w:t>
      </w:r>
      <w:r w:rsidR="007A68D9">
        <w:t xml:space="preserve">Project success depends not only on </w:t>
      </w:r>
      <w:r w:rsidR="00145E14">
        <w:t>sel</w:t>
      </w:r>
      <w:r w:rsidR="004A1266">
        <w:t>e</w:t>
      </w:r>
      <w:r w:rsidR="00145E14">
        <w:t>cting the right</w:t>
      </w:r>
      <w:r w:rsidR="007A68D9">
        <w:t xml:space="preserve"> vendor and solution but also on the contributions and availability of the </w:t>
      </w:r>
      <w:r w:rsidR="00145E14">
        <w:t xml:space="preserve">IAF </w:t>
      </w:r>
      <w:r w:rsidR="007A68D9">
        <w:t>stakeholders in collaboration</w:t>
      </w:r>
      <w:r w:rsidR="00145E14">
        <w:t>.</w:t>
      </w:r>
      <w:r w:rsidR="007A68D9">
        <w:t xml:space="preserve"> </w:t>
      </w:r>
      <w:r w:rsidR="000462A0">
        <w:t>We aspire to create</w:t>
      </w:r>
      <w:r w:rsidR="007A68D9">
        <w:t xml:space="preserve"> </w:t>
      </w:r>
      <w:r w:rsidR="000462A0">
        <w:t>a single</w:t>
      </w:r>
      <w:r w:rsidR="007A68D9">
        <w:t xml:space="preserve"> core</w:t>
      </w:r>
      <w:r w:rsidR="000462A0">
        <w:t xml:space="preserve"> GMS</w:t>
      </w:r>
      <w:r w:rsidR="007A68D9">
        <w:t xml:space="preserve"> team. Team REI proposes that IAF </w:t>
      </w:r>
      <w:r w:rsidR="007A68D9">
        <w:rPr>
          <w:rFonts w:eastAsia="Calibri"/>
        </w:rPr>
        <w:t xml:space="preserve">set up a core GMS team led by at least one decision maker or product owner that represents different grant programs and serves as the voice to standardize grant processes </w:t>
      </w:r>
      <w:r w:rsidR="007A68D9" w:rsidRPr="000130BC">
        <w:rPr>
          <w:rFonts w:eastAsia="Calibri"/>
        </w:rPr>
        <w:t xml:space="preserve">across IAF. </w:t>
      </w:r>
      <w:r w:rsidR="007A68D9" w:rsidRPr="00B72213">
        <w:t xml:space="preserve"> In addition, Team REI proposes to set</w:t>
      </w:r>
      <w:r w:rsidR="007A68D9">
        <w:t xml:space="preserve"> </w:t>
      </w:r>
      <w:r w:rsidR="007A68D9" w:rsidRPr="00B72213">
        <w:t xml:space="preserve">up a Project Governance </w:t>
      </w:r>
      <w:r w:rsidR="007A68D9" w:rsidRPr="006C586B">
        <w:t>Board (PGB) that includes IAF project sponsors and executives supported by an REI executive overseeing the project execution. The PGB will prioritize system capabilities and provide directions on any risks and issues related to project scope and change management.</w:t>
      </w:r>
    </w:p>
    <w:p w14:paraId="5B887B30" w14:textId="1D2B5B0F" w:rsidR="00245B87" w:rsidRPr="006C586B" w:rsidRDefault="00245B87" w:rsidP="00CE5F13">
      <w:pPr>
        <w:pStyle w:val="REIBullet1"/>
      </w:pPr>
      <w:r w:rsidRPr="006C586B">
        <w:rPr>
          <w:b/>
          <w:bCs/>
          <w:color w:val="00234A"/>
        </w:rPr>
        <w:t>Seek to Standardize Where Possible:</w:t>
      </w:r>
      <w:r w:rsidRPr="006C586B">
        <w:rPr>
          <w:color w:val="00234A"/>
        </w:rPr>
        <w:t xml:space="preserve"> </w:t>
      </w:r>
      <w:r w:rsidR="00542619" w:rsidRPr="006C586B">
        <w:t>There are time</w:t>
      </w:r>
      <w:r w:rsidR="00C77AA1" w:rsidRPr="006C586B">
        <w:t>s</w:t>
      </w:r>
      <w:r w:rsidR="00542619" w:rsidRPr="006C586B">
        <w:t xml:space="preserve"> when we</w:t>
      </w:r>
      <w:r w:rsidRPr="006C586B">
        <w:t xml:space="preserve"> encounter customers who struggle with disparate processes, approvals, business rules, and more. To maximize the benefits of an enterprise grants system, </w:t>
      </w:r>
      <w:r w:rsidR="00C77AA1" w:rsidRPr="006C586B">
        <w:t>we highly recommend that IAF</w:t>
      </w:r>
      <w:r w:rsidRPr="006C586B">
        <w:t xml:space="preserve"> drive enterprise-level standards and commonality wherever possible. This will not only reduce project execution risk but also improve the usability</w:t>
      </w:r>
      <w:r w:rsidR="00E9716D" w:rsidRPr="006C586B">
        <w:t xml:space="preserve"> an</w:t>
      </w:r>
      <w:r w:rsidR="00F957AF" w:rsidRPr="006C586B">
        <w:t>d simplicity</w:t>
      </w:r>
      <w:r w:rsidRPr="006C586B">
        <w:t xml:space="preserve"> of the system</w:t>
      </w:r>
      <w:r w:rsidR="00853CDE" w:rsidRPr="006C586B">
        <w:t xml:space="preserve"> and minimize customization</w:t>
      </w:r>
      <w:r w:rsidRPr="006C586B">
        <w:t xml:space="preserve">. </w:t>
      </w:r>
    </w:p>
    <w:p w14:paraId="748D5AB3" w14:textId="279C59CD" w:rsidR="00F53411" w:rsidRPr="006C586B" w:rsidRDefault="00F53411" w:rsidP="00CE5F13">
      <w:pPr>
        <w:pStyle w:val="REIBullet1"/>
        <w:rPr>
          <w:sz w:val="20"/>
        </w:rPr>
      </w:pPr>
      <w:r w:rsidRPr="006C586B">
        <w:rPr>
          <w:b/>
          <w:color w:val="00234A"/>
        </w:rPr>
        <w:t>Take an iterative approach to requirements:</w:t>
      </w:r>
      <w:r w:rsidRPr="006C586B">
        <w:rPr>
          <w:color w:val="00234A"/>
        </w:rPr>
        <w:t xml:space="preserve"> </w:t>
      </w:r>
      <w:r w:rsidR="00FD564A" w:rsidRPr="006C586B">
        <w:t>A</w:t>
      </w:r>
      <w:r w:rsidR="004422F2" w:rsidRPr="006C586B">
        <w:t xml:space="preserve"> few </w:t>
      </w:r>
      <w:r w:rsidR="00317A58" w:rsidRPr="006C586B">
        <w:t xml:space="preserve">of </w:t>
      </w:r>
      <w:r w:rsidRPr="006C586B">
        <w:t xml:space="preserve">our customers </w:t>
      </w:r>
      <w:r w:rsidR="001650F4" w:rsidRPr="006C586B">
        <w:t xml:space="preserve">tried </w:t>
      </w:r>
      <w:r w:rsidR="00D06CB3" w:rsidRPr="006C586B">
        <w:t xml:space="preserve">to </w:t>
      </w:r>
      <w:r w:rsidRPr="006C586B">
        <w:t>codif</w:t>
      </w:r>
      <w:r w:rsidR="003070EF" w:rsidRPr="006C586B">
        <w:t>y</w:t>
      </w:r>
      <w:r w:rsidRPr="006C586B">
        <w:t xml:space="preserve"> all functional and technical requirements</w:t>
      </w:r>
      <w:r w:rsidR="00981D17" w:rsidRPr="006C586B">
        <w:t xml:space="preserve"> in detail</w:t>
      </w:r>
      <w:r w:rsidRPr="006C586B">
        <w:t xml:space="preserve"> before the start of the implementation. </w:t>
      </w:r>
      <w:r w:rsidR="005A7459" w:rsidRPr="006C586B">
        <w:t xml:space="preserve">Unfortunately, </w:t>
      </w:r>
      <w:r w:rsidR="00981D17" w:rsidRPr="006C586B">
        <w:t xml:space="preserve">this can lead to </w:t>
      </w:r>
      <w:r w:rsidR="00BC6261" w:rsidRPr="006C586B">
        <w:t>excessive debate and discussions during the Gap Analysis</w:t>
      </w:r>
      <w:r w:rsidR="00C7503B" w:rsidRPr="006C586B">
        <w:t>,</w:t>
      </w:r>
      <w:r w:rsidR="00476D03" w:rsidRPr="006C586B">
        <w:t xml:space="preserve"> </w:t>
      </w:r>
      <w:r w:rsidR="00B4606B" w:rsidRPr="006C586B">
        <w:t xml:space="preserve">thus delaying the </w:t>
      </w:r>
      <w:r w:rsidR="00A90BF5" w:rsidRPr="006C586B">
        <w:t>Build and Deploy timelines</w:t>
      </w:r>
      <w:r w:rsidR="004E0F0A" w:rsidRPr="006C586B">
        <w:t>. To keep the project on schedule</w:t>
      </w:r>
      <w:r w:rsidR="00D3662B" w:rsidRPr="006C586B">
        <w:t xml:space="preserve"> and allow IAF to </w:t>
      </w:r>
      <w:r w:rsidR="005A7459" w:rsidRPr="006C586B">
        <w:t xml:space="preserve">realize the system value sooner than later, we recommend </w:t>
      </w:r>
      <w:r w:rsidR="00275A3A" w:rsidRPr="006C586B">
        <w:t>rolling out</w:t>
      </w:r>
      <w:r w:rsidR="005A7459" w:rsidRPr="006C586B">
        <w:t xml:space="preserve"> a </w:t>
      </w:r>
      <w:r w:rsidR="000D16E0" w:rsidRPr="006C586B">
        <w:t xml:space="preserve">Minimum Viable </w:t>
      </w:r>
      <w:r w:rsidR="005A7459" w:rsidRPr="006C586B">
        <w:t xml:space="preserve">GMS </w:t>
      </w:r>
      <w:r w:rsidR="00B9406F" w:rsidRPr="006C586B">
        <w:t xml:space="preserve">(MVG) </w:t>
      </w:r>
      <w:r w:rsidR="005A7459" w:rsidRPr="006C586B">
        <w:t>that works for IAF</w:t>
      </w:r>
      <w:r w:rsidR="00BC6261" w:rsidRPr="006C586B">
        <w:t xml:space="preserve"> to address the vast majority of use cases and needs</w:t>
      </w:r>
      <w:r w:rsidR="005A7459" w:rsidRPr="006C586B">
        <w:t xml:space="preserve"> </w:t>
      </w:r>
      <w:r w:rsidR="00BC6261" w:rsidRPr="006C586B">
        <w:t>while simultaneously</w:t>
      </w:r>
      <w:r w:rsidR="005A7459" w:rsidRPr="006C586B">
        <w:t xml:space="preserve"> </w:t>
      </w:r>
      <w:r w:rsidR="006037A1" w:rsidRPr="006C586B">
        <w:t xml:space="preserve">identifying </w:t>
      </w:r>
      <w:r w:rsidR="00221725" w:rsidRPr="006C586B">
        <w:t xml:space="preserve">a backlog of </w:t>
      </w:r>
      <w:r w:rsidR="006D173E" w:rsidRPr="006C586B">
        <w:t>missing</w:t>
      </w:r>
      <w:r w:rsidR="0047764E" w:rsidRPr="006C586B">
        <w:t xml:space="preserve"> capabilities</w:t>
      </w:r>
      <w:r w:rsidR="006D173E" w:rsidRPr="006C586B">
        <w:t xml:space="preserve"> and improvement areas</w:t>
      </w:r>
      <w:r w:rsidR="00BC6261" w:rsidRPr="006C586B">
        <w:t>.</w:t>
      </w:r>
      <w:r w:rsidR="006D173E" w:rsidRPr="006C586B">
        <w:t xml:space="preserve"> </w:t>
      </w:r>
      <w:r w:rsidR="001D7C19" w:rsidRPr="006C586B">
        <w:t>Our recommended</w:t>
      </w:r>
      <w:r w:rsidRPr="006C586B">
        <w:t xml:space="preserve"> approach </w:t>
      </w:r>
      <w:r w:rsidR="001D7C19" w:rsidRPr="006C586B">
        <w:t>will</w:t>
      </w:r>
      <w:r w:rsidR="002912FA" w:rsidRPr="006C586B">
        <w:t xml:space="preserve"> </w:t>
      </w:r>
      <w:r w:rsidR="00F75F75" w:rsidRPr="006C586B">
        <w:t>allow</w:t>
      </w:r>
      <w:r w:rsidRPr="006C586B">
        <w:t xml:space="preserve"> stakeholders to gain </w:t>
      </w:r>
      <w:r w:rsidR="00F77489" w:rsidRPr="006C586B">
        <w:t>enough</w:t>
      </w:r>
      <w:r w:rsidRPr="006C586B">
        <w:t xml:space="preserve"> familiarity with the system </w:t>
      </w:r>
      <w:r w:rsidR="00E41E8A" w:rsidRPr="006C586B">
        <w:t>to</w:t>
      </w:r>
      <w:r w:rsidRPr="006C586B">
        <w:t xml:space="preserve"> provide </w:t>
      </w:r>
      <w:r w:rsidR="008A269F" w:rsidRPr="006C586B">
        <w:t xml:space="preserve">meaningful </w:t>
      </w:r>
      <w:r w:rsidRPr="006C586B">
        <w:t xml:space="preserve">feedback </w:t>
      </w:r>
      <w:r w:rsidR="00DC4B8D" w:rsidRPr="006C586B">
        <w:t xml:space="preserve">that adds </w:t>
      </w:r>
      <w:r w:rsidR="0043573E" w:rsidRPr="006C586B">
        <w:t xml:space="preserve">business </w:t>
      </w:r>
      <w:r w:rsidR="00DC4B8D" w:rsidRPr="006C586B">
        <w:t>value and ensure</w:t>
      </w:r>
      <w:r w:rsidR="00EE76AA" w:rsidRPr="006C586B">
        <w:t>s</w:t>
      </w:r>
      <w:r w:rsidR="00DC4B8D" w:rsidRPr="006C586B">
        <w:t xml:space="preserve"> </w:t>
      </w:r>
      <w:r w:rsidR="001C3722" w:rsidRPr="006C586B">
        <w:t>optimum utilization of</w:t>
      </w:r>
      <w:r w:rsidR="00DC4B8D" w:rsidRPr="006C586B">
        <w:t xml:space="preserve"> </w:t>
      </w:r>
      <w:r w:rsidR="00EE76AA" w:rsidRPr="006C586B">
        <w:t>g</w:t>
      </w:r>
      <w:r w:rsidR="00DC4B8D" w:rsidRPr="006C586B">
        <w:t>overnment dollars</w:t>
      </w:r>
      <w:r w:rsidRPr="006C586B">
        <w:t xml:space="preserve">. </w:t>
      </w:r>
      <w:r w:rsidR="001731AB" w:rsidRPr="006C586B">
        <w:t xml:space="preserve">Upon </w:t>
      </w:r>
      <w:r w:rsidR="00917B1B" w:rsidRPr="006C586B">
        <w:t xml:space="preserve">the Government’s direction, we stand ready to </w:t>
      </w:r>
      <w:r w:rsidR="002E7AF0" w:rsidRPr="006C586B">
        <w:t xml:space="preserve">triage the </w:t>
      </w:r>
      <w:r w:rsidR="007168E6" w:rsidRPr="006C586B">
        <w:t xml:space="preserve">backlog </w:t>
      </w:r>
      <w:r w:rsidR="00CC6002" w:rsidRPr="006C586B">
        <w:t xml:space="preserve">with the </w:t>
      </w:r>
      <w:r w:rsidR="008B51BA" w:rsidRPr="006C586B">
        <w:t xml:space="preserve">core GMS team </w:t>
      </w:r>
      <w:r w:rsidR="007168E6" w:rsidRPr="006C586B">
        <w:t xml:space="preserve">and </w:t>
      </w:r>
      <w:r w:rsidR="008E2D1F" w:rsidRPr="006C586B">
        <w:t xml:space="preserve">work </w:t>
      </w:r>
      <w:r w:rsidR="009D319E" w:rsidRPr="006C586B">
        <w:t xml:space="preserve">closely with IAF to improve the system </w:t>
      </w:r>
      <w:r w:rsidR="00187D46" w:rsidRPr="006C586B">
        <w:t>after the initial rollout</w:t>
      </w:r>
      <w:r w:rsidR="00882996" w:rsidRPr="006C586B">
        <w:t xml:space="preserve"> of MVG</w:t>
      </w:r>
      <w:r w:rsidR="00187D46" w:rsidRPr="006C586B">
        <w:t xml:space="preserve"> is complete</w:t>
      </w:r>
      <w:r w:rsidR="00EC1FDA" w:rsidRPr="006C586B">
        <w:t>.</w:t>
      </w:r>
      <w:r w:rsidR="00BC6261" w:rsidRPr="006C586B">
        <w:t xml:space="preserve"> </w:t>
      </w:r>
      <w:r w:rsidR="00995B74" w:rsidRPr="006C586B">
        <w:t>The availability of a</w:t>
      </w:r>
      <w:r w:rsidR="00BC6261" w:rsidRPr="006C586B">
        <w:t xml:space="preserve">dditional </w:t>
      </w:r>
      <w:r w:rsidR="00995B74" w:rsidRPr="006C586B">
        <w:t>languages post</w:t>
      </w:r>
      <w:r w:rsidR="003070EF" w:rsidRPr="006C586B">
        <w:t>-</w:t>
      </w:r>
      <w:r w:rsidR="00995B74" w:rsidRPr="006C586B">
        <w:t>initial deployment is an example of this iterative, prior</w:t>
      </w:r>
      <w:r w:rsidR="003070EF" w:rsidRPr="006C586B">
        <w:t>it</w:t>
      </w:r>
      <w:r w:rsidR="00995B74" w:rsidRPr="006C586B">
        <w:t xml:space="preserve">ization-based approach. </w:t>
      </w:r>
    </w:p>
    <w:p w14:paraId="6486CE9D" w14:textId="24CFD6BF" w:rsidR="00F53411" w:rsidRPr="006C586B" w:rsidRDefault="00F53411" w:rsidP="00CE5F13">
      <w:pPr>
        <w:pStyle w:val="REIBullet1"/>
      </w:pPr>
      <w:r w:rsidRPr="006C586B">
        <w:rPr>
          <w:b/>
          <w:color w:val="00234A"/>
        </w:rPr>
        <w:t>Focus on User Adoption:</w:t>
      </w:r>
      <w:r w:rsidRPr="006C586B">
        <w:t xml:space="preserve"> Another challenge we </w:t>
      </w:r>
      <w:r w:rsidR="00EE76AA" w:rsidRPr="006C586B">
        <w:t xml:space="preserve">have </w:t>
      </w:r>
      <w:r w:rsidR="00F12A22" w:rsidRPr="006C586B">
        <w:t>encountered</w:t>
      </w:r>
      <w:r w:rsidR="00004D08" w:rsidRPr="006C586B">
        <w:t xml:space="preserve"> in </w:t>
      </w:r>
      <w:r w:rsidRPr="006C586B">
        <w:t>project</w:t>
      </w:r>
      <w:r w:rsidR="00004D08" w:rsidRPr="006C586B">
        <w:t>s</w:t>
      </w:r>
      <w:r w:rsidRPr="006C586B">
        <w:t xml:space="preserve"> of </w:t>
      </w:r>
      <w:r w:rsidR="00004D08" w:rsidRPr="006C586B">
        <w:t>similar size and complexity</w:t>
      </w:r>
      <w:r w:rsidRPr="006C586B">
        <w:t xml:space="preserve"> is the </w:t>
      </w:r>
      <w:r w:rsidR="0007674A" w:rsidRPr="006C586B">
        <w:t xml:space="preserve">system </w:t>
      </w:r>
      <w:r w:rsidRPr="006C586B">
        <w:t xml:space="preserve">adoption </w:t>
      </w:r>
      <w:r w:rsidR="0007674A" w:rsidRPr="006C586B">
        <w:t>by</w:t>
      </w:r>
      <w:r w:rsidRPr="006C586B">
        <w:t xml:space="preserve"> internal and external users post-Go-Live. To address this challenge, we </w:t>
      </w:r>
      <w:r w:rsidR="00A546A0" w:rsidRPr="006C586B">
        <w:t>emphasized</w:t>
      </w:r>
      <w:r w:rsidRPr="006C586B">
        <w:t xml:space="preserve"> </w:t>
      </w:r>
      <w:r w:rsidR="000A5502" w:rsidRPr="006C586B">
        <w:t>the engagement of</w:t>
      </w:r>
      <w:r w:rsidRPr="006C586B">
        <w:t xml:space="preserve"> key stakeholders </w:t>
      </w:r>
      <w:r w:rsidR="000A5502" w:rsidRPr="006C586B">
        <w:t xml:space="preserve">throughout </w:t>
      </w:r>
      <w:r w:rsidRPr="006C586B">
        <w:t>the project</w:t>
      </w:r>
      <w:r w:rsidR="00A546A0" w:rsidRPr="006C586B">
        <w:t xml:space="preserve">, </w:t>
      </w:r>
      <w:r w:rsidR="00E51AB5" w:rsidRPr="006C586B">
        <w:t>including</w:t>
      </w:r>
      <w:r w:rsidR="00A546A0" w:rsidRPr="006C586B">
        <w:t xml:space="preserve"> the gap analysis</w:t>
      </w:r>
      <w:r w:rsidR="009C68D6" w:rsidRPr="006C586B">
        <w:t>,</w:t>
      </w:r>
      <w:r w:rsidRPr="006C586B">
        <w:t xml:space="preserve"> system demonstrations </w:t>
      </w:r>
      <w:r w:rsidR="00290D51" w:rsidRPr="006C586B">
        <w:t>in</w:t>
      </w:r>
      <w:r w:rsidR="009C68D6" w:rsidRPr="006C586B">
        <w:t xml:space="preserve"> the Build phase,</w:t>
      </w:r>
      <w:r w:rsidR="007D4515" w:rsidRPr="006C586B">
        <w:t xml:space="preserve"> user acceptance</w:t>
      </w:r>
      <w:r w:rsidRPr="006C586B">
        <w:t xml:space="preserve"> testing</w:t>
      </w:r>
      <w:r w:rsidR="007D4515" w:rsidRPr="006C586B">
        <w:t xml:space="preserve">, </w:t>
      </w:r>
      <w:r w:rsidR="00342C08" w:rsidRPr="006C586B">
        <w:t>and</w:t>
      </w:r>
      <w:r w:rsidRPr="006C586B">
        <w:t xml:space="preserve"> user training. </w:t>
      </w:r>
      <w:r w:rsidR="00B70047" w:rsidRPr="006C586B">
        <w:t xml:space="preserve">Further, we highly recommend that IAF </w:t>
      </w:r>
      <w:r w:rsidR="00B733B5" w:rsidRPr="006C586B">
        <w:t xml:space="preserve">apply a </w:t>
      </w:r>
      <w:r w:rsidR="007A0D68" w:rsidRPr="006C586B">
        <w:t>robust set of</w:t>
      </w:r>
      <w:r w:rsidR="00B70047" w:rsidRPr="006C586B">
        <w:t xml:space="preserve"> Organizational Change Management (OCM) </w:t>
      </w:r>
      <w:r w:rsidR="007A0D68" w:rsidRPr="006C586B">
        <w:t xml:space="preserve">practices to </w:t>
      </w:r>
      <w:r w:rsidR="00FD1611" w:rsidRPr="006C586B">
        <w:t xml:space="preserve">get </w:t>
      </w:r>
      <w:r w:rsidR="00127757" w:rsidRPr="006C586B">
        <w:t>buy-in</w:t>
      </w:r>
      <w:r w:rsidR="00FD1611" w:rsidRPr="006C586B">
        <w:t xml:space="preserve"> from all</w:t>
      </w:r>
      <w:r w:rsidR="00BD2A6C" w:rsidRPr="006C586B">
        <w:t xml:space="preserve"> stakeholders</w:t>
      </w:r>
      <w:r w:rsidR="007A0D68" w:rsidRPr="006C586B">
        <w:t xml:space="preserve"> </w:t>
      </w:r>
      <w:r w:rsidR="00127757" w:rsidRPr="006C586B">
        <w:t xml:space="preserve">to </w:t>
      </w:r>
      <w:r w:rsidR="00176439" w:rsidRPr="006C586B">
        <w:t>increase</w:t>
      </w:r>
      <w:r w:rsidRPr="006C586B">
        <w:t xml:space="preserve"> the </w:t>
      </w:r>
      <w:r w:rsidR="00D30874" w:rsidRPr="006C586B">
        <w:t>rate</w:t>
      </w:r>
      <w:r w:rsidRPr="006C586B">
        <w:t xml:space="preserve"> of </w:t>
      </w:r>
      <w:r w:rsidR="00552F74" w:rsidRPr="006C586B">
        <w:t xml:space="preserve">user </w:t>
      </w:r>
      <w:r w:rsidR="00D30874" w:rsidRPr="006C586B">
        <w:t>adoption</w:t>
      </w:r>
      <w:r w:rsidRPr="006C586B">
        <w:t xml:space="preserve"> and </w:t>
      </w:r>
      <w:r w:rsidR="00360A95" w:rsidRPr="006C586B">
        <w:t>system usage</w:t>
      </w:r>
      <w:r w:rsidRPr="006C586B">
        <w:t xml:space="preserve">. </w:t>
      </w:r>
    </w:p>
    <w:p w14:paraId="7B18FE56" w14:textId="15835EEE" w:rsidR="00552011" w:rsidRPr="006C586B" w:rsidRDefault="0010766E" w:rsidP="009F0DB6">
      <w:pPr>
        <w:pStyle w:val="REIBodyText"/>
        <w:spacing w:before="60"/>
      </w:pPr>
      <w:r w:rsidRPr="006C586B">
        <w:t>Team REI will deliver the new GMS to IAF using a single release encompassing all three implementation phases, and this release will include support for all languages requested by IAF.</w:t>
      </w:r>
      <w:r w:rsidR="00C210D6" w:rsidRPr="006C586B">
        <w:t xml:space="preserve"> </w:t>
      </w:r>
      <w:r w:rsidR="009F0DB6" w:rsidRPr="006C586B">
        <w:t xml:space="preserve">Team </w:t>
      </w:r>
      <w:r w:rsidR="00A32AEC" w:rsidRPr="006C586B">
        <w:t xml:space="preserve">REI will work with IAF to </w:t>
      </w:r>
      <w:r w:rsidR="00B03DBD" w:rsidRPr="006C586B">
        <w:t>determine</w:t>
      </w:r>
      <w:r w:rsidR="00A32AEC" w:rsidRPr="006C586B">
        <w:t xml:space="preserve"> </w:t>
      </w:r>
      <w:r w:rsidR="00280AA3" w:rsidRPr="006C586B">
        <w:t xml:space="preserve">the need for </w:t>
      </w:r>
      <w:r w:rsidR="00A32AEC" w:rsidRPr="006C586B">
        <w:t>any subsequent releases.</w:t>
      </w:r>
    </w:p>
    <w:p w14:paraId="652E5883" w14:textId="4E0D1B88" w:rsidR="00DD1F53" w:rsidRPr="006C586B" w:rsidRDefault="00CF31F4" w:rsidP="009F0DB6">
      <w:pPr>
        <w:pStyle w:val="REIBodyText"/>
        <w:spacing w:before="60"/>
      </w:pPr>
      <w:r w:rsidRPr="006C586B">
        <w:t xml:space="preserve">Based on our understanding of IAF’s requirements, we anticipate an approximately </w:t>
      </w:r>
      <w:r w:rsidR="00D10C71" w:rsidRPr="006C586B">
        <w:t>seven</w:t>
      </w:r>
      <w:r w:rsidRPr="006C586B">
        <w:t>-month implementation schedule</w:t>
      </w:r>
      <w:r w:rsidR="004A05B3" w:rsidRPr="006C586B">
        <w:t xml:space="preserve">, starting </w:t>
      </w:r>
      <w:r w:rsidR="00F4537E" w:rsidRPr="006C586B">
        <w:t xml:space="preserve">in </w:t>
      </w:r>
      <w:r w:rsidR="004A05B3" w:rsidRPr="006C586B">
        <w:t>October 2022 and ending in April 2023</w:t>
      </w:r>
      <w:r w:rsidRPr="006C586B">
        <w:t xml:space="preserve">. </w:t>
      </w:r>
      <w:r w:rsidR="00686931" w:rsidRPr="006C586B">
        <w:rPr>
          <w:b/>
          <w:bCs/>
        </w:rPr>
        <w:fldChar w:fldCharType="begin"/>
      </w:r>
      <w:r w:rsidR="00686931" w:rsidRPr="006C586B">
        <w:rPr>
          <w:b/>
          <w:bCs/>
        </w:rPr>
        <w:instrText xml:space="preserve"> REF _Ref112130119 \h  \* MERGEFORMAT </w:instrText>
      </w:r>
      <w:r w:rsidR="00686931" w:rsidRPr="006C586B">
        <w:rPr>
          <w:b/>
          <w:bCs/>
        </w:rPr>
      </w:r>
      <w:r w:rsidR="00686931" w:rsidRPr="006C586B">
        <w:rPr>
          <w:b/>
          <w:bCs/>
        </w:rPr>
        <w:fldChar w:fldCharType="separate"/>
      </w:r>
      <w:r w:rsidR="00686931" w:rsidRPr="006C586B">
        <w:rPr>
          <w:b/>
          <w:bCs/>
        </w:rPr>
        <w:t xml:space="preserve">Table </w:t>
      </w:r>
      <w:r w:rsidR="00686931" w:rsidRPr="006C586B">
        <w:rPr>
          <w:b/>
          <w:bCs/>
          <w:noProof/>
        </w:rPr>
        <w:t>3</w:t>
      </w:r>
      <w:r w:rsidR="00686931" w:rsidRPr="006C586B">
        <w:rPr>
          <w:b/>
          <w:bCs/>
        </w:rPr>
        <w:fldChar w:fldCharType="end"/>
      </w:r>
      <w:r w:rsidR="005F7195" w:rsidRPr="006C586B">
        <w:t xml:space="preserve"> summarizes our </w:t>
      </w:r>
      <w:r w:rsidR="00DD1F53" w:rsidRPr="006C586B">
        <w:t xml:space="preserve">proposed delivery </w:t>
      </w:r>
      <w:r w:rsidR="00D54643" w:rsidRPr="006C586B">
        <w:t>milestones</w:t>
      </w:r>
      <w:r w:rsidR="00F740AA" w:rsidRPr="006C586B">
        <w:t xml:space="preserve"> to meet the timelines requested by IAF in the PWS</w:t>
      </w:r>
      <w:r w:rsidR="00DD1F53" w:rsidRPr="006C586B">
        <w:t xml:space="preserve">. </w:t>
      </w:r>
      <w:r w:rsidR="00686931" w:rsidRPr="006C586B">
        <w:t xml:space="preserve">Upon conclusion of the gap analysis and as part of the Integrated Baseline Review of the project, Team REI will revise the schedule in consultation with IAF stakeholders.  </w:t>
      </w:r>
    </w:p>
    <w:p w14:paraId="16034C20" w14:textId="7F5A3B59" w:rsidR="002D55B7" w:rsidRPr="006C586B" w:rsidRDefault="002D55B7" w:rsidP="002D55B7">
      <w:pPr>
        <w:pStyle w:val="Caption"/>
      </w:pPr>
      <w:bookmarkStart w:id="18" w:name="_Ref112130119"/>
      <w:bookmarkStart w:id="19" w:name="_Toc112277978"/>
      <w:r w:rsidRPr="006C586B">
        <w:t xml:space="preserve">Table </w:t>
      </w:r>
      <w:r>
        <w:fldChar w:fldCharType="begin"/>
      </w:r>
      <w:r>
        <w:instrText xml:space="preserve"> SEQ Table \* ARABIC </w:instrText>
      </w:r>
      <w:r>
        <w:fldChar w:fldCharType="separate"/>
      </w:r>
      <w:r w:rsidRPr="006C586B">
        <w:rPr>
          <w:noProof/>
        </w:rPr>
        <w:t>3</w:t>
      </w:r>
      <w:r>
        <w:rPr>
          <w:noProof/>
        </w:rPr>
        <w:fldChar w:fldCharType="end"/>
      </w:r>
      <w:bookmarkEnd w:id="18"/>
      <w:r w:rsidRPr="006C586B">
        <w:t xml:space="preserve">: REI’s Proposed </w:t>
      </w:r>
      <w:r w:rsidR="00D54643" w:rsidRPr="006C586B">
        <w:t>Milestones</w:t>
      </w:r>
      <w:r w:rsidRPr="006C586B">
        <w:t xml:space="preserve"> to Deliver IAF G</w:t>
      </w:r>
      <w:r w:rsidR="00D54643" w:rsidRPr="006C586B">
        <w:t>MS</w:t>
      </w:r>
      <w:r w:rsidR="00674F89" w:rsidRPr="006C586B">
        <w:t xml:space="preserve"> Assuming </w:t>
      </w:r>
      <w:r w:rsidR="000E6A8E" w:rsidRPr="006C586B">
        <w:t xml:space="preserve">October 2022 </w:t>
      </w:r>
      <w:r w:rsidR="009755D9" w:rsidRPr="006C586B">
        <w:t>Start</w:t>
      </w:r>
      <w:bookmarkEnd w:id="19"/>
    </w:p>
    <w:tbl>
      <w:tblPr>
        <w:tblStyle w:val="ListTable4-Accent1"/>
        <w:tblW w:w="926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605"/>
        <w:gridCol w:w="5040"/>
        <w:gridCol w:w="1620"/>
      </w:tblGrid>
      <w:tr w:rsidR="003C613D" w:rsidRPr="006C586B" w14:paraId="78967269" w14:textId="4FAE35CC" w:rsidTr="003777B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05" w:type="dxa"/>
            <w:shd w:val="clear" w:color="auto" w:fill="00234A"/>
          </w:tcPr>
          <w:p w14:paraId="178C37CD" w14:textId="2AD06412" w:rsidR="000E6A8E" w:rsidRPr="006C586B" w:rsidRDefault="000E6A8E" w:rsidP="004F58B6">
            <w:pPr>
              <w:pStyle w:val="REITableHeading"/>
              <w:rPr>
                <w:b/>
                <w:bCs w:val="0"/>
              </w:rPr>
            </w:pPr>
            <w:r w:rsidRPr="006C586B">
              <w:rPr>
                <w:b/>
                <w:bCs w:val="0"/>
              </w:rPr>
              <w:t>Milestone</w:t>
            </w:r>
          </w:p>
        </w:tc>
        <w:tc>
          <w:tcPr>
            <w:tcW w:w="5040" w:type="dxa"/>
            <w:shd w:val="clear" w:color="auto" w:fill="00234A"/>
          </w:tcPr>
          <w:p w14:paraId="79457495" w14:textId="72DD1519" w:rsidR="000E6A8E" w:rsidRPr="006C586B" w:rsidRDefault="000E6A8E" w:rsidP="004F58B6">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6C586B">
              <w:rPr>
                <w:b/>
                <w:bCs w:val="0"/>
              </w:rPr>
              <w:t>Timeline</w:t>
            </w:r>
          </w:p>
        </w:tc>
        <w:tc>
          <w:tcPr>
            <w:tcW w:w="1620" w:type="dxa"/>
            <w:shd w:val="clear" w:color="auto" w:fill="00234A"/>
          </w:tcPr>
          <w:p w14:paraId="6952B484" w14:textId="34E09C75" w:rsidR="000E6A8E" w:rsidRPr="006C586B" w:rsidRDefault="00D43860" w:rsidP="004F58B6">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6C586B">
              <w:rPr>
                <w:b/>
                <w:bCs w:val="0"/>
              </w:rPr>
              <w:t>Month/Year</w:t>
            </w:r>
          </w:p>
        </w:tc>
      </w:tr>
      <w:tr w:rsidR="003C613D" w:rsidRPr="006C586B" w14:paraId="64A51D1C" w14:textId="394D18D4" w:rsidTr="00377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14:paraId="3EB010C5" w14:textId="6967577F" w:rsidR="000E6A8E" w:rsidRPr="006C586B" w:rsidRDefault="00D43860" w:rsidP="003777BE">
            <w:pPr>
              <w:pStyle w:val="REITableBodyText"/>
              <w:ind w:left="0"/>
              <w:rPr>
                <w:b w:val="0"/>
                <w:bCs w:val="0"/>
              </w:rPr>
            </w:pPr>
            <w:r w:rsidRPr="006C586B">
              <w:rPr>
                <w:b w:val="0"/>
                <w:bCs w:val="0"/>
              </w:rPr>
              <w:t>Complete Project Kick-off</w:t>
            </w:r>
          </w:p>
        </w:tc>
        <w:tc>
          <w:tcPr>
            <w:tcW w:w="5040" w:type="dxa"/>
            <w:shd w:val="clear" w:color="auto" w:fill="FFFFFF" w:themeFill="background1"/>
          </w:tcPr>
          <w:p w14:paraId="03801B54" w14:textId="64D60BC0" w:rsidR="000E6A8E" w:rsidRPr="006C586B" w:rsidRDefault="00D43860"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 xml:space="preserve">Within </w:t>
            </w:r>
            <w:r w:rsidR="00DF1964" w:rsidRPr="006C586B">
              <w:t>five</w:t>
            </w:r>
            <w:r w:rsidRPr="006C586B">
              <w:t xml:space="preserve"> business days of the award</w:t>
            </w:r>
          </w:p>
        </w:tc>
        <w:tc>
          <w:tcPr>
            <w:tcW w:w="1620" w:type="dxa"/>
            <w:shd w:val="clear" w:color="auto" w:fill="FFFFFF" w:themeFill="background1"/>
          </w:tcPr>
          <w:p w14:paraId="5DBE3E5A" w14:textId="2E27FE57" w:rsidR="000E6A8E" w:rsidRPr="006C586B" w:rsidRDefault="00D43860"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October 2022</w:t>
            </w:r>
          </w:p>
        </w:tc>
      </w:tr>
      <w:tr w:rsidR="00DF1964" w:rsidRPr="006C586B" w14:paraId="45DAF7F5" w14:textId="77777777" w:rsidTr="00DF1964">
        <w:tc>
          <w:tcPr>
            <w:cnfStyle w:val="001000000000" w:firstRow="0" w:lastRow="0" w:firstColumn="1" w:lastColumn="0" w:oddVBand="0" w:evenVBand="0" w:oddHBand="0" w:evenHBand="0" w:firstRowFirstColumn="0" w:firstRowLastColumn="0" w:lastRowFirstColumn="0" w:lastRowLastColumn="0"/>
            <w:tcW w:w="2605" w:type="dxa"/>
            <w:shd w:val="clear" w:color="auto" w:fill="F2F2F2" w:themeFill="background1" w:themeFillShade="F2"/>
          </w:tcPr>
          <w:p w14:paraId="39602464" w14:textId="0AFA5ADB" w:rsidR="00D43860" w:rsidRPr="006C586B" w:rsidRDefault="00530097" w:rsidP="003777BE">
            <w:pPr>
              <w:pStyle w:val="REITableBodyText"/>
              <w:ind w:left="0"/>
              <w:rPr>
                <w:b w:val="0"/>
                <w:bCs w:val="0"/>
              </w:rPr>
            </w:pPr>
            <w:r w:rsidRPr="006C586B">
              <w:rPr>
                <w:b w:val="0"/>
                <w:bCs w:val="0"/>
              </w:rPr>
              <w:t xml:space="preserve">Kick-off </w:t>
            </w:r>
            <w:r w:rsidR="004142D0" w:rsidRPr="006C586B">
              <w:rPr>
                <w:b w:val="0"/>
                <w:bCs w:val="0"/>
              </w:rPr>
              <w:t>UAT</w:t>
            </w:r>
            <w:r w:rsidR="009755D9" w:rsidRPr="006C586B">
              <w:rPr>
                <w:b w:val="0"/>
                <w:bCs w:val="0"/>
              </w:rPr>
              <w:t xml:space="preserve"> with IAF</w:t>
            </w:r>
          </w:p>
        </w:tc>
        <w:tc>
          <w:tcPr>
            <w:tcW w:w="5040" w:type="dxa"/>
            <w:shd w:val="clear" w:color="auto" w:fill="F2F2F2" w:themeFill="background1" w:themeFillShade="F2"/>
          </w:tcPr>
          <w:p w14:paraId="3860E05A" w14:textId="6F8E3874" w:rsidR="00D43860" w:rsidRPr="006C586B" w:rsidRDefault="005C4845"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Within 90 business days</w:t>
            </w:r>
            <w:r w:rsidR="00405449" w:rsidRPr="006C586B">
              <w:t>/18 weeks</w:t>
            </w:r>
            <w:r w:rsidRPr="006C586B">
              <w:t xml:space="preserve"> </w:t>
            </w:r>
            <w:r w:rsidR="004142D0" w:rsidRPr="006C586B">
              <w:t>o</w:t>
            </w:r>
            <w:r w:rsidRPr="006C586B">
              <w:t>f kick-off meeting</w:t>
            </w:r>
          </w:p>
        </w:tc>
        <w:tc>
          <w:tcPr>
            <w:tcW w:w="1620" w:type="dxa"/>
            <w:shd w:val="clear" w:color="auto" w:fill="F2F2F2" w:themeFill="background1" w:themeFillShade="F2"/>
          </w:tcPr>
          <w:p w14:paraId="778BB63B" w14:textId="7ABF1208" w:rsidR="00D43860" w:rsidRPr="006C586B" w:rsidRDefault="005E6CDA"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February 2023</w:t>
            </w:r>
          </w:p>
        </w:tc>
      </w:tr>
      <w:tr w:rsidR="003C613D" w:rsidRPr="006C586B" w14:paraId="45D3FEB6" w14:textId="77777777" w:rsidTr="00377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14:paraId="6E3F5B06" w14:textId="62FDE97D" w:rsidR="005E6CDA" w:rsidRPr="006C586B" w:rsidRDefault="00801C2E" w:rsidP="003777BE">
            <w:pPr>
              <w:pStyle w:val="REITableBodyText"/>
              <w:ind w:left="0"/>
              <w:rPr>
                <w:b w:val="0"/>
                <w:bCs w:val="0"/>
              </w:rPr>
            </w:pPr>
            <w:r w:rsidRPr="006C586B">
              <w:rPr>
                <w:b w:val="0"/>
                <w:bCs w:val="0"/>
              </w:rPr>
              <w:t xml:space="preserve">IAF </w:t>
            </w:r>
            <w:r w:rsidR="003E1A03" w:rsidRPr="006C586B">
              <w:rPr>
                <w:b w:val="0"/>
                <w:bCs w:val="0"/>
              </w:rPr>
              <w:t>Complete</w:t>
            </w:r>
            <w:r w:rsidRPr="006C586B">
              <w:rPr>
                <w:b w:val="0"/>
                <w:bCs w:val="0"/>
              </w:rPr>
              <w:t>s</w:t>
            </w:r>
            <w:r w:rsidR="000E78FA" w:rsidRPr="006C586B">
              <w:rPr>
                <w:b w:val="0"/>
                <w:bCs w:val="0"/>
              </w:rPr>
              <w:t xml:space="preserve"> </w:t>
            </w:r>
            <w:r w:rsidR="004142D0" w:rsidRPr="006C586B">
              <w:rPr>
                <w:b w:val="0"/>
                <w:bCs w:val="0"/>
              </w:rPr>
              <w:t>UAT</w:t>
            </w:r>
          </w:p>
        </w:tc>
        <w:tc>
          <w:tcPr>
            <w:tcW w:w="5040" w:type="dxa"/>
            <w:shd w:val="clear" w:color="auto" w:fill="FFFFFF" w:themeFill="background1"/>
          </w:tcPr>
          <w:p w14:paraId="0F93E38D" w14:textId="361E715C" w:rsidR="005E6CDA" w:rsidRPr="006C586B" w:rsidRDefault="003E1A03"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 xml:space="preserve">Within </w:t>
            </w:r>
            <w:r w:rsidR="00DF1964" w:rsidRPr="006C586B">
              <w:t>two</w:t>
            </w:r>
            <w:r w:rsidRPr="006C586B">
              <w:t xml:space="preserve"> weeks of UAT kick-off</w:t>
            </w:r>
          </w:p>
        </w:tc>
        <w:tc>
          <w:tcPr>
            <w:tcW w:w="1620" w:type="dxa"/>
            <w:shd w:val="clear" w:color="auto" w:fill="FFFFFF" w:themeFill="background1"/>
          </w:tcPr>
          <w:p w14:paraId="378D6121" w14:textId="4309A3FD" w:rsidR="005E6CDA" w:rsidRPr="006C586B" w:rsidRDefault="003E1A03"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March 2023</w:t>
            </w:r>
          </w:p>
        </w:tc>
      </w:tr>
      <w:tr w:rsidR="003316E9" w:rsidRPr="006C586B" w14:paraId="79809A29" w14:textId="77777777" w:rsidTr="003316E9">
        <w:tc>
          <w:tcPr>
            <w:cnfStyle w:val="001000000000" w:firstRow="0" w:lastRow="0" w:firstColumn="1" w:lastColumn="0" w:oddVBand="0" w:evenVBand="0" w:oddHBand="0" w:evenHBand="0" w:firstRowFirstColumn="0" w:firstRowLastColumn="0" w:lastRowFirstColumn="0" w:lastRowLastColumn="0"/>
            <w:tcW w:w="2605" w:type="dxa"/>
            <w:shd w:val="clear" w:color="auto" w:fill="F2F2F2" w:themeFill="background1" w:themeFillShade="F2"/>
          </w:tcPr>
          <w:p w14:paraId="735FB162" w14:textId="665F6778" w:rsidR="003E1A03" w:rsidRPr="006C586B" w:rsidRDefault="00801C2E" w:rsidP="003777BE">
            <w:pPr>
              <w:pStyle w:val="REITableBodyText"/>
              <w:ind w:left="0"/>
              <w:rPr>
                <w:b w:val="0"/>
                <w:bCs w:val="0"/>
              </w:rPr>
            </w:pPr>
            <w:r w:rsidRPr="006C586B">
              <w:rPr>
                <w:b w:val="0"/>
                <w:bCs w:val="0"/>
              </w:rPr>
              <w:t xml:space="preserve">REI </w:t>
            </w:r>
            <w:r w:rsidR="00B30177" w:rsidRPr="006C586B">
              <w:rPr>
                <w:b w:val="0"/>
                <w:bCs w:val="0"/>
              </w:rPr>
              <w:t>Complete</w:t>
            </w:r>
            <w:r w:rsidRPr="006C586B">
              <w:rPr>
                <w:b w:val="0"/>
                <w:bCs w:val="0"/>
              </w:rPr>
              <w:t>s</w:t>
            </w:r>
            <w:r w:rsidR="00B30177" w:rsidRPr="006C586B">
              <w:rPr>
                <w:b w:val="0"/>
                <w:bCs w:val="0"/>
              </w:rPr>
              <w:t xml:space="preserve"> UAT Fixes</w:t>
            </w:r>
          </w:p>
        </w:tc>
        <w:tc>
          <w:tcPr>
            <w:tcW w:w="5040" w:type="dxa"/>
            <w:shd w:val="clear" w:color="auto" w:fill="F2F2F2" w:themeFill="background1" w:themeFillShade="F2"/>
          </w:tcPr>
          <w:p w14:paraId="3924E5BA" w14:textId="5179FB2D" w:rsidR="003E1A03" w:rsidRPr="006C586B" w:rsidRDefault="00B30177"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 xml:space="preserve">Within </w:t>
            </w:r>
            <w:r w:rsidR="00DF1964" w:rsidRPr="006C586B">
              <w:t>two</w:t>
            </w:r>
            <w:r w:rsidRPr="006C586B">
              <w:t xml:space="preserve"> weeks of UAT completion</w:t>
            </w:r>
          </w:p>
        </w:tc>
        <w:tc>
          <w:tcPr>
            <w:tcW w:w="1620" w:type="dxa"/>
            <w:shd w:val="clear" w:color="auto" w:fill="F2F2F2" w:themeFill="background1" w:themeFillShade="F2"/>
          </w:tcPr>
          <w:p w14:paraId="578DE46A" w14:textId="425B5080" w:rsidR="003E1A03" w:rsidRPr="006C586B" w:rsidRDefault="00B30177"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March 2023</w:t>
            </w:r>
          </w:p>
        </w:tc>
      </w:tr>
      <w:tr w:rsidR="003C613D" w:rsidRPr="006C586B" w14:paraId="6B4771F9" w14:textId="77777777" w:rsidTr="00377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14:paraId="0DC87996" w14:textId="7F369D62" w:rsidR="00B30177" w:rsidRPr="006C586B" w:rsidRDefault="00BA0EA4" w:rsidP="003777BE">
            <w:pPr>
              <w:pStyle w:val="REITableBodyText"/>
              <w:ind w:left="0"/>
              <w:rPr>
                <w:b w:val="0"/>
                <w:bCs w:val="0"/>
              </w:rPr>
            </w:pPr>
            <w:r w:rsidRPr="006C586B">
              <w:rPr>
                <w:b w:val="0"/>
                <w:bCs w:val="0"/>
              </w:rPr>
              <w:t>Complete Training</w:t>
            </w:r>
          </w:p>
        </w:tc>
        <w:tc>
          <w:tcPr>
            <w:tcW w:w="5040" w:type="dxa"/>
            <w:shd w:val="clear" w:color="auto" w:fill="FFFFFF" w:themeFill="background1"/>
          </w:tcPr>
          <w:p w14:paraId="5EED3327" w14:textId="7091109E" w:rsidR="00B30177" w:rsidRPr="006C586B" w:rsidRDefault="00C218C2"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 xml:space="preserve">Within </w:t>
            </w:r>
            <w:r w:rsidR="00DF1964" w:rsidRPr="006C586B">
              <w:t>four</w:t>
            </w:r>
            <w:r w:rsidR="00F25668" w:rsidRPr="006C586B">
              <w:t xml:space="preserve"> to </w:t>
            </w:r>
            <w:r w:rsidR="00DF1964" w:rsidRPr="006C586B">
              <w:t>five</w:t>
            </w:r>
            <w:r w:rsidRPr="006C586B">
              <w:t xml:space="preserve"> weeks of UAT completion</w:t>
            </w:r>
          </w:p>
        </w:tc>
        <w:tc>
          <w:tcPr>
            <w:tcW w:w="1620" w:type="dxa"/>
            <w:shd w:val="clear" w:color="auto" w:fill="FFFFFF" w:themeFill="background1"/>
          </w:tcPr>
          <w:p w14:paraId="4CD039D5" w14:textId="32A9E64E" w:rsidR="00B30177" w:rsidRPr="006C586B" w:rsidRDefault="00BA0EA4"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April 2023</w:t>
            </w:r>
          </w:p>
        </w:tc>
      </w:tr>
      <w:tr w:rsidR="00E509EE" w:rsidRPr="006C586B" w14:paraId="6B1B5F09" w14:textId="77777777" w:rsidTr="003316E9">
        <w:tc>
          <w:tcPr>
            <w:cnfStyle w:val="001000000000" w:firstRow="0" w:lastRow="0" w:firstColumn="1" w:lastColumn="0" w:oddVBand="0" w:evenVBand="0" w:oddHBand="0" w:evenHBand="0" w:firstRowFirstColumn="0" w:firstRowLastColumn="0" w:lastRowFirstColumn="0" w:lastRowLastColumn="0"/>
            <w:tcW w:w="2605" w:type="dxa"/>
            <w:shd w:val="clear" w:color="auto" w:fill="F2F2F2" w:themeFill="background1" w:themeFillShade="F2"/>
          </w:tcPr>
          <w:p w14:paraId="4AEAC51C" w14:textId="207FC422" w:rsidR="00C218C2" w:rsidRPr="006C586B" w:rsidRDefault="009C4B4F" w:rsidP="003777BE">
            <w:pPr>
              <w:pStyle w:val="REITableBodyText"/>
              <w:ind w:left="0"/>
              <w:rPr>
                <w:b w:val="0"/>
                <w:bCs w:val="0"/>
              </w:rPr>
            </w:pPr>
            <w:r w:rsidRPr="006C586B">
              <w:rPr>
                <w:b w:val="0"/>
                <w:bCs w:val="0"/>
              </w:rPr>
              <w:t xml:space="preserve">GMS </w:t>
            </w:r>
            <w:r w:rsidR="00C218C2" w:rsidRPr="006C586B">
              <w:rPr>
                <w:b w:val="0"/>
                <w:bCs w:val="0"/>
              </w:rPr>
              <w:t>Go-Live</w:t>
            </w:r>
          </w:p>
        </w:tc>
        <w:tc>
          <w:tcPr>
            <w:tcW w:w="5040" w:type="dxa"/>
            <w:shd w:val="clear" w:color="auto" w:fill="F2F2F2" w:themeFill="background1" w:themeFillShade="F2"/>
          </w:tcPr>
          <w:p w14:paraId="2B9894EC" w14:textId="02A48D8F" w:rsidR="00C218C2" w:rsidRPr="006C586B" w:rsidRDefault="00C218C2"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 xml:space="preserve">Within </w:t>
            </w:r>
            <w:r w:rsidR="00DF1964" w:rsidRPr="006C586B">
              <w:t>five</w:t>
            </w:r>
            <w:r w:rsidRPr="006C586B">
              <w:t xml:space="preserve"> weeks of UAT completion</w:t>
            </w:r>
          </w:p>
        </w:tc>
        <w:tc>
          <w:tcPr>
            <w:tcW w:w="0" w:type="dxa"/>
            <w:shd w:val="clear" w:color="auto" w:fill="F2F2F2" w:themeFill="background1" w:themeFillShade="F2"/>
          </w:tcPr>
          <w:p w14:paraId="1795DBBB" w14:textId="6ABE193B" w:rsidR="00C218C2" w:rsidRPr="006C586B" w:rsidRDefault="00C218C2" w:rsidP="004F58B6">
            <w:pPr>
              <w:pStyle w:val="REITableBodyText"/>
              <w:cnfStyle w:val="000000000000" w:firstRow="0" w:lastRow="0" w:firstColumn="0" w:lastColumn="0" w:oddVBand="0" w:evenVBand="0" w:oddHBand="0" w:evenHBand="0" w:firstRowFirstColumn="0" w:firstRowLastColumn="0" w:lastRowFirstColumn="0" w:lastRowLastColumn="0"/>
            </w:pPr>
            <w:r w:rsidRPr="006C586B">
              <w:t>April 2023</w:t>
            </w:r>
          </w:p>
        </w:tc>
      </w:tr>
      <w:tr w:rsidR="0010766E" w:rsidRPr="006C586B" w14:paraId="2211B792" w14:textId="77777777" w:rsidTr="00405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14:paraId="4F8137EE" w14:textId="1B43453B" w:rsidR="0010766E" w:rsidRPr="006C586B" w:rsidRDefault="00CB24F6" w:rsidP="00801C2E">
            <w:pPr>
              <w:pStyle w:val="REITableBodyText"/>
              <w:ind w:left="0"/>
              <w:rPr>
                <w:b w:val="0"/>
                <w:bCs w:val="0"/>
              </w:rPr>
            </w:pPr>
            <w:r w:rsidRPr="006C586B">
              <w:rPr>
                <w:b w:val="0"/>
                <w:bCs w:val="0"/>
              </w:rPr>
              <w:t>Transition to REI CST</w:t>
            </w:r>
          </w:p>
        </w:tc>
        <w:tc>
          <w:tcPr>
            <w:tcW w:w="5040" w:type="dxa"/>
            <w:shd w:val="clear" w:color="auto" w:fill="FFFFFF" w:themeFill="background1"/>
          </w:tcPr>
          <w:p w14:paraId="2B4B849F" w14:textId="1C8F77CF" w:rsidR="0010766E" w:rsidRPr="006C586B" w:rsidRDefault="00CB24F6"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Within 90 calendar days</w:t>
            </w:r>
            <w:r w:rsidR="00796825" w:rsidRPr="006C586B">
              <w:t xml:space="preserve"> of Go-Live</w:t>
            </w:r>
          </w:p>
        </w:tc>
        <w:tc>
          <w:tcPr>
            <w:tcW w:w="1620" w:type="dxa"/>
            <w:shd w:val="clear" w:color="auto" w:fill="FFFFFF" w:themeFill="background1"/>
          </w:tcPr>
          <w:p w14:paraId="0B2B9577" w14:textId="5D0DAC9C" w:rsidR="0010766E" w:rsidRPr="006C586B" w:rsidRDefault="00E8442E" w:rsidP="004F58B6">
            <w:pPr>
              <w:pStyle w:val="REITableBodyText"/>
              <w:cnfStyle w:val="000000100000" w:firstRow="0" w:lastRow="0" w:firstColumn="0" w:lastColumn="0" w:oddVBand="0" w:evenVBand="0" w:oddHBand="1" w:evenHBand="0" w:firstRowFirstColumn="0" w:firstRowLastColumn="0" w:lastRowFirstColumn="0" w:lastRowLastColumn="0"/>
            </w:pPr>
            <w:r w:rsidRPr="006C586B">
              <w:t>July 2023</w:t>
            </w:r>
          </w:p>
        </w:tc>
      </w:tr>
    </w:tbl>
    <w:p w14:paraId="7D4D4289" w14:textId="0BB967BF" w:rsidR="00A11F8D" w:rsidRPr="006C586B" w:rsidRDefault="00A11F8D" w:rsidP="00B03DBD">
      <w:pPr>
        <w:pStyle w:val="REIBodyText"/>
        <w:spacing w:before="120"/>
      </w:pPr>
      <w:r w:rsidRPr="006C586B">
        <w:rPr>
          <w:b/>
        </w:rPr>
        <w:fldChar w:fldCharType="begin"/>
      </w:r>
      <w:r w:rsidRPr="006C586B">
        <w:rPr>
          <w:b/>
        </w:rPr>
        <w:instrText xml:space="preserve"> REF _Ref111751763 \h  \* MERGEFORMAT </w:instrText>
      </w:r>
      <w:r w:rsidRPr="006C586B">
        <w:rPr>
          <w:b/>
        </w:rPr>
      </w:r>
      <w:r w:rsidRPr="006C586B">
        <w:rPr>
          <w:b/>
        </w:rPr>
        <w:fldChar w:fldCharType="separate"/>
      </w:r>
      <w:r w:rsidRPr="006C586B">
        <w:rPr>
          <w:b/>
        </w:rPr>
        <w:t>Figure 5</w:t>
      </w:r>
      <w:r w:rsidRPr="006C586B">
        <w:rPr>
          <w:b/>
        </w:rPr>
        <w:fldChar w:fldCharType="end"/>
      </w:r>
      <w:r w:rsidRPr="006C586B">
        <w:t xml:space="preserve">  outlines the proposed timeline and the key milestones occurring within each phase. </w:t>
      </w:r>
    </w:p>
    <w:p w14:paraId="12A9ED78" w14:textId="57C3602B" w:rsidR="00BF7A72" w:rsidRPr="006C586B" w:rsidRDefault="003C613D" w:rsidP="003316E9">
      <w:pPr>
        <w:pStyle w:val="REIGraphic"/>
      </w:pPr>
      <w:r w:rsidRPr="006C586B">
        <w:drawing>
          <wp:inline distT="0" distB="0" distL="0" distR="0" wp14:anchorId="2BA17277" wp14:editId="7E1D3782">
            <wp:extent cx="5937516" cy="2545085"/>
            <wp:effectExtent l="0" t="0" r="6350" b="762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7516" cy="2545085"/>
                    </a:xfrm>
                    <a:prstGeom prst="rect">
                      <a:avLst/>
                    </a:prstGeom>
                  </pic:spPr>
                </pic:pic>
              </a:graphicData>
            </a:graphic>
          </wp:inline>
        </w:drawing>
      </w:r>
    </w:p>
    <w:p w14:paraId="4DF29A99" w14:textId="361D2513" w:rsidR="00EF187F" w:rsidRPr="006C586B" w:rsidRDefault="00EF187F" w:rsidP="00EE76AA">
      <w:pPr>
        <w:pStyle w:val="Caption"/>
      </w:pPr>
      <w:bookmarkStart w:id="20" w:name="_Ref111751763"/>
      <w:bookmarkStart w:id="21" w:name="_Toc112277967"/>
      <w:r w:rsidRPr="006C586B">
        <w:t xml:space="preserve">Figure </w:t>
      </w:r>
      <w:r w:rsidR="001602F2">
        <w:fldChar w:fldCharType="begin"/>
      </w:r>
      <w:r w:rsidR="001602F2">
        <w:instrText xml:space="preserve"> SEQ Figure \* ARABIC </w:instrText>
      </w:r>
      <w:r w:rsidR="001602F2">
        <w:fldChar w:fldCharType="separate"/>
      </w:r>
      <w:r w:rsidR="009010B5" w:rsidRPr="006C586B">
        <w:rPr>
          <w:noProof/>
        </w:rPr>
        <w:t>5</w:t>
      </w:r>
      <w:r w:rsidR="001602F2">
        <w:rPr>
          <w:noProof/>
        </w:rPr>
        <w:fldChar w:fldCharType="end"/>
      </w:r>
      <w:bookmarkEnd w:id="20"/>
      <w:r w:rsidR="00EE76AA" w:rsidRPr="006C586B">
        <w:t>:</w:t>
      </w:r>
      <w:r w:rsidRPr="006C586B">
        <w:t xml:space="preserve"> </w:t>
      </w:r>
      <w:r w:rsidR="00EE76AA" w:rsidRPr="006C586B">
        <w:t xml:space="preserve">Our timeline delivers </w:t>
      </w:r>
      <w:r w:rsidRPr="006C586B">
        <w:t xml:space="preserve">IAF Grants Management System </w:t>
      </w:r>
      <w:r w:rsidR="00EE76AA" w:rsidRPr="006C586B">
        <w:t>capabilities.</w:t>
      </w:r>
      <w:bookmarkEnd w:id="21"/>
    </w:p>
    <w:p w14:paraId="67459867" w14:textId="020C7E24" w:rsidR="00EB2DE2" w:rsidRPr="00B43635" w:rsidRDefault="00EE76AA" w:rsidP="00B43635">
      <w:pPr>
        <w:pStyle w:val="REIBodyText"/>
        <w:rPr>
          <w:rFonts w:eastAsia="Calibri"/>
        </w:rPr>
      </w:pPr>
      <w:r w:rsidRPr="00B43635">
        <w:t>Team REI’s</w:t>
      </w:r>
      <w:r w:rsidR="00CF31F4" w:rsidRPr="00B43635">
        <w:t xml:space="preserve"> PM will create a detail</w:t>
      </w:r>
      <w:r w:rsidR="002C4A84" w:rsidRPr="00B43635">
        <w:t>ed</w:t>
      </w:r>
      <w:r w:rsidR="00CF31F4" w:rsidRPr="00B43635">
        <w:t xml:space="preserve"> project schedule post</w:t>
      </w:r>
      <w:r w:rsidR="002C4A84" w:rsidRPr="00B43635">
        <w:t>-</w:t>
      </w:r>
      <w:r w:rsidR="00CF31F4" w:rsidRPr="00B43635">
        <w:t xml:space="preserve">project kick-off and share it with IAF PM for review and baseline. </w:t>
      </w:r>
      <w:r w:rsidR="00CC004F" w:rsidRPr="00B43635">
        <w:t>Post gap analysis completion, w</w:t>
      </w:r>
      <w:r w:rsidR="00AD46A1" w:rsidRPr="00B43635">
        <w:t>e will discuss a</w:t>
      </w:r>
      <w:r w:rsidR="00CF31F4" w:rsidRPr="00B43635">
        <w:t>ny deviation to the schedule with IAF stakeholders and</w:t>
      </w:r>
      <w:r w:rsidR="002C4A84" w:rsidRPr="00B43635">
        <w:t>,</w:t>
      </w:r>
      <w:r w:rsidR="00CF31F4" w:rsidRPr="00B43635">
        <w:t xml:space="preserve"> if needed</w:t>
      </w:r>
      <w:r w:rsidR="002C4A84" w:rsidRPr="00B43635">
        <w:t>,</w:t>
      </w:r>
      <w:r w:rsidR="00CF31F4" w:rsidRPr="00B43635">
        <w:t xml:space="preserve"> </w:t>
      </w:r>
      <w:r w:rsidR="009A14A7" w:rsidRPr="00B43635">
        <w:t>re</w:t>
      </w:r>
      <w:r w:rsidR="006841A8" w:rsidRPr="00B43635">
        <w:t xml:space="preserve">vise the </w:t>
      </w:r>
      <w:r w:rsidR="009A14A7" w:rsidRPr="00B43635">
        <w:t xml:space="preserve">baseline </w:t>
      </w:r>
      <w:r w:rsidR="00CF31F4" w:rsidRPr="00B43635">
        <w:t xml:space="preserve">schedule. </w:t>
      </w:r>
      <w:r w:rsidR="002F6E81" w:rsidRPr="00B43635">
        <w:t xml:space="preserve">Soon after, </w:t>
      </w:r>
      <w:r w:rsidRPr="00B43635">
        <w:rPr>
          <w:rStyle w:val="normaltextrun"/>
        </w:rPr>
        <w:t>Team REI</w:t>
      </w:r>
      <w:r w:rsidR="00CF31F4" w:rsidRPr="00B43635">
        <w:rPr>
          <w:rStyle w:val="normaltextrun"/>
        </w:rPr>
        <w:t xml:space="preserve"> will complete the implementation </w:t>
      </w:r>
      <w:r w:rsidR="00051058" w:rsidRPr="00B43635">
        <w:rPr>
          <w:rStyle w:val="normaltextrun"/>
        </w:rPr>
        <w:t>of prioritized IAF gaps</w:t>
      </w:r>
      <w:r w:rsidR="004F51EF" w:rsidRPr="00B43635">
        <w:rPr>
          <w:rStyle w:val="normaltextrun"/>
        </w:rPr>
        <w:t>, and o</w:t>
      </w:r>
      <w:r w:rsidR="00CF31F4" w:rsidRPr="00B43635">
        <w:rPr>
          <w:rStyle w:val="normaltextrun"/>
        </w:rPr>
        <w:t xml:space="preserve">nce the implementation is complete, </w:t>
      </w:r>
      <w:r w:rsidR="00C33231" w:rsidRPr="00B43635">
        <w:rPr>
          <w:rStyle w:val="normaltextrun"/>
        </w:rPr>
        <w:t xml:space="preserve">we request </w:t>
      </w:r>
      <w:r w:rsidR="00CF31F4" w:rsidRPr="00B43635">
        <w:rPr>
          <w:rStyle w:val="normaltextrun"/>
        </w:rPr>
        <w:t xml:space="preserve">IAF staff </w:t>
      </w:r>
      <w:r w:rsidR="00C33231" w:rsidRPr="00B43635">
        <w:rPr>
          <w:rStyle w:val="normaltextrun"/>
        </w:rPr>
        <w:t>to</w:t>
      </w:r>
      <w:r w:rsidR="00CF31F4" w:rsidRPr="00B43635">
        <w:rPr>
          <w:rStyle w:val="normaltextrun"/>
        </w:rPr>
        <w:t xml:space="preserve"> conduct </w:t>
      </w:r>
      <w:r w:rsidR="008867F6" w:rsidRPr="00B43635">
        <w:rPr>
          <w:rStyle w:val="normaltextrun"/>
        </w:rPr>
        <w:t>the UAT</w:t>
      </w:r>
      <w:r w:rsidR="00CF31F4" w:rsidRPr="00B43635">
        <w:rPr>
          <w:rStyle w:val="normaltextrun"/>
        </w:rPr>
        <w:t xml:space="preserve">. </w:t>
      </w:r>
      <w:r w:rsidR="00FC05D6" w:rsidRPr="00B43635">
        <w:rPr>
          <w:rStyle w:val="normaltextrun"/>
        </w:rPr>
        <w:t xml:space="preserve">Team REI </w:t>
      </w:r>
      <w:r w:rsidR="00CF31F4" w:rsidRPr="00B43635">
        <w:rPr>
          <w:rStyle w:val="normaltextrun"/>
        </w:rPr>
        <w:t>will address the</w:t>
      </w:r>
      <w:r w:rsidR="00CF31F4" w:rsidRPr="00B43635" w:rsidDel="00FC05D6">
        <w:rPr>
          <w:rStyle w:val="normaltextrun"/>
        </w:rPr>
        <w:t xml:space="preserve"> </w:t>
      </w:r>
      <w:r w:rsidR="00CF31F4" w:rsidRPr="00B43635">
        <w:rPr>
          <w:rStyle w:val="normaltextrun"/>
        </w:rPr>
        <w:t xml:space="preserve">high severity defects and high priority </w:t>
      </w:r>
      <w:r w:rsidR="008867F6" w:rsidRPr="00B43635">
        <w:rPr>
          <w:rStyle w:val="normaltextrun"/>
        </w:rPr>
        <w:t xml:space="preserve">comments from </w:t>
      </w:r>
      <w:r w:rsidR="00CF31F4" w:rsidRPr="00B43635">
        <w:rPr>
          <w:rStyle w:val="normaltextrun"/>
        </w:rPr>
        <w:t xml:space="preserve">the </w:t>
      </w:r>
      <w:r w:rsidR="008867F6" w:rsidRPr="00B43635">
        <w:rPr>
          <w:rStyle w:val="normaltextrun"/>
        </w:rPr>
        <w:t>UAT</w:t>
      </w:r>
      <w:r w:rsidR="00CF31F4" w:rsidRPr="00B43635">
        <w:rPr>
          <w:rStyle w:val="normaltextrun"/>
        </w:rPr>
        <w:t xml:space="preserve"> before </w:t>
      </w:r>
      <w:r w:rsidR="00FD1AA1" w:rsidRPr="00B43635">
        <w:rPr>
          <w:rStyle w:val="normaltextrun"/>
        </w:rPr>
        <w:t xml:space="preserve">conducting the system training and </w:t>
      </w:r>
      <w:r w:rsidR="00ED25B5" w:rsidRPr="00B43635">
        <w:rPr>
          <w:rStyle w:val="normaltextrun"/>
        </w:rPr>
        <w:t>deploying the code in production</w:t>
      </w:r>
      <w:r w:rsidR="00856B76" w:rsidRPr="00B43635">
        <w:rPr>
          <w:rStyle w:val="normaltextrun"/>
        </w:rPr>
        <w:t xml:space="preserve"> for Go-Live</w:t>
      </w:r>
      <w:r w:rsidR="00CF31F4" w:rsidRPr="00B43635">
        <w:rPr>
          <w:rStyle w:val="normaltextrun"/>
        </w:rPr>
        <w:t>.</w:t>
      </w:r>
      <w:r w:rsidR="00100340" w:rsidRPr="00B43635">
        <w:rPr>
          <w:rStyle w:val="normaltextrun"/>
        </w:rPr>
        <w:t xml:space="preserve"> </w:t>
      </w:r>
      <w:r w:rsidR="007E47DE" w:rsidRPr="00B43635">
        <w:rPr>
          <w:rStyle w:val="normaltextrun"/>
        </w:rPr>
        <w:t>Along with the UAT kick-off,</w:t>
      </w:r>
      <w:r w:rsidR="00CF31F4" w:rsidRPr="00B43635">
        <w:rPr>
          <w:rStyle w:val="normaltextrun"/>
        </w:rPr>
        <w:t xml:space="preserve"> Team REI will </w:t>
      </w:r>
      <w:r w:rsidR="00D67719" w:rsidRPr="00B43635">
        <w:rPr>
          <w:rStyle w:val="normaltextrun"/>
        </w:rPr>
        <w:t>initiate the ATO process w</w:t>
      </w:r>
      <w:r w:rsidR="00CF31F4" w:rsidRPr="00B43635">
        <w:rPr>
          <w:rStyle w:val="normaltextrun"/>
        </w:rPr>
        <w:t xml:space="preserve">ith </w:t>
      </w:r>
      <w:r w:rsidR="00D67719" w:rsidRPr="00B43635">
        <w:rPr>
          <w:rStyle w:val="normaltextrun"/>
        </w:rPr>
        <w:t>the</w:t>
      </w:r>
      <w:r w:rsidR="00CF31F4" w:rsidRPr="00B43635">
        <w:rPr>
          <w:rStyle w:val="normaltextrun"/>
        </w:rPr>
        <w:t xml:space="preserve"> IAF IT Security team to complete the FISMA documentation and </w:t>
      </w:r>
      <w:r w:rsidR="00F728C4" w:rsidRPr="00B43635">
        <w:rPr>
          <w:rStyle w:val="normaltextrun"/>
        </w:rPr>
        <w:t xml:space="preserve">a </w:t>
      </w:r>
      <w:r w:rsidR="00CF31F4" w:rsidRPr="00B43635">
        <w:rPr>
          <w:rStyle w:val="normaltextrun"/>
        </w:rPr>
        <w:t xml:space="preserve">security audit </w:t>
      </w:r>
      <w:r w:rsidR="005906E4" w:rsidRPr="00B43635">
        <w:rPr>
          <w:rStyle w:val="normaltextrun"/>
        </w:rPr>
        <w:t>before</w:t>
      </w:r>
      <w:r w:rsidR="00CF31F4" w:rsidRPr="00B43635">
        <w:rPr>
          <w:rStyle w:val="normaltextrun"/>
        </w:rPr>
        <w:t xml:space="preserve"> </w:t>
      </w:r>
      <w:r w:rsidR="00D80460" w:rsidRPr="00B43635">
        <w:rPr>
          <w:rStyle w:val="normaltextrun"/>
        </w:rPr>
        <w:t>G</w:t>
      </w:r>
      <w:r w:rsidR="00CF31F4" w:rsidRPr="00B43635">
        <w:rPr>
          <w:rStyle w:val="normaltextrun"/>
        </w:rPr>
        <w:t>o-</w:t>
      </w:r>
      <w:r w:rsidR="00D80460" w:rsidRPr="00B43635">
        <w:rPr>
          <w:rStyle w:val="normaltextrun"/>
        </w:rPr>
        <w:t>L</w:t>
      </w:r>
      <w:r w:rsidR="00CF31F4" w:rsidRPr="00B43635">
        <w:rPr>
          <w:rStyle w:val="normaltextrun"/>
        </w:rPr>
        <w:t>ive</w:t>
      </w:r>
      <w:r w:rsidR="0057373C" w:rsidRPr="00B43635">
        <w:rPr>
          <w:rStyle w:val="normaltextrun"/>
        </w:rPr>
        <w:t>.</w:t>
      </w:r>
      <w:r w:rsidR="00E70C5E" w:rsidRPr="00B43635">
        <w:rPr>
          <w:rStyle w:val="normaltextrun"/>
        </w:rPr>
        <w:t xml:space="preserve"> </w:t>
      </w:r>
      <w:r w:rsidR="00140C7A" w:rsidRPr="00B43635">
        <w:rPr>
          <w:rStyle w:val="normaltextrun"/>
        </w:rPr>
        <w:t>Additi</w:t>
      </w:r>
      <w:r w:rsidR="002A0619" w:rsidRPr="00B43635">
        <w:rPr>
          <w:rStyle w:val="normaltextrun"/>
        </w:rPr>
        <w:t>onally</w:t>
      </w:r>
      <w:r w:rsidR="00B65C00" w:rsidRPr="00B43635">
        <w:rPr>
          <w:rStyle w:val="normaltextrun"/>
        </w:rPr>
        <w:t>,</w:t>
      </w:r>
      <w:r w:rsidR="002A0619" w:rsidRPr="00B43635">
        <w:rPr>
          <w:rStyle w:val="normaltextrun"/>
        </w:rPr>
        <w:t xml:space="preserve"> </w:t>
      </w:r>
      <w:r w:rsidR="00062F40" w:rsidRPr="00B43635">
        <w:rPr>
          <w:rStyle w:val="normaltextrun"/>
        </w:rPr>
        <w:t xml:space="preserve">we will </w:t>
      </w:r>
      <w:r w:rsidR="00685E4A" w:rsidRPr="00B43635">
        <w:rPr>
          <w:rStyle w:val="normaltextrun"/>
        </w:rPr>
        <w:t>enable</w:t>
      </w:r>
      <w:r w:rsidR="00685E4A" w:rsidRPr="00B43635" w:rsidDel="005842A0">
        <w:rPr>
          <w:rStyle w:val="normaltextrun"/>
        </w:rPr>
        <w:t xml:space="preserve"> </w:t>
      </w:r>
      <w:r w:rsidR="005842A0" w:rsidRPr="00B43635">
        <w:rPr>
          <w:rStyle w:val="normaltextrun"/>
        </w:rPr>
        <w:t>various</w:t>
      </w:r>
      <w:r w:rsidR="00F15C7A" w:rsidRPr="00B43635">
        <w:rPr>
          <w:rStyle w:val="normaltextrun"/>
        </w:rPr>
        <w:t xml:space="preserve"> types of</w:t>
      </w:r>
      <w:r w:rsidR="005842A0" w:rsidRPr="00B43635">
        <w:rPr>
          <w:rStyle w:val="normaltextrun"/>
        </w:rPr>
        <w:t xml:space="preserve"> </w:t>
      </w:r>
      <w:r w:rsidR="00685E4A" w:rsidRPr="00B43635">
        <w:rPr>
          <w:rStyle w:val="normaltextrun"/>
        </w:rPr>
        <w:t xml:space="preserve">user licenses </w:t>
      </w:r>
      <w:r w:rsidR="00F15C7A" w:rsidRPr="00B43635">
        <w:rPr>
          <w:rStyle w:val="normaltextrun"/>
        </w:rPr>
        <w:t xml:space="preserve">that GovGrants provides </w:t>
      </w:r>
      <w:r w:rsidR="00A22024" w:rsidRPr="00B43635">
        <w:rPr>
          <w:rStyle w:val="normaltextrun"/>
        </w:rPr>
        <w:t xml:space="preserve">based on the </w:t>
      </w:r>
      <w:r w:rsidR="00211348" w:rsidRPr="00B43635">
        <w:rPr>
          <w:rStyle w:val="normaltextrun"/>
        </w:rPr>
        <w:t xml:space="preserve">access level of </w:t>
      </w:r>
      <w:r w:rsidR="00235D31" w:rsidRPr="00B43635">
        <w:rPr>
          <w:rStyle w:val="normaltextrun"/>
        </w:rPr>
        <w:t>different type</w:t>
      </w:r>
      <w:r w:rsidR="0006735D" w:rsidRPr="00B43635">
        <w:rPr>
          <w:rStyle w:val="normaltextrun"/>
        </w:rPr>
        <w:t>s</w:t>
      </w:r>
      <w:r w:rsidR="00235D31" w:rsidRPr="00B43635">
        <w:rPr>
          <w:rStyle w:val="normaltextrun"/>
        </w:rPr>
        <w:t xml:space="preserve"> o</w:t>
      </w:r>
      <w:r w:rsidR="00181FF1" w:rsidRPr="00B43635">
        <w:rPr>
          <w:rStyle w:val="normaltextrun"/>
        </w:rPr>
        <w:t>f</w:t>
      </w:r>
      <w:r w:rsidR="00235D31" w:rsidRPr="00B43635">
        <w:rPr>
          <w:rStyle w:val="normaltextrun"/>
        </w:rPr>
        <w:t xml:space="preserve"> users</w:t>
      </w:r>
      <w:r w:rsidR="00034BCA" w:rsidRPr="00B43635">
        <w:rPr>
          <w:rStyle w:val="normaltextrun"/>
        </w:rPr>
        <w:t xml:space="preserve"> </w:t>
      </w:r>
      <w:r w:rsidR="009D279D" w:rsidRPr="00B43635">
        <w:rPr>
          <w:rStyle w:val="normaltextrun"/>
        </w:rPr>
        <w:t>using</w:t>
      </w:r>
      <w:r w:rsidR="00034BCA" w:rsidRPr="00B43635">
        <w:rPr>
          <w:rStyle w:val="normaltextrun"/>
        </w:rPr>
        <w:t xml:space="preserve"> the system</w:t>
      </w:r>
      <w:r w:rsidR="002A0619" w:rsidRPr="00B43635">
        <w:rPr>
          <w:rStyle w:val="normaltextrun"/>
        </w:rPr>
        <w:t>.</w:t>
      </w:r>
      <w:r w:rsidR="00AC7703" w:rsidRPr="00B43635">
        <w:rPr>
          <w:rStyle w:val="normaltextrun"/>
        </w:rPr>
        <w:t xml:space="preserve"> </w:t>
      </w:r>
      <w:r w:rsidR="00B215D0" w:rsidRPr="00B43635">
        <w:rPr>
          <w:rStyle w:val="normaltextrun"/>
        </w:rPr>
        <w:t xml:space="preserve">This will help in </w:t>
      </w:r>
      <w:r w:rsidR="004C0E22" w:rsidRPr="00B43635">
        <w:rPr>
          <w:rStyle w:val="normaltextrun"/>
        </w:rPr>
        <w:t>optimizing</w:t>
      </w:r>
      <w:r w:rsidR="00B215D0" w:rsidRPr="00B43635">
        <w:rPr>
          <w:rStyle w:val="normaltextrun"/>
        </w:rPr>
        <w:t xml:space="preserve"> the annual license cost </w:t>
      </w:r>
      <w:r w:rsidR="00CC1182" w:rsidRPr="00B43635">
        <w:rPr>
          <w:rStyle w:val="normaltextrun"/>
        </w:rPr>
        <w:t>for IAF</w:t>
      </w:r>
      <w:r w:rsidR="006555FF" w:rsidRPr="00B43635">
        <w:rPr>
          <w:rStyle w:val="normaltextrun"/>
        </w:rPr>
        <w:t xml:space="preserve">. </w:t>
      </w:r>
      <w:r w:rsidR="00DE5F90" w:rsidRPr="00B43635">
        <w:rPr>
          <w:rStyle w:val="normaltextrun"/>
        </w:rPr>
        <w:t>Finally, a</w:t>
      </w:r>
      <w:r w:rsidR="00395756" w:rsidRPr="00B43635">
        <w:rPr>
          <w:rStyle w:val="normaltextrun"/>
        </w:rPr>
        <w:t xml:space="preserve">fter Go-Live, our </w:t>
      </w:r>
      <w:r w:rsidR="0037283E" w:rsidRPr="00B43635">
        <w:rPr>
          <w:rStyle w:val="normaltextrun"/>
        </w:rPr>
        <w:t xml:space="preserve">project </w:t>
      </w:r>
      <w:r w:rsidR="00395756" w:rsidRPr="00B43635">
        <w:rPr>
          <w:rStyle w:val="normaltextrun"/>
        </w:rPr>
        <w:t xml:space="preserve">team will </w:t>
      </w:r>
      <w:r w:rsidR="00EC2121" w:rsidRPr="00B43635">
        <w:rPr>
          <w:rStyle w:val="normaltextrun"/>
        </w:rPr>
        <w:t>work closely with our CST</w:t>
      </w:r>
      <w:r w:rsidR="003D7F46" w:rsidRPr="00B43635">
        <w:rPr>
          <w:rStyle w:val="normaltextrun"/>
        </w:rPr>
        <w:t xml:space="preserve"> to provide</w:t>
      </w:r>
      <w:r w:rsidR="007848A9" w:rsidRPr="00B43635">
        <w:rPr>
          <w:rStyle w:val="normaltextrun"/>
        </w:rPr>
        <w:t xml:space="preserve"> extended support during the 90</w:t>
      </w:r>
      <w:r w:rsidR="00F612BD" w:rsidRPr="00B43635">
        <w:rPr>
          <w:rStyle w:val="normaltextrun"/>
        </w:rPr>
        <w:t>-</w:t>
      </w:r>
      <w:r w:rsidR="007848A9" w:rsidRPr="00B43635">
        <w:rPr>
          <w:rStyle w:val="normaltextrun"/>
        </w:rPr>
        <w:t>day warranty period</w:t>
      </w:r>
      <w:r w:rsidR="00EC2121" w:rsidRPr="00B43635">
        <w:rPr>
          <w:rStyle w:val="normaltextrun"/>
        </w:rPr>
        <w:t xml:space="preserve"> </w:t>
      </w:r>
      <w:r w:rsidR="004027DD" w:rsidRPr="00B43635">
        <w:rPr>
          <w:rStyle w:val="normaltextrun"/>
        </w:rPr>
        <w:t>and</w:t>
      </w:r>
      <w:r w:rsidR="00EC2121" w:rsidRPr="00B43635">
        <w:rPr>
          <w:rStyle w:val="normaltextrun"/>
        </w:rPr>
        <w:t xml:space="preserve"> fully tran</w:t>
      </w:r>
      <w:r w:rsidR="004027DD" w:rsidRPr="00B43635">
        <w:rPr>
          <w:rStyle w:val="normaltextrun"/>
        </w:rPr>
        <w:t>sition</w:t>
      </w:r>
      <w:r w:rsidR="0037538C" w:rsidRPr="00B43635">
        <w:rPr>
          <w:rStyle w:val="normaltextrun"/>
        </w:rPr>
        <w:t xml:space="preserve"> the GMS to </w:t>
      </w:r>
      <w:r w:rsidR="004027DD" w:rsidRPr="00B43635">
        <w:rPr>
          <w:rStyle w:val="normaltextrun"/>
        </w:rPr>
        <w:t>CST</w:t>
      </w:r>
      <w:r w:rsidR="001943CB" w:rsidRPr="00B43635">
        <w:rPr>
          <w:rStyle w:val="normaltextrun"/>
        </w:rPr>
        <w:t xml:space="preserve"> for continuity </w:t>
      </w:r>
      <w:r w:rsidR="00D215AE" w:rsidRPr="00B43635">
        <w:rPr>
          <w:rStyle w:val="normaltextrun"/>
        </w:rPr>
        <w:t xml:space="preserve">of </w:t>
      </w:r>
      <w:r w:rsidR="0093195C" w:rsidRPr="00B43635">
        <w:rPr>
          <w:rStyle w:val="normaltextrun"/>
        </w:rPr>
        <w:t>operations and support</w:t>
      </w:r>
      <w:r w:rsidR="00107CBC" w:rsidRPr="00B43635">
        <w:rPr>
          <w:rStyle w:val="normaltextrun"/>
        </w:rPr>
        <w:t xml:space="preserve"> to </w:t>
      </w:r>
      <w:r w:rsidR="0037283E" w:rsidRPr="00B43635">
        <w:rPr>
          <w:rStyle w:val="normaltextrun"/>
        </w:rPr>
        <w:t>ensure a successful launch for IAF.</w:t>
      </w:r>
    </w:p>
    <w:p w14:paraId="7FE4598A" w14:textId="5016BC5E" w:rsidR="00B543E7" w:rsidRPr="00836F6C" w:rsidRDefault="62566299" w:rsidP="00EE76AA">
      <w:pPr>
        <w:pStyle w:val="Heading1"/>
        <w:numPr>
          <w:ilvl w:val="0"/>
          <w:numId w:val="4"/>
        </w:numPr>
      </w:pPr>
      <w:bookmarkStart w:id="22" w:name="_Toc112277920"/>
      <w:r w:rsidRPr="00836F6C">
        <w:t>Risk Management</w:t>
      </w:r>
      <w:bookmarkEnd w:id="22"/>
      <w:r w:rsidR="53A0ED24" w:rsidRPr="00836F6C">
        <w:t xml:space="preserve"> </w:t>
      </w:r>
    </w:p>
    <w:p w14:paraId="0650CC44" w14:textId="50D28000" w:rsidR="001C42D2" w:rsidRPr="006C586B" w:rsidRDefault="005369D9" w:rsidP="00A15445">
      <w:pPr>
        <w:pStyle w:val="REIBodyText"/>
        <w:rPr>
          <w:b/>
          <w:bCs/>
        </w:rPr>
      </w:pPr>
      <w:r w:rsidRPr="005369D9">
        <w:t>Team</w:t>
      </w:r>
      <w:r>
        <w:rPr>
          <w:rFonts w:ascii="Arial Narrow" w:hAnsi="Arial Narrow"/>
          <w:i/>
          <w:noProof/>
          <w:color w:val="C00000"/>
          <w:sz w:val="20"/>
        </w:rPr>
        <w:t xml:space="preserve"> </w:t>
      </w:r>
      <w:r w:rsidR="2CF373C3">
        <w:t xml:space="preserve">REI draws on extensive experience and lessons learned </w:t>
      </w:r>
      <w:r w:rsidR="00A022B8">
        <w:t>from</w:t>
      </w:r>
      <w:r w:rsidR="2CF373C3">
        <w:t xml:space="preserve"> supporting </w:t>
      </w:r>
      <w:r w:rsidR="009E56BF">
        <w:t xml:space="preserve">implementations </w:t>
      </w:r>
      <w:r w:rsidR="2CF373C3">
        <w:t xml:space="preserve">of </w:t>
      </w:r>
      <w:r w:rsidR="73646815">
        <w:t>comparable</w:t>
      </w:r>
      <w:r w:rsidR="2CF373C3">
        <w:t xml:space="preserve"> size and complexity to identify, evaluate and mitigate technical, financial, security, and business risks </w:t>
      </w:r>
      <w:r w:rsidR="00CF31F4">
        <w:t xml:space="preserve">in concert with IAF stakeholders. Using this approach, </w:t>
      </w:r>
      <w:r w:rsidR="00EE76AA">
        <w:t>Team REI</w:t>
      </w:r>
      <w:r w:rsidR="00CF31F4">
        <w:t xml:space="preserve"> and</w:t>
      </w:r>
      <w:r w:rsidR="00EE76AA">
        <w:t xml:space="preserve"> the</w:t>
      </w:r>
      <w:r w:rsidR="00CF31F4">
        <w:t xml:space="preserve"> IAF team will better understand and </w:t>
      </w:r>
      <w:r w:rsidR="00C146DC">
        <w:t>proactively</w:t>
      </w:r>
      <w:r w:rsidR="00CF31F4">
        <w:t xml:space="preserve"> manage risks to ensure a successful </w:t>
      </w:r>
      <w:r w:rsidR="00B77DFC">
        <w:t>rollout of the new GMS for IAF</w:t>
      </w:r>
      <w:r w:rsidR="00CF31F4">
        <w:t xml:space="preserve">. A key component of the </w:t>
      </w:r>
      <w:r w:rsidR="00EE76AA">
        <w:t>Team REI</w:t>
      </w:r>
      <w:r w:rsidR="00CF31F4">
        <w:t xml:space="preserve"> risk management approach </w:t>
      </w:r>
      <w:r w:rsidR="002A3B30">
        <w:t>includes</w:t>
      </w:r>
      <w:r w:rsidR="00CF31F4">
        <w:t xml:space="preserve"> the </w:t>
      </w:r>
      <w:r w:rsidR="0037283E">
        <w:t>Project Governance Board (</w:t>
      </w:r>
      <w:r w:rsidR="00CF31F4">
        <w:t>PGB</w:t>
      </w:r>
      <w:r w:rsidR="0037283E">
        <w:t>)</w:t>
      </w:r>
      <w:r w:rsidR="00CF31F4">
        <w:t xml:space="preserve">. The PGB will be the focal point for managing </w:t>
      </w:r>
      <w:r w:rsidR="00BB638C">
        <w:t xml:space="preserve">critical </w:t>
      </w:r>
      <w:r w:rsidR="00CF31F4">
        <w:t xml:space="preserve">risks </w:t>
      </w:r>
      <w:r w:rsidR="007C408D">
        <w:t>and</w:t>
      </w:r>
      <w:r w:rsidR="00CF31F4">
        <w:t xml:space="preserve"> will include key project and executive leadership from both </w:t>
      </w:r>
      <w:r w:rsidR="00EE76AA">
        <w:t>Team REI</w:t>
      </w:r>
      <w:r w:rsidR="00CF31F4">
        <w:t xml:space="preserve"> and IAF. While </w:t>
      </w:r>
      <w:r w:rsidR="00316B5A">
        <w:t xml:space="preserve">the </w:t>
      </w:r>
      <w:r w:rsidR="00EE76AA">
        <w:t>Team REI</w:t>
      </w:r>
      <w:r w:rsidR="00316B5A">
        <w:t xml:space="preserve"> and IAF PMs will manage</w:t>
      </w:r>
      <w:r w:rsidR="00CF31F4">
        <w:t xml:space="preserve"> most risks </w:t>
      </w:r>
      <w:r w:rsidR="00316B5A">
        <w:t>at the project</w:t>
      </w:r>
      <w:r w:rsidR="00CF31F4">
        <w:t xml:space="preserve"> level, </w:t>
      </w:r>
      <w:r w:rsidR="00A97A1C">
        <w:t xml:space="preserve">a PGB will </w:t>
      </w:r>
      <w:r w:rsidR="00A97A1C" w:rsidRPr="006C586B">
        <w:t>provide the PMs</w:t>
      </w:r>
      <w:r w:rsidR="0037283E" w:rsidRPr="006C586B">
        <w:t xml:space="preserve"> from both Team REI and IAF</w:t>
      </w:r>
      <w:r w:rsidR="00A97A1C" w:rsidRPr="006C586B">
        <w:t xml:space="preserve"> with an escalation path </w:t>
      </w:r>
      <w:r w:rsidR="00366031" w:rsidRPr="006C586B">
        <w:t xml:space="preserve">to make </w:t>
      </w:r>
      <w:r w:rsidR="00A42556" w:rsidRPr="006C586B">
        <w:t xml:space="preserve">collective </w:t>
      </w:r>
      <w:r w:rsidR="005E7722" w:rsidRPr="006C586B">
        <w:t>decision</w:t>
      </w:r>
      <w:r w:rsidR="003B7621" w:rsidRPr="006C586B">
        <w:t>s</w:t>
      </w:r>
      <w:r w:rsidR="00F8623A" w:rsidRPr="006C586B">
        <w:t xml:space="preserve"> </w:t>
      </w:r>
      <w:r w:rsidR="00A42556" w:rsidRPr="006C586B">
        <w:t>around risk mitigation and contingencies</w:t>
      </w:r>
      <w:r w:rsidR="00CF31F4" w:rsidRPr="006C586B">
        <w:t>.</w:t>
      </w:r>
      <w:r w:rsidR="0009143F" w:rsidRPr="006C586B">
        <w:t xml:space="preserve"> </w:t>
      </w:r>
      <w:r w:rsidR="002A3B30" w:rsidRPr="006C586B">
        <w:t>Our risk management approach is presented below in</w:t>
      </w:r>
      <w:r w:rsidR="00EE76AA" w:rsidRPr="006C586B">
        <w:t xml:space="preserve"> </w:t>
      </w:r>
      <w:r w:rsidR="00EE76AA" w:rsidRPr="006C586B">
        <w:rPr>
          <w:b/>
          <w:bCs/>
        </w:rPr>
        <w:fldChar w:fldCharType="begin"/>
      </w:r>
      <w:r w:rsidR="00EE76AA" w:rsidRPr="006C586B">
        <w:rPr>
          <w:b/>
          <w:bCs/>
        </w:rPr>
        <w:instrText xml:space="preserve"> REF _Ref111752005 \h  \* MERGEFORMAT </w:instrText>
      </w:r>
      <w:r w:rsidR="00EE76AA" w:rsidRPr="006C586B">
        <w:rPr>
          <w:b/>
          <w:bCs/>
        </w:rPr>
      </w:r>
      <w:r w:rsidR="00EE76AA" w:rsidRPr="006C586B">
        <w:rPr>
          <w:b/>
          <w:bCs/>
        </w:rPr>
        <w:fldChar w:fldCharType="separate"/>
      </w:r>
      <w:r w:rsidR="00EE76AA" w:rsidRPr="006C586B">
        <w:rPr>
          <w:b/>
          <w:bCs/>
        </w:rPr>
        <w:t>Figure 6</w:t>
      </w:r>
      <w:r w:rsidR="00EE76AA" w:rsidRPr="006C586B">
        <w:rPr>
          <w:b/>
          <w:bCs/>
        </w:rPr>
        <w:fldChar w:fldCharType="end"/>
      </w:r>
      <w:r w:rsidR="00EE76AA" w:rsidRPr="006C586B">
        <w:t>.</w:t>
      </w:r>
      <w:r w:rsidR="002A3B30" w:rsidRPr="006C586B">
        <w:t xml:space="preserve"> </w:t>
      </w:r>
      <w:r w:rsidR="009237AD" w:rsidRPr="006C586B">
        <w:t xml:space="preserve">Further, we have provided a detailed </w:t>
      </w:r>
      <w:r w:rsidR="009237AD" w:rsidRPr="006C586B">
        <w:rPr>
          <w:lang w:val="en"/>
        </w:rPr>
        <w:t xml:space="preserve">project risk management and assessment strategy as part of the CPMP in </w:t>
      </w:r>
      <w:r w:rsidR="009237AD" w:rsidRPr="006C586B">
        <w:rPr>
          <w:b/>
          <w:bCs/>
          <w:lang w:val="en"/>
        </w:rPr>
        <w:t>Appendix A</w:t>
      </w:r>
      <w:r w:rsidR="009237AD" w:rsidRPr="006C586B">
        <w:rPr>
          <w:lang w:val="en"/>
        </w:rPr>
        <w:t>.</w:t>
      </w:r>
    </w:p>
    <w:p w14:paraId="279CF19F" w14:textId="5B7708CF" w:rsidR="002F1CE1" w:rsidRPr="006C586B" w:rsidRDefault="002F1CE1" w:rsidP="00107CBC">
      <w:pPr>
        <w:pStyle w:val="REIGraphic"/>
      </w:pPr>
      <w:r w:rsidRPr="006C586B">
        <w:drawing>
          <wp:inline distT="0" distB="0" distL="0" distR="0" wp14:anchorId="0099D5A7" wp14:editId="23E75E66">
            <wp:extent cx="5943612" cy="377953"/>
            <wp:effectExtent l="0" t="0" r="0"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12" cy="377953"/>
                    </a:xfrm>
                    <a:prstGeom prst="rect">
                      <a:avLst/>
                    </a:prstGeom>
                  </pic:spPr>
                </pic:pic>
              </a:graphicData>
            </a:graphic>
          </wp:inline>
        </w:drawing>
      </w:r>
    </w:p>
    <w:p w14:paraId="0CC9C34C" w14:textId="5817C539" w:rsidR="00EF187F" w:rsidRPr="006C586B" w:rsidRDefault="00EF187F" w:rsidP="00B43635">
      <w:pPr>
        <w:pStyle w:val="Caption"/>
        <w:spacing w:after="0"/>
      </w:pPr>
      <w:bookmarkStart w:id="23" w:name="_Ref111752005"/>
      <w:bookmarkStart w:id="24" w:name="_Toc112277968"/>
      <w:r w:rsidRPr="006C586B">
        <w:t>Figure</w:t>
      </w:r>
      <w:r w:rsidR="00143751" w:rsidRPr="006C586B">
        <w:t xml:space="preserve"> </w:t>
      </w:r>
      <w:r>
        <w:fldChar w:fldCharType="begin"/>
      </w:r>
      <w:r>
        <w:instrText xml:space="preserve"> SEQ Figure \* ARABIC </w:instrText>
      </w:r>
      <w:r>
        <w:fldChar w:fldCharType="separate"/>
      </w:r>
      <w:r w:rsidR="009010B5" w:rsidRPr="006C586B">
        <w:rPr>
          <w:noProof/>
        </w:rPr>
        <w:t>6</w:t>
      </w:r>
      <w:r>
        <w:rPr>
          <w:noProof/>
        </w:rPr>
        <w:fldChar w:fldCharType="end"/>
      </w:r>
      <w:bookmarkEnd w:id="23"/>
      <w:r w:rsidR="00EE76AA" w:rsidRPr="006C586B">
        <w:t>:</w:t>
      </w:r>
      <w:r w:rsidR="00AC76FC" w:rsidRPr="006C586B">
        <w:t xml:space="preserve"> </w:t>
      </w:r>
      <w:r w:rsidRPr="006C586B">
        <w:t>Team REI’s Risk Management Process</w:t>
      </w:r>
      <w:r w:rsidR="00EE76AA" w:rsidRPr="006C586B">
        <w:t xml:space="preserve"> ensures successful delivery.</w:t>
      </w:r>
      <w:bookmarkEnd w:id="24"/>
    </w:p>
    <w:p w14:paraId="1DE32854" w14:textId="770B120A" w:rsidR="002A3B30" w:rsidRPr="006C586B" w:rsidRDefault="002A3B30" w:rsidP="00534A53">
      <w:pPr>
        <w:pStyle w:val="REIBodyText"/>
      </w:pPr>
      <w:r w:rsidRPr="006C586B">
        <w:t xml:space="preserve">Our risk management methodology is grounded in the belief that </w:t>
      </w:r>
      <w:r w:rsidR="007E64B7" w:rsidRPr="006C586B">
        <w:t xml:space="preserve">each project </w:t>
      </w:r>
      <w:r w:rsidRPr="006C586B">
        <w:t xml:space="preserve">activity will have some risk associated with timing, resources, stakeholders, and budget. Therefore, our approach </w:t>
      </w:r>
      <w:r w:rsidR="003B7621" w:rsidRPr="006C586B">
        <w:t xml:space="preserve">focuses on </w:t>
      </w:r>
      <w:r w:rsidR="00146E70" w:rsidRPr="006C586B">
        <w:t>proactively identifying risks, logging them in the risk register, and addressing</w:t>
      </w:r>
      <w:r w:rsidRPr="006C586B">
        <w:t xml:space="preserve"> them </w:t>
      </w:r>
      <w:r w:rsidR="00146E70" w:rsidRPr="006C586B">
        <w:t>continuously</w:t>
      </w:r>
      <w:r w:rsidRPr="006C586B">
        <w:t xml:space="preserve">. At the start of the project and </w:t>
      </w:r>
      <w:r w:rsidR="00377C20" w:rsidRPr="006C586B">
        <w:t>during execution</w:t>
      </w:r>
      <w:r w:rsidRPr="006C586B">
        <w:t>, our team will seek input from IAF participants and other stakeholders deemed appropriate by IAF leadership to identify any risks a</w:t>
      </w:r>
      <w:r w:rsidR="0010584B" w:rsidRPr="006C586B">
        <w:t>nd</w:t>
      </w:r>
      <w:r w:rsidRPr="006C586B">
        <w:t xml:space="preserve"> mitigation steps. </w:t>
      </w:r>
      <w:r w:rsidR="00D00CB8" w:rsidRPr="006C586B">
        <w:t>In addition, w</w:t>
      </w:r>
      <w:r w:rsidRPr="006C586B">
        <w:t xml:space="preserve">e examine all internal and external dependencies to raise project risks early in the development cycle. </w:t>
      </w:r>
      <w:r w:rsidR="00EE76AA" w:rsidRPr="006C586B">
        <w:t>Team REI’s PM</w:t>
      </w:r>
      <w:r w:rsidRPr="006C586B">
        <w:t xml:space="preserve"> will manage the project risk register in coordination with the IAF </w:t>
      </w:r>
      <w:r w:rsidR="00EE76AA" w:rsidRPr="006C586B">
        <w:t>PM</w:t>
      </w:r>
      <w:r w:rsidRPr="006C586B">
        <w:t xml:space="preserve">. </w:t>
      </w:r>
      <w:r w:rsidR="00585772" w:rsidRPr="006C586B">
        <w:t xml:space="preserve">Both PMs will collaborate weekly to </w:t>
      </w:r>
      <w:r w:rsidR="00B423BD" w:rsidRPr="006C586B">
        <w:t xml:space="preserve">discuss </w:t>
      </w:r>
      <w:r w:rsidR="0010334E" w:rsidRPr="006C586B">
        <w:t>new</w:t>
      </w:r>
      <w:r w:rsidR="00B423BD" w:rsidRPr="006C586B">
        <w:t>ly identified</w:t>
      </w:r>
      <w:r w:rsidR="0010334E" w:rsidRPr="006C586B">
        <w:t xml:space="preserve"> risks, </w:t>
      </w:r>
      <w:r w:rsidR="00B423BD" w:rsidRPr="006C586B">
        <w:t xml:space="preserve">analyze </w:t>
      </w:r>
      <w:r w:rsidR="007370DE" w:rsidRPr="006C586B">
        <w:t xml:space="preserve">risk probability and impact, and </w:t>
      </w:r>
      <w:r w:rsidR="005E253C" w:rsidRPr="006C586B">
        <w:t xml:space="preserve">agree on risk mitigation </w:t>
      </w:r>
      <w:r w:rsidR="000634D4" w:rsidRPr="006C586B">
        <w:t>response</w:t>
      </w:r>
      <w:r w:rsidR="005E253C" w:rsidRPr="006C586B">
        <w:t xml:space="preserve"> </w:t>
      </w:r>
      <w:r w:rsidR="00C43607" w:rsidRPr="006C586B">
        <w:t>and contingency plan</w:t>
      </w:r>
      <w:r w:rsidR="000634D4" w:rsidRPr="006C586B">
        <w:t>s,</w:t>
      </w:r>
      <w:r w:rsidR="00097445" w:rsidRPr="006C586B">
        <w:t xml:space="preserve"> along with clear action items</w:t>
      </w:r>
      <w:r w:rsidR="00444F78" w:rsidRPr="006C586B">
        <w:t xml:space="preserve"> for timely follow</w:t>
      </w:r>
      <w:r w:rsidR="00FA2060" w:rsidRPr="006C586B">
        <w:t>-up</w:t>
      </w:r>
      <w:r w:rsidR="00F558BD" w:rsidRPr="006C586B">
        <w:t xml:space="preserve"> and continuous monitoring.</w:t>
      </w:r>
    </w:p>
    <w:p w14:paraId="3379E840" w14:textId="09F3B01F" w:rsidR="002A3B30" w:rsidRPr="006C586B" w:rsidRDefault="002A3B30" w:rsidP="00C922E1">
      <w:pPr>
        <w:pStyle w:val="REIBodyText"/>
      </w:pPr>
      <w:r w:rsidRPr="006C586B">
        <w:t xml:space="preserve">With more than 30 years of experience supporting </w:t>
      </w:r>
      <w:r w:rsidR="00EE76AA" w:rsidRPr="006C586B">
        <w:t>f</w:t>
      </w:r>
      <w:r w:rsidRPr="006C586B">
        <w:t xml:space="preserve">ederal agencies on mission-critical, high-priority initiatives, we have </w:t>
      </w:r>
      <w:r w:rsidR="00181238" w:rsidRPr="006C586B">
        <w:t>regularly encountered and successfully overcome technical and project risks</w:t>
      </w:r>
      <w:r w:rsidRPr="006C586B">
        <w:t xml:space="preserve">. </w:t>
      </w:r>
      <w:r w:rsidR="00FC23D4" w:rsidRPr="006C586B">
        <w:rPr>
          <w:lang w:val="en"/>
        </w:rPr>
        <w:t>We look forward to applying our experience while building the GMS for IAF.</w:t>
      </w:r>
    </w:p>
    <w:p w14:paraId="0528C654" w14:textId="33117A24" w:rsidR="00B543E7" w:rsidRPr="00DC0815" w:rsidRDefault="00B543E7" w:rsidP="00EE76AA">
      <w:pPr>
        <w:pStyle w:val="Heading1"/>
        <w:numPr>
          <w:ilvl w:val="0"/>
          <w:numId w:val="4"/>
        </w:numPr>
      </w:pPr>
      <w:bookmarkStart w:id="25" w:name="_Toc112277921"/>
      <w:r w:rsidRPr="00DC0815">
        <w:t>Quality Assurance</w:t>
      </w:r>
      <w:bookmarkEnd w:id="25"/>
    </w:p>
    <w:p w14:paraId="2B091BFB" w14:textId="10DD58C3" w:rsidR="00C117FA" w:rsidRPr="00DC0815" w:rsidRDefault="00873CDB" w:rsidP="00FF53B1">
      <w:pPr>
        <w:pStyle w:val="REIBodyText"/>
      </w:pPr>
      <w:r w:rsidRPr="00DC0815">
        <w:t xml:space="preserve">Team </w:t>
      </w:r>
      <w:r w:rsidR="07A4FF78" w:rsidRPr="00DC0815">
        <w:t xml:space="preserve">REI </w:t>
      </w:r>
      <w:r w:rsidR="00EE76AA" w:rsidRPr="00DC0815">
        <w:t xml:space="preserve">is </w:t>
      </w:r>
      <w:r w:rsidR="07A4FF78" w:rsidRPr="00DC0815">
        <w:t>appraised at CMMI Level 3, certified by the International Standards Organization (ISO) 9001:2015 for the design, installation, and service of IT solutions and products.</w:t>
      </w:r>
      <w:r w:rsidR="00030CB7" w:rsidRPr="00DC0815">
        <w:t xml:space="preserve"> </w:t>
      </w:r>
      <w:r w:rsidR="00EE76AA" w:rsidRPr="00DC0815">
        <w:rPr>
          <w:b/>
          <w:bCs/>
        </w:rPr>
        <w:fldChar w:fldCharType="begin"/>
      </w:r>
      <w:r w:rsidR="00EE76AA" w:rsidRPr="00DC0815">
        <w:rPr>
          <w:b/>
          <w:bCs/>
        </w:rPr>
        <w:instrText xml:space="preserve"> REF _Ref111752370 \h  \* MERGEFORMAT </w:instrText>
      </w:r>
      <w:r w:rsidR="00EE76AA" w:rsidRPr="00DC0815">
        <w:rPr>
          <w:b/>
          <w:bCs/>
        </w:rPr>
      </w:r>
      <w:r w:rsidR="00EE76AA" w:rsidRPr="00DC0815">
        <w:rPr>
          <w:b/>
          <w:bCs/>
        </w:rPr>
        <w:fldChar w:fldCharType="separate"/>
      </w:r>
      <w:r w:rsidR="00EE76AA" w:rsidRPr="00DC0815">
        <w:rPr>
          <w:b/>
          <w:bCs/>
        </w:rPr>
        <w:t xml:space="preserve">Figure </w:t>
      </w:r>
      <w:r w:rsidR="00EE76AA" w:rsidRPr="00DC0815">
        <w:rPr>
          <w:b/>
          <w:bCs/>
          <w:noProof/>
        </w:rPr>
        <w:t>7</w:t>
      </w:r>
      <w:r w:rsidR="00EE76AA" w:rsidRPr="00DC0815">
        <w:rPr>
          <w:b/>
          <w:bCs/>
        </w:rPr>
        <w:fldChar w:fldCharType="end"/>
      </w:r>
      <w:r w:rsidR="07A4FF78" w:rsidRPr="00DC0815">
        <w:t xml:space="preserve"> depicts our QA methodology</w:t>
      </w:r>
      <w:r w:rsidR="004B204F" w:rsidRPr="00DC0815">
        <w:t xml:space="preserve"> </w:t>
      </w:r>
      <w:r w:rsidR="00CC38F8" w:rsidRPr="00DC0815">
        <w:t xml:space="preserve">built on </w:t>
      </w:r>
      <w:r w:rsidR="00870A4D" w:rsidRPr="00DC0815">
        <w:t>CMMI</w:t>
      </w:r>
      <w:r w:rsidR="007D0E3D" w:rsidRPr="00DC0815">
        <w:t>,</w:t>
      </w:r>
      <w:r w:rsidR="00870A4D" w:rsidRPr="00DC0815">
        <w:t xml:space="preserve"> and ISO </w:t>
      </w:r>
      <w:r w:rsidR="0058764C" w:rsidRPr="00DC0815">
        <w:t>standards</w:t>
      </w:r>
      <w:r w:rsidR="00B71BF5" w:rsidRPr="00DC0815">
        <w:t>,</w:t>
      </w:r>
      <w:r w:rsidR="07A4FF78" w:rsidRPr="00DC0815">
        <w:t xml:space="preserve"> which </w:t>
      </w:r>
      <w:r w:rsidR="00224595" w:rsidRPr="00DC0815">
        <w:t xml:space="preserve">provides </w:t>
      </w:r>
      <w:r w:rsidR="00744632" w:rsidRPr="00DC0815">
        <w:t>the approach we use to</w:t>
      </w:r>
      <w:r w:rsidR="00C730B2" w:rsidRPr="00DC0815">
        <w:t xml:space="preserve"> inspect</w:t>
      </w:r>
      <w:r w:rsidR="00CF6AAC" w:rsidRPr="00DC0815">
        <w:t xml:space="preserve"> all services and software</w:t>
      </w:r>
      <w:r w:rsidR="00B62FFC" w:rsidRPr="00DC0815">
        <w:t xml:space="preserve"> requested by IAF in the PWS</w:t>
      </w:r>
      <w:r w:rsidR="007D0E3D" w:rsidRPr="00DC0815">
        <w:t>.</w:t>
      </w:r>
      <w:r w:rsidR="0099417E" w:rsidRPr="00DC0815">
        <w:t xml:space="preserve"> </w:t>
      </w:r>
      <w:r w:rsidR="009F4DC2" w:rsidRPr="00DC0815">
        <w:t>We expand on our QA methodology in our Q</w:t>
      </w:r>
      <w:r w:rsidR="00F7164A" w:rsidRPr="00DC0815">
        <w:t xml:space="preserve">uality </w:t>
      </w:r>
      <w:r w:rsidR="009F4DC2" w:rsidRPr="00DC0815">
        <w:t>C</w:t>
      </w:r>
      <w:r w:rsidR="00F7164A" w:rsidRPr="00DC0815">
        <w:t>ontrol Plan (QC</w:t>
      </w:r>
      <w:r w:rsidR="009F4DC2" w:rsidRPr="00DC0815">
        <w:t>P</w:t>
      </w:r>
      <w:r w:rsidR="00F7164A" w:rsidRPr="00DC0815">
        <w:t>)</w:t>
      </w:r>
      <w:r w:rsidR="009F4DC2" w:rsidRPr="00DC0815">
        <w:t xml:space="preserve"> in </w:t>
      </w:r>
      <w:r w:rsidR="009F4DC2" w:rsidRPr="00DC0815">
        <w:rPr>
          <w:b/>
          <w:bCs/>
        </w:rPr>
        <w:t>Appendix B</w:t>
      </w:r>
      <w:r w:rsidR="009F4DC2" w:rsidRPr="00DC0815">
        <w:t xml:space="preserve"> of this volume</w:t>
      </w:r>
      <w:r w:rsidR="00A64FEC">
        <w:t>,</w:t>
      </w:r>
      <w:r w:rsidR="009F4DC2" w:rsidRPr="00DC0815">
        <w:t xml:space="preserve"> where we describe our inspection process for all services and software (PWS 9.1.1), the methods we use to identify and prevent defects (PWS 9.1.2), and records we keep </w:t>
      </w:r>
      <w:proofErr w:type="gramStart"/>
      <w:r w:rsidR="001B1CBD" w:rsidRPr="00DC0815">
        <w:t>to document</w:t>
      </w:r>
      <w:proofErr w:type="gramEnd"/>
      <w:r w:rsidR="009F4DC2" w:rsidRPr="00DC0815">
        <w:t xml:space="preserve"> inspection results along with corrective or preventive actions (PWS 9.1.3).</w:t>
      </w:r>
    </w:p>
    <w:p w14:paraId="2D564BD7" w14:textId="38D8012F" w:rsidR="00E950B3" w:rsidRPr="00DC0815" w:rsidRDefault="00E950B3" w:rsidP="00E950B3">
      <w:pPr>
        <w:pStyle w:val="REIGraphic"/>
      </w:pPr>
      <w:r w:rsidRPr="00DC0815">
        <w:drawing>
          <wp:inline distT="0" distB="0" distL="0" distR="0" wp14:anchorId="51B24BE1" wp14:editId="17188D09">
            <wp:extent cx="5716157" cy="2331720"/>
            <wp:effectExtent l="0" t="0" r="0" b="0"/>
            <wp:docPr id="30" name="Picture 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72" cy="2335153"/>
                    </a:xfrm>
                    <a:prstGeom prst="rect">
                      <a:avLst/>
                    </a:prstGeom>
                  </pic:spPr>
                </pic:pic>
              </a:graphicData>
            </a:graphic>
          </wp:inline>
        </w:drawing>
      </w:r>
    </w:p>
    <w:p w14:paraId="62A83A64" w14:textId="55DA124D" w:rsidR="00E950B3" w:rsidRPr="006C586B" w:rsidRDefault="00E950B3" w:rsidP="00E950B3">
      <w:pPr>
        <w:pStyle w:val="Caption"/>
      </w:pPr>
      <w:bookmarkStart w:id="26" w:name="_Ref111752370"/>
      <w:bookmarkStart w:id="27" w:name="_Toc112277969"/>
      <w:r w:rsidRPr="00DC0815">
        <w:t xml:space="preserve">Figure </w:t>
      </w:r>
      <w:r>
        <w:fldChar w:fldCharType="begin"/>
      </w:r>
      <w:r>
        <w:instrText xml:space="preserve"> SEQ Figure \* ARABIC </w:instrText>
      </w:r>
      <w:r>
        <w:fldChar w:fldCharType="separate"/>
      </w:r>
      <w:r w:rsidR="009010B5" w:rsidRPr="00DC0815">
        <w:rPr>
          <w:noProof/>
        </w:rPr>
        <w:t>7</w:t>
      </w:r>
      <w:r>
        <w:rPr>
          <w:noProof/>
        </w:rPr>
        <w:fldChar w:fldCharType="end"/>
      </w:r>
      <w:bookmarkEnd w:id="26"/>
      <w:r w:rsidRPr="00DC0815">
        <w:rPr>
          <w:noProof/>
        </w:rPr>
        <w:t>:</w:t>
      </w:r>
      <w:r w:rsidRPr="00DC0815">
        <w:t xml:space="preserve"> Team REI’s QA Methodology reduces risks and improves execution by ensuring quality throughout the project lifecycle.</w:t>
      </w:r>
      <w:bookmarkEnd w:id="27"/>
    </w:p>
    <w:p w14:paraId="5CDF63F5" w14:textId="4ADCBEFE" w:rsidR="00BA2F24" w:rsidRPr="006C586B" w:rsidRDefault="00BA2F24" w:rsidP="00FF53B1">
      <w:pPr>
        <w:pStyle w:val="REIBodyText"/>
      </w:pPr>
      <w:r w:rsidRPr="006C586B">
        <w:t>Our QA methodology guides project teams to deliver projects using Team REI-defined, well-proven process guidelines that support robust project management practices and high-quality development, verification, validation of software, and related documentation. In addition, projects have the flexibility to tailor project processes, if necessary, to meet customer needs. Team REI’s QA methodology allows for continuous identification of root causes and implementation of process improvements</w:t>
      </w:r>
      <w:r w:rsidR="00DE28DE" w:rsidRPr="006C586B">
        <w:t xml:space="preserve"> that </w:t>
      </w:r>
      <w:r w:rsidRPr="006C586B">
        <w:t xml:space="preserve">help </w:t>
      </w:r>
      <w:r w:rsidR="00D81C58" w:rsidRPr="006C586B">
        <w:t xml:space="preserve">apply </w:t>
      </w:r>
      <w:r w:rsidRPr="006C586B">
        <w:t>robust quality control procedures to deliver high-quality products (software, documentation) to our customers. The REI PM follows an established procedure for reporting, escalating, and tracking any non-compliance issues, including issues from areas other than audits. Th</w:t>
      </w:r>
      <w:r w:rsidR="00AB55D1" w:rsidRPr="006C586B">
        <w:t>is allows</w:t>
      </w:r>
      <w:r w:rsidRPr="006C586B">
        <w:t xml:space="preserve"> REI PM to resolve the issues before they pose a significant risk. For problems that need additional oversight or facilitation, the PM escalates to REI Executive Management as required. </w:t>
      </w:r>
      <w:r w:rsidR="5720AF7F" w:rsidRPr="006C586B">
        <w:rPr>
          <w:szCs w:val="24"/>
        </w:rPr>
        <w:t>REI reporting procedures entail weekly meetings</w:t>
      </w:r>
      <w:r w:rsidRPr="006C586B">
        <w:rPr>
          <w:szCs w:val="24"/>
        </w:rPr>
        <w:t xml:space="preserve"> with </w:t>
      </w:r>
      <w:r w:rsidR="5720AF7F" w:rsidRPr="006C586B">
        <w:rPr>
          <w:szCs w:val="24"/>
        </w:rPr>
        <w:t xml:space="preserve">IAF COR to review </w:t>
      </w:r>
      <w:r w:rsidRPr="006C586B">
        <w:rPr>
          <w:szCs w:val="24"/>
        </w:rPr>
        <w:t xml:space="preserve">the </w:t>
      </w:r>
      <w:r w:rsidR="1BF0255D" w:rsidRPr="006C586B">
        <w:rPr>
          <w:szCs w:val="24"/>
        </w:rPr>
        <w:t>project schedule and risks and issues emerging from quality control activities</w:t>
      </w:r>
      <w:r w:rsidR="135BEF97" w:rsidRPr="006C586B">
        <w:rPr>
          <w:szCs w:val="24"/>
        </w:rPr>
        <w:t xml:space="preserve">. The weekly meeting with IAF COR provides updates on </w:t>
      </w:r>
      <w:r w:rsidR="3ABFA97E" w:rsidRPr="006C586B">
        <w:t>the corrective action status</w:t>
      </w:r>
      <w:r w:rsidR="00AD0BA4" w:rsidRPr="006C586B">
        <w:t xml:space="preserve"> requiring attention</w:t>
      </w:r>
      <w:r w:rsidR="3ABFA97E" w:rsidRPr="006C586B">
        <w:t xml:space="preserve"> and</w:t>
      </w:r>
      <w:r w:rsidR="001E3C8A" w:rsidRPr="006C586B">
        <w:t>,</w:t>
      </w:r>
      <w:r w:rsidR="3ABFA97E" w:rsidRPr="006C586B">
        <w:t xml:space="preserve"> upon COR’s request, will provide records for all inspections and corrective actions.</w:t>
      </w:r>
      <w:r w:rsidR="2033C530" w:rsidRPr="006C586B">
        <w:t xml:space="preserve"> </w:t>
      </w:r>
      <w:r w:rsidRPr="006C586B">
        <w:t xml:space="preserve">Throughout this process, Team REI consults with the IAF </w:t>
      </w:r>
      <w:r w:rsidR="007458A9" w:rsidRPr="006C586B">
        <w:t>PGB</w:t>
      </w:r>
      <w:r w:rsidRPr="006C586B">
        <w:t xml:space="preserve"> for awareness and to ensure a satisfactory resolution.</w:t>
      </w:r>
    </w:p>
    <w:p w14:paraId="490780DC" w14:textId="16A2D901" w:rsidR="13102BE0" w:rsidRPr="006C586B" w:rsidRDefault="003A4653" w:rsidP="66AC4B9D">
      <w:pPr>
        <w:pStyle w:val="REIBodyText"/>
        <w:rPr>
          <w:b/>
        </w:rPr>
      </w:pPr>
      <w:r w:rsidRPr="006C586B">
        <w:t>To monitor contract performance, Team REI employs a QCP that identifies and mitigates quality defects throughout the project life cycle.</w:t>
      </w:r>
      <w:r w:rsidRPr="006C586B">
        <w:rPr>
          <w:noProof/>
        </w:rPr>
        <w:t xml:space="preserve"> </w:t>
      </w:r>
      <w:r w:rsidR="00EE0320" w:rsidRPr="006C586B">
        <w:rPr>
          <w:noProof/>
        </w:rPr>
        <w:t>Our QCP</w:t>
      </w:r>
      <w:r w:rsidR="00A407E6" w:rsidRPr="006C586B">
        <w:rPr>
          <w:noProof/>
        </w:rPr>
        <w:t xml:space="preserve"> </w:t>
      </w:r>
      <w:r w:rsidR="00EE0320" w:rsidRPr="006C586B">
        <w:rPr>
          <w:noProof/>
        </w:rPr>
        <w:t xml:space="preserve">guides the </w:t>
      </w:r>
      <w:r w:rsidR="00475CA7" w:rsidRPr="006C586B" w:rsidDel="00B4187D">
        <w:t>monitoring</w:t>
      </w:r>
      <w:r w:rsidRPr="006C586B">
        <w:t xml:space="preserve"> and reporting of task</w:t>
      </w:r>
      <w:r w:rsidR="00132189" w:rsidRPr="006C586B">
        <w:t>s and</w:t>
      </w:r>
      <w:r w:rsidRPr="006C586B">
        <w:t xml:space="preserve"> deliverables</w:t>
      </w:r>
      <w:r w:rsidR="00EE76AA" w:rsidRPr="006C586B">
        <w:t>,</w:t>
      </w:r>
      <w:r w:rsidRPr="006C586B">
        <w:t xml:space="preserve"> which actively oversee </w:t>
      </w:r>
      <w:r w:rsidR="00CB1E2E" w:rsidRPr="006C586B">
        <w:t xml:space="preserve">the </w:t>
      </w:r>
      <w:r w:rsidRPr="006C586B">
        <w:t xml:space="preserve">performance and technical measures and provide monthly updates with </w:t>
      </w:r>
      <w:r w:rsidR="005142D1" w:rsidRPr="006C586B">
        <w:t>progress detail</w:t>
      </w:r>
      <w:r w:rsidRPr="006C586B">
        <w:t>s</w:t>
      </w:r>
      <w:r w:rsidR="00591461" w:rsidRPr="006C586B">
        <w:t>.</w:t>
      </w:r>
      <w:r w:rsidR="009065BE" w:rsidRPr="006C586B">
        <w:t xml:space="preserve"> </w:t>
      </w:r>
      <w:r w:rsidR="00FA00C5" w:rsidRPr="006C586B">
        <w:t>In addition, f</w:t>
      </w:r>
      <w:r w:rsidRPr="006C586B">
        <w:t>or all tasks and deliverables, we review and audit our work to confirm that all deliverables and work products satisfy or exceed expectations set by IAF’s QASP.</w:t>
      </w:r>
      <w:r w:rsidR="001A4F5C" w:rsidRPr="006C586B">
        <w:t xml:space="preserve"> </w:t>
      </w:r>
      <w:r w:rsidR="00D81077" w:rsidRPr="006C586B">
        <w:t xml:space="preserve"> </w:t>
      </w:r>
      <w:r w:rsidR="13102BE0" w:rsidRPr="006C586B">
        <w:rPr>
          <w:b/>
          <w:bCs/>
        </w:rPr>
        <w:t>Figure 7</w:t>
      </w:r>
      <w:r w:rsidR="13102BE0" w:rsidRPr="006C586B">
        <w:t xml:space="preserve"> </w:t>
      </w:r>
      <w:r w:rsidR="00913C44" w:rsidRPr="006C586B">
        <w:t xml:space="preserve">on the previous page </w:t>
      </w:r>
      <w:r w:rsidR="13102BE0" w:rsidRPr="006C586B">
        <w:t xml:space="preserve">depicts four phases of REI’s inspection </w:t>
      </w:r>
      <w:r w:rsidR="26D29E75" w:rsidRPr="006C586B">
        <w:rPr>
          <w:noProof/>
        </w:rPr>
        <w:t>processes</w:t>
      </w:r>
      <w:r w:rsidR="13102BE0" w:rsidRPr="006C586B">
        <w:t xml:space="preserve"> to ensure all services and software from the PWS are high-quality, complete, correct, and timely. The four phases illustrate that quality is a continuous activity, not a one-time activity. The phases include </w:t>
      </w:r>
      <w:r w:rsidR="13102BE0" w:rsidRPr="006C586B">
        <w:rPr>
          <w:b/>
        </w:rPr>
        <w:t>planning</w:t>
      </w:r>
      <w:r w:rsidR="13102BE0" w:rsidRPr="006C586B">
        <w:t xml:space="preserve"> with an emphasis on integrating quality into each project activity, </w:t>
      </w:r>
      <w:r w:rsidR="13102BE0" w:rsidRPr="006C586B">
        <w:rPr>
          <w:b/>
        </w:rPr>
        <w:t>preventing</w:t>
      </w:r>
      <w:r w:rsidR="13102BE0" w:rsidRPr="006C586B">
        <w:t xml:space="preserve"> by employing best practices throughout the project to avert defects, </w:t>
      </w:r>
      <w:r w:rsidR="13102BE0" w:rsidRPr="006C586B">
        <w:rPr>
          <w:b/>
        </w:rPr>
        <w:t>detecting</w:t>
      </w:r>
      <w:r w:rsidR="13102BE0" w:rsidRPr="006C586B">
        <w:t xml:space="preserve"> to audit work products and record results, and </w:t>
      </w:r>
      <w:r w:rsidR="13102BE0" w:rsidRPr="006C586B">
        <w:rPr>
          <w:b/>
        </w:rPr>
        <w:t>improving,</w:t>
      </w:r>
      <w:r w:rsidR="13102BE0" w:rsidRPr="006C586B">
        <w:t xml:space="preserve"> which provides a feedback loop to continuously improve quality. Please refer to “</w:t>
      </w:r>
      <w:r w:rsidR="13102BE0" w:rsidRPr="006C586B">
        <w:rPr>
          <w:b/>
        </w:rPr>
        <w:t xml:space="preserve">section B1 of Appendix B1 – QCP” </w:t>
      </w:r>
      <w:r w:rsidR="13102BE0" w:rsidRPr="006C586B">
        <w:t>for further details on REI’s proposed inspection system.</w:t>
      </w:r>
    </w:p>
    <w:p w14:paraId="5F41D1E7" w14:textId="1760F29A" w:rsidR="13102BE0" w:rsidRPr="006C586B" w:rsidRDefault="13102BE0" w:rsidP="001478E8">
      <w:pPr>
        <w:pStyle w:val="REIBodyText"/>
        <w:rPr>
          <w:b/>
          <w:bCs/>
          <w:noProof/>
        </w:rPr>
      </w:pPr>
      <w:r w:rsidRPr="006C586B">
        <w:rPr>
          <w:noProof/>
        </w:rPr>
        <w:t xml:space="preserve">REI regularly performs scheduled and unscheduled processes and product inspections for the identification and prevention of application defects. The methods for inspection include deliverable reviews, continuous testing, peer review, process reviews, and </w:t>
      </w:r>
      <w:r w:rsidRPr="006C586B">
        <w:t>quality</w:t>
      </w:r>
      <w:r w:rsidRPr="006C586B">
        <w:rPr>
          <w:noProof/>
        </w:rPr>
        <w:t xml:space="preserve"> audits. REI proposed QCP defines inspection methods, frequency, and responsible inspector for each desired outcome from IAF’s QASP. The details are in “</w:t>
      </w:r>
      <w:r w:rsidRPr="006C586B">
        <w:rPr>
          <w:b/>
          <w:bCs/>
          <w:noProof/>
        </w:rPr>
        <w:t>sections B2</w:t>
      </w:r>
      <w:r w:rsidRPr="006C586B">
        <w:rPr>
          <w:noProof/>
        </w:rPr>
        <w:t xml:space="preserve"> </w:t>
      </w:r>
      <w:r w:rsidRPr="006C586B">
        <w:rPr>
          <w:b/>
          <w:bCs/>
          <w:noProof/>
        </w:rPr>
        <w:t>and B3</w:t>
      </w:r>
      <w:r w:rsidRPr="006C586B">
        <w:rPr>
          <w:noProof/>
        </w:rPr>
        <w:t xml:space="preserve"> </w:t>
      </w:r>
      <w:r w:rsidRPr="006C586B">
        <w:rPr>
          <w:b/>
          <w:bCs/>
          <w:noProof/>
        </w:rPr>
        <w:t>of</w:t>
      </w:r>
      <w:r w:rsidRPr="006C586B">
        <w:rPr>
          <w:noProof/>
        </w:rPr>
        <w:t xml:space="preserve"> </w:t>
      </w:r>
      <w:r w:rsidRPr="006C586B">
        <w:rPr>
          <w:b/>
          <w:bCs/>
          <w:noProof/>
        </w:rPr>
        <w:t>Appendix B - QCP.”</w:t>
      </w:r>
    </w:p>
    <w:p w14:paraId="09F9A0CF" w14:textId="04986332" w:rsidR="13102BE0" w:rsidRPr="006C586B" w:rsidRDefault="13102BE0" w:rsidP="00185FF1">
      <w:pPr>
        <w:pStyle w:val="REIBodyText"/>
        <w:rPr>
          <w:b/>
          <w:bCs/>
          <w:noProof/>
        </w:rPr>
      </w:pPr>
      <w:r w:rsidRPr="006C586B">
        <w:rPr>
          <w:noProof/>
        </w:rPr>
        <w:t>Reports and outcomes from quality control activities such as deliverables audits, test results from functional, security, performance, and accessibility testing, and corrective and preventive actions are documented and maintained in the Team REI SharePoint Project repository and Team Foundation Server (a tool used by REI for managing software development activities). These inspection records and corrective actions will be available to IAF upon request and throughout the contract performance period. Details of different record types, their purpose, and storage location in codified in QCP and available in “</w:t>
      </w:r>
      <w:r w:rsidRPr="006C586B">
        <w:rPr>
          <w:b/>
          <w:bCs/>
          <w:noProof/>
        </w:rPr>
        <w:t>section B4</w:t>
      </w:r>
      <w:r w:rsidRPr="006C586B">
        <w:rPr>
          <w:noProof/>
        </w:rPr>
        <w:t xml:space="preserve"> </w:t>
      </w:r>
      <w:r w:rsidRPr="006C586B">
        <w:rPr>
          <w:b/>
          <w:bCs/>
          <w:noProof/>
        </w:rPr>
        <w:t>of</w:t>
      </w:r>
      <w:r w:rsidRPr="006C586B">
        <w:rPr>
          <w:noProof/>
        </w:rPr>
        <w:t xml:space="preserve"> </w:t>
      </w:r>
      <w:r w:rsidRPr="006C586B">
        <w:rPr>
          <w:b/>
          <w:bCs/>
          <w:noProof/>
        </w:rPr>
        <w:t>Appendix B - QCP.”</w:t>
      </w:r>
    </w:p>
    <w:p w14:paraId="57FD260E" w14:textId="36CDF3AF" w:rsidR="00650467" w:rsidRPr="00B0619C" w:rsidRDefault="002A3B30" w:rsidP="00DC0815">
      <w:pPr>
        <w:pStyle w:val="REIBodyText"/>
        <w:spacing w:after="40"/>
      </w:pPr>
      <w:r w:rsidRPr="006C586B">
        <w:t xml:space="preserve">As a professional services company focused on providing cutting-edge IT solutions for government agencies, </w:t>
      </w:r>
      <w:r w:rsidR="00D46D63" w:rsidRPr="006C586B">
        <w:t>w</w:t>
      </w:r>
      <w:r w:rsidR="00D14AA8" w:rsidRPr="006C586B">
        <w:t>e use a holis</w:t>
      </w:r>
      <w:r w:rsidR="00351182" w:rsidRPr="006C586B">
        <w:t>tic</w:t>
      </w:r>
      <w:r w:rsidR="00351182">
        <w:t xml:space="preserve"> approach to assess the overall health of a project and </w:t>
      </w:r>
      <w:r w:rsidR="00BE5546">
        <w:t>identify</w:t>
      </w:r>
      <w:r w:rsidR="00680FF7">
        <w:t xml:space="preserve"> improvement areas that</w:t>
      </w:r>
      <w:r w:rsidR="00A86A5C">
        <w:t xml:space="preserve"> </w:t>
      </w:r>
      <w:r w:rsidR="007B79F8">
        <w:t>address root causes, such as employee morale</w:t>
      </w:r>
      <w:r w:rsidR="00BC0ED3">
        <w:t xml:space="preserve">, </w:t>
      </w:r>
      <w:r w:rsidR="008C57AC">
        <w:t xml:space="preserve">to </w:t>
      </w:r>
      <w:r w:rsidR="00A86A5C">
        <w:t xml:space="preserve">support </w:t>
      </w:r>
      <w:r w:rsidR="008C57AC">
        <w:t xml:space="preserve">more </w:t>
      </w:r>
      <w:r w:rsidR="008C57AC" w:rsidRPr="00B0619C">
        <w:t xml:space="preserve">substantial project outcomes, of which quality is an integral part. </w:t>
      </w:r>
    </w:p>
    <w:p w14:paraId="33D95247" w14:textId="37CD8D1C" w:rsidR="0004771B" w:rsidRPr="00B0619C" w:rsidRDefault="00227715" w:rsidP="00EE76AA">
      <w:pPr>
        <w:pStyle w:val="Heading1"/>
        <w:numPr>
          <w:ilvl w:val="0"/>
          <w:numId w:val="4"/>
        </w:numPr>
      </w:pPr>
      <w:bookmarkStart w:id="28" w:name="_Toc112277922"/>
      <w:r w:rsidRPr="00B0619C">
        <w:t>Contractor Project Management Plan</w:t>
      </w:r>
      <w:r w:rsidR="007D1E48" w:rsidRPr="00B0619C">
        <w:t xml:space="preserve"> (PWS 6.3)</w:t>
      </w:r>
      <w:bookmarkEnd w:id="28"/>
    </w:p>
    <w:p w14:paraId="12FB646D" w14:textId="71D635EC" w:rsidR="00C02A8F" w:rsidRDefault="009B1F9A" w:rsidP="00185FF1">
      <w:pPr>
        <w:pStyle w:val="REIBodyText"/>
      </w:pPr>
      <w:r w:rsidRPr="00B0619C">
        <w:t>Team REI has included</w:t>
      </w:r>
      <w:r w:rsidR="009065BE" w:rsidRPr="00B0619C">
        <w:t>,</w:t>
      </w:r>
      <w:r w:rsidRPr="00B0619C">
        <w:t xml:space="preserve"> </w:t>
      </w:r>
      <w:r w:rsidR="005C1A86" w:rsidRPr="00B0619C">
        <w:t xml:space="preserve">as </w:t>
      </w:r>
      <w:r w:rsidR="005C1A86" w:rsidRPr="00B0619C">
        <w:rPr>
          <w:b/>
        </w:rPr>
        <w:t>Appendix A</w:t>
      </w:r>
      <w:r w:rsidR="009B576F" w:rsidRPr="00B0619C">
        <w:rPr>
          <w:b/>
        </w:rPr>
        <w:t>,</w:t>
      </w:r>
      <w:r w:rsidR="005C1A86" w:rsidRPr="00B0619C">
        <w:t xml:space="preserve"> </w:t>
      </w:r>
      <w:r w:rsidRPr="00B0619C">
        <w:t>a draft CPMP</w:t>
      </w:r>
      <w:r w:rsidR="00253F05">
        <w:t xml:space="preserve"> that describes our project management </w:t>
      </w:r>
      <w:r w:rsidR="009310C0">
        <w:t xml:space="preserve">plan </w:t>
      </w:r>
      <w:r w:rsidR="0042492B">
        <w:t>based on our project management methodology</w:t>
      </w:r>
      <w:r w:rsidR="008B05DD">
        <w:t>. W</w:t>
      </w:r>
      <w:r w:rsidR="002B0A78">
        <w:t xml:space="preserve">e will </w:t>
      </w:r>
      <w:r w:rsidR="000C5B26">
        <w:t>update</w:t>
      </w:r>
      <w:r w:rsidRPr="00B0619C">
        <w:t xml:space="preserve"> </w:t>
      </w:r>
      <w:r w:rsidR="00913C44">
        <w:t xml:space="preserve">the CPMP </w:t>
      </w:r>
      <w:r w:rsidR="002B0A78">
        <w:t xml:space="preserve">based on </w:t>
      </w:r>
      <w:r w:rsidR="009B576F" w:rsidRPr="00B0619C">
        <w:t>IAF</w:t>
      </w:r>
      <w:r w:rsidR="002B0A78">
        <w:t>’s feedback</w:t>
      </w:r>
      <w:r w:rsidR="009B576F" w:rsidRPr="00B0619C">
        <w:t xml:space="preserve"> </w:t>
      </w:r>
      <w:r w:rsidRPr="00B0619C">
        <w:t>after the contract is awarded</w:t>
      </w:r>
      <w:r w:rsidR="002B0A78">
        <w:t>.</w:t>
      </w:r>
    </w:p>
    <w:p w14:paraId="2156E818" w14:textId="77777777" w:rsidR="00C02A8F" w:rsidRDefault="00C02A8F">
      <w:pPr>
        <w:sectPr w:rsidR="00C02A8F" w:rsidSect="00B56D35">
          <w:footerReference w:type="default" r:id="rId24"/>
          <w:pgSz w:w="12240" w:h="15840" w:code="1"/>
          <w:pgMar w:top="1440" w:right="1440" w:bottom="1152" w:left="1440" w:header="432" w:footer="432" w:gutter="0"/>
          <w:pgNumType w:start="1"/>
          <w:cols w:space="720"/>
          <w:docGrid w:linePitch="360"/>
        </w:sectPr>
      </w:pPr>
    </w:p>
    <w:p w14:paraId="4A5801D8" w14:textId="77777777" w:rsidR="005C1A86" w:rsidRDefault="005C1A86" w:rsidP="006B056B">
      <w:pPr>
        <w:pStyle w:val="AppendixHeading"/>
      </w:pPr>
      <w:bookmarkStart w:id="29" w:name="_Toc112277923"/>
      <w:r w:rsidRPr="00844D5B">
        <w:t>Contractor Project Management Plan (PWS 6.3)</w:t>
      </w:r>
      <w:bookmarkEnd w:id="29"/>
    </w:p>
    <w:p w14:paraId="0F41149D" w14:textId="77777777" w:rsidR="00FE369F" w:rsidRPr="00F5121B" w:rsidRDefault="00FE369F" w:rsidP="00023F7E">
      <w:pPr>
        <w:pStyle w:val="AppendixHeading1"/>
      </w:pPr>
      <w:bookmarkStart w:id="30" w:name="_Toc112194093"/>
      <w:bookmarkStart w:id="31" w:name="_Toc112277924"/>
      <w:r>
        <w:t>Purpose</w:t>
      </w:r>
      <w:bookmarkEnd w:id="30"/>
      <w:bookmarkEnd w:id="31"/>
    </w:p>
    <w:p w14:paraId="4EC0876D" w14:textId="77777777" w:rsidR="00FE369F" w:rsidRPr="006C586B" w:rsidRDefault="00FE369F" w:rsidP="001A545F">
      <w:pPr>
        <w:pStyle w:val="REIBodyText"/>
      </w:pPr>
      <w:r w:rsidRPr="00F5121B">
        <w:t xml:space="preserve">This </w:t>
      </w:r>
      <w:r>
        <w:t>Contractor Project Management Plan (C</w:t>
      </w:r>
      <w:r w:rsidRPr="00F5121B">
        <w:t>PMP</w:t>
      </w:r>
      <w:r>
        <w:t>)</w:t>
      </w:r>
      <w:r w:rsidRPr="00F5121B">
        <w:t xml:space="preserve"> describes the processes and approaches for managing (i.e., planning, monitoring, and controlling) the </w:t>
      </w:r>
      <w:r>
        <w:t xml:space="preserve">Inter-American </w:t>
      </w:r>
      <w:r w:rsidRPr="006C586B">
        <w:t>Foundation (IAF) Grants Management System (GMS) Implementation project. The information in this CPMP and its subsidiary plans provide the basis for communication and understanding amongst the project team or work group members and all other stakeholders. This plan will be updated as necessary during the life of the IAF GMS contract.</w:t>
      </w:r>
    </w:p>
    <w:p w14:paraId="4B1849DF" w14:textId="77777777" w:rsidR="00FE369F" w:rsidRPr="006C586B" w:rsidRDefault="00FE369F" w:rsidP="00BB693C">
      <w:pPr>
        <w:pStyle w:val="AppendixHeading1"/>
      </w:pPr>
      <w:bookmarkStart w:id="32" w:name="_Toc465766091"/>
      <w:bookmarkStart w:id="33" w:name="_Toc111456292"/>
      <w:bookmarkStart w:id="34" w:name="_Toc112194094"/>
      <w:bookmarkStart w:id="35" w:name="_Toc112277925"/>
      <w:r w:rsidRPr="006C586B">
        <w:t>Project Introduction</w:t>
      </w:r>
      <w:bookmarkEnd w:id="32"/>
      <w:bookmarkEnd w:id="33"/>
      <w:bookmarkEnd w:id="34"/>
      <w:bookmarkEnd w:id="35"/>
    </w:p>
    <w:p w14:paraId="7DD6D1B7" w14:textId="77777777" w:rsidR="00FE369F" w:rsidRPr="006C586B" w:rsidRDefault="00FE369F" w:rsidP="001A545F">
      <w:pPr>
        <w:pStyle w:val="REIBodyText"/>
      </w:pPr>
      <w:bookmarkStart w:id="36" w:name="_Toc465766092"/>
      <w:r w:rsidRPr="006C586B">
        <w:t>The IAF is a small, transformative government agency that advances U.S. development priorities in Latin America and the Caribbean. Congress created the IAF with a very clear niche—IAF engages directly with innovators, entrepreneurs, and local leaders in underserved areas to create more prosperous, peaceful, and democratic communities. The IAF works across 24 countries in Latin America and the Caribbean. The IAF prioritizes funding based on the potential of grants to benefit from our bottom-up approach and to advance the strategic goals of the U.S. Government.</w:t>
      </w:r>
    </w:p>
    <w:p w14:paraId="3538544A" w14:textId="77777777" w:rsidR="00FE369F" w:rsidRPr="006C586B" w:rsidRDefault="00FE369F" w:rsidP="00BB693C">
      <w:pPr>
        <w:pStyle w:val="AppendixHeading2"/>
      </w:pPr>
      <w:bookmarkStart w:id="37" w:name="_Toc111456293"/>
      <w:bookmarkStart w:id="38" w:name="_Toc112194095"/>
      <w:bookmarkStart w:id="39" w:name="_Toc112277926"/>
      <w:r w:rsidRPr="006C586B">
        <w:t>Project Overview</w:t>
      </w:r>
      <w:bookmarkEnd w:id="36"/>
      <w:bookmarkEnd w:id="37"/>
      <w:bookmarkEnd w:id="38"/>
      <w:bookmarkEnd w:id="39"/>
    </w:p>
    <w:p w14:paraId="4D0669A2" w14:textId="77777777" w:rsidR="00FE369F" w:rsidRPr="006C586B" w:rsidRDefault="00FE369F" w:rsidP="001A545F">
      <w:pPr>
        <w:pStyle w:val="REIBodyText"/>
      </w:pPr>
      <w:r w:rsidRPr="006C586B">
        <w:t>Since 1972, the IAF has awarded approximately 5,000 grants valued at more than $680 million. IAF grants empower local organizations to develop their ideas for generating economic opportunities and strengthening civic participation. Across its portfolio, women artisans professionalize their craft; coffee cooperatives improve their margins; indigenous groups protect watersheds; community groups inspire at-risk youth to reimagine their possibilities in high-crime areas; and countless other such efforts. In common among its grantees is a commitment to improving how their organizations operate. Beyond IAF’s direct grant-making, IAF promotes learning among its grantees and builds partnerships to expand its model.</w:t>
      </w:r>
    </w:p>
    <w:p w14:paraId="0A0F4206" w14:textId="77777777" w:rsidR="00FE369F" w:rsidRPr="006C586B" w:rsidRDefault="00FE369F" w:rsidP="001A545F">
      <w:pPr>
        <w:pStyle w:val="REIBodyText"/>
      </w:pPr>
      <w:r w:rsidRPr="006C586B">
        <w:t>IAF is currently seeking to modernize its grants management system. The scope of this project is to implement a new cloud-hosted grants-management system that supports multilingual capabilities for IAF grantees. Also, the Federal Government recently established a Grants Quality Service Management Office (QSMO) to advise agencies on standards of practice for grants management systems. The IAF wants to follow the QSMO’s Federal Integrated Business Framework (FIBF) for the subsequent software implementation.</w:t>
      </w:r>
    </w:p>
    <w:p w14:paraId="06648F50" w14:textId="77777777" w:rsidR="00FE369F" w:rsidRPr="006C586B" w:rsidRDefault="00FE369F" w:rsidP="00BB693C">
      <w:pPr>
        <w:pStyle w:val="AppendixHeading2"/>
      </w:pPr>
      <w:bookmarkStart w:id="40" w:name="_Toc465766093"/>
      <w:bookmarkStart w:id="41" w:name="_Toc111456294"/>
      <w:bookmarkStart w:id="42" w:name="_Toc112194096"/>
      <w:bookmarkStart w:id="43" w:name="_Toc112277927"/>
      <w:r w:rsidRPr="006C586B">
        <w:t>Project Vision</w:t>
      </w:r>
      <w:bookmarkEnd w:id="40"/>
      <w:bookmarkEnd w:id="41"/>
      <w:bookmarkEnd w:id="42"/>
      <w:bookmarkEnd w:id="43"/>
      <w:r w:rsidRPr="006C586B">
        <w:t xml:space="preserve"> </w:t>
      </w:r>
    </w:p>
    <w:p w14:paraId="5ADAAD34" w14:textId="77777777" w:rsidR="00FE369F" w:rsidRPr="006C586B" w:rsidRDefault="00FE369F" w:rsidP="001A545F">
      <w:pPr>
        <w:pStyle w:val="REIBodyText"/>
      </w:pPr>
      <w:r w:rsidRPr="006C586B">
        <w:t xml:space="preserve">The project vision is to enable IAF staff to continue to manage and support grants and grantees from proposal reception, review, and approval; to grant management and oversight; to grant close-out.  </w:t>
      </w:r>
    </w:p>
    <w:p w14:paraId="12338620" w14:textId="77777777" w:rsidR="00FE369F" w:rsidRPr="006C586B" w:rsidRDefault="00FE369F" w:rsidP="00BB693C">
      <w:pPr>
        <w:pStyle w:val="AppendixHeading2"/>
      </w:pPr>
      <w:bookmarkStart w:id="44" w:name="_Toc465766094"/>
      <w:bookmarkStart w:id="45" w:name="_Toc111456295"/>
      <w:bookmarkStart w:id="46" w:name="_Toc112194097"/>
      <w:bookmarkStart w:id="47" w:name="_Toc112277928"/>
      <w:bookmarkStart w:id="48" w:name="_Toc294871193"/>
      <w:r w:rsidRPr="006C586B">
        <w:t>Project Quality Objectives</w:t>
      </w:r>
      <w:bookmarkEnd w:id="44"/>
      <w:bookmarkEnd w:id="45"/>
      <w:bookmarkEnd w:id="46"/>
      <w:bookmarkEnd w:id="47"/>
    </w:p>
    <w:p w14:paraId="5DAD321F" w14:textId="77777777" w:rsidR="00FE369F" w:rsidRPr="006C586B" w:rsidRDefault="00FE369F" w:rsidP="001A545F">
      <w:pPr>
        <w:pStyle w:val="REIBodyText"/>
      </w:pPr>
      <w:r w:rsidRPr="006C586B">
        <w:t xml:space="preserve">This project has established the following quality objectives in accordance with the REI Quality Management System (QMS) Manual and business goals. The QMS manual documents </w:t>
      </w:r>
      <w:r w:rsidRPr="006C586B">
        <w:rPr>
          <w:rFonts w:cs="Tahoma"/>
        </w:rPr>
        <w:t>the quality policies, procedures, and guidelines Team REI follows during the contract. The high-level project quality objectives are defined below.</w:t>
      </w:r>
    </w:p>
    <w:p w14:paraId="5868A773" w14:textId="77777777" w:rsidR="00FE369F" w:rsidRPr="006C586B" w:rsidRDefault="00FE369F" w:rsidP="001A545F">
      <w:pPr>
        <w:pStyle w:val="REIBullet1"/>
      </w:pPr>
      <w:r w:rsidRPr="006C586B">
        <w:t>Maintain a high level of customer satisfaction by being responsive to customer needs.</w:t>
      </w:r>
    </w:p>
    <w:p w14:paraId="41ECDEF6" w14:textId="77777777" w:rsidR="00FE369F" w:rsidRPr="006C586B" w:rsidRDefault="00FE369F" w:rsidP="001A545F">
      <w:pPr>
        <w:pStyle w:val="REIBullet1"/>
      </w:pPr>
      <w:r w:rsidRPr="006C586B">
        <w:t>Provide a quality GMS and documentation for the project across the different lifecycles.</w:t>
      </w:r>
    </w:p>
    <w:p w14:paraId="37326AB2" w14:textId="77777777" w:rsidR="00FE369F" w:rsidRPr="006C586B" w:rsidRDefault="00FE369F" w:rsidP="001A545F">
      <w:pPr>
        <w:pStyle w:val="REIBullet1"/>
      </w:pPr>
      <w:r w:rsidRPr="006C586B">
        <w:t>Maintain the GMS release quality that adheres to IAF’s Quality Assurance Surveillance Plan (QASP) requirements and meets IAF's core business needs.</w:t>
      </w:r>
    </w:p>
    <w:p w14:paraId="2433F4A6" w14:textId="77777777" w:rsidR="00FE369F" w:rsidRPr="006C586B" w:rsidRDefault="00FE369F" w:rsidP="001A545F">
      <w:pPr>
        <w:pStyle w:val="REIBullet1"/>
      </w:pPr>
      <w:r w:rsidRPr="006C586B">
        <w:t>Manage project risks to minimize the impact on project objectives and goals.</w:t>
      </w:r>
    </w:p>
    <w:p w14:paraId="783D50CE" w14:textId="77777777" w:rsidR="00FE369F" w:rsidRPr="006C586B" w:rsidRDefault="00FE369F" w:rsidP="001A545F">
      <w:pPr>
        <w:pStyle w:val="REIBullet1"/>
      </w:pPr>
      <w:r w:rsidRPr="006C586B">
        <w:t>Meet program milestones and deliver within budget.</w:t>
      </w:r>
    </w:p>
    <w:p w14:paraId="6351DA22" w14:textId="77777777" w:rsidR="00FE369F" w:rsidRPr="006C586B" w:rsidRDefault="00FE369F" w:rsidP="001A545F">
      <w:pPr>
        <w:pStyle w:val="REIBullet1"/>
      </w:pPr>
      <w:r w:rsidRPr="006C586B">
        <w:t>Continually improve program processes based on lessons learned and user feedback.</w:t>
      </w:r>
    </w:p>
    <w:p w14:paraId="562A2863" w14:textId="77777777" w:rsidR="00FE369F" w:rsidRPr="006C586B" w:rsidRDefault="00FE369F" w:rsidP="00BB693C">
      <w:pPr>
        <w:pStyle w:val="AppendixHeading2"/>
      </w:pPr>
      <w:bookmarkStart w:id="49" w:name="_Toc465766095"/>
      <w:bookmarkStart w:id="50" w:name="_Toc111456296"/>
      <w:bookmarkStart w:id="51" w:name="_Toc112194098"/>
      <w:bookmarkStart w:id="52" w:name="_Toc112277929"/>
      <w:bookmarkEnd w:id="48"/>
      <w:r w:rsidRPr="006C586B">
        <w:t>Project Scope</w:t>
      </w:r>
      <w:bookmarkEnd w:id="49"/>
      <w:bookmarkEnd w:id="50"/>
      <w:bookmarkEnd w:id="51"/>
      <w:bookmarkEnd w:id="52"/>
      <w:r w:rsidRPr="006C586B">
        <w:t xml:space="preserve"> </w:t>
      </w:r>
    </w:p>
    <w:p w14:paraId="2A5C363B" w14:textId="342A161B" w:rsidR="00FE369F" w:rsidRPr="006C586B" w:rsidRDefault="00FE369F" w:rsidP="001A545F">
      <w:pPr>
        <w:pStyle w:val="REIBodyText"/>
      </w:pPr>
      <w:r w:rsidRPr="006C586B">
        <w:t xml:space="preserve">Team REI is responsible for the implementation and support of the Grants Management System (GovGrants®) that is configured on a </w:t>
      </w:r>
      <w:r w:rsidR="008F3415" w:rsidRPr="006C586B">
        <w:t>Commercial</w:t>
      </w:r>
      <w:r w:rsidR="00A64FEC">
        <w:t>-</w:t>
      </w:r>
      <w:r w:rsidR="008F3415" w:rsidRPr="006C586B">
        <w:t>off</w:t>
      </w:r>
      <w:r w:rsidR="00A64FEC">
        <w:t>-</w:t>
      </w:r>
      <w:r w:rsidR="008F3415" w:rsidRPr="006C586B">
        <w:t>the</w:t>
      </w:r>
      <w:r w:rsidR="00A64FEC">
        <w:t>-</w:t>
      </w:r>
      <w:r w:rsidR="008F3415" w:rsidRPr="006C586B">
        <w:t>Shelf (</w:t>
      </w:r>
      <w:r w:rsidRPr="006C586B">
        <w:t>COTS</w:t>
      </w:r>
      <w:r w:rsidR="008F3415" w:rsidRPr="006C586B">
        <w:t>)</w:t>
      </w:r>
      <w:r w:rsidRPr="006C586B">
        <w:t xml:space="preserve"> platform in accordance with IAF requirements and specifications. Team REI will provide a grant management system that ensures ease of integration with current infrastructure and migrate existing data as required to the new platform. The Work Breakdown Structure (WBS) shown in </w:t>
      </w:r>
      <w:r w:rsidRPr="006C586B">
        <w:rPr>
          <w:b/>
          <w:bCs/>
        </w:rPr>
        <w:fldChar w:fldCharType="begin"/>
      </w:r>
      <w:r w:rsidRPr="006C586B">
        <w:rPr>
          <w:b/>
          <w:bCs/>
        </w:rPr>
        <w:instrText xml:space="preserve"> REF _Ref112177251 \h  \* MERGEFORMAT </w:instrText>
      </w:r>
      <w:r w:rsidRPr="006C586B">
        <w:rPr>
          <w:b/>
          <w:bCs/>
        </w:rPr>
      </w:r>
      <w:r w:rsidRPr="006C586B">
        <w:rPr>
          <w:b/>
          <w:bCs/>
        </w:rPr>
        <w:fldChar w:fldCharType="separate"/>
      </w:r>
      <w:r w:rsidR="009010B5" w:rsidRPr="006C586B">
        <w:rPr>
          <w:b/>
          <w:bCs/>
        </w:rPr>
        <w:t xml:space="preserve">Table </w:t>
      </w:r>
      <w:r w:rsidR="009010B5" w:rsidRPr="006C586B">
        <w:rPr>
          <w:b/>
          <w:bCs/>
          <w:noProof/>
        </w:rPr>
        <w:t>4</w:t>
      </w:r>
      <w:r w:rsidRPr="006C586B">
        <w:rPr>
          <w:b/>
          <w:bCs/>
        </w:rPr>
        <w:fldChar w:fldCharType="end"/>
      </w:r>
      <w:r w:rsidRPr="006C586B">
        <w:t xml:space="preserve"> below reflects the scope of work proposed for this contract based on the Performance Work Statement (PWS).</w:t>
      </w:r>
    </w:p>
    <w:p w14:paraId="2E994E3A" w14:textId="6C77C8CC" w:rsidR="00FE369F" w:rsidRPr="006C586B" w:rsidRDefault="00FE369F" w:rsidP="001A545F">
      <w:pPr>
        <w:pStyle w:val="Caption"/>
      </w:pPr>
      <w:bookmarkStart w:id="53" w:name="_Ref112177251"/>
      <w:bookmarkStart w:id="54" w:name="_Toc111456328"/>
      <w:bookmarkStart w:id="55" w:name="_Toc112194146"/>
      <w:bookmarkStart w:id="56" w:name="_Toc112277979"/>
      <w:r w:rsidRPr="006C586B">
        <w:t xml:space="preserve">Table </w:t>
      </w:r>
      <w:r w:rsidRPr="006C586B">
        <w:fldChar w:fldCharType="begin"/>
      </w:r>
      <w:r w:rsidRPr="006C586B">
        <w:instrText>SEQ Table \* ARABIC</w:instrText>
      </w:r>
      <w:r w:rsidRPr="006C586B">
        <w:fldChar w:fldCharType="separate"/>
      </w:r>
      <w:r w:rsidR="00663E32" w:rsidRPr="006C586B">
        <w:rPr>
          <w:noProof/>
        </w:rPr>
        <w:t>4</w:t>
      </w:r>
      <w:r w:rsidRPr="006C586B">
        <w:fldChar w:fldCharType="end"/>
      </w:r>
      <w:bookmarkEnd w:id="53"/>
      <w:r w:rsidRPr="006C586B">
        <w:t>: Work Breakdown Structure (WBS)</w:t>
      </w:r>
      <w:bookmarkEnd w:id="54"/>
      <w:bookmarkEnd w:id="55"/>
      <w:bookmarkEnd w:id="56"/>
    </w:p>
    <w:tbl>
      <w:tblPr>
        <w:tblStyle w:val="TableGrid"/>
        <w:tblW w:w="567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5670"/>
      </w:tblGrid>
      <w:tr w:rsidR="00FE369F" w:rsidRPr="006C586B" w14:paraId="171AAE5E" w14:textId="77777777" w:rsidTr="001A545F">
        <w:trPr>
          <w:jc w:val="center"/>
        </w:trPr>
        <w:tc>
          <w:tcPr>
            <w:tcW w:w="5670" w:type="dxa"/>
            <w:shd w:val="clear" w:color="auto" w:fill="00234A"/>
          </w:tcPr>
          <w:p w14:paraId="4A5AC3E9" w14:textId="77777777" w:rsidR="00FE369F" w:rsidRPr="006C586B" w:rsidRDefault="00FE369F" w:rsidP="001A545F">
            <w:pPr>
              <w:pStyle w:val="REITableHeading"/>
            </w:pPr>
            <w:r w:rsidRPr="006C586B">
              <w:t>IAF WBS</w:t>
            </w:r>
          </w:p>
        </w:tc>
      </w:tr>
      <w:tr w:rsidR="00FE369F" w:rsidRPr="006C586B" w14:paraId="195769AF" w14:textId="77777777" w:rsidTr="001A545F">
        <w:trPr>
          <w:jc w:val="center"/>
        </w:trPr>
        <w:tc>
          <w:tcPr>
            <w:tcW w:w="5670" w:type="dxa"/>
            <w:shd w:val="clear" w:color="auto" w:fill="00234A"/>
          </w:tcPr>
          <w:p w14:paraId="75A01520" w14:textId="77777777" w:rsidR="00FE369F" w:rsidRPr="006C586B" w:rsidRDefault="00FE369F" w:rsidP="001A545F">
            <w:pPr>
              <w:pStyle w:val="REITableHeading"/>
            </w:pPr>
            <w:r w:rsidRPr="006C586B">
              <w:t>A1 Grants Management Process Mapping</w:t>
            </w:r>
          </w:p>
        </w:tc>
      </w:tr>
      <w:tr w:rsidR="00FE369F" w:rsidRPr="006C586B" w14:paraId="4EE66E7B" w14:textId="77777777" w:rsidTr="001A545F">
        <w:trPr>
          <w:jc w:val="center"/>
        </w:trPr>
        <w:tc>
          <w:tcPr>
            <w:tcW w:w="5670" w:type="dxa"/>
          </w:tcPr>
          <w:p w14:paraId="497E1832" w14:textId="77777777" w:rsidR="00FE369F" w:rsidRPr="006C586B" w:rsidRDefault="00FE369F" w:rsidP="001A545F">
            <w:pPr>
              <w:pStyle w:val="REITableBodyText"/>
            </w:pPr>
            <w:r w:rsidRPr="006C586B">
              <w:t>A1.1 Gap Analysis</w:t>
            </w:r>
          </w:p>
          <w:p w14:paraId="057303CB" w14:textId="77777777" w:rsidR="00FE369F" w:rsidRPr="006C586B" w:rsidRDefault="00FE369F" w:rsidP="001A545F">
            <w:pPr>
              <w:pStyle w:val="REITableBodyText"/>
            </w:pPr>
            <w:r w:rsidRPr="006C586B">
              <w:t>A1.2 Document IAF Specific Customizations Requirements</w:t>
            </w:r>
          </w:p>
          <w:p w14:paraId="28653D1E" w14:textId="77777777" w:rsidR="00FE369F" w:rsidRPr="006C586B" w:rsidRDefault="00FE369F" w:rsidP="001A545F">
            <w:pPr>
              <w:pStyle w:val="REITableBodyText"/>
              <w:spacing w:after="40"/>
            </w:pPr>
            <w:r w:rsidRPr="006C586B">
              <w:t>A1.3 System Design (Customizations, Integrations)</w:t>
            </w:r>
          </w:p>
        </w:tc>
      </w:tr>
      <w:tr w:rsidR="00FE369F" w:rsidRPr="006C586B" w14:paraId="3EEBA55E" w14:textId="77777777" w:rsidTr="001A545F">
        <w:trPr>
          <w:jc w:val="center"/>
        </w:trPr>
        <w:tc>
          <w:tcPr>
            <w:tcW w:w="5670" w:type="dxa"/>
            <w:shd w:val="clear" w:color="auto" w:fill="00234A"/>
          </w:tcPr>
          <w:p w14:paraId="79294291" w14:textId="77777777" w:rsidR="00FE369F" w:rsidRPr="006C586B" w:rsidRDefault="00FE369F" w:rsidP="001A545F">
            <w:pPr>
              <w:pStyle w:val="REITableHeading"/>
            </w:pPr>
            <w:r w:rsidRPr="006C586B">
              <w:t>A2 System Implementation</w:t>
            </w:r>
          </w:p>
        </w:tc>
      </w:tr>
      <w:tr w:rsidR="00FE369F" w:rsidRPr="002D4A8F" w14:paraId="666DEAF5" w14:textId="77777777" w:rsidTr="001A545F">
        <w:trPr>
          <w:jc w:val="center"/>
        </w:trPr>
        <w:tc>
          <w:tcPr>
            <w:tcW w:w="5670" w:type="dxa"/>
            <w:shd w:val="clear" w:color="auto" w:fill="F2F2F2" w:themeFill="background1" w:themeFillShade="F2"/>
          </w:tcPr>
          <w:p w14:paraId="7133E82E" w14:textId="77777777" w:rsidR="00FE369F" w:rsidRPr="006C586B" w:rsidRDefault="00FE369F" w:rsidP="001A545F">
            <w:pPr>
              <w:pStyle w:val="REITableBodyText"/>
            </w:pPr>
            <w:r w:rsidRPr="006C586B">
              <w:t>A2.1 GMS Setup</w:t>
            </w:r>
          </w:p>
          <w:p w14:paraId="6F5F0F2A" w14:textId="77777777" w:rsidR="00FE369F" w:rsidRPr="006C586B" w:rsidRDefault="00FE369F" w:rsidP="001A545F">
            <w:pPr>
              <w:pStyle w:val="REITableBodyText"/>
            </w:pPr>
            <w:r w:rsidRPr="006C586B">
              <w:t xml:space="preserve">A2.2 GMS Configuration </w:t>
            </w:r>
          </w:p>
          <w:p w14:paraId="2CD5B22C" w14:textId="06B4F0D6" w:rsidR="00FE369F" w:rsidRPr="006C586B" w:rsidRDefault="00FE369F" w:rsidP="001A545F">
            <w:pPr>
              <w:pStyle w:val="REITableBodyText"/>
            </w:pPr>
            <w:r w:rsidRPr="006C586B">
              <w:t>A2.3 IAF Specific Customization (Agile</w:t>
            </w:r>
            <w:r w:rsidR="0019194B" w:rsidRPr="006C586B">
              <w:t xml:space="preserve"> </w:t>
            </w:r>
            <w:r w:rsidRPr="006C586B">
              <w:t>Implementation)</w:t>
            </w:r>
          </w:p>
          <w:p w14:paraId="1D211BD3" w14:textId="77777777" w:rsidR="00FE369F" w:rsidRPr="006C586B" w:rsidRDefault="00FE369F" w:rsidP="001A545F">
            <w:pPr>
              <w:pStyle w:val="REITableBodyText"/>
            </w:pPr>
            <w:r w:rsidRPr="006C586B">
              <w:t>A2.4 GMS Demo</w:t>
            </w:r>
          </w:p>
          <w:p w14:paraId="1A353F54" w14:textId="77777777" w:rsidR="00FE369F" w:rsidRPr="006C586B" w:rsidRDefault="00FE369F" w:rsidP="001A545F">
            <w:pPr>
              <w:pStyle w:val="REITableBodyText"/>
            </w:pPr>
            <w:r w:rsidRPr="006C586B">
              <w:t>A2.5 GMS Testing</w:t>
            </w:r>
          </w:p>
          <w:p w14:paraId="07CB2C8C" w14:textId="643730F3" w:rsidR="00FE369F" w:rsidRPr="006C586B" w:rsidRDefault="00FE369F" w:rsidP="001A545F">
            <w:pPr>
              <w:pStyle w:val="REITableBodyText"/>
            </w:pPr>
            <w:r w:rsidRPr="006C586B">
              <w:t xml:space="preserve">A2.6 </w:t>
            </w:r>
            <w:r w:rsidR="00A1299A" w:rsidRPr="006C586B">
              <w:t>Authorization to Operate (</w:t>
            </w:r>
            <w:r w:rsidRPr="006C586B">
              <w:t>ATO</w:t>
            </w:r>
            <w:r w:rsidR="00A1299A" w:rsidRPr="006C586B">
              <w:t>)</w:t>
            </w:r>
          </w:p>
          <w:p w14:paraId="18789EB9" w14:textId="77777777" w:rsidR="00FE369F" w:rsidRPr="002D4A8F" w:rsidRDefault="00FE369F" w:rsidP="001A545F">
            <w:pPr>
              <w:pStyle w:val="REITableBodyText"/>
              <w:spacing w:after="40"/>
            </w:pPr>
            <w:r w:rsidRPr="006C586B">
              <w:t>A2.7 User Training</w:t>
            </w:r>
          </w:p>
        </w:tc>
      </w:tr>
      <w:tr w:rsidR="00FE369F" w:rsidRPr="002D4A8F" w14:paraId="03492FDB" w14:textId="77777777" w:rsidTr="001A545F">
        <w:trPr>
          <w:jc w:val="center"/>
        </w:trPr>
        <w:tc>
          <w:tcPr>
            <w:tcW w:w="5670" w:type="dxa"/>
            <w:shd w:val="clear" w:color="auto" w:fill="00234A"/>
          </w:tcPr>
          <w:p w14:paraId="21DBAB59" w14:textId="77777777" w:rsidR="00FE369F" w:rsidRPr="002D4A8F" w:rsidRDefault="00FE369F" w:rsidP="001A545F">
            <w:pPr>
              <w:pStyle w:val="REITableHeading"/>
            </w:pPr>
            <w:r w:rsidRPr="002D4A8F">
              <w:t>A3 System Operations &amp; Maintenance</w:t>
            </w:r>
          </w:p>
        </w:tc>
      </w:tr>
      <w:tr w:rsidR="00FE369F" w:rsidRPr="002D4A8F" w14:paraId="1A5B75AE" w14:textId="77777777" w:rsidTr="001A545F">
        <w:trPr>
          <w:jc w:val="center"/>
        </w:trPr>
        <w:tc>
          <w:tcPr>
            <w:tcW w:w="5670" w:type="dxa"/>
          </w:tcPr>
          <w:p w14:paraId="29BD92B7" w14:textId="77777777" w:rsidR="00FE369F" w:rsidRPr="002D4A8F" w:rsidRDefault="00FE369F" w:rsidP="001A545F">
            <w:pPr>
              <w:pStyle w:val="REITableBodyText"/>
            </w:pPr>
            <w:r w:rsidRPr="002D4A8F">
              <w:t>A2.1 System and Security Administration</w:t>
            </w:r>
          </w:p>
          <w:p w14:paraId="68B24C20" w14:textId="77777777" w:rsidR="00FE369F" w:rsidRPr="002D4A8F" w:rsidRDefault="00FE369F" w:rsidP="001A545F">
            <w:pPr>
              <w:pStyle w:val="REITableBodyText"/>
            </w:pPr>
            <w:r w:rsidRPr="002D4A8F">
              <w:t>A2.2 Technical and Platform Support</w:t>
            </w:r>
          </w:p>
          <w:p w14:paraId="1B1F49B5" w14:textId="77777777" w:rsidR="00FE369F" w:rsidRPr="002D4A8F" w:rsidRDefault="00FE369F" w:rsidP="001A545F">
            <w:pPr>
              <w:pStyle w:val="REITableBodyText"/>
              <w:spacing w:after="40"/>
            </w:pPr>
            <w:r w:rsidRPr="002D4A8F">
              <w:t>A2.3 Training</w:t>
            </w:r>
          </w:p>
        </w:tc>
      </w:tr>
    </w:tbl>
    <w:p w14:paraId="41BE4E48" w14:textId="77777777" w:rsidR="00FE369F" w:rsidRPr="003E7D96" w:rsidRDefault="00FE369F" w:rsidP="00537F78">
      <w:pPr>
        <w:pStyle w:val="AppendixHeading2"/>
      </w:pPr>
      <w:bookmarkStart w:id="57" w:name="_Toc112194099"/>
      <w:bookmarkStart w:id="58" w:name="_Toc112277930"/>
      <w:bookmarkStart w:id="59" w:name="_Toc465766100"/>
      <w:bookmarkStart w:id="60" w:name="_Toc111456297"/>
      <w:bookmarkStart w:id="61" w:name="_Toc294871192"/>
      <w:r>
        <w:t>Project Schedule</w:t>
      </w:r>
      <w:bookmarkEnd w:id="57"/>
      <w:bookmarkEnd w:id="58"/>
    </w:p>
    <w:p w14:paraId="3CCDF13B" w14:textId="77777777" w:rsidR="00FE369F" w:rsidRPr="00773EC2" w:rsidRDefault="00FE369F" w:rsidP="001A545F">
      <w:pPr>
        <w:pStyle w:val="REIBodyText"/>
        <w:rPr>
          <w:b/>
        </w:rPr>
      </w:pPr>
      <w:r w:rsidRPr="0066639F">
        <w:t>Team REI will deliver the new GMS to IAF using a single release encompassing all three implementation phases (Envision, Build</w:t>
      </w:r>
      <w:r>
        <w:t>,</w:t>
      </w:r>
      <w:r w:rsidRPr="0066639F">
        <w:t xml:space="preserve"> and Deploy), and this release will include support for all languages requested by IAF.</w:t>
      </w:r>
      <w:r>
        <w:t xml:space="preserve"> </w:t>
      </w:r>
      <w:r w:rsidRPr="00773EC2">
        <w:t>Below, we elaborate on all three phases of our Three-Phase Implementation Model.</w:t>
      </w:r>
    </w:p>
    <w:p w14:paraId="43AC2C71" w14:textId="77777777" w:rsidR="00FE369F" w:rsidRDefault="00FE369F" w:rsidP="001A545F">
      <w:pPr>
        <w:pStyle w:val="REIArialBoldBlueItalics"/>
      </w:pPr>
      <w:r w:rsidRPr="00417046">
        <w:t>Envision Phase</w:t>
      </w:r>
    </w:p>
    <w:p w14:paraId="3F31B3E2" w14:textId="77777777" w:rsidR="00FE369F" w:rsidRDefault="00FE369F" w:rsidP="001A545F">
      <w:pPr>
        <w:pStyle w:val="REIBodyText"/>
      </w:pPr>
      <w:r>
        <w:t>In this phase, Team</w:t>
      </w:r>
      <w:r w:rsidRPr="005D698C">
        <w:t xml:space="preserve"> </w:t>
      </w:r>
      <w:r>
        <w:t xml:space="preserve">REI will collaborate with IAF to provide a comprehensive project kick-off with clear </w:t>
      </w:r>
      <w:r w:rsidRPr="0053497A">
        <w:t>consensus</w:t>
      </w:r>
      <w:r>
        <w:t xml:space="preserve"> and agreement on the project governance process, project baseline, and the CPMP with IAF Stakeholders. Further, we will set up sandbox environments (DEV, QA) for IAF-specific development with IAF branding requirements (logo images, color schemes, etc.). Team REI will conduct the gap analysis to provide</w:t>
      </w:r>
      <w:r w:rsidRPr="5CC5BE0B">
        <w:rPr>
          <w:color w:val="000000" w:themeColor="text1"/>
        </w:rPr>
        <w:t xml:space="preserve"> a detailed walkthrough of the GovGrants functionality</w:t>
      </w:r>
      <w:r>
        <w:rPr>
          <w:color w:val="000000" w:themeColor="text1"/>
        </w:rPr>
        <w:t xml:space="preserve"> to IAF</w:t>
      </w:r>
      <w:r w:rsidRPr="5CC5BE0B">
        <w:rPr>
          <w:color w:val="000000" w:themeColor="text1"/>
        </w:rPr>
        <w:t>.</w:t>
      </w:r>
      <w:r>
        <w:rPr>
          <w:color w:val="000000" w:themeColor="text1"/>
        </w:rPr>
        <w:t xml:space="preserve"> </w:t>
      </w:r>
      <w:r w:rsidRPr="5CC5BE0B">
        <w:rPr>
          <w:color w:val="000000" w:themeColor="text1"/>
        </w:rPr>
        <w:t>This allow</w:t>
      </w:r>
      <w:r>
        <w:rPr>
          <w:color w:val="000000" w:themeColor="text1"/>
        </w:rPr>
        <w:t>s</w:t>
      </w:r>
      <w:r w:rsidRPr="5CC5BE0B">
        <w:rPr>
          <w:color w:val="000000" w:themeColor="text1"/>
        </w:rPr>
        <w:t xml:space="preserve"> IAF staff to gain insight into GovGrants</w:t>
      </w:r>
      <w:r>
        <w:rPr>
          <w:color w:val="000000" w:themeColor="text1"/>
        </w:rPr>
        <w:t>’</w:t>
      </w:r>
      <w:r w:rsidRPr="5CC5BE0B">
        <w:rPr>
          <w:color w:val="000000" w:themeColor="text1"/>
        </w:rPr>
        <w:t xml:space="preserve"> capabilities and discuss </w:t>
      </w:r>
      <w:r>
        <w:rPr>
          <w:color w:val="000000" w:themeColor="text1"/>
        </w:rPr>
        <w:t>gaps</w:t>
      </w:r>
      <w:r w:rsidRPr="5CC5BE0B">
        <w:rPr>
          <w:color w:val="000000" w:themeColor="text1"/>
        </w:rPr>
        <w:t xml:space="preserve"> between the IAF’s grants process and GovGrants</w:t>
      </w:r>
      <w:r>
        <w:rPr>
          <w:color w:val="000000" w:themeColor="text1"/>
        </w:rPr>
        <w:t>’</w:t>
      </w:r>
      <w:r w:rsidRPr="5CC5BE0B">
        <w:rPr>
          <w:color w:val="000000" w:themeColor="text1"/>
        </w:rPr>
        <w:t xml:space="preserve"> base capabilities.</w:t>
      </w:r>
      <w:r>
        <w:rPr>
          <w:color w:val="000000" w:themeColor="text1"/>
        </w:rPr>
        <w:t xml:space="preserve"> Team </w:t>
      </w:r>
      <w:r w:rsidRPr="5CC5BE0B">
        <w:rPr>
          <w:color w:val="000000" w:themeColor="text1"/>
        </w:rPr>
        <w:t xml:space="preserve">REI will document all the IAF-specific </w:t>
      </w:r>
      <w:r>
        <w:rPr>
          <w:color w:val="000000" w:themeColor="text1"/>
        </w:rPr>
        <w:t xml:space="preserve">gaps in a product backlog </w:t>
      </w:r>
      <w:r>
        <w:t>and engage in-house business and technical experts to design customizations that will meet immediate and anticipated business needs in the future.</w:t>
      </w:r>
    </w:p>
    <w:p w14:paraId="70CEADDB" w14:textId="77777777" w:rsidR="00FE369F" w:rsidRDefault="00FE369F" w:rsidP="001A545F">
      <w:pPr>
        <w:pStyle w:val="REIArialBoldBlueItalics"/>
        <w:keepNext/>
      </w:pPr>
      <w:r w:rsidRPr="00EE76AA">
        <w:t>Build Phase</w:t>
      </w:r>
    </w:p>
    <w:p w14:paraId="43F092B6" w14:textId="77777777" w:rsidR="00FE369F" w:rsidRDefault="00FE369F" w:rsidP="001A545F">
      <w:pPr>
        <w:pStyle w:val="REIBodyText"/>
      </w:pPr>
      <w:r>
        <w:t xml:space="preserve">The primary </w:t>
      </w:r>
      <w:r w:rsidRPr="0053497A">
        <w:t>purpose</w:t>
      </w:r>
      <w:r>
        <w:t xml:space="preserve"> of the Build phase is to </w:t>
      </w:r>
      <w:r w:rsidRPr="007F6FE9">
        <w:t>configure a</w:t>
      </w:r>
      <w:r>
        <w:t xml:space="preserve">nd tailor GovGrants per the gaps identified in the Envision phase. The Build phase includes data migration in Team REI’s sandbox (DEV, QA) environments and the development and testing of relevant integration capabilities required between GovGrants and government systems.  </w:t>
      </w:r>
    </w:p>
    <w:p w14:paraId="7F39162C" w14:textId="77777777" w:rsidR="00FE369F" w:rsidRDefault="00FE369F" w:rsidP="001A545F">
      <w:pPr>
        <w:pStyle w:val="REIArialBoldBlueItalics"/>
      </w:pPr>
      <w:r w:rsidRPr="00EE76AA">
        <w:t>Deploy Phase</w:t>
      </w:r>
    </w:p>
    <w:p w14:paraId="4C148FD1" w14:textId="77777777" w:rsidR="00FE369F" w:rsidRPr="006C586B" w:rsidRDefault="00FE369F" w:rsidP="001A545F">
      <w:pPr>
        <w:pStyle w:val="REIBodyText"/>
      </w:pPr>
      <w:r>
        <w:t xml:space="preserve">After completing the in-house testing in the Build phase, Team REI initiates the Deploy phase by conducting a User Acceptance Testing (UAT) for system acceptance with a subset of system users appointed by IAF. We work closely with IAF to triage and </w:t>
      </w:r>
      <w:r w:rsidRPr="006C586B">
        <w:t>address critical issues and comments before Go-Live and agree on a resolution timeline for all remaining items. To ensure that system users are ready to use the new GMS, Team REI delivers different types of training to system users.</w:t>
      </w:r>
    </w:p>
    <w:p w14:paraId="4BDE2C40" w14:textId="1EB9E2F8" w:rsidR="00FE369F" w:rsidRPr="006C586B" w:rsidRDefault="00FE369F" w:rsidP="001A545F">
      <w:pPr>
        <w:pStyle w:val="REIBodyText"/>
      </w:pPr>
      <w:r w:rsidRPr="006C586B">
        <w:t xml:space="preserve">Based on our understanding of IAF’s requirements, we anticipate an approximately seven-month implementation schedule, starting in October 2022 and ending in April 2023. We hold a project kick-off meeting within five business days (one week) of the award, deliver the GMS to IAF for UAT within 90 business days (18 weeks) of the kick-off meeting, support IAF to complete the UAT within two weeks followed by implementation of UAT fixes within two weeks, and finally take an additional five weeks to obtain Authorization to Operate (ATO), conduct training, and deploy code in production. Upon conclusion of the gap analysis and as part of the Integrated Baseline Review (IBR) of the project, Team REI will revise the schedule in consultation with IAF Stakeholders. </w:t>
      </w:r>
      <w:r w:rsidRPr="006C586B">
        <w:rPr>
          <w:b/>
        </w:rPr>
        <w:fldChar w:fldCharType="begin"/>
      </w:r>
      <w:r w:rsidRPr="006C586B">
        <w:rPr>
          <w:b/>
        </w:rPr>
        <w:instrText xml:space="preserve"> REF _Ref112177323 \h  \* MERGEFORMAT </w:instrText>
      </w:r>
      <w:r w:rsidRPr="006C586B">
        <w:rPr>
          <w:b/>
        </w:rPr>
      </w:r>
      <w:r w:rsidRPr="006C586B">
        <w:rPr>
          <w:b/>
        </w:rPr>
        <w:fldChar w:fldCharType="separate"/>
      </w:r>
      <w:r w:rsidR="009010B5" w:rsidRPr="006C586B">
        <w:rPr>
          <w:b/>
        </w:rPr>
        <w:t xml:space="preserve">Figure </w:t>
      </w:r>
      <w:r w:rsidR="009010B5" w:rsidRPr="006C586B">
        <w:rPr>
          <w:b/>
          <w:noProof/>
        </w:rPr>
        <w:t>8</w:t>
      </w:r>
      <w:r w:rsidRPr="006C586B">
        <w:rPr>
          <w:b/>
        </w:rPr>
        <w:fldChar w:fldCharType="end"/>
      </w:r>
      <w:r w:rsidRPr="006C586B">
        <w:t xml:space="preserve"> below outlines the proposed timeline and the key milestones occurring within each phase.</w:t>
      </w:r>
    </w:p>
    <w:p w14:paraId="25547F99" w14:textId="77777777" w:rsidR="00FE369F" w:rsidRPr="006C586B" w:rsidRDefault="00FE369F" w:rsidP="001A545F">
      <w:pPr>
        <w:pStyle w:val="REIGraphic"/>
      </w:pPr>
      <w:r w:rsidRPr="006C586B">
        <w:drawing>
          <wp:inline distT="0" distB="0" distL="0" distR="0" wp14:anchorId="417792B8" wp14:editId="306B1530">
            <wp:extent cx="5937516" cy="2545085"/>
            <wp:effectExtent l="0" t="0" r="6350" b="762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7516" cy="2545085"/>
                    </a:xfrm>
                    <a:prstGeom prst="rect">
                      <a:avLst/>
                    </a:prstGeom>
                  </pic:spPr>
                </pic:pic>
              </a:graphicData>
            </a:graphic>
          </wp:inline>
        </w:drawing>
      </w:r>
    </w:p>
    <w:p w14:paraId="35AFDD16" w14:textId="50085CAA" w:rsidR="00FE369F" w:rsidRPr="006C586B" w:rsidRDefault="00FE369F" w:rsidP="001A545F">
      <w:pPr>
        <w:pStyle w:val="Caption"/>
      </w:pPr>
      <w:bookmarkStart w:id="62" w:name="_Ref112177323"/>
      <w:bookmarkStart w:id="63" w:name="_Toc112194142"/>
      <w:bookmarkStart w:id="64" w:name="_Toc112277970"/>
      <w:r w:rsidRPr="006C586B">
        <w:t xml:space="preserve">Figure </w:t>
      </w:r>
      <w:r>
        <w:fldChar w:fldCharType="begin"/>
      </w:r>
      <w:r>
        <w:instrText xml:space="preserve"> SEQ Figure \* ARABIC </w:instrText>
      </w:r>
      <w:r>
        <w:fldChar w:fldCharType="separate"/>
      </w:r>
      <w:r w:rsidR="009010B5" w:rsidRPr="006C586B">
        <w:rPr>
          <w:noProof/>
        </w:rPr>
        <w:t>8</w:t>
      </w:r>
      <w:r>
        <w:rPr>
          <w:noProof/>
        </w:rPr>
        <w:fldChar w:fldCharType="end"/>
      </w:r>
      <w:bookmarkEnd w:id="62"/>
      <w:r w:rsidRPr="006C586B">
        <w:t>: Our timeline rapidly delivers IAF Grants Management System capabilities.</w:t>
      </w:r>
      <w:bookmarkEnd w:id="63"/>
      <w:bookmarkEnd w:id="64"/>
    </w:p>
    <w:p w14:paraId="36C159ED" w14:textId="77777777" w:rsidR="00FE369F" w:rsidRPr="006C586B" w:rsidRDefault="00FE369F" w:rsidP="001A545F">
      <w:pPr>
        <w:pStyle w:val="REIBodyText"/>
      </w:pPr>
      <w:r w:rsidRPr="006C586B">
        <w:t xml:space="preserve">Team REI’s Project Manager (PM) will create a detailed project schedule post-project kick-off and share it with IAF PM for review and baseline. We will discuss any deviation to the schedule with IAF Stakeholders and, if needed, revise the baseline schedule. </w:t>
      </w:r>
    </w:p>
    <w:p w14:paraId="32A3B722" w14:textId="77777777" w:rsidR="00FE369F" w:rsidRPr="006C586B" w:rsidRDefault="00FE369F" w:rsidP="001A545F">
      <w:pPr>
        <w:pStyle w:val="REIBodyText"/>
        <w:rPr>
          <w:rStyle w:val="normaltextrun"/>
        </w:rPr>
      </w:pPr>
      <w:r w:rsidRPr="006C586B">
        <w:t xml:space="preserve">Soon after, </w:t>
      </w:r>
      <w:r w:rsidRPr="006C586B">
        <w:rPr>
          <w:rStyle w:val="normaltextrun"/>
        </w:rPr>
        <w:t xml:space="preserve">Team REI will complete the implementation of prioritized IAF gaps, and once the implementation is complete, IAF staff will get an opportunity to conduct the UAT. Team REI will address the critical and high severity defects and high priority comments from the UAT before conducting the system training and deploying the code in production for Go-Live. Based on our experience supporting similar-sized implementations of GovGrants, Team REI anticipates completion of UAT and implementation of UAT fixes and prioritized comments within four weeks. </w:t>
      </w:r>
    </w:p>
    <w:p w14:paraId="4DB56B9E" w14:textId="77777777" w:rsidR="00FE369F" w:rsidRPr="006C586B" w:rsidRDefault="00FE369F" w:rsidP="001A545F">
      <w:pPr>
        <w:pStyle w:val="REIBodyText"/>
        <w:rPr>
          <w:rStyle w:val="normaltextrun"/>
        </w:rPr>
      </w:pPr>
      <w:r w:rsidRPr="006C586B">
        <w:rPr>
          <w:rStyle w:val="normaltextrun"/>
        </w:rPr>
        <w:t xml:space="preserve">Along with the UAT kick-off, Team REI will initiate the ATO process with the IAF IT Security team to complete the FISMA documentation and a security audit before Go-Live. </w:t>
      </w:r>
    </w:p>
    <w:p w14:paraId="43EE6530" w14:textId="2A994060" w:rsidR="00FE369F" w:rsidRPr="006C586B" w:rsidRDefault="00FE369F" w:rsidP="001A545F">
      <w:pPr>
        <w:pStyle w:val="REIBodyText"/>
      </w:pPr>
      <w:r w:rsidRPr="006C586B">
        <w:rPr>
          <w:rStyle w:val="normaltextrun"/>
        </w:rPr>
        <w:t xml:space="preserve">Finally, after Go-Live, our project team will work closely with our </w:t>
      </w:r>
      <w:r w:rsidRPr="006C586B">
        <w:t xml:space="preserve">Customer Success Team (CST) </w:t>
      </w:r>
      <w:r w:rsidRPr="006C586B">
        <w:rPr>
          <w:rStyle w:val="normaltextrun"/>
        </w:rPr>
        <w:t>to provide extended support during the 90-day warranty period and fully transition the GMS to CST for continuity of operations and support. This will ensure a successful launch for IAF.</w:t>
      </w:r>
    </w:p>
    <w:p w14:paraId="2BACC5A5" w14:textId="77777777" w:rsidR="00FE369F" w:rsidRPr="006C586B" w:rsidRDefault="00FE369F" w:rsidP="00537F78">
      <w:pPr>
        <w:pStyle w:val="AppendixHeading2"/>
      </w:pPr>
      <w:bookmarkStart w:id="65" w:name="_Toc112194100"/>
      <w:bookmarkStart w:id="66" w:name="_Toc112277931"/>
      <w:r w:rsidRPr="006C586B">
        <w:t>Key Deliverables</w:t>
      </w:r>
      <w:bookmarkEnd w:id="59"/>
      <w:bookmarkEnd w:id="60"/>
      <w:bookmarkEnd w:id="65"/>
      <w:bookmarkEnd w:id="66"/>
    </w:p>
    <w:p w14:paraId="1E27114D" w14:textId="77777777" w:rsidR="00FE369F" w:rsidRPr="006C586B" w:rsidRDefault="00FE369F" w:rsidP="001A545F">
      <w:pPr>
        <w:pStyle w:val="REIBodyText"/>
      </w:pPr>
      <w:r w:rsidRPr="006C586B">
        <w:t>Provided below are the key deliverables for this project.</w:t>
      </w:r>
    </w:p>
    <w:p w14:paraId="5BCF7FF4" w14:textId="77777777" w:rsidR="00FE369F" w:rsidRPr="006C586B" w:rsidRDefault="00FE369F" w:rsidP="001A545F">
      <w:pPr>
        <w:pStyle w:val="REIBullet1"/>
      </w:pPr>
      <w:r w:rsidRPr="006C586B">
        <w:t>Project Kick-off Deck</w:t>
      </w:r>
    </w:p>
    <w:p w14:paraId="426C8A55" w14:textId="77777777" w:rsidR="00FE369F" w:rsidRPr="006C586B" w:rsidRDefault="00FE369F" w:rsidP="001A545F">
      <w:pPr>
        <w:pStyle w:val="REIBullet1"/>
      </w:pPr>
      <w:r w:rsidRPr="006C586B">
        <w:t>Bi-Weekly Project Status Report</w:t>
      </w:r>
    </w:p>
    <w:p w14:paraId="5903BEC9" w14:textId="77777777" w:rsidR="00FE369F" w:rsidRPr="006C586B" w:rsidRDefault="00FE369F" w:rsidP="001A545F">
      <w:pPr>
        <w:pStyle w:val="REIBullet1"/>
      </w:pPr>
      <w:r w:rsidRPr="006C586B">
        <w:t xml:space="preserve">Revised Contractor Project Management Plan </w:t>
      </w:r>
    </w:p>
    <w:p w14:paraId="7FBB1209" w14:textId="77777777" w:rsidR="00FE369F" w:rsidRPr="006C586B" w:rsidRDefault="00FE369F" w:rsidP="001A545F">
      <w:pPr>
        <w:pStyle w:val="REIBullet1"/>
      </w:pPr>
      <w:r w:rsidRPr="006C586B">
        <w:t>Gap Analysis Document</w:t>
      </w:r>
    </w:p>
    <w:p w14:paraId="46AFEE7C" w14:textId="77777777" w:rsidR="00FE369F" w:rsidRPr="006C586B" w:rsidRDefault="00FE369F" w:rsidP="001A545F">
      <w:pPr>
        <w:pStyle w:val="REIBullet1"/>
      </w:pPr>
      <w:r w:rsidRPr="006C586B">
        <w:t>System Design Document</w:t>
      </w:r>
    </w:p>
    <w:p w14:paraId="665CF7C4" w14:textId="77777777" w:rsidR="00FE369F" w:rsidRPr="006C586B" w:rsidRDefault="00FE369F" w:rsidP="001A545F">
      <w:pPr>
        <w:pStyle w:val="REIBullet1"/>
      </w:pPr>
      <w:r w:rsidRPr="006C586B">
        <w:t>Quality Control Plan (QCP)</w:t>
      </w:r>
    </w:p>
    <w:p w14:paraId="179A098D" w14:textId="77777777" w:rsidR="00FE369F" w:rsidRPr="006C586B" w:rsidRDefault="00FE369F" w:rsidP="001A545F">
      <w:pPr>
        <w:pStyle w:val="REIBullet1"/>
      </w:pPr>
      <w:r w:rsidRPr="006C586B">
        <w:t>Integrated Baseline Review Report</w:t>
      </w:r>
    </w:p>
    <w:p w14:paraId="0B6D168E" w14:textId="77777777" w:rsidR="00FE369F" w:rsidRPr="006C586B" w:rsidRDefault="00FE369F" w:rsidP="001A545F">
      <w:pPr>
        <w:pStyle w:val="REIBullet1"/>
      </w:pPr>
      <w:r w:rsidRPr="006C586B">
        <w:t>Functional Requirements Document</w:t>
      </w:r>
    </w:p>
    <w:p w14:paraId="7306FF21" w14:textId="77777777" w:rsidR="00FE369F" w:rsidRPr="006C586B" w:rsidRDefault="00FE369F" w:rsidP="001A545F">
      <w:pPr>
        <w:pStyle w:val="REIBullet1"/>
      </w:pPr>
      <w:r w:rsidRPr="006C586B">
        <w:t>User Stories (IAF Specific Configuration and Customization)</w:t>
      </w:r>
    </w:p>
    <w:p w14:paraId="6E768202" w14:textId="77777777" w:rsidR="00FE369F" w:rsidRPr="006C586B" w:rsidRDefault="00FE369F" w:rsidP="001A545F">
      <w:pPr>
        <w:pStyle w:val="REIBullet1"/>
      </w:pPr>
      <w:r w:rsidRPr="006C586B">
        <w:t>Product Backlog</w:t>
      </w:r>
    </w:p>
    <w:p w14:paraId="53666BA7" w14:textId="77777777" w:rsidR="00FE369F" w:rsidRPr="006C586B" w:rsidRDefault="00FE369F" w:rsidP="001A545F">
      <w:pPr>
        <w:pStyle w:val="REIBullet1"/>
      </w:pPr>
      <w:r w:rsidRPr="006C586B">
        <w:t>Data Migration Plan</w:t>
      </w:r>
    </w:p>
    <w:p w14:paraId="1B3CD949" w14:textId="77777777" w:rsidR="00FE369F" w:rsidRPr="006C586B" w:rsidRDefault="00FE369F" w:rsidP="001A545F">
      <w:pPr>
        <w:pStyle w:val="REIBullet1"/>
      </w:pPr>
      <w:r w:rsidRPr="006C586B">
        <w:t>UAT Scenarios</w:t>
      </w:r>
    </w:p>
    <w:p w14:paraId="0868836A" w14:textId="77777777" w:rsidR="00FE369F" w:rsidRPr="006C586B" w:rsidRDefault="00FE369F" w:rsidP="001A545F">
      <w:pPr>
        <w:pStyle w:val="REIBullet1"/>
      </w:pPr>
      <w:r w:rsidRPr="006C586B">
        <w:t>User Manuals</w:t>
      </w:r>
    </w:p>
    <w:p w14:paraId="2C862E55" w14:textId="77777777" w:rsidR="00FE369F" w:rsidRPr="006C586B" w:rsidRDefault="00FE369F" w:rsidP="001A545F">
      <w:pPr>
        <w:pStyle w:val="REIBullet1"/>
      </w:pPr>
      <w:r w:rsidRPr="006C586B">
        <w:t>Maintenance Support Plan</w:t>
      </w:r>
    </w:p>
    <w:p w14:paraId="32AC4EE4" w14:textId="77777777" w:rsidR="00FE369F" w:rsidRPr="006C586B" w:rsidRDefault="00FE369F" w:rsidP="001A545F">
      <w:pPr>
        <w:pStyle w:val="REIBullet1"/>
      </w:pPr>
      <w:r w:rsidRPr="006C586B">
        <w:t>ATO Documentation</w:t>
      </w:r>
    </w:p>
    <w:p w14:paraId="175B5CC5" w14:textId="77777777" w:rsidR="00FE369F" w:rsidRPr="006C586B" w:rsidRDefault="00FE369F" w:rsidP="001A545F">
      <w:pPr>
        <w:pStyle w:val="REIBullet1"/>
      </w:pPr>
      <w:r w:rsidRPr="006C586B">
        <w:t>Monthly Post-Production Support Tickets Report</w:t>
      </w:r>
    </w:p>
    <w:p w14:paraId="2702A02C" w14:textId="77777777" w:rsidR="00FE369F" w:rsidRPr="006C586B" w:rsidRDefault="00FE369F" w:rsidP="00537F78">
      <w:pPr>
        <w:pStyle w:val="AppendixHeading1"/>
      </w:pPr>
      <w:bookmarkStart w:id="67" w:name="_Toc465766101"/>
      <w:bookmarkStart w:id="68" w:name="_Toc111456298"/>
      <w:bookmarkStart w:id="69" w:name="_Toc112194101"/>
      <w:bookmarkStart w:id="70" w:name="_Toc112277932"/>
      <w:bookmarkEnd w:id="61"/>
      <w:r w:rsidRPr="006C586B">
        <w:t>Agile – Scrum Development Lifecycle</w:t>
      </w:r>
      <w:bookmarkEnd w:id="67"/>
      <w:bookmarkEnd w:id="68"/>
      <w:bookmarkEnd w:id="69"/>
      <w:bookmarkEnd w:id="70"/>
    </w:p>
    <w:p w14:paraId="2AC79113" w14:textId="6449A51B" w:rsidR="00FE369F" w:rsidRPr="006C586B" w:rsidRDefault="00FE369F" w:rsidP="001A545F">
      <w:pPr>
        <w:pStyle w:val="REIBodyText"/>
      </w:pPr>
      <w:r w:rsidRPr="006C586B">
        <w:t xml:space="preserve">REI’s Agile philosophy and practices detail the standardization in software development to promote quick response to changing environments, changes in user requirements, and accelerated project deadlines. The project uses the Agile Scrum methodology shown in </w:t>
      </w:r>
      <w:r w:rsidRPr="006C586B">
        <w:rPr>
          <w:b/>
          <w:bCs/>
        </w:rPr>
        <w:fldChar w:fldCharType="begin"/>
      </w:r>
      <w:r w:rsidRPr="006C586B">
        <w:rPr>
          <w:b/>
          <w:bCs/>
        </w:rPr>
        <w:instrText xml:space="preserve"> REF _Ref112177351 \h  \* MERGEFORMAT </w:instrText>
      </w:r>
      <w:r w:rsidRPr="006C586B">
        <w:rPr>
          <w:b/>
          <w:bCs/>
        </w:rPr>
      </w:r>
      <w:r w:rsidRPr="006C586B">
        <w:rPr>
          <w:b/>
          <w:bCs/>
        </w:rPr>
        <w:fldChar w:fldCharType="separate"/>
      </w:r>
      <w:r w:rsidR="009010B5" w:rsidRPr="006C586B">
        <w:rPr>
          <w:b/>
          <w:bCs/>
        </w:rPr>
        <w:t xml:space="preserve">Figure </w:t>
      </w:r>
      <w:r w:rsidR="009010B5" w:rsidRPr="006C586B">
        <w:rPr>
          <w:b/>
          <w:bCs/>
          <w:noProof/>
        </w:rPr>
        <w:t>9</w:t>
      </w:r>
      <w:r w:rsidRPr="006C586B">
        <w:rPr>
          <w:b/>
          <w:bCs/>
        </w:rPr>
        <w:fldChar w:fldCharType="end"/>
      </w:r>
      <w:r w:rsidRPr="006C586B">
        <w:t>.</w:t>
      </w:r>
    </w:p>
    <w:p w14:paraId="179B3450" w14:textId="77777777" w:rsidR="00FE369F" w:rsidRPr="006C586B" w:rsidRDefault="00FE369F" w:rsidP="001A545F">
      <w:pPr>
        <w:pStyle w:val="REIGraphic"/>
      </w:pPr>
      <w:r w:rsidRPr="006C586B">
        <w:drawing>
          <wp:inline distT="0" distB="0" distL="0" distR="0" wp14:anchorId="16B1D06B" wp14:editId="022DC1A9">
            <wp:extent cx="5948045"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8045" cy="2371725"/>
                    </a:xfrm>
                    <a:prstGeom prst="rect">
                      <a:avLst/>
                    </a:prstGeom>
                    <a:noFill/>
                    <a:ln>
                      <a:noFill/>
                    </a:ln>
                  </pic:spPr>
                </pic:pic>
              </a:graphicData>
            </a:graphic>
          </wp:inline>
        </w:drawing>
      </w:r>
    </w:p>
    <w:p w14:paraId="3832967D" w14:textId="1971BD0E" w:rsidR="00FE369F" w:rsidRPr="006C586B" w:rsidRDefault="00FE369F" w:rsidP="001A545F">
      <w:pPr>
        <w:pStyle w:val="Caption"/>
      </w:pPr>
      <w:bookmarkStart w:id="71" w:name="_Ref112177351"/>
      <w:bookmarkStart w:id="72" w:name="_Toc112194143"/>
      <w:bookmarkStart w:id="73" w:name="_Toc112277971"/>
      <w:r w:rsidRPr="006C586B">
        <w:t xml:space="preserve">Figure </w:t>
      </w:r>
      <w:r>
        <w:fldChar w:fldCharType="begin"/>
      </w:r>
      <w:r>
        <w:instrText xml:space="preserve"> SEQ Figure \* ARABIC </w:instrText>
      </w:r>
      <w:r>
        <w:fldChar w:fldCharType="separate"/>
      </w:r>
      <w:r w:rsidR="009010B5" w:rsidRPr="006C586B">
        <w:rPr>
          <w:noProof/>
        </w:rPr>
        <w:t>9</w:t>
      </w:r>
      <w:r>
        <w:rPr>
          <w:noProof/>
        </w:rPr>
        <w:fldChar w:fldCharType="end"/>
      </w:r>
      <w:bookmarkEnd w:id="71"/>
      <w:r w:rsidRPr="006C586B">
        <w:rPr>
          <w:noProof/>
        </w:rPr>
        <w:t>:</w:t>
      </w:r>
      <w:r w:rsidRPr="006C586B">
        <w:t xml:space="preserve"> Agile-Scrum Lifecycle</w:t>
      </w:r>
      <w:bookmarkEnd w:id="72"/>
      <w:bookmarkEnd w:id="73"/>
    </w:p>
    <w:p w14:paraId="07C40072" w14:textId="77777777" w:rsidR="00FE369F" w:rsidRPr="006C586B" w:rsidRDefault="00FE369F" w:rsidP="00537F78">
      <w:pPr>
        <w:pStyle w:val="AppendixHeading2"/>
      </w:pPr>
      <w:bookmarkStart w:id="74" w:name="_Toc465766102"/>
      <w:bookmarkStart w:id="75" w:name="_Toc111456299"/>
      <w:bookmarkStart w:id="76" w:name="_Toc112194102"/>
      <w:bookmarkStart w:id="77" w:name="_Toc112277933"/>
      <w:r w:rsidRPr="006C586B">
        <w:t>Project Planning</w:t>
      </w:r>
      <w:bookmarkEnd w:id="74"/>
      <w:bookmarkEnd w:id="75"/>
      <w:bookmarkEnd w:id="76"/>
      <w:bookmarkEnd w:id="77"/>
      <w:r w:rsidRPr="006C586B">
        <w:t xml:space="preserve"> </w:t>
      </w:r>
    </w:p>
    <w:p w14:paraId="0551D063" w14:textId="04E10ABC" w:rsidR="00FE369F" w:rsidRPr="0012203E" w:rsidRDefault="00FE369F" w:rsidP="001A545F">
      <w:pPr>
        <w:pStyle w:val="REIBodyText"/>
      </w:pPr>
      <w:r w:rsidRPr="006C586B">
        <w:t>During the Envision Phase, the PM</w:t>
      </w:r>
      <w:r w:rsidR="0082067A" w:rsidRPr="006C586B">
        <w:t xml:space="preserve"> </w:t>
      </w:r>
      <w:r w:rsidRPr="006C586B">
        <w:t>and Business Analyst (BA)/Functional Lead conduct successive meetings with the client to map their business process with the system and further understand the project needs and priorities.</w:t>
      </w:r>
      <w:r w:rsidRPr="0012203E">
        <w:t xml:space="preserve"> </w:t>
      </w:r>
    </w:p>
    <w:p w14:paraId="2EB41792" w14:textId="77777777" w:rsidR="00FE369F" w:rsidRPr="006C586B" w:rsidRDefault="00FE369F" w:rsidP="001A545F">
      <w:pPr>
        <w:pStyle w:val="REIBodyText"/>
      </w:pPr>
      <w:r w:rsidRPr="0012203E">
        <w:t xml:space="preserve">Based on the inputs from </w:t>
      </w:r>
      <w:r w:rsidRPr="006C586B">
        <w:t xml:space="preserve">the client, the following activities define the Project Planning process. </w:t>
      </w:r>
    </w:p>
    <w:p w14:paraId="4DF8F8F5" w14:textId="54476423" w:rsidR="00FE369F" w:rsidRPr="0012203E" w:rsidRDefault="00FE369F" w:rsidP="001A545F">
      <w:pPr>
        <w:pStyle w:val="REIBullet1"/>
      </w:pPr>
      <w:r w:rsidRPr="006C586B">
        <w:t xml:space="preserve">The high-level WBS (located in Section </w:t>
      </w:r>
      <w:r w:rsidRPr="006C586B">
        <w:rPr>
          <w:noProof w:val="0"/>
        </w:rPr>
        <w:t>2</w:t>
      </w:r>
      <w:r w:rsidRPr="006C586B">
        <w:t>.4) was prepared at the project level in alignment with the PWS and determines the overall scope of the work. REI’s p</w:t>
      </w:r>
      <w:r>
        <w:t>roposed</w:t>
      </w:r>
      <w:r w:rsidRPr="0012203E">
        <w:t xml:space="preserve"> project schedule is aligned with IAF</w:t>
      </w:r>
      <w:r>
        <w:t>’s</w:t>
      </w:r>
      <w:r w:rsidRPr="0012203E">
        <w:t xml:space="preserve"> high</w:t>
      </w:r>
      <w:r>
        <w:t>-</w:t>
      </w:r>
      <w:r w:rsidRPr="0012203E">
        <w:t xml:space="preserve">level implementation timeline. The project is organized in </w:t>
      </w:r>
      <w:r>
        <w:t>A</w:t>
      </w:r>
      <w:r w:rsidRPr="0012203E">
        <w:t>gile sprints</w:t>
      </w:r>
      <w:r>
        <w:t xml:space="preserve"> </w:t>
      </w:r>
      <w:r w:rsidRPr="00B03DBD">
        <w:t>to enable</w:t>
      </w:r>
      <w:r w:rsidRPr="0012203E">
        <w:t xml:space="preserve"> incremental implementation of the system. The application matures progressively with each incremental sprint.</w:t>
      </w:r>
    </w:p>
    <w:p w14:paraId="63739C54" w14:textId="77777777" w:rsidR="00FE369F" w:rsidRPr="0012203E" w:rsidRDefault="00FE369F" w:rsidP="001A545F">
      <w:pPr>
        <w:pStyle w:val="REIBullet1"/>
      </w:pPr>
      <w:r w:rsidRPr="0012203E">
        <w:t xml:space="preserve">REI’s </w:t>
      </w:r>
      <w:r>
        <w:t>Agile Team capacity planning</w:t>
      </w:r>
      <w:r w:rsidRPr="0012203E">
        <w:t xml:space="preserve"> </w:t>
      </w:r>
      <w:r>
        <w:t>p</w:t>
      </w:r>
      <w:r w:rsidRPr="0012203E">
        <w:t xml:space="preserve">rocess uses a wide range of opinions from experienced resources and </w:t>
      </w:r>
      <w:r>
        <w:t xml:space="preserve">a </w:t>
      </w:r>
      <w:r w:rsidRPr="0012203E">
        <w:t xml:space="preserve">group of experts who are knowledgeable about the development environment and product to estimate the effort required. The </w:t>
      </w:r>
      <w:r>
        <w:t>PM</w:t>
      </w:r>
      <w:r w:rsidRPr="0012203E">
        <w:t xml:space="preserve"> will make the necessary adjustments to the </w:t>
      </w:r>
      <w:r>
        <w:t>level of effort</w:t>
      </w:r>
      <w:r w:rsidRPr="0012203E">
        <w:t xml:space="preserve"> depending on the skill level of the resources allocated to the project. Based on the adjusted effort, the </w:t>
      </w:r>
      <w:r>
        <w:t>capacity of the Agile Team</w:t>
      </w:r>
      <w:r w:rsidRPr="0012203E">
        <w:t xml:space="preserve"> is calculated.  </w:t>
      </w:r>
    </w:p>
    <w:p w14:paraId="65412DBC" w14:textId="77777777" w:rsidR="00FE369F" w:rsidRPr="0012203E" w:rsidRDefault="00FE369F" w:rsidP="001A545F">
      <w:pPr>
        <w:pStyle w:val="REIBullet1"/>
      </w:pPr>
      <w:r w:rsidRPr="0012203E">
        <w:t>Fibonacci sizing estimation is applied for the user stories to determine the size of the user stories. Each user story is broken down into smaller components/tasks. Then, individual estimates are aggregated to determine the effort needed to complete the prioritized user stories for each sprint.</w:t>
      </w:r>
    </w:p>
    <w:p w14:paraId="108482BB" w14:textId="77777777" w:rsidR="00FE369F" w:rsidRPr="0012203E" w:rsidRDefault="00FE369F" w:rsidP="001A545F">
      <w:pPr>
        <w:pStyle w:val="REIBullet1"/>
      </w:pPr>
      <w:r w:rsidRPr="0012203E">
        <w:t>Once the estimate is established, a charge code is created to track the effort on the project. The PM work</w:t>
      </w:r>
      <w:r>
        <w:t>s</w:t>
      </w:r>
      <w:r w:rsidRPr="0012203E">
        <w:t xml:space="preserve"> with the REI Accounting Department to establish charge codes.  </w:t>
      </w:r>
    </w:p>
    <w:p w14:paraId="4697F5F5" w14:textId="77777777" w:rsidR="00FE369F" w:rsidRPr="0012203E" w:rsidRDefault="00FE369F" w:rsidP="001A545F">
      <w:pPr>
        <w:pStyle w:val="REIBullet1"/>
      </w:pPr>
      <w:r w:rsidRPr="0012203E">
        <w:t>Once the project estimate is established</w:t>
      </w:r>
      <w:r>
        <w:t>,</w:t>
      </w:r>
      <w:r w:rsidRPr="0012203E">
        <w:t xml:space="preserve"> and the charge code is created, a detailed project schedule is created based on the development tasks and estimates provided in Team Foundation Server (TFS).</w:t>
      </w:r>
    </w:p>
    <w:p w14:paraId="4EC3906B" w14:textId="77777777" w:rsidR="00FE369F" w:rsidRPr="0012203E" w:rsidRDefault="00FE369F" w:rsidP="00537F78">
      <w:pPr>
        <w:pStyle w:val="AppendixHeading2"/>
      </w:pPr>
      <w:bookmarkStart w:id="78" w:name="_Toc111456300"/>
      <w:bookmarkStart w:id="79" w:name="_Toc112194103"/>
      <w:bookmarkStart w:id="80" w:name="_Toc112277934"/>
      <w:r w:rsidRPr="0012203E">
        <w:t>Project Monitoring and Control Process</w:t>
      </w:r>
      <w:bookmarkEnd w:id="78"/>
      <w:bookmarkEnd w:id="79"/>
      <w:bookmarkEnd w:id="80"/>
    </w:p>
    <w:p w14:paraId="3F883F99" w14:textId="77777777" w:rsidR="00FE369F" w:rsidRDefault="00FE369F" w:rsidP="001A545F">
      <w:pPr>
        <w:pStyle w:val="REIBodyText"/>
      </w:pPr>
      <w:r>
        <w:t>The Team REI Project Monitoring and Control Process includes the following activities.</w:t>
      </w:r>
    </w:p>
    <w:p w14:paraId="68FCAB8B" w14:textId="77777777" w:rsidR="00FE369F" w:rsidRPr="0012203E" w:rsidRDefault="00FE369F" w:rsidP="001A545F">
      <w:pPr>
        <w:pStyle w:val="REIBullet1"/>
      </w:pPr>
      <w:r>
        <w:t>The t</w:t>
      </w:r>
      <w:r w:rsidRPr="0012203E">
        <w:t>eam conducts daily stand-up meetings to monitor and control the project/sprint</w:t>
      </w:r>
      <w:r>
        <w:t>-</w:t>
      </w:r>
      <w:r w:rsidRPr="0012203E">
        <w:t>related activities. Issues raised during the meetings are resolved</w:t>
      </w:r>
      <w:r>
        <w:t>,</w:t>
      </w:r>
      <w:r w:rsidRPr="0012203E">
        <w:t xml:space="preserve"> and any unresolved issues are documented as an action item. The Action Items list is maintained in </w:t>
      </w:r>
      <w:r>
        <w:t xml:space="preserve">the Team REI project </w:t>
      </w:r>
      <w:r w:rsidRPr="0012203E">
        <w:t>Sharepoint</w:t>
      </w:r>
      <w:r>
        <w:t xml:space="preserve"> repository</w:t>
      </w:r>
      <w:r w:rsidRPr="0012203E">
        <w:t>.</w:t>
      </w:r>
      <w:r>
        <w:t xml:space="preserve"> Access to the repository will be provided to IAF Stakeholders.</w:t>
      </w:r>
    </w:p>
    <w:p w14:paraId="404DE0F7" w14:textId="77777777" w:rsidR="00FE369F" w:rsidRPr="0012203E" w:rsidRDefault="00FE369F" w:rsidP="001A545F">
      <w:pPr>
        <w:pStyle w:val="REIBullet1"/>
      </w:pPr>
      <w:r>
        <w:t>The t</w:t>
      </w:r>
      <w:r w:rsidRPr="0012203E">
        <w:t xml:space="preserve">eam monitors the burn-down charts and task board </w:t>
      </w:r>
      <w:r>
        <w:t>in TFS</w:t>
      </w:r>
      <w:r w:rsidRPr="0012203E">
        <w:t xml:space="preserve"> throughout the sprint/release lifecycle and take</w:t>
      </w:r>
      <w:r>
        <w:t>s</w:t>
      </w:r>
      <w:r w:rsidRPr="0012203E">
        <w:t xml:space="preserve"> necessary corrective action.</w:t>
      </w:r>
    </w:p>
    <w:p w14:paraId="06BC4C09" w14:textId="77777777" w:rsidR="00FE369F" w:rsidRPr="0012203E" w:rsidRDefault="00FE369F" w:rsidP="001A545F">
      <w:pPr>
        <w:pStyle w:val="REIBullet1"/>
      </w:pPr>
      <w:r w:rsidRPr="0012203E">
        <w:t xml:space="preserve">Project progress is discussed with the </w:t>
      </w:r>
      <w:r>
        <w:t xml:space="preserve">IAF Project Manager, IAF Contracting Officer’s Representative (COR), </w:t>
      </w:r>
      <w:r w:rsidRPr="0012203E">
        <w:t>GovGrants Account Manager</w:t>
      </w:r>
      <w:r>
        <w:t>,</w:t>
      </w:r>
      <w:r w:rsidRPr="0012203E">
        <w:t xml:space="preserve"> and </w:t>
      </w:r>
      <w:r>
        <w:t xml:space="preserve">Team </w:t>
      </w:r>
      <w:r w:rsidRPr="0012203E">
        <w:t>REI Senior Management.</w:t>
      </w:r>
    </w:p>
    <w:p w14:paraId="00BDA2C1" w14:textId="77777777" w:rsidR="00FE369F" w:rsidRPr="0012203E" w:rsidRDefault="00FE369F" w:rsidP="001A545F">
      <w:pPr>
        <w:pStyle w:val="REIBullet1"/>
      </w:pPr>
      <w:r w:rsidRPr="0012203E">
        <w:t>TFS is continuously monitored and tracked, revised</w:t>
      </w:r>
      <w:r>
        <w:t>,</w:t>
      </w:r>
      <w:r w:rsidRPr="0012203E">
        <w:t xml:space="preserve"> and re-baselined if there is a scope change (changes in the requirements) that require additional resources or </w:t>
      </w:r>
      <w:r>
        <w:t xml:space="preserve">a </w:t>
      </w:r>
      <w:r w:rsidRPr="0012203E">
        <w:t>schedule to complete. The Technical Delivery Man</w:t>
      </w:r>
      <w:r>
        <w:t>a</w:t>
      </w:r>
      <w:r w:rsidRPr="0012203E">
        <w:t>ger</w:t>
      </w:r>
      <w:r>
        <w:t xml:space="preserve"> (TDM)</w:t>
      </w:r>
      <w:r w:rsidRPr="0012203E">
        <w:t xml:space="preserve"> performs the impact analysis of any change requests and obtains approval from the </w:t>
      </w:r>
      <w:r>
        <w:t>PM</w:t>
      </w:r>
      <w:r w:rsidRPr="0012203E">
        <w:t xml:space="preserve"> to re-baseline the schedule.</w:t>
      </w:r>
    </w:p>
    <w:p w14:paraId="06198369" w14:textId="77777777" w:rsidR="00FE369F" w:rsidRPr="0012203E" w:rsidRDefault="00FE369F" w:rsidP="001A545F">
      <w:pPr>
        <w:pStyle w:val="REIBullet1"/>
      </w:pPr>
      <w:r w:rsidRPr="0012203E">
        <w:t xml:space="preserve">A standard Status Report </w:t>
      </w:r>
      <w:r>
        <w:t xml:space="preserve">that contains the project progress, risks, issues, action items, and upcoming activities/milestones </w:t>
      </w:r>
      <w:r w:rsidRPr="0012203E">
        <w:t xml:space="preserve">is developed and discussed with </w:t>
      </w:r>
      <w:r>
        <w:t>IAF</w:t>
      </w:r>
      <w:r w:rsidRPr="0012203E">
        <w:t xml:space="preserve"> </w:t>
      </w:r>
      <w:r>
        <w:t>Stakeholder</w:t>
      </w:r>
      <w:r w:rsidRPr="0012203E">
        <w:t xml:space="preserve">s. </w:t>
      </w:r>
    </w:p>
    <w:p w14:paraId="1BD2F697" w14:textId="77777777" w:rsidR="00FE369F" w:rsidRDefault="00FE369F" w:rsidP="001A545F">
      <w:pPr>
        <w:pStyle w:val="REIBullet1"/>
      </w:pPr>
      <w:r>
        <w:t>Team REI coordinates with the IAF PM and COR to submit the reports documented as part of the PWS.</w:t>
      </w:r>
    </w:p>
    <w:p w14:paraId="074ABA9C" w14:textId="77777777" w:rsidR="00FE369F" w:rsidRPr="0012203E" w:rsidRDefault="00FE369F" w:rsidP="001A545F">
      <w:pPr>
        <w:pStyle w:val="REIBullet1"/>
      </w:pPr>
      <w:r>
        <w:t>Any ad hoc data requests from IAF Stakeholders will be documented by the PM. The Team REI PM will provide the expected date of completion for the request and work with the team to provide the information on and before the due date.</w:t>
      </w:r>
    </w:p>
    <w:p w14:paraId="58E5AC41" w14:textId="703D7565" w:rsidR="00FE369F" w:rsidRPr="0012203E" w:rsidRDefault="00FE369F" w:rsidP="001A545F">
      <w:pPr>
        <w:pStyle w:val="REIBullet1"/>
      </w:pPr>
      <w:r>
        <w:t xml:space="preserve">Team </w:t>
      </w:r>
      <w:r w:rsidRPr="0012203E">
        <w:t xml:space="preserve">REI’s Project Health Card (PHC) is submitted to Senior </w:t>
      </w:r>
      <w:r>
        <w:t>M</w:t>
      </w:r>
      <w:r w:rsidRPr="0012203E">
        <w:t xml:space="preserve">anagement every month. </w:t>
      </w:r>
      <w:r>
        <w:t xml:space="preserve">The PHC collects data about critical attributes of every project, </w:t>
      </w:r>
      <w:r w:rsidRPr="003211BE">
        <w:t>including information about project funding, cost/schedule variance, customer satisfaction, quality control, team morale, and project status.</w:t>
      </w:r>
      <w:r>
        <w:t xml:space="preserve"> </w:t>
      </w:r>
      <w:r w:rsidR="008A3E8F">
        <w:t>It provides Senior Management with the information necessary to help correct issues, mitigate risks and execute corrective actions, if nec</w:t>
      </w:r>
      <w:r w:rsidR="00C77969">
        <w:t>e</w:t>
      </w:r>
      <w:r w:rsidR="008A3E8F">
        <w:t xml:space="preserve">ssary. </w:t>
      </w:r>
    </w:p>
    <w:p w14:paraId="7E0E16EF" w14:textId="77777777" w:rsidR="00FE369F" w:rsidRPr="0012203E" w:rsidRDefault="00FE369F" w:rsidP="001A545F">
      <w:pPr>
        <w:pStyle w:val="REIBullet1"/>
      </w:pPr>
      <w:r w:rsidRPr="0012203E">
        <w:t xml:space="preserve">The PM computes the planned monthly cost and hours based on the task allocations and project schedule. This forecast is then tracked by the </w:t>
      </w:r>
      <w:r>
        <w:t>PM</w:t>
      </w:r>
      <w:r w:rsidRPr="0012203E">
        <w:t xml:space="preserve"> by comparing the planned vs. actual accomplishment. The PM will also forecast to show if the project is tracking to the plan. If not, the PM consider</w:t>
      </w:r>
      <w:r>
        <w:t>s</w:t>
      </w:r>
      <w:r w:rsidRPr="0012203E">
        <w:t xml:space="preserve"> strategies for getting the project back on track or revising the plan to show the overruns.</w:t>
      </w:r>
    </w:p>
    <w:p w14:paraId="7D92C4C2" w14:textId="77777777" w:rsidR="00FE369F" w:rsidRPr="006C586B" w:rsidRDefault="00FE369F" w:rsidP="001A545F">
      <w:pPr>
        <w:pStyle w:val="REIBullet1"/>
      </w:pPr>
      <w:r w:rsidRPr="0012203E">
        <w:t xml:space="preserve">The </w:t>
      </w:r>
      <w:r>
        <w:t>PM</w:t>
      </w:r>
      <w:r w:rsidRPr="0012203E">
        <w:t xml:space="preserve"> is responsible for </w:t>
      </w:r>
      <w:r w:rsidRPr="006C586B">
        <w:t>tracking project-related issues, risks, and action items and escalating the critical issues and risks to the IAF Stakeholders and Senior Management. These are all maintained in Excel and stored in the project SharePoint repository.</w:t>
      </w:r>
    </w:p>
    <w:p w14:paraId="02934316" w14:textId="77777777" w:rsidR="00FE369F" w:rsidRPr="006C586B" w:rsidRDefault="00FE369F" w:rsidP="001A545F">
      <w:pPr>
        <w:pStyle w:val="REIBullet1"/>
      </w:pPr>
      <w:r w:rsidRPr="006C586B">
        <w:t>The PM and TDM continually review the assumptions, constraints, and risks to the project and ensure that appropriate mitigation plans are in place. All risks are managed according to the Risk Management Plan outlined below in Section 3.3.</w:t>
      </w:r>
      <w:r w:rsidRPr="006C586B" w:rsidDel="0089720F">
        <w:t xml:space="preserve"> </w:t>
      </w:r>
    </w:p>
    <w:p w14:paraId="6681592A" w14:textId="77777777" w:rsidR="00FE369F" w:rsidRPr="006C586B" w:rsidRDefault="00FE369F" w:rsidP="001A545F">
      <w:pPr>
        <w:pStyle w:val="REIBullet1"/>
      </w:pPr>
      <w:r w:rsidRPr="006C586B">
        <w:t>The PM reviews the scheduled vs. actual milestones, estimated vs. actual labor hours, and total costs every week and monthly to ensure project progress is on plan. Potential risks are proactively identified, so that appropriate mitigation action is taken with IAF’s approval.</w:t>
      </w:r>
    </w:p>
    <w:p w14:paraId="0B46869E" w14:textId="77777777" w:rsidR="00FE369F" w:rsidRPr="006C586B" w:rsidRDefault="00FE369F" w:rsidP="00537F78">
      <w:pPr>
        <w:pStyle w:val="AppendixHeading2"/>
      </w:pPr>
      <w:bookmarkStart w:id="81" w:name="_Toc465766103"/>
      <w:bookmarkStart w:id="82" w:name="_Toc111456301"/>
      <w:bookmarkStart w:id="83" w:name="_Toc112194104"/>
      <w:bookmarkStart w:id="84" w:name="_Toc112277935"/>
      <w:r w:rsidRPr="006C586B">
        <w:t>Risk Management</w:t>
      </w:r>
      <w:bookmarkEnd w:id="81"/>
      <w:bookmarkEnd w:id="82"/>
      <w:bookmarkEnd w:id="83"/>
      <w:bookmarkEnd w:id="84"/>
    </w:p>
    <w:p w14:paraId="2BA70429" w14:textId="77777777" w:rsidR="00FE369F" w:rsidRPr="006C586B" w:rsidRDefault="00FE369F" w:rsidP="001A545F">
      <w:pPr>
        <w:pStyle w:val="REIBodyText"/>
        <w:rPr>
          <w:lang w:val="en"/>
        </w:rPr>
      </w:pPr>
      <w:r w:rsidRPr="006C586B">
        <w:rPr>
          <w:lang w:val="en"/>
        </w:rPr>
        <w:t>Team REI’s approach to Risk Management includes the following activities.</w:t>
      </w:r>
    </w:p>
    <w:p w14:paraId="41576B8A" w14:textId="77777777" w:rsidR="00FE369F" w:rsidRPr="006C586B" w:rsidRDefault="00FE369F" w:rsidP="001A545F">
      <w:pPr>
        <w:pStyle w:val="REIBullet1"/>
        <w:rPr>
          <w:lang w:val="en"/>
        </w:rPr>
      </w:pPr>
      <w:r w:rsidRPr="006C586B">
        <w:rPr>
          <w:lang w:val="en"/>
        </w:rPr>
        <w:t xml:space="preserve">The project’s risk management and assessment strategy are designed to identify critical risks and associated risk factors on a continuous basis. </w:t>
      </w:r>
      <w:r w:rsidRPr="006C586B">
        <w:t xml:space="preserve">All risks are identified and categorized as to their potential impact on the project and their probability of occurring. Mitigation plans are defined to prevent the risks from occurring. Risks are updated with progress, as needed, to ensure information is current, and the risk is monitored and controlled. All risks will be reported to IAF Stakeholders and Team REI Senior Management and shared with the Quality Assurance Office (QAO) via a consolidated risk list. </w:t>
      </w:r>
      <w:r w:rsidRPr="006C586B">
        <w:rPr>
          <w:lang w:val="en"/>
        </w:rPr>
        <w:t xml:space="preserve">Both technical and non-technical risks are identified, and necessary actions are taken to manage them before they impact the success criteria of the project. </w:t>
      </w:r>
    </w:p>
    <w:p w14:paraId="51C57462" w14:textId="77777777" w:rsidR="00FE369F" w:rsidRPr="006C586B" w:rsidRDefault="00FE369F" w:rsidP="001A545F">
      <w:pPr>
        <w:pStyle w:val="REIBullet1"/>
      </w:pPr>
      <w:r w:rsidRPr="006C586B">
        <w:t xml:space="preserve">Risks will be identified by internal and external stakeholders at various stages of the project. </w:t>
      </w:r>
    </w:p>
    <w:p w14:paraId="1F0EB8FB" w14:textId="77777777" w:rsidR="00FE369F" w:rsidRPr="006C586B" w:rsidRDefault="00FE369F" w:rsidP="001A545F">
      <w:pPr>
        <w:pStyle w:val="REIBullet1"/>
      </w:pPr>
      <w:r w:rsidRPr="006C586B">
        <w:t>Risks will be analyzed, and appropriate mitigation/contingency plans will be developed.</w:t>
      </w:r>
    </w:p>
    <w:p w14:paraId="12DB45CF" w14:textId="77777777" w:rsidR="00FE369F" w:rsidRPr="006C586B" w:rsidRDefault="00FE369F" w:rsidP="001A545F">
      <w:pPr>
        <w:pStyle w:val="REIBullet1"/>
      </w:pPr>
      <w:r w:rsidRPr="006C586B">
        <w:t xml:space="preserve">Risks will be recorded in the consolidated risk list and corporate PHC tool. </w:t>
      </w:r>
    </w:p>
    <w:p w14:paraId="0111DAC3" w14:textId="77777777" w:rsidR="00FE369F" w:rsidRPr="006C586B" w:rsidRDefault="00FE369F" w:rsidP="001A545F">
      <w:pPr>
        <w:pStyle w:val="REIBullet1"/>
      </w:pPr>
      <w:r w:rsidRPr="006C586B">
        <w:t>Risks will be reported to IAF Stakeholders through status reports.</w:t>
      </w:r>
    </w:p>
    <w:p w14:paraId="25022609" w14:textId="77777777" w:rsidR="00FE369F" w:rsidRPr="006C586B" w:rsidRDefault="00FE369F" w:rsidP="001A545F">
      <w:pPr>
        <w:pStyle w:val="REIBullet1"/>
      </w:pPr>
      <w:r w:rsidRPr="006C586B">
        <w:t>Risks will be reported to Senior Management during monthly PHC reviews.</w:t>
      </w:r>
    </w:p>
    <w:p w14:paraId="5E79EDC7" w14:textId="6F472079" w:rsidR="00FE369F" w:rsidRPr="006C586B" w:rsidRDefault="00FE369F" w:rsidP="001A545F">
      <w:pPr>
        <w:pStyle w:val="REIBullet1"/>
      </w:pPr>
      <w:r w:rsidRPr="006C586B">
        <w:t xml:space="preserve">Mitigation and contingency plans are determined based on the Risk Management process guidelines. (Refer to </w:t>
      </w:r>
      <w:r w:rsidRPr="006C586B">
        <w:rPr>
          <w:b/>
          <w:bCs/>
        </w:rPr>
        <w:fldChar w:fldCharType="begin"/>
      </w:r>
      <w:r w:rsidRPr="006C586B">
        <w:rPr>
          <w:b/>
          <w:bCs/>
        </w:rPr>
        <w:instrText xml:space="preserve"> REF _Ref112177553 \h  \* MERGEFORMAT </w:instrText>
      </w:r>
      <w:r w:rsidRPr="006C586B">
        <w:rPr>
          <w:b/>
          <w:bCs/>
        </w:rPr>
      </w:r>
      <w:r w:rsidRPr="006C586B">
        <w:rPr>
          <w:b/>
          <w:bCs/>
        </w:rPr>
        <w:fldChar w:fldCharType="separate"/>
      </w:r>
      <w:r w:rsidR="009010B5" w:rsidRPr="006C586B">
        <w:rPr>
          <w:b/>
          <w:bCs/>
        </w:rPr>
        <w:t>Table 9</w:t>
      </w:r>
      <w:r w:rsidRPr="006C586B">
        <w:rPr>
          <w:b/>
          <w:bCs/>
        </w:rPr>
        <w:fldChar w:fldCharType="end"/>
      </w:r>
      <w:r w:rsidRPr="006C586B">
        <w:rPr>
          <w:b/>
          <w:bCs/>
        </w:rPr>
        <w:t>: Risk Strategy</w:t>
      </w:r>
      <w:r w:rsidRPr="006C586B">
        <w:t>)</w:t>
      </w:r>
    </w:p>
    <w:p w14:paraId="06A3CDB7" w14:textId="77777777" w:rsidR="00FE369F" w:rsidRPr="006C586B" w:rsidRDefault="00FE369F" w:rsidP="001A545F">
      <w:pPr>
        <w:pStyle w:val="REIBullet1"/>
        <w:rPr>
          <w:lang w:val="en"/>
        </w:rPr>
      </w:pPr>
      <w:r w:rsidRPr="006C586B">
        <w:t>The Technical Deliver Manager, in coordination with the PM, maintains the risks list.</w:t>
      </w:r>
    </w:p>
    <w:p w14:paraId="55179C2D" w14:textId="77777777" w:rsidR="00FE369F" w:rsidRPr="006C586B" w:rsidRDefault="00FE369F" w:rsidP="001A545F">
      <w:pPr>
        <w:pStyle w:val="REIBullet1"/>
        <w:rPr>
          <w:lang w:val="en"/>
        </w:rPr>
      </w:pPr>
      <w:r w:rsidRPr="006C586B">
        <w:rPr>
          <w:lang w:val="en"/>
        </w:rPr>
        <w:t xml:space="preserve">Risks will be re-evaluated periodically and updated as needed. </w:t>
      </w:r>
    </w:p>
    <w:p w14:paraId="05CF5B1E" w14:textId="77777777" w:rsidR="00FE369F" w:rsidRPr="006C586B" w:rsidRDefault="00FE369F" w:rsidP="00C77F7C">
      <w:pPr>
        <w:pStyle w:val="AppendixHeading3"/>
      </w:pPr>
      <w:bookmarkStart w:id="85" w:name="_Toc112194105"/>
      <w:r w:rsidRPr="006C586B">
        <w:t>Risk Category</w:t>
      </w:r>
      <w:bookmarkEnd w:id="85"/>
    </w:p>
    <w:bookmarkStart w:id="86" w:name="_Toc111456329"/>
    <w:p w14:paraId="7EE74F88" w14:textId="05497478" w:rsidR="00FE369F" w:rsidRPr="006C586B" w:rsidRDefault="00FE369F" w:rsidP="001A545F">
      <w:pPr>
        <w:pStyle w:val="REIBodyText"/>
      </w:pPr>
      <w:r w:rsidRPr="006C586B">
        <w:rPr>
          <w:b/>
          <w:bCs/>
        </w:rPr>
        <w:fldChar w:fldCharType="begin"/>
      </w:r>
      <w:r w:rsidRPr="006C586B">
        <w:rPr>
          <w:b/>
          <w:bCs/>
        </w:rPr>
        <w:instrText xml:space="preserve"> REF _Ref112177430 \h  \* MERGEFORMAT </w:instrText>
      </w:r>
      <w:r w:rsidRPr="006C586B">
        <w:rPr>
          <w:b/>
          <w:bCs/>
        </w:rPr>
      </w:r>
      <w:r w:rsidRPr="006C586B">
        <w:rPr>
          <w:b/>
          <w:bCs/>
        </w:rPr>
        <w:fldChar w:fldCharType="separate"/>
      </w:r>
      <w:r w:rsidR="009010B5" w:rsidRPr="006C586B">
        <w:rPr>
          <w:b/>
          <w:bCs/>
        </w:rPr>
        <w:t xml:space="preserve">Table </w:t>
      </w:r>
      <w:r w:rsidR="009010B5" w:rsidRPr="006C586B">
        <w:rPr>
          <w:b/>
          <w:bCs/>
          <w:noProof/>
        </w:rPr>
        <w:t>5</w:t>
      </w:r>
      <w:r w:rsidRPr="006C586B">
        <w:rPr>
          <w:b/>
          <w:bCs/>
        </w:rPr>
        <w:fldChar w:fldCharType="end"/>
      </w:r>
      <w:r w:rsidRPr="006C586B">
        <w:t xml:space="preserve"> lists Team REI’s Risk Categories.</w:t>
      </w:r>
    </w:p>
    <w:p w14:paraId="0AE3191C" w14:textId="74D0E6E7" w:rsidR="00FE369F" w:rsidRPr="006C586B" w:rsidRDefault="00FE369F" w:rsidP="001A545F">
      <w:pPr>
        <w:pStyle w:val="Caption"/>
      </w:pPr>
      <w:bookmarkStart w:id="87" w:name="_Ref112177430"/>
      <w:bookmarkStart w:id="88" w:name="_Toc112194147"/>
      <w:bookmarkStart w:id="89" w:name="_Toc112277980"/>
      <w:r w:rsidRPr="006C586B">
        <w:t xml:space="preserve">Table </w:t>
      </w:r>
      <w:r w:rsidRPr="006C586B">
        <w:fldChar w:fldCharType="begin"/>
      </w:r>
      <w:r w:rsidRPr="006C586B">
        <w:instrText>SEQ Table \* ARABIC</w:instrText>
      </w:r>
      <w:r w:rsidRPr="006C586B">
        <w:fldChar w:fldCharType="separate"/>
      </w:r>
      <w:r w:rsidR="009010B5" w:rsidRPr="006C586B">
        <w:rPr>
          <w:noProof/>
        </w:rPr>
        <w:t>5</w:t>
      </w:r>
      <w:r w:rsidRPr="006C586B">
        <w:fldChar w:fldCharType="end"/>
      </w:r>
      <w:bookmarkEnd w:id="87"/>
      <w:r w:rsidRPr="006C586B">
        <w:t>: Risk Categories</w:t>
      </w:r>
      <w:bookmarkEnd w:id="86"/>
      <w:bookmarkEnd w:id="88"/>
      <w:bookmarkEnd w:id="89"/>
    </w:p>
    <w:tbl>
      <w:tblPr>
        <w:tblW w:w="252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000" w:firstRow="0" w:lastRow="0" w:firstColumn="0" w:lastColumn="0" w:noHBand="0" w:noVBand="0"/>
      </w:tblPr>
      <w:tblGrid>
        <w:gridCol w:w="2520"/>
      </w:tblGrid>
      <w:tr w:rsidR="00FE369F" w:rsidRPr="008E26C0" w14:paraId="4D3E98AB" w14:textId="77777777" w:rsidTr="001A545F">
        <w:trPr>
          <w:cantSplit/>
          <w:trHeight w:val="136"/>
          <w:tblHeader/>
          <w:jc w:val="center"/>
        </w:trPr>
        <w:tc>
          <w:tcPr>
            <w:tcW w:w="2520" w:type="dxa"/>
            <w:shd w:val="clear" w:color="auto" w:fill="17365D"/>
            <w:tcMar>
              <w:top w:w="43" w:type="dxa"/>
              <w:left w:w="43" w:type="dxa"/>
              <w:bottom w:w="43" w:type="dxa"/>
              <w:right w:w="43" w:type="dxa"/>
            </w:tcMar>
          </w:tcPr>
          <w:p w14:paraId="4546EEA9" w14:textId="77777777" w:rsidR="00FE369F" w:rsidRPr="00E917E8" w:rsidRDefault="00FE369F" w:rsidP="001A545F">
            <w:pPr>
              <w:pStyle w:val="REITableHeading"/>
            </w:pPr>
            <w:r w:rsidRPr="006C586B">
              <w:t>Risk Category List</w:t>
            </w:r>
          </w:p>
        </w:tc>
      </w:tr>
      <w:tr w:rsidR="00FE369F" w:rsidRPr="008E26C0" w14:paraId="7381B066" w14:textId="77777777" w:rsidTr="001A545F">
        <w:trPr>
          <w:cantSplit/>
          <w:trHeight w:val="285"/>
          <w:jc w:val="center"/>
        </w:trPr>
        <w:tc>
          <w:tcPr>
            <w:tcW w:w="2520" w:type="dxa"/>
            <w:tcMar>
              <w:top w:w="43" w:type="dxa"/>
              <w:left w:w="43" w:type="dxa"/>
              <w:bottom w:w="43" w:type="dxa"/>
              <w:right w:w="43" w:type="dxa"/>
            </w:tcMar>
          </w:tcPr>
          <w:p w14:paraId="7573B8B3" w14:textId="77777777" w:rsidR="00FE369F" w:rsidRPr="008049B9" w:rsidRDefault="00FE369F" w:rsidP="001A545F">
            <w:pPr>
              <w:pStyle w:val="REITableBodyText"/>
            </w:pPr>
            <w:r w:rsidRPr="0044006B">
              <w:t>Scope</w:t>
            </w:r>
          </w:p>
        </w:tc>
      </w:tr>
      <w:tr w:rsidR="00FE369F" w:rsidRPr="008E26C0" w14:paraId="630E17BA" w14:textId="77777777" w:rsidTr="001A545F">
        <w:trPr>
          <w:cantSplit/>
          <w:trHeight w:val="284"/>
          <w:jc w:val="center"/>
        </w:trPr>
        <w:tc>
          <w:tcPr>
            <w:tcW w:w="2520" w:type="dxa"/>
            <w:shd w:val="clear" w:color="auto" w:fill="F2F2F2" w:themeFill="background1" w:themeFillShade="F2"/>
            <w:tcMar>
              <w:top w:w="43" w:type="dxa"/>
              <w:left w:w="43" w:type="dxa"/>
              <w:bottom w:w="43" w:type="dxa"/>
              <w:right w:w="43" w:type="dxa"/>
            </w:tcMar>
          </w:tcPr>
          <w:p w14:paraId="51591F2E" w14:textId="77777777" w:rsidR="00FE369F" w:rsidRPr="008049B9" w:rsidRDefault="00FE369F" w:rsidP="001A545F">
            <w:pPr>
              <w:pStyle w:val="REITableBodyText"/>
            </w:pPr>
            <w:r w:rsidRPr="0044006B">
              <w:t>Cost</w:t>
            </w:r>
          </w:p>
        </w:tc>
      </w:tr>
      <w:tr w:rsidR="00FE369F" w:rsidRPr="008E26C0" w14:paraId="5D964D37" w14:textId="77777777" w:rsidTr="001A545F">
        <w:trPr>
          <w:cantSplit/>
          <w:trHeight w:val="284"/>
          <w:jc w:val="center"/>
        </w:trPr>
        <w:tc>
          <w:tcPr>
            <w:tcW w:w="2520" w:type="dxa"/>
            <w:tcMar>
              <w:top w:w="43" w:type="dxa"/>
              <w:left w:w="43" w:type="dxa"/>
              <w:bottom w:w="43" w:type="dxa"/>
              <w:right w:w="43" w:type="dxa"/>
            </w:tcMar>
          </w:tcPr>
          <w:p w14:paraId="2EB1299E" w14:textId="77777777" w:rsidR="00FE369F" w:rsidRPr="008049B9" w:rsidRDefault="00FE369F" w:rsidP="001A545F">
            <w:pPr>
              <w:pStyle w:val="REITableBodyText"/>
            </w:pPr>
            <w:r w:rsidRPr="0044006B">
              <w:t>Management</w:t>
            </w:r>
          </w:p>
        </w:tc>
      </w:tr>
      <w:tr w:rsidR="00FE369F" w:rsidRPr="008E26C0" w14:paraId="7B7C5308" w14:textId="77777777" w:rsidTr="001A545F">
        <w:trPr>
          <w:cantSplit/>
          <w:trHeight w:val="284"/>
          <w:jc w:val="center"/>
        </w:trPr>
        <w:tc>
          <w:tcPr>
            <w:tcW w:w="2520" w:type="dxa"/>
            <w:shd w:val="clear" w:color="auto" w:fill="F2F2F2" w:themeFill="background1" w:themeFillShade="F2"/>
            <w:tcMar>
              <w:top w:w="43" w:type="dxa"/>
              <w:left w:w="43" w:type="dxa"/>
              <w:bottom w:w="43" w:type="dxa"/>
              <w:right w:w="43" w:type="dxa"/>
            </w:tcMar>
          </w:tcPr>
          <w:p w14:paraId="6A1D275F" w14:textId="77777777" w:rsidR="00FE369F" w:rsidRPr="008049B9" w:rsidRDefault="00FE369F" w:rsidP="001A545F">
            <w:pPr>
              <w:pStyle w:val="REITableBodyText"/>
            </w:pPr>
            <w:r w:rsidRPr="0044006B">
              <w:t>Quality</w:t>
            </w:r>
          </w:p>
        </w:tc>
      </w:tr>
      <w:tr w:rsidR="00FE369F" w:rsidRPr="008E26C0" w14:paraId="33B2ECE3" w14:textId="77777777" w:rsidTr="001A545F">
        <w:trPr>
          <w:cantSplit/>
          <w:trHeight w:val="284"/>
          <w:jc w:val="center"/>
        </w:trPr>
        <w:tc>
          <w:tcPr>
            <w:tcW w:w="2520" w:type="dxa"/>
            <w:tcMar>
              <w:top w:w="43" w:type="dxa"/>
              <w:left w:w="43" w:type="dxa"/>
              <w:bottom w:w="43" w:type="dxa"/>
              <w:right w:w="43" w:type="dxa"/>
            </w:tcMar>
          </w:tcPr>
          <w:p w14:paraId="6B8A4CD8" w14:textId="77777777" w:rsidR="00FE369F" w:rsidRPr="008049B9" w:rsidRDefault="00FE369F" w:rsidP="001A545F">
            <w:pPr>
              <w:pStyle w:val="REITableBodyText"/>
            </w:pPr>
            <w:r w:rsidRPr="0044006B">
              <w:t>Resource</w:t>
            </w:r>
          </w:p>
        </w:tc>
      </w:tr>
      <w:tr w:rsidR="00FE369F" w:rsidRPr="008E26C0" w14:paraId="30271DE9" w14:textId="77777777" w:rsidTr="001A545F">
        <w:trPr>
          <w:cantSplit/>
          <w:trHeight w:val="284"/>
          <w:jc w:val="center"/>
        </w:trPr>
        <w:tc>
          <w:tcPr>
            <w:tcW w:w="2520" w:type="dxa"/>
            <w:shd w:val="clear" w:color="auto" w:fill="F2F2F2" w:themeFill="background1" w:themeFillShade="F2"/>
            <w:tcMar>
              <w:top w:w="43" w:type="dxa"/>
              <w:left w:w="43" w:type="dxa"/>
              <w:bottom w:w="43" w:type="dxa"/>
              <w:right w:w="43" w:type="dxa"/>
            </w:tcMar>
          </w:tcPr>
          <w:p w14:paraId="72368206" w14:textId="77777777" w:rsidR="00FE369F" w:rsidRPr="008049B9" w:rsidRDefault="00FE369F" w:rsidP="001A545F">
            <w:pPr>
              <w:pStyle w:val="REITableBodyText"/>
            </w:pPr>
            <w:r w:rsidRPr="0044006B">
              <w:t>Schedule</w:t>
            </w:r>
          </w:p>
        </w:tc>
      </w:tr>
      <w:tr w:rsidR="00FE369F" w:rsidRPr="008E26C0" w14:paraId="63856D2B" w14:textId="77777777" w:rsidTr="001A545F">
        <w:trPr>
          <w:cantSplit/>
          <w:trHeight w:val="284"/>
          <w:jc w:val="center"/>
        </w:trPr>
        <w:tc>
          <w:tcPr>
            <w:tcW w:w="2520" w:type="dxa"/>
            <w:tcMar>
              <w:top w:w="43" w:type="dxa"/>
              <w:left w:w="43" w:type="dxa"/>
              <w:bottom w:w="43" w:type="dxa"/>
              <w:right w:w="43" w:type="dxa"/>
            </w:tcMar>
          </w:tcPr>
          <w:p w14:paraId="67B345B0" w14:textId="77777777" w:rsidR="00FE369F" w:rsidRPr="0044006B" w:rsidRDefault="00FE369F" w:rsidP="001A545F">
            <w:pPr>
              <w:pStyle w:val="REITableBodyText"/>
            </w:pPr>
            <w:r>
              <w:t>Security</w:t>
            </w:r>
          </w:p>
        </w:tc>
      </w:tr>
    </w:tbl>
    <w:p w14:paraId="10B9EA9C" w14:textId="77777777" w:rsidR="00FE369F" w:rsidRPr="006C586B" w:rsidRDefault="00FE369F" w:rsidP="00C77F7C">
      <w:pPr>
        <w:pStyle w:val="AppendixHeading3"/>
      </w:pPr>
      <w:bookmarkStart w:id="90" w:name="_Toc112194106"/>
      <w:r w:rsidRPr="006C586B">
        <w:t>Risk Source</w:t>
      </w:r>
      <w:bookmarkEnd w:id="90"/>
    </w:p>
    <w:bookmarkStart w:id="91" w:name="_Toc474149518"/>
    <w:bookmarkStart w:id="92" w:name="_Toc111456330"/>
    <w:bookmarkStart w:id="93" w:name="_Ref374426097"/>
    <w:bookmarkStart w:id="94" w:name="_Toc381173563"/>
    <w:p w14:paraId="476A09EF" w14:textId="6494B0B1" w:rsidR="00FE369F" w:rsidRPr="006C586B" w:rsidRDefault="00FE369F" w:rsidP="001A545F">
      <w:pPr>
        <w:pStyle w:val="REIBodyText"/>
      </w:pPr>
      <w:r w:rsidRPr="006C586B">
        <w:rPr>
          <w:b/>
          <w:bCs/>
        </w:rPr>
        <w:fldChar w:fldCharType="begin"/>
      </w:r>
      <w:r w:rsidRPr="006C586B">
        <w:rPr>
          <w:b/>
          <w:bCs/>
        </w:rPr>
        <w:instrText xml:space="preserve"> REF _Ref112177466 \h  \* MERGEFORMAT </w:instrText>
      </w:r>
      <w:r w:rsidRPr="006C586B">
        <w:rPr>
          <w:b/>
          <w:bCs/>
        </w:rPr>
      </w:r>
      <w:r w:rsidRPr="006C586B">
        <w:rPr>
          <w:b/>
          <w:bCs/>
        </w:rPr>
        <w:fldChar w:fldCharType="separate"/>
      </w:r>
      <w:r w:rsidR="009010B5" w:rsidRPr="006C586B">
        <w:rPr>
          <w:b/>
          <w:bCs/>
        </w:rPr>
        <w:t xml:space="preserve">Table </w:t>
      </w:r>
      <w:r w:rsidR="009010B5" w:rsidRPr="006C586B">
        <w:rPr>
          <w:b/>
          <w:bCs/>
          <w:noProof/>
        </w:rPr>
        <w:t>6</w:t>
      </w:r>
      <w:r w:rsidRPr="006C586B">
        <w:rPr>
          <w:b/>
          <w:bCs/>
        </w:rPr>
        <w:fldChar w:fldCharType="end"/>
      </w:r>
      <w:r w:rsidRPr="006C586B">
        <w:t xml:space="preserve"> lists Team REI’s Risk Source List.</w:t>
      </w:r>
    </w:p>
    <w:p w14:paraId="4A0BF68E" w14:textId="4682B95E" w:rsidR="00FE369F" w:rsidRPr="006C586B" w:rsidRDefault="00FE369F" w:rsidP="001A545F">
      <w:pPr>
        <w:pStyle w:val="Caption"/>
      </w:pPr>
      <w:bookmarkStart w:id="95" w:name="_Ref112177466"/>
      <w:bookmarkStart w:id="96" w:name="_Toc112194148"/>
      <w:bookmarkStart w:id="97" w:name="_Toc112277981"/>
      <w:r w:rsidRPr="006C586B">
        <w:t xml:space="preserve">Table </w:t>
      </w:r>
      <w:r w:rsidRPr="006C586B">
        <w:fldChar w:fldCharType="begin"/>
      </w:r>
      <w:r w:rsidRPr="006C586B">
        <w:instrText>SEQ Table \* ARABIC</w:instrText>
      </w:r>
      <w:r w:rsidRPr="006C586B">
        <w:fldChar w:fldCharType="separate"/>
      </w:r>
      <w:r w:rsidR="009010B5" w:rsidRPr="006C586B">
        <w:rPr>
          <w:noProof/>
        </w:rPr>
        <w:t>6</w:t>
      </w:r>
      <w:r w:rsidRPr="006C586B">
        <w:fldChar w:fldCharType="end"/>
      </w:r>
      <w:bookmarkEnd w:id="95"/>
      <w:r w:rsidRPr="006C586B">
        <w:t>: Risk Source List</w:t>
      </w:r>
      <w:bookmarkEnd w:id="91"/>
      <w:bookmarkEnd w:id="92"/>
      <w:bookmarkEnd w:id="96"/>
      <w:bookmarkEnd w:id="97"/>
    </w:p>
    <w:tbl>
      <w:tblPr>
        <w:tblW w:w="2867"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000" w:firstRow="0" w:lastRow="0" w:firstColumn="0" w:lastColumn="0" w:noHBand="0" w:noVBand="0"/>
      </w:tblPr>
      <w:tblGrid>
        <w:gridCol w:w="2867"/>
      </w:tblGrid>
      <w:tr w:rsidR="00FE369F" w:rsidRPr="006C586B" w14:paraId="0C48494B" w14:textId="77777777" w:rsidTr="001A545F">
        <w:trPr>
          <w:cantSplit/>
          <w:trHeight w:val="217"/>
          <w:tblHeader/>
          <w:jc w:val="center"/>
        </w:trPr>
        <w:tc>
          <w:tcPr>
            <w:tcW w:w="2867" w:type="dxa"/>
            <w:shd w:val="clear" w:color="auto" w:fill="17365D"/>
            <w:tcMar>
              <w:top w:w="43" w:type="dxa"/>
              <w:left w:w="43" w:type="dxa"/>
              <w:bottom w:w="43" w:type="dxa"/>
              <w:right w:w="43" w:type="dxa"/>
            </w:tcMar>
          </w:tcPr>
          <w:bookmarkEnd w:id="93"/>
          <w:bookmarkEnd w:id="94"/>
          <w:p w14:paraId="47FE9288" w14:textId="77777777" w:rsidR="00FE369F" w:rsidRPr="006C586B" w:rsidRDefault="00FE369F" w:rsidP="001A545F">
            <w:pPr>
              <w:pStyle w:val="REITableHeading"/>
            </w:pPr>
            <w:r w:rsidRPr="006C586B">
              <w:t>Risk Source List</w:t>
            </w:r>
          </w:p>
        </w:tc>
      </w:tr>
      <w:tr w:rsidR="00FE369F" w:rsidRPr="006C586B" w14:paraId="7D8DC46E" w14:textId="77777777" w:rsidTr="001A545F">
        <w:trPr>
          <w:cantSplit/>
          <w:trHeight w:val="104"/>
          <w:jc w:val="center"/>
        </w:trPr>
        <w:tc>
          <w:tcPr>
            <w:tcW w:w="2867" w:type="dxa"/>
            <w:tcMar>
              <w:top w:w="43" w:type="dxa"/>
              <w:left w:w="43" w:type="dxa"/>
              <w:bottom w:w="43" w:type="dxa"/>
              <w:right w:w="43" w:type="dxa"/>
            </w:tcMar>
          </w:tcPr>
          <w:p w14:paraId="4C308C93" w14:textId="77777777" w:rsidR="00FE369F" w:rsidRPr="006C586B" w:rsidRDefault="00FE369F" w:rsidP="001A545F">
            <w:pPr>
              <w:pStyle w:val="REITableBodyText"/>
            </w:pPr>
            <w:r w:rsidRPr="006C586B">
              <w:t>Budget</w:t>
            </w:r>
          </w:p>
        </w:tc>
      </w:tr>
      <w:tr w:rsidR="00FE369F" w:rsidRPr="006C586B" w14:paraId="507E9E35"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42B5B8C8" w14:textId="77777777" w:rsidR="00FE369F" w:rsidRPr="006C586B" w:rsidRDefault="00FE369F" w:rsidP="001A545F">
            <w:pPr>
              <w:pStyle w:val="REITableBodyText"/>
            </w:pPr>
            <w:r w:rsidRPr="006C586B">
              <w:t>Communication</w:t>
            </w:r>
          </w:p>
        </w:tc>
      </w:tr>
      <w:tr w:rsidR="00FE369F" w:rsidRPr="006C586B" w14:paraId="17CD5786" w14:textId="77777777" w:rsidTr="001A545F">
        <w:trPr>
          <w:cantSplit/>
          <w:trHeight w:val="284"/>
          <w:jc w:val="center"/>
        </w:trPr>
        <w:tc>
          <w:tcPr>
            <w:tcW w:w="2867" w:type="dxa"/>
            <w:tcMar>
              <w:top w:w="43" w:type="dxa"/>
              <w:left w:w="43" w:type="dxa"/>
              <w:bottom w:w="43" w:type="dxa"/>
              <w:right w:w="43" w:type="dxa"/>
            </w:tcMar>
          </w:tcPr>
          <w:p w14:paraId="24883105" w14:textId="77777777" w:rsidR="00FE369F" w:rsidRPr="006C586B" w:rsidRDefault="00FE369F" w:rsidP="001A545F">
            <w:pPr>
              <w:pStyle w:val="REITableBodyText"/>
            </w:pPr>
            <w:r w:rsidRPr="006C586B">
              <w:t>Complexity</w:t>
            </w:r>
          </w:p>
        </w:tc>
      </w:tr>
      <w:tr w:rsidR="00FE369F" w:rsidRPr="006C586B" w14:paraId="06ACA0DF"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3BA366D4" w14:textId="77777777" w:rsidR="00FE369F" w:rsidRPr="006C586B" w:rsidRDefault="00FE369F" w:rsidP="001A545F">
            <w:pPr>
              <w:pStyle w:val="REITableBodyText"/>
            </w:pPr>
            <w:r w:rsidRPr="006C586B">
              <w:t>Contract</w:t>
            </w:r>
          </w:p>
        </w:tc>
      </w:tr>
      <w:tr w:rsidR="00FE369F" w:rsidRPr="006C586B" w14:paraId="6168C551" w14:textId="77777777" w:rsidTr="001A545F">
        <w:trPr>
          <w:cantSplit/>
          <w:trHeight w:val="284"/>
          <w:jc w:val="center"/>
        </w:trPr>
        <w:tc>
          <w:tcPr>
            <w:tcW w:w="2867" w:type="dxa"/>
            <w:tcMar>
              <w:top w:w="43" w:type="dxa"/>
              <w:left w:w="43" w:type="dxa"/>
              <w:bottom w:w="43" w:type="dxa"/>
              <w:right w:w="43" w:type="dxa"/>
            </w:tcMar>
          </w:tcPr>
          <w:p w14:paraId="27A433ED" w14:textId="77777777" w:rsidR="00FE369F" w:rsidRPr="006C586B" w:rsidRDefault="00FE369F" w:rsidP="001A545F">
            <w:pPr>
              <w:pStyle w:val="REITableBodyText"/>
            </w:pPr>
            <w:r w:rsidRPr="006C586B">
              <w:t xml:space="preserve">Data </w:t>
            </w:r>
          </w:p>
        </w:tc>
      </w:tr>
      <w:tr w:rsidR="00FE369F" w:rsidRPr="006C586B" w14:paraId="7932EF73"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0B669370" w14:textId="77777777" w:rsidR="00FE369F" w:rsidRPr="006C586B" w:rsidRDefault="00FE369F" w:rsidP="001A545F">
            <w:pPr>
              <w:pStyle w:val="REITableBodyText"/>
            </w:pPr>
            <w:r w:rsidRPr="006C586B">
              <w:t>External Stakeholder</w:t>
            </w:r>
          </w:p>
        </w:tc>
      </w:tr>
      <w:tr w:rsidR="00FE369F" w:rsidRPr="006C586B" w14:paraId="03F0C113" w14:textId="77777777" w:rsidTr="001A545F">
        <w:trPr>
          <w:cantSplit/>
          <w:trHeight w:val="284"/>
          <w:jc w:val="center"/>
        </w:trPr>
        <w:tc>
          <w:tcPr>
            <w:tcW w:w="2867" w:type="dxa"/>
            <w:tcMar>
              <w:top w:w="43" w:type="dxa"/>
              <w:left w:w="43" w:type="dxa"/>
              <w:bottom w:w="43" w:type="dxa"/>
              <w:right w:w="43" w:type="dxa"/>
            </w:tcMar>
          </w:tcPr>
          <w:p w14:paraId="3218FEB9" w14:textId="77777777" w:rsidR="00FE369F" w:rsidRPr="006C586B" w:rsidRDefault="00FE369F" w:rsidP="001A545F">
            <w:pPr>
              <w:pStyle w:val="REITableBodyText"/>
            </w:pPr>
            <w:r w:rsidRPr="006C586B">
              <w:t>Hardware</w:t>
            </w:r>
          </w:p>
        </w:tc>
      </w:tr>
      <w:tr w:rsidR="00FE369F" w:rsidRPr="006C586B" w14:paraId="121C7649"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462B9C6A" w14:textId="77777777" w:rsidR="00FE369F" w:rsidRPr="006C586B" w:rsidRDefault="00FE369F" w:rsidP="001A545F">
            <w:pPr>
              <w:pStyle w:val="REITableBodyText"/>
            </w:pPr>
            <w:r w:rsidRPr="006C586B">
              <w:t>Human Resources</w:t>
            </w:r>
          </w:p>
        </w:tc>
      </w:tr>
      <w:tr w:rsidR="00FE369F" w:rsidRPr="006C586B" w14:paraId="3DBC1F6B" w14:textId="77777777" w:rsidTr="001A545F">
        <w:trPr>
          <w:cantSplit/>
          <w:trHeight w:val="284"/>
          <w:jc w:val="center"/>
        </w:trPr>
        <w:tc>
          <w:tcPr>
            <w:tcW w:w="2867" w:type="dxa"/>
            <w:tcMar>
              <w:top w:w="43" w:type="dxa"/>
              <w:left w:w="43" w:type="dxa"/>
              <w:bottom w:w="43" w:type="dxa"/>
              <w:right w:w="43" w:type="dxa"/>
            </w:tcMar>
          </w:tcPr>
          <w:p w14:paraId="68F297F2" w14:textId="77777777" w:rsidR="00FE369F" w:rsidRPr="006C586B" w:rsidRDefault="00FE369F" w:rsidP="001A545F">
            <w:pPr>
              <w:pStyle w:val="REITableBodyText"/>
            </w:pPr>
            <w:r w:rsidRPr="006C586B">
              <w:t>Knowledge Deficiencies</w:t>
            </w:r>
          </w:p>
        </w:tc>
      </w:tr>
      <w:tr w:rsidR="00FE369F" w:rsidRPr="006C586B" w14:paraId="37FDC8FE"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750E130D" w14:textId="77777777" w:rsidR="00FE369F" w:rsidRPr="006C586B" w:rsidRDefault="00FE369F" w:rsidP="001A545F">
            <w:pPr>
              <w:pStyle w:val="REITableBodyText"/>
            </w:pPr>
            <w:r w:rsidRPr="006C586B">
              <w:t>Peer Reviews</w:t>
            </w:r>
          </w:p>
        </w:tc>
      </w:tr>
      <w:tr w:rsidR="00FE369F" w:rsidRPr="006C586B" w14:paraId="14B5058A" w14:textId="77777777" w:rsidTr="001A545F">
        <w:trPr>
          <w:cantSplit/>
          <w:trHeight w:val="284"/>
          <w:jc w:val="center"/>
        </w:trPr>
        <w:tc>
          <w:tcPr>
            <w:tcW w:w="2867" w:type="dxa"/>
            <w:tcMar>
              <w:top w:w="43" w:type="dxa"/>
              <w:left w:w="43" w:type="dxa"/>
              <w:bottom w:w="43" w:type="dxa"/>
              <w:right w:w="43" w:type="dxa"/>
            </w:tcMar>
          </w:tcPr>
          <w:p w14:paraId="1E148813" w14:textId="77777777" w:rsidR="00FE369F" w:rsidRPr="006C586B" w:rsidRDefault="00FE369F" w:rsidP="001A545F">
            <w:pPr>
              <w:pStyle w:val="REITableBodyText"/>
            </w:pPr>
            <w:r w:rsidRPr="006C586B">
              <w:t>Process</w:t>
            </w:r>
          </w:p>
        </w:tc>
      </w:tr>
      <w:tr w:rsidR="00FE369F" w:rsidRPr="006C586B" w14:paraId="0EAFC300"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7FA2414A" w14:textId="77777777" w:rsidR="00FE369F" w:rsidRPr="006C586B" w:rsidRDefault="00FE369F" w:rsidP="001A545F">
            <w:pPr>
              <w:pStyle w:val="REITableBodyText"/>
            </w:pPr>
            <w:r w:rsidRPr="006C586B">
              <w:t>Product Quality</w:t>
            </w:r>
          </w:p>
        </w:tc>
      </w:tr>
      <w:tr w:rsidR="00FE369F" w:rsidRPr="006C586B" w14:paraId="18E94022" w14:textId="77777777" w:rsidTr="001A545F">
        <w:trPr>
          <w:cantSplit/>
          <w:trHeight w:val="284"/>
          <w:jc w:val="center"/>
        </w:trPr>
        <w:tc>
          <w:tcPr>
            <w:tcW w:w="2867" w:type="dxa"/>
            <w:tcMar>
              <w:top w:w="43" w:type="dxa"/>
              <w:left w:w="43" w:type="dxa"/>
              <w:bottom w:w="43" w:type="dxa"/>
              <w:right w:w="43" w:type="dxa"/>
            </w:tcMar>
          </w:tcPr>
          <w:p w14:paraId="07D88815" w14:textId="77777777" w:rsidR="00FE369F" w:rsidRPr="006C586B" w:rsidRDefault="00FE369F" w:rsidP="001A545F">
            <w:pPr>
              <w:pStyle w:val="REITableBodyText"/>
            </w:pPr>
            <w:r w:rsidRPr="006C586B">
              <w:t>Requirement</w:t>
            </w:r>
          </w:p>
        </w:tc>
      </w:tr>
      <w:tr w:rsidR="00FE369F" w:rsidRPr="006C586B" w14:paraId="1A9B397F"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474E1C29" w14:textId="77777777" w:rsidR="00FE369F" w:rsidRPr="006C586B" w:rsidRDefault="00FE369F" w:rsidP="001A545F">
            <w:pPr>
              <w:pStyle w:val="REITableBodyText"/>
            </w:pPr>
            <w:r w:rsidRPr="006C586B">
              <w:t>Schedule</w:t>
            </w:r>
          </w:p>
        </w:tc>
      </w:tr>
      <w:tr w:rsidR="00FE369F" w:rsidRPr="006C586B" w14:paraId="32A962F2" w14:textId="77777777" w:rsidTr="001A545F">
        <w:trPr>
          <w:cantSplit/>
          <w:trHeight w:val="284"/>
          <w:jc w:val="center"/>
        </w:trPr>
        <w:tc>
          <w:tcPr>
            <w:tcW w:w="2867" w:type="dxa"/>
            <w:tcMar>
              <w:top w:w="43" w:type="dxa"/>
              <w:left w:w="43" w:type="dxa"/>
              <w:bottom w:w="43" w:type="dxa"/>
              <w:right w:w="43" w:type="dxa"/>
            </w:tcMar>
          </w:tcPr>
          <w:p w14:paraId="4FF9867E" w14:textId="77777777" w:rsidR="00FE369F" w:rsidRPr="006C586B" w:rsidRDefault="00FE369F" w:rsidP="001A545F">
            <w:pPr>
              <w:pStyle w:val="REITableBodyText"/>
            </w:pPr>
            <w:r w:rsidRPr="006C586B">
              <w:t>Scope/Requirement Changes</w:t>
            </w:r>
          </w:p>
        </w:tc>
      </w:tr>
      <w:tr w:rsidR="00FE369F" w:rsidRPr="006C586B" w14:paraId="367991E0"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2745A938" w14:textId="77777777" w:rsidR="00FE369F" w:rsidRPr="006C586B" w:rsidRDefault="00FE369F" w:rsidP="001A545F">
            <w:pPr>
              <w:pStyle w:val="REITableBodyText"/>
            </w:pPr>
            <w:r w:rsidRPr="006C586B">
              <w:t>Security</w:t>
            </w:r>
          </w:p>
        </w:tc>
      </w:tr>
      <w:tr w:rsidR="00FE369F" w:rsidRPr="006C586B" w14:paraId="1256D309" w14:textId="77777777" w:rsidTr="001A545F">
        <w:trPr>
          <w:cantSplit/>
          <w:trHeight w:val="284"/>
          <w:jc w:val="center"/>
        </w:trPr>
        <w:tc>
          <w:tcPr>
            <w:tcW w:w="2867" w:type="dxa"/>
            <w:tcMar>
              <w:top w:w="43" w:type="dxa"/>
              <w:left w:w="43" w:type="dxa"/>
              <w:bottom w:w="43" w:type="dxa"/>
              <w:right w:w="43" w:type="dxa"/>
            </w:tcMar>
          </w:tcPr>
          <w:p w14:paraId="70DE119E" w14:textId="77777777" w:rsidR="00FE369F" w:rsidRPr="006C586B" w:rsidRDefault="00FE369F" w:rsidP="001A545F">
            <w:pPr>
              <w:pStyle w:val="REITableBodyText"/>
            </w:pPr>
            <w:r w:rsidRPr="006C586B">
              <w:t>Software</w:t>
            </w:r>
          </w:p>
        </w:tc>
      </w:tr>
      <w:tr w:rsidR="00FE369F" w:rsidRPr="006C586B" w14:paraId="748DDA92"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27EAC4D5" w14:textId="77777777" w:rsidR="00FE369F" w:rsidRPr="006C586B" w:rsidRDefault="00FE369F" w:rsidP="001A545F">
            <w:pPr>
              <w:pStyle w:val="REITableBodyText"/>
            </w:pPr>
            <w:r w:rsidRPr="006C586B">
              <w:t>System Dependencies</w:t>
            </w:r>
          </w:p>
        </w:tc>
      </w:tr>
      <w:tr w:rsidR="00FE369F" w:rsidRPr="006C586B" w14:paraId="049464A4" w14:textId="77777777" w:rsidTr="001A545F">
        <w:trPr>
          <w:cantSplit/>
          <w:trHeight w:val="284"/>
          <w:jc w:val="center"/>
        </w:trPr>
        <w:tc>
          <w:tcPr>
            <w:tcW w:w="2867" w:type="dxa"/>
            <w:tcMar>
              <w:top w:w="43" w:type="dxa"/>
              <w:left w:w="43" w:type="dxa"/>
              <w:bottom w:w="43" w:type="dxa"/>
              <w:right w:w="43" w:type="dxa"/>
            </w:tcMar>
          </w:tcPr>
          <w:p w14:paraId="0106FFEA" w14:textId="77777777" w:rsidR="00FE369F" w:rsidRPr="006C586B" w:rsidRDefault="00FE369F" w:rsidP="001A545F">
            <w:pPr>
              <w:pStyle w:val="REITableBodyText"/>
            </w:pPr>
            <w:r w:rsidRPr="006C586B">
              <w:t>Technology</w:t>
            </w:r>
          </w:p>
        </w:tc>
      </w:tr>
      <w:tr w:rsidR="00FE369F" w:rsidRPr="006C586B" w14:paraId="41D0ACE3" w14:textId="77777777" w:rsidTr="001A545F">
        <w:trPr>
          <w:cantSplit/>
          <w:trHeight w:val="284"/>
          <w:jc w:val="center"/>
        </w:trPr>
        <w:tc>
          <w:tcPr>
            <w:tcW w:w="2867" w:type="dxa"/>
            <w:shd w:val="clear" w:color="auto" w:fill="F2F2F2" w:themeFill="background1" w:themeFillShade="F2"/>
            <w:tcMar>
              <w:top w:w="43" w:type="dxa"/>
              <w:left w:w="43" w:type="dxa"/>
              <w:bottom w:w="43" w:type="dxa"/>
              <w:right w:w="43" w:type="dxa"/>
            </w:tcMar>
          </w:tcPr>
          <w:p w14:paraId="4BE596A2" w14:textId="77777777" w:rsidR="00FE369F" w:rsidRPr="006C586B" w:rsidRDefault="00FE369F" w:rsidP="001A545F">
            <w:pPr>
              <w:pStyle w:val="REITableBodyText"/>
            </w:pPr>
            <w:r w:rsidRPr="006C586B">
              <w:t>Other</w:t>
            </w:r>
          </w:p>
        </w:tc>
      </w:tr>
    </w:tbl>
    <w:p w14:paraId="7D85477E" w14:textId="77777777" w:rsidR="00FE369F" w:rsidRPr="006C586B" w:rsidRDefault="00FE369F" w:rsidP="00C77F7C">
      <w:pPr>
        <w:pStyle w:val="AppendixHeading3"/>
      </w:pPr>
      <w:bookmarkStart w:id="98" w:name="_Toc112194107"/>
      <w:r w:rsidRPr="006C586B">
        <w:t>Risk Impact Definition</w:t>
      </w:r>
      <w:bookmarkEnd w:id="98"/>
    </w:p>
    <w:bookmarkStart w:id="99" w:name="_Toc111456331"/>
    <w:p w14:paraId="7D14B477" w14:textId="5B05237E" w:rsidR="00FE369F" w:rsidRPr="006C586B" w:rsidRDefault="00FE369F" w:rsidP="001A545F">
      <w:pPr>
        <w:pStyle w:val="REIBodyText"/>
      </w:pPr>
      <w:r w:rsidRPr="006C586B">
        <w:rPr>
          <w:b/>
          <w:bCs/>
        </w:rPr>
        <w:fldChar w:fldCharType="begin"/>
      </w:r>
      <w:r w:rsidRPr="006C586B">
        <w:rPr>
          <w:b/>
          <w:bCs/>
        </w:rPr>
        <w:instrText xml:space="preserve"> REF _Ref112177484 \h  \* MERGEFORMAT </w:instrText>
      </w:r>
      <w:r w:rsidRPr="006C586B">
        <w:rPr>
          <w:b/>
          <w:bCs/>
        </w:rPr>
      </w:r>
      <w:r w:rsidRPr="006C586B">
        <w:rPr>
          <w:b/>
          <w:bCs/>
        </w:rPr>
        <w:fldChar w:fldCharType="separate"/>
      </w:r>
      <w:r w:rsidR="009010B5" w:rsidRPr="006C586B">
        <w:rPr>
          <w:b/>
          <w:bCs/>
        </w:rPr>
        <w:t xml:space="preserve">Table </w:t>
      </w:r>
      <w:r w:rsidR="009010B5" w:rsidRPr="006C586B">
        <w:rPr>
          <w:b/>
          <w:bCs/>
          <w:noProof/>
        </w:rPr>
        <w:t>7</w:t>
      </w:r>
      <w:r w:rsidRPr="006C586B">
        <w:rPr>
          <w:b/>
          <w:bCs/>
        </w:rPr>
        <w:fldChar w:fldCharType="end"/>
      </w:r>
      <w:r w:rsidRPr="006C586B">
        <w:t xml:space="preserve"> lists Team REI’s Risk Impact Definitions.</w:t>
      </w:r>
    </w:p>
    <w:p w14:paraId="1E5C37A3" w14:textId="31509DD6" w:rsidR="00FE369F" w:rsidRPr="006C586B" w:rsidRDefault="00FE369F" w:rsidP="001A545F">
      <w:pPr>
        <w:pStyle w:val="Caption"/>
      </w:pPr>
      <w:bookmarkStart w:id="100" w:name="_Ref112177484"/>
      <w:bookmarkStart w:id="101" w:name="_Toc112194149"/>
      <w:bookmarkStart w:id="102" w:name="_Toc112277982"/>
      <w:r w:rsidRPr="006C586B">
        <w:t xml:space="preserve">Table </w:t>
      </w:r>
      <w:r w:rsidRPr="006C586B">
        <w:fldChar w:fldCharType="begin"/>
      </w:r>
      <w:r w:rsidRPr="006C586B">
        <w:instrText>SEQ Table \* ARABIC</w:instrText>
      </w:r>
      <w:r w:rsidRPr="006C586B">
        <w:fldChar w:fldCharType="separate"/>
      </w:r>
      <w:r w:rsidR="009010B5" w:rsidRPr="006C586B">
        <w:rPr>
          <w:noProof/>
        </w:rPr>
        <w:t>7</w:t>
      </w:r>
      <w:r w:rsidRPr="006C586B">
        <w:fldChar w:fldCharType="end"/>
      </w:r>
      <w:bookmarkEnd w:id="100"/>
      <w:r w:rsidRPr="006C586B">
        <w:t>: Risk Impact Definition</w:t>
      </w:r>
      <w:bookmarkEnd w:id="99"/>
      <w:bookmarkEnd w:id="101"/>
      <w:bookmarkEnd w:id="102"/>
    </w:p>
    <w:tbl>
      <w:tblPr>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4A0" w:firstRow="1" w:lastRow="0" w:firstColumn="1" w:lastColumn="0" w:noHBand="0" w:noVBand="1"/>
      </w:tblPr>
      <w:tblGrid>
        <w:gridCol w:w="1195"/>
        <w:gridCol w:w="7064"/>
        <w:gridCol w:w="1071"/>
      </w:tblGrid>
      <w:tr w:rsidR="00FE369F" w:rsidRPr="006C586B" w14:paraId="3652FABE" w14:textId="77777777" w:rsidTr="001A545F">
        <w:trPr>
          <w:jc w:val="center"/>
        </w:trPr>
        <w:tc>
          <w:tcPr>
            <w:tcW w:w="1195" w:type="dxa"/>
            <w:shd w:val="clear" w:color="auto" w:fill="17365D"/>
            <w:tcMar>
              <w:top w:w="0" w:type="dxa"/>
              <w:left w:w="108" w:type="dxa"/>
              <w:bottom w:w="0" w:type="dxa"/>
              <w:right w:w="108" w:type="dxa"/>
            </w:tcMar>
            <w:hideMark/>
          </w:tcPr>
          <w:p w14:paraId="52CF2C2D" w14:textId="77777777" w:rsidR="00FE369F" w:rsidRPr="006C586B" w:rsidRDefault="00FE369F" w:rsidP="001A545F">
            <w:pPr>
              <w:pStyle w:val="REITableHeading"/>
            </w:pPr>
            <w:r w:rsidRPr="006C586B">
              <w:t>Label</w:t>
            </w:r>
          </w:p>
        </w:tc>
        <w:tc>
          <w:tcPr>
            <w:tcW w:w="7064" w:type="dxa"/>
            <w:shd w:val="clear" w:color="auto" w:fill="17365D"/>
            <w:tcMar>
              <w:top w:w="0" w:type="dxa"/>
              <w:left w:w="108" w:type="dxa"/>
              <w:bottom w:w="0" w:type="dxa"/>
              <w:right w:w="108" w:type="dxa"/>
            </w:tcMar>
            <w:hideMark/>
          </w:tcPr>
          <w:p w14:paraId="70DE8A85" w14:textId="77777777" w:rsidR="00FE369F" w:rsidRPr="006C586B" w:rsidRDefault="00FE369F" w:rsidP="001A545F">
            <w:pPr>
              <w:pStyle w:val="REITableHeading"/>
            </w:pPr>
            <w:r w:rsidRPr="006C586B">
              <w:t>Impact Definition</w:t>
            </w:r>
          </w:p>
        </w:tc>
        <w:tc>
          <w:tcPr>
            <w:tcW w:w="1071" w:type="dxa"/>
            <w:shd w:val="clear" w:color="auto" w:fill="17365D"/>
            <w:tcMar>
              <w:top w:w="0" w:type="dxa"/>
              <w:left w:w="108" w:type="dxa"/>
              <w:bottom w:w="0" w:type="dxa"/>
              <w:right w:w="108" w:type="dxa"/>
            </w:tcMar>
            <w:hideMark/>
          </w:tcPr>
          <w:p w14:paraId="2474F7CB" w14:textId="77777777" w:rsidR="00FE369F" w:rsidRPr="006C586B" w:rsidRDefault="00FE369F" w:rsidP="001A545F">
            <w:pPr>
              <w:pStyle w:val="REITableHeading"/>
            </w:pPr>
            <w:r w:rsidRPr="006C586B">
              <w:t>Value</w:t>
            </w:r>
          </w:p>
        </w:tc>
      </w:tr>
      <w:tr w:rsidR="00FE369F" w:rsidRPr="006C586B" w14:paraId="48128460" w14:textId="77777777" w:rsidTr="001A545F">
        <w:trPr>
          <w:jc w:val="center"/>
        </w:trPr>
        <w:tc>
          <w:tcPr>
            <w:tcW w:w="1195" w:type="dxa"/>
            <w:tcMar>
              <w:top w:w="0" w:type="dxa"/>
              <w:left w:w="108" w:type="dxa"/>
              <w:bottom w:w="0" w:type="dxa"/>
              <w:right w:w="108" w:type="dxa"/>
            </w:tcMar>
            <w:vAlign w:val="center"/>
            <w:hideMark/>
          </w:tcPr>
          <w:p w14:paraId="286A1641" w14:textId="77777777" w:rsidR="00FE369F" w:rsidRPr="006C586B" w:rsidRDefault="00FE369F" w:rsidP="001A545F">
            <w:pPr>
              <w:pStyle w:val="REITableBodyText"/>
              <w:spacing w:after="40"/>
            </w:pPr>
            <w:r w:rsidRPr="006C586B">
              <w:t>Very Low</w:t>
            </w:r>
          </w:p>
        </w:tc>
        <w:tc>
          <w:tcPr>
            <w:tcW w:w="7064" w:type="dxa"/>
            <w:tcMar>
              <w:top w:w="0" w:type="dxa"/>
              <w:left w:w="108" w:type="dxa"/>
              <w:bottom w:w="0" w:type="dxa"/>
              <w:right w:w="108" w:type="dxa"/>
            </w:tcMar>
            <w:vAlign w:val="center"/>
            <w:hideMark/>
          </w:tcPr>
          <w:p w14:paraId="08E47D2E" w14:textId="77777777" w:rsidR="00FE369F" w:rsidRPr="006C586B" w:rsidRDefault="00FE369F" w:rsidP="001A545F">
            <w:pPr>
              <w:pStyle w:val="REITableBodyText"/>
              <w:spacing w:after="40"/>
              <w:rPr>
                <w:szCs w:val="22"/>
              </w:rPr>
            </w:pPr>
            <w:r w:rsidRPr="006C586B">
              <w:t>The project impact is estimated to be negligible or barely noticeable.</w:t>
            </w:r>
          </w:p>
        </w:tc>
        <w:tc>
          <w:tcPr>
            <w:tcW w:w="1071" w:type="dxa"/>
            <w:tcMar>
              <w:top w:w="0" w:type="dxa"/>
              <w:left w:w="108" w:type="dxa"/>
              <w:bottom w:w="0" w:type="dxa"/>
              <w:right w:w="108" w:type="dxa"/>
            </w:tcMar>
            <w:vAlign w:val="center"/>
            <w:hideMark/>
          </w:tcPr>
          <w:p w14:paraId="40A2FEB7" w14:textId="77777777" w:rsidR="00FE369F" w:rsidRPr="006C586B" w:rsidRDefault="00FE369F" w:rsidP="001A545F">
            <w:pPr>
              <w:pStyle w:val="REITableBodyText"/>
              <w:spacing w:after="40"/>
              <w:jc w:val="center"/>
              <w:rPr>
                <w:szCs w:val="22"/>
              </w:rPr>
            </w:pPr>
            <w:r w:rsidRPr="006C586B">
              <w:t>1</w:t>
            </w:r>
          </w:p>
        </w:tc>
      </w:tr>
      <w:tr w:rsidR="00FE369F" w:rsidRPr="006C586B" w14:paraId="1294AE88" w14:textId="77777777" w:rsidTr="001A545F">
        <w:trPr>
          <w:jc w:val="center"/>
        </w:trPr>
        <w:tc>
          <w:tcPr>
            <w:tcW w:w="1195" w:type="dxa"/>
            <w:shd w:val="clear" w:color="auto" w:fill="F2F2F2" w:themeFill="background1" w:themeFillShade="F2"/>
            <w:tcMar>
              <w:top w:w="0" w:type="dxa"/>
              <w:left w:w="108" w:type="dxa"/>
              <w:bottom w:w="0" w:type="dxa"/>
              <w:right w:w="108" w:type="dxa"/>
            </w:tcMar>
            <w:vAlign w:val="center"/>
            <w:hideMark/>
          </w:tcPr>
          <w:p w14:paraId="096D452C" w14:textId="77777777" w:rsidR="00FE369F" w:rsidRPr="006C586B" w:rsidRDefault="00FE369F" w:rsidP="001A545F">
            <w:pPr>
              <w:pStyle w:val="REITableBodyText"/>
              <w:spacing w:after="40"/>
              <w:rPr>
                <w:szCs w:val="22"/>
              </w:rPr>
            </w:pPr>
            <w:r w:rsidRPr="006C586B">
              <w:t>Low</w:t>
            </w:r>
          </w:p>
        </w:tc>
        <w:tc>
          <w:tcPr>
            <w:tcW w:w="7064" w:type="dxa"/>
            <w:shd w:val="clear" w:color="auto" w:fill="F2F2F2" w:themeFill="background1" w:themeFillShade="F2"/>
            <w:tcMar>
              <w:top w:w="0" w:type="dxa"/>
              <w:left w:w="108" w:type="dxa"/>
              <w:bottom w:w="0" w:type="dxa"/>
              <w:right w:w="108" w:type="dxa"/>
            </w:tcMar>
            <w:vAlign w:val="center"/>
            <w:hideMark/>
          </w:tcPr>
          <w:p w14:paraId="40036AD9" w14:textId="77777777" w:rsidR="00FE369F" w:rsidRPr="006C586B" w:rsidRDefault="00FE369F" w:rsidP="001A545F">
            <w:pPr>
              <w:pStyle w:val="REITableBodyText"/>
              <w:spacing w:after="40"/>
              <w:rPr>
                <w:szCs w:val="22"/>
              </w:rPr>
            </w:pPr>
            <w:r w:rsidRPr="006C586B">
              <w:t>The project impact is estimated to be minor.</w:t>
            </w:r>
          </w:p>
        </w:tc>
        <w:tc>
          <w:tcPr>
            <w:tcW w:w="1071" w:type="dxa"/>
            <w:shd w:val="clear" w:color="auto" w:fill="F2F2F2" w:themeFill="background1" w:themeFillShade="F2"/>
            <w:tcMar>
              <w:top w:w="0" w:type="dxa"/>
              <w:left w:w="108" w:type="dxa"/>
              <w:bottom w:w="0" w:type="dxa"/>
              <w:right w:w="108" w:type="dxa"/>
            </w:tcMar>
            <w:vAlign w:val="center"/>
            <w:hideMark/>
          </w:tcPr>
          <w:p w14:paraId="5E26D3B5" w14:textId="77777777" w:rsidR="00FE369F" w:rsidRPr="006C586B" w:rsidRDefault="00FE369F" w:rsidP="001A545F">
            <w:pPr>
              <w:pStyle w:val="REITableBodyText"/>
              <w:spacing w:after="40"/>
              <w:jc w:val="center"/>
              <w:rPr>
                <w:szCs w:val="22"/>
              </w:rPr>
            </w:pPr>
            <w:r w:rsidRPr="006C586B">
              <w:t>2</w:t>
            </w:r>
          </w:p>
        </w:tc>
      </w:tr>
      <w:tr w:rsidR="00FE369F" w:rsidRPr="006C586B" w14:paraId="0827ED4D" w14:textId="77777777" w:rsidTr="001A545F">
        <w:trPr>
          <w:jc w:val="center"/>
        </w:trPr>
        <w:tc>
          <w:tcPr>
            <w:tcW w:w="1195" w:type="dxa"/>
            <w:tcMar>
              <w:top w:w="0" w:type="dxa"/>
              <w:left w:w="108" w:type="dxa"/>
              <w:bottom w:w="0" w:type="dxa"/>
              <w:right w:w="108" w:type="dxa"/>
            </w:tcMar>
            <w:vAlign w:val="center"/>
            <w:hideMark/>
          </w:tcPr>
          <w:p w14:paraId="6CF860D5" w14:textId="77777777" w:rsidR="00FE369F" w:rsidRPr="006C586B" w:rsidRDefault="00FE369F" w:rsidP="001A545F">
            <w:pPr>
              <w:pStyle w:val="REITableBodyText"/>
              <w:spacing w:after="40"/>
              <w:rPr>
                <w:szCs w:val="22"/>
              </w:rPr>
            </w:pPr>
            <w:r w:rsidRPr="006C586B">
              <w:t>Medium</w:t>
            </w:r>
          </w:p>
        </w:tc>
        <w:tc>
          <w:tcPr>
            <w:tcW w:w="7064" w:type="dxa"/>
            <w:tcMar>
              <w:top w:w="0" w:type="dxa"/>
              <w:left w:w="108" w:type="dxa"/>
              <w:bottom w:w="0" w:type="dxa"/>
              <w:right w:w="108" w:type="dxa"/>
            </w:tcMar>
            <w:vAlign w:val="center"/>
            <w:hideMark/>
          </w:tcPr>
          <w:p w14:paraId="0FA7CBE2" w14:textId="77777777" w:rsidR="00FE369F" w:rsidRPr="006C586B" w:rsidRDefault="00FE369F" w:rsidP="001A545F">
            <w:pPr>
              <w:pStyle w:val="REITableBodyText"/>
              <w:spacing w:after="40"/>
              <w:rPr>
                <w:szCs w:val="22"/>
              </w:rPr>
            </w:pPr>
            <w:r w:rsidRPr="006C586B">
              <w:t>The project impact is estimated to result in &lt;10% cost variance or schedule slippage, or result in an acceptable impact on scope or quality.</w:t>
            </w:r>
          </w:p>
        </w:tc>
        <w:tc>
          <w:tcPr>
            <w:tcW w:w="1071" w:type="dxa"/>
            <w:tcMar>
              <w:top w:w="0" w:type="dxa"/>
              <w:left w:w="108" w:type="dxa"/>
              <w:bottom w:w="0" w:type="dxa"/>
              <w:right w:w="108" w:type="dxa"/>
            </w:tcMar>
            <w:vAlign w:val="center"/>
            <w:hideMark/>
          </w:tcPr>
          <w:p w14:paraId="3345645C" w14:textId="77777777" w:rsidR="00FE369F" w:rsidRPr="006C586B" w:rsidRDefault="00FE369F" w:rsidP="001A545F">
            <w:pPr>
              <w:pStyle w:val="REITableBodyText"/>
              <w:spacing w:after="40"/>
              <w:jc w:val="center"/>
              <w:rPr>
                <w:szCs w:val="22"/>
              </w:rPr>
            </w:pPr>
            <w:r w:rsidRPr="006C586B">
              <w:t>3</w:t>
            </w:r>
          </w:p>
        </w:tc>
      </w:tr>
      <w:tr w:rsidR="00FE369F" w:rsidRPr="006C586B" w14:paraId="3DC13D52" w14:textId="77777777" w:rsidTr="001A545F">
        <w:trPr>
          <w:jc w:val="center"/>
        </w:trPr>
        <w:tc>
          <w:tcPr>
            <w:tcW w:w="1195" w:type="dxa"/>
            <w:shd w:val="clear" w:color="auto" w:fill="F2F2F2" w:themeFill="background1" w:themeFillShade="F2"/>
            <w:tcMar>
              <w:top w:w="0" w:type="dxa"/>
              <w:left w:w="108" w:type="dxa"/>
              <w:bottom w:w="0" w:type="dxa"/>
              <w:right w:w="108" w:type="dxa"/>
            </w:tcMar>
            <w:vAlign w:val="center"/>
            <w:hideMark/>
          </w:tcPr>
          <w:p w14:paraId="7EC74835" w14:textId="77777777" w:rsidR="00FE369F" w:rsidRPr="006C586B" w:rsidRDefault="00FE369F" w:rsidP="001A545F">
            <w:pPr>
              <w:pStyle w:val="REITableBodyText"/>
              <w:spacing w:after="40"/>
              <w:rPr>
                <w:szCs w:val="22"/>
              </w:rPr>
            </w:pPr>
            <w:r w:rsidRPr="006C586B">
              <w:t>High</w:t>
            </w:r>
          </w:p>
        </w:tc>
        <w:tc>
          <w:tcPr>
            <w:tcW w:w="7064" w:type="dxa"/>
            <w:shd w:val="clear" w:color="auto" w:fill="F2F2F2" w:themeFill="background1" w:themeFillShade="F2"/>
            <w:tcMar>
              <w:top w:w="0" w:type="dxa"/>
              <w:left w:w="108" w:type="dxa"/>
              <w:bottom w:w="0" w:type="dxa"/>
              <w:right w:w="108" w:type="dxa"/>
            </w:tcMar>
            <w:vAlign w:val="center"/>
            <w:hideMark/>
          </w:tcPr>
          <w:p w14:paraId="3E2A2406" w14:textId="77777777" w:rsidR="00FE369F" w:rsidRPr="006C586B" w:rsidRDefault="00FE369F" w:rsidP="001A545F">
            <w:pPr>
              <w:pStyle w:val="REITableBodyText"/>
              <w:spacing w:after="40"/>
              <w:rPr>
                <w:szCs w:val="22"/>
              </w:rPr>
            </w:pPr>
            <w:r w:rsidRPr="006C586B">
              <w:t>The project impact is estimated to result in 10%–20% cost or schedule variance or schedule slippage, or result in an unacceptable scope or quality reduction (in the case of a negative risk), or a desirable increase in scope or quality (in the case of a positive risk).</w:t>
            </w:r>
          </w:p>
        </w:tc>
        <w:tc>
          <w:tcPr>
            <w:tcW w:w="1071" w:type="dxa"/>
            <w:shd w:val="clear" w:color="auto" w:fill="F2F2F2" w:themeFill="background1" w:themeFillShade="F2"/>
            <w:tcMar>
              <w:top w:w="0" w:type="dxa"/>
              <w:left w:w="108" w:type="dxa"/>
              <w:bottom w:w="0" w:type="dxa"/>
              <w:right w:w="108" w:type="dxa"/>
            </w:tcMar>
            <w:vAlign w:val="center"/>
            <w:hideMark/>
          </w:tcPr>
          <w:p w14:paraId="71B4BCF0" w14:textId="77777777" w:rsidR="00FE369F" w:rsidRPr="006C586B" w:rsidRDefault="00FE369F" w:rsidP="001A545F">
            <w:pPr>
              <w:pStyle w:val="REITableBodyText"/>
              <w:spacing w:after="40"/>
              <w:jc w:val="center"/>
              <w:rPr>
                <w:szCs w:val="22"/>
              </w:rPr>
            </w:pPr>
            <w:r w:rsidRPr="006C586B">
              <w:t>4</w:t>
            </w:r>
          </w:p>
        </w:tc>
      </w:tr>
      <w:tr w:rsidR="00FE369F" w:rsidRPr="006C586B" w14:paraId="396E0ADB" w14:textId="77777777" w:rsidTr="001A545F">
        <w:trPr>
          <w:trHeight w:val="520"/>
          <w:jc w:val="center"/>
        </w:trPr>
        <w:tc>
          <w:tcPr>
            <w:tcW w:w="1195" w:type="dxa"/>
            <w:tcMar>
              <w:top w:w="0" w:type="dxa"/>
              <w:left w:w="108" w:type="dxa"/>
              <w:bottom w:w="0" w:type="dxa"/>
              <w:right w:w="108" w:type="dxa"/>
            </w:tcMar>
            <w:vAlign w:val="center"/>
            <w:hideMark/>
          </w:tcPr>
          <w:p w14:paraId="395A4FA0" w14:textId="77777777" w:rsidR="00FE369F" w:rsidRPr="006C586B" w:rsidRDefault="00FE369F" w:rsidP="001A545F">
            <w:pPr>
              <w:pStyle w:val="REITableBodyText"/>
              <w:spacing w:after="40"/>
              <w:rPr>
                <w:szCs w:val="22"/>
              </w:rPr>
            </w:pPr>
            <w:r w:rsidRPr="006C586B">
              <w:t>Very High</w:t>
            </w:r>
          </w:p>
        </w:tc>
        <w:tc>
          <w:tcPr>
            <w:tcW w:w="7064" w:type="dxa"/>
            <w:tcMar>
              <w:top w:w="0" w:type="dxa"/>
              <w:left w:w="108" w:type="dxa"/>
              <w:bottom w:w="0" w:type="dxa"/>
              <w:right w:w="108" w:type="dxa"/>
            </w:tcMar>
            <w:vAlign w:val="center"/>
            <w:hideMark/>
          </w:tcPr>
          <w:p w14:paraId="58AD88FC" w14:textId="77777777" w:rsidR="00FE369F" w:rsidRPr="006C586B" w:rsidRDefault="00FE369F" w:rsidP="001A545F">
            <w:pPr>
              <w:pStyle w:val="REITableBodyText"/>
              <w:spacing w:after="40"/>
              <w:rPr>
                <w:szCs w:val="22"/>
              </w:rPr>
            </w:pPr>
            <w:r w:rsidRPr="006C586B">
              <w:t>&gt;20% cost or schedule variance, or possible project termination (in the case of a negative risk), or possible additional work (in the case of a positive risk).</w:t>
            </w:r>
          </w:p>
        </w:tc>
        <w:tc>
          <w:tcPr>
            <w:tcW w:w="1071" w:type="dxa"/>
            <w:tcMar>
              <w:top w:w="0" w:type="dxa"/>
              <w:left w:w="108" w:type="dxa"/>
              <w:bottom w:w="0" w:type="dxa"/>
              <w:right w:w="108" w:type="dxa"/>
            </w:tcMar>
            <w:vAlign w:val="center"/>
            <w:hideMark/>
          </w:tcPr>
          <w:p w14:paraId="146D1FEA" w14:textId="77777777" w:rsidR="00FE369F" w:rsidRPr="006C586B" w:rsidRDefault="00FE369F" w:rsidP="001A545F">
            <w:pPr>
              <w:pStyle w:val="REITableBodyText"/>
              <w:spacing w:after="40"/>
              <w:jc w:val="center"/>
              <w:rPr>
                <w:szCs w:val="22"/>
              </w:rPr>
            </w:pPr>
            <w:r w:rsidRPr="006C586B">
              <w:t>5</w:t>
            </w:r>
          </w:p>
        </w:tc>
      </w:tr>
    </w:tbl>
    <w:p w14:paraId="4DA34BE6" w14:textId="77777777" w:rsidR="00FE369F" w:rsidRPr="006C586B" w:rsidRDefault="00FE369F" w:rsidP="00C77F7C">
      <w:pPr>
        <w:pStyle w:val="AppendixHeading3"/>
      </w:pPr>
      <w:bookmarkStart w:id="103" w:name="_Toc465766105"/>
      <w:bookmarkStart w:id="104" w:name="_Toc112194108"/>
      <w:r w:rsidRPr="006C586B">
        <w:t>Risk Probability Definition</w:t>
      </w:r>
      <w:bookmarkEnd w:id="103"/>
      <w:bookmarkEnd w:id="104"/>
    </w:p>
    <w:bookmarkStart w:id="105" w:name="_Toc111456332"/>
    <w:p w14:paraId="0CA39651" w14:textId="042AFFFC" w:rsidR="00FE369F" w:rsidRPr="006C586B" w:rsidRDefault="00FE369F" w:rsidP="001A545F">
      <w:pPr>
        <w:pStyle w:val="REIBodyText"/>
      </w:pPr>
      <w:r w:rsidRPr="006C586B">
        <w:rPr>
          <w:b/>
          <w:bCs/>
        </w:rPr>
        <w:fldChar w:fldCharType="begin"/>
      </w:r>
      <w:r w:rsidRPr="006C586B">
        <w:rPr>
          <w:b/>
          <w:bCs/>
        </w:rPr>
        <w:instrText xml:space="preserve"> REF _Ref112177522 \h  \* MERGEFORMAT </w:instrText>
      </w:r>
      <w:r w:rsidRPr="006C586B">
        <w:rPr>
          <w:b/>
          <w:bCs/>
        </w:rPr>
      </w:r>
      <w:r w:rsidRPr="006C586B">
        <w:rPr>
          <w:b/>
          <w:bCs/>
        </w:rPr>
        <w:fldChar w:fldCharType="separate"/>
      </w:r>
      <w:r w:rsidR="009010B5" w:rsidRPr="006C586B">
        <w:rPr>
          <w:b/>
          <w:bCs/>
        </w:rPr>
        <w:t xml:space="preserve">Table </w:t>
      </w:r>
      <w:r w:rsidR="009010B5" w:rsidRPr="006C586B">
        <w:rPr>
          <w:b/>
          <w:bCs/>
          <w:noProof/>
        </w:rPr>
        <w:t>8</w:t>
      </w:r>
      <w:r w:rsidRPr="006C586B">
        <w:rPr>
          <w:b/>
          <w:bCs/>
        </w:rPr>
        <w:fldChar w:fldCharType="end"/>
      </w:r>
      <w:r w:rsidRPr="006C586B">
        <w:t xml:space="preserve"> lists Team REI’s Risk Probability Definitions.</w:t>
      </w:r>
    </w:p>
    <w:p w14:paraId="7ACA5A25" w14:textId="49602EB6" w:rsidR="00FE369F" w:rsidRPr="006C586B" w:rsidRDefault="00FE369F" w:rsidP="001A545F">
      <w:pPr>
        <w:pStyle w:val="Caption"/>
      </w:pPr>
      <w:bookmarkStart w:id="106" w:name="_Ref112177522"/>
      <w:bookmarkStart w:id="107" w:name="_Toc112194150"/>
      <w:bookmarkStart w:id="108" w:name="_Toc112277983"/>
      <w:r w:rsidRPr="006C586B">
        <w:t xml:space="preserve">Table </w:t>
      </w:r>
      <w:r w:rsidRPr="006C586B">
        <w:fldChar w:fldCharType="begin"/>
      </w:r>
      <w:r w:rsidRPr="006C586B">
        <w:instrText>SEQ Table \* ARABIC</w:instrText>
      </w:r>
      <w:r w:rsidRPr="006C586B">
        <w:fldChar w:fldCharType="separate"/>
      </w:r>
      <w:r w:rsidR="009010B5" w:rsidRPr="006C586B">
        <w:rPr>
          <w:noProof/>
        </w:rPr>
        <w:t>8</w:t>
      </w:r>
      <w:r w:rsidRPr="006C586B">
        <w:fldChar w:fldCharType="end"/>
      </w:r>
      <w:bookmarkEnd w:id="106"/>
      <w:r w:rsidRPr="006C586B">
        <w:t>: Risk Probability Definition</w:t>
      </w:r>
      <w:bookmarkEnd w:id="105"/>
      <w:bookmarkEnd w:id="107"/>
      <w:bookmarkEnd w:id="108"/>
    </w:p>
    <w:tbl>
      <w:tblPr>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4A0" w:firstRow="1" w:lastRow="0" w:firstColumn="1" w:lastColumn="0" w:noHBand="0" w:noVBand="1"/>
      </w:tblPr>
      <w:tblGrid>
        <w:gridCol w:w="1196"/>
        <w:gridCol w:w="7063"/>
        <w:gridCol w:w="1071"/>
      </w:tblGrid>
      <w:tr w:rsidR="00FE369F" w:rsidRPr="006C586B" w14:paraId="5007741E" w14:textId="77777777" w:rsidTr="001A545F">
        <w:trPr>
          <w:jc w:val="center"/>
        </w:trPr>
        <w:tc>
          <w:tcPr>
            <w:tcW w:w="1196" w:type="dxa"/>
            <w:shd w:val="clear" w:color="auto" w:fill="17365D"/>
            <w:tcMar>
              <w:top w:w="0" w:type="dxa"/>
              <w:left w:w="108" w:type="dxa"/>
              <w:bottom w:w="0" w:type="dxa"/>
              <w:right w:w="108" w:type="dxa"/>
            </w:tcMar>
            <w:hideMark/>
          </w:tcPr>
          <w:p w14:paraId="3FF12A8A" w14:textId="77777777" w:rsidR="00FE369F" w:rsidRPr="006C586B" w:rsidRDefault="00FE369F" w:rsidP="001A545F">
            <w:pPr>
              <w:pStyle w:val="REITableHeading"/>
            </w:pPr>
            <w:r w:rsidRPr="006C586B">
              <w:t>Label</w:t>
            </w:r>
          </w:p>
        </w:tc>
        <w:tc>
          <w:tcPr>
            <w:tcW w:w="7063" w:type="dxa"/>
            <w:shd w:val="clear" w:color="auto" w:fill="17365D"/>
            <w:tcMar>
              <w:top w:w="0" w:type="dxa"/>
              <w:left w:w="108" w:type="dxa"/>
              <w:bottom w:w="0" w:type="dxa"/>
              <w:right w:w="108" w:type="dxa"/>
            </w:tcMar>
            <w:hideMark/>
          </w:tcPr>
          <w:p w14:paraId="21F9B598" w14:textId="77777777" w:rsidR="00FE369F" w:rsidRPr="006C586B" w:rsidRDefault="00FE369F" w:rsidP="001A545F">
            <w:pPr>
              <w:pStyle w:val="REITableHeading"/>
            </w:pPr>
            <w:r w:rsidRPr="006C586B">
              <w:t>Probability Definition</w:t>
            </w:r>
          </w:p>
        </w:tc>
        <w:tc>
          <w:tcPr>
            <w:tcW w:w="1071" w:type="dxa"/>
            <w:shd w:val="clear" w:color="auto" w:fill="17365D"/>
            <w:tcMar>
              <w:top w:w="0" w:type="dxa"/>
              <w:left w:w="108" w:type="dxa"/>
              <w:bottom w:w="0" w:type="dxa"/>
              <w:right w:w="108" w:type="dxa"/>
            </w:tcMar>
            <w:hideMark/>
          </w:tcPr>
          <w:p w14:paraId="03B84A4F" w14:textId="77777777" w:rsidR="00FE369F" w:rsidRPr="006C586B" w:rsidRDefault="00FE369F" w:rsidP="001A545F">
            <w:pPr>
              <w:pStyle w:val="REITableHeading"/>
            </w:pPr>
            <w:r w:rsidRPr="006C586B">
              <w:t>Value</w:t>
            </w:r>
          </w:p>
        </w:tc>
      </w:tr>
      <w:tr w:rsidR="00FE369F" w:rsidRPr="006C586B" w14:paraId="05A2E78E" w14:textId="77777777" w:rsidTr="001A545F">
        <w:trPr>
          <w:jc w:val="center"/>
        </w:trPr>
        <w:tc>
          <w:tcPr>
            <w:tcW w:w="1196" w:type="dxa"/>
            <w:tcMar>
              <w:top w:w="0" w:type="dxa"/>
              <w:left w:w="108" w:type="dxa"/>
              <w:bottom w:w="0" w:type="dxa"/>
              <w:right w:w="108" w:type="dxa"/>
            </w:tcMar>
            <w:hideMark/>
          </w:tcPr>
          <w:p w14:paraId="48FE7E50" w14:textId="77777777" w:rsidR="00FE369F" w:rsidRPr="006C586B" w:rsidRDefault="00FE369F" w:rsidP="001A545F">
            <w:pPr>
              <w:pStyle w:val="REITableBodyText"/>
              <w:spacing w:after="40"/>
            </w:pPr>
            <w:r w:rsidRPr="006C586B">
              <w:t>Very Low</w:t>
            </w:r>
          </w:p>
        </w:tc>
        <w:tc>
          <w:tcPr>
            <w:tcW w:w="7063" w:type="dxa"/>
            <w:tcMar>
              <w:top w:w="0" w:type="dxa"/>
              <w:left w:w="108" w:type="dxa"/>
              <w:bottom w:w="0" w:type="dxa"/>
              <w:right w:w="108" w:type="dxa"/>
            </w:tcMar>
            <w:hideMark/>
          </w:tcPr>
          <w:p w14:paraId="66408D9D" w14:textId="77777777" w:rsidR="00FE369F" w:rsidRPr="006C586B" w:rsidRDefault="00FE369F" w:rsidP="001A545F">
            <w:pPr>
              <w:pStyle w:val="REITableBodyText"/>
              <w:spacing w:after="40"/>
              <w:rPr>
                <w:szCs w:val="22"/>
              </w:rPr>
            </w:pPr>
            <w:r w:rsidRPr="006C586B">
              <w:t>This risk has never occurred before, but it could occur.</w:t>
            </w:r>
          </w:p>
        </w:tc>
        <w:tc>
          <w:tcPr>
            <w:tcW w:w="1071" w:type="dxa"/>
            <w:tcMar>
              <w:top w:w="0" w:type="dxa"/>
              <w:left w:w="108" w:type="dxa"/>
              <w:bottom w:w="0" w:type="dxa"/>
              <w:right w:w="108" w:type="dxa"/>
            </w:tcMar>
            <w:vAlign w:val="center"/>
            <w:hideMark/>
          </w:tcPr>
          <w:p w14:paraId="5585B5F9" w14:textId="77777777" w:rsidR="00FE369F" w:rsidRPr="006C586B" w:rsidRDefault="00FE369F" w:rsidP="001A545F">
            <w:pPr>
              <w:pStyle w:val="REITableBodyText"/>
              <w:spacing w:after="40"/>
              <w:jc w:val="center"/>
              <w:rPr>
                <w:szCs w:val="22"/>
              </w:rPr>
            </w:pPr>
            <w:r w:rsidRPr="006C586B">
              <w:t>1</w:t>
            </w:r>
          </w:p>
        </w:tc>
      </w:tr>
      <w:tr w:rsidR="00FE369F" w:rsidRPr="006C586B" w14:paraId="2B17EB4C" w14:textId="77777777" w:rsidTr="001A545F">
        <w:trPr>
          <w:jc w:val="center"/>
        </w:trPr>
        <w:tc>
          <w:tcPr>
            <w:tcW w:w="1196" w:type="dxa"/>
            <w:shd w:val="clear" w:color="auto" w:fill="F2F2F2" w:themeFill="background1" w:themeFillShade="F2"/>
            <w:tcMar>
              <w:top w:w="0" w:type="dxa"/>
              <w:left w:w="108" w:type="dxa"/>
              <w:bottom w:w="0" w:type="dxa"/>
              <w:right w:w="108" w:type="dxa"/>
            </w:tcMar>
            <w:hideMark/>
          </w:tcPr>
          <w:p w14:paraId="5599DABF" w14:textId="77777777" w:rsidR="00FE369F" w:rsidRPr="006C586B" w:rsidRDefault="00FE369F" w:rsidP="001A545F">
            <w:pPr>
              <w:pStyle w:val="REITableBodyText"/>
              <w:spacing w:after="40"/>
              <w:rPr>
                <w:szCs w:val="22"/>
              </w:rPr>
            </w:pPr>
            <w:r w:rsidRPr="006C586B">
              <w:t>Low</w:t>
            </w:r>
          </w:p>
        </w:tc>
        <w:tc>
          <w:tcPr>
            <w:tcW w:w="7063" w:type="dxa"/>
            <w:shd w:val="clear" w:color="auto" w:fill="F2F2F2" w:themeFill="background1" w:themeFillShade="F2"/>
            <w:tcMar>
              <w:top w:w="0" w:type="dxa"/>
              <w:left w:w="108" w:type="dxa"/>
              <w:bottom w:w="0" w:type="dxa"/>
              <w:right w:w="108" w:type="dxa"/>
            </w:tcMar>
            <w:hideMark/>
          </w:tcPr>
          <w:p w14:paraId="0A69B904" w14:textId="77777777" w:rsidR="00FE369F" w:rsidRPr="006C586B" w:rsidRDefault="00FE369F" w:rsidP="001A545F">
            <w:pPr>
              <w:pStyle w:val="REITableBodyText"/>
              <w:spacing w:after="40"/>
              <w:rPr>
                <w:szCs w:val="22"/>
              </w:rPr>
            </w:pPr>
            <w:r w:rsidRPr="006C586B">
              <w:t>This risk has occurred on occasion with other projects.</w:t>
            </w:r>
          </w:p>
        </w:tc>
        <w:tc>
          <w:tcPr>
            <w:tcW w:w="1071" w:type="dxa"/>
            <w:shd w:val="clear" w:color="auto" w:fill="F2F2F2" w:themeFill="background1" w:themeFillShade="F2"/>
            <w:tcMar>
              <w:top w:w="0" w:type="dxa"/>
              <w:left w:w="108" w:type="dxa"/>
              <w:bottom w:w="0" w:type="dxa"/>
              <w:right w:w="108" w:type="dxa"/>
            </w:tcMar>
            <w:vAlign w:val="center"/>
            <w:hideMark/>
          </w:tcPr>
          <w:p w14:paraId="14EB89F3" w14:textId="77777777" w:rsidR="00FE369F" w:rsidRPr="006C586B" w:rsidRDefault="00FE369F" w:rsidP="001A545F">
            <w:pPr>
              <w:pStyle w:val="REITableBodyText"/>
              <w:spacing w:after="40"/>
              <w:jc w:val="center"/>
              <w:rPr>
                <w:szCs w:val="22"/>
              </w:rPr>
            </w:pPr>
            <w:r w:rsidRPr="006C586B">
              <w:t>2</w:t>
            </w:r>
          </w:p>
        </w:tc>
      </w:tr>
      <w:tr w:rsidR="00FE369F" w:rsidRPr="006C586B" w14:paraId="2F4FFD55" w14:textId="77777777" w:rsidTr="001A545F">
        <w:trPr>
          <w:jc w:val="center"/>
        </w:trPr>
        <w:tc>
          <w:tcPr>
            <w:tcW w:w="1196" w:type="dxa"/>
            <w:tcMar>
              <w:top w:w="0" w:type="dxa"/>
              <w:left w:w="108" w:type="dxa"/>
              <w:bottom w:w="0" w:type="dxa"/>
              <w:right w:w="108" w:type="dxa"/>
            </w:tcMar>
            <w:hideMark/>
          </w:tcPr>
          <w:p w14:paraId="4FAA890B" w14:textId="77777777" w:rsidR="00FE369F" w:rsidRPr="006C586B" w:rsidRDefault="00FE369F" w:rsidP="001A545F">
            <w:pPr>
              <w:pStyle w:val="REITableBodyText"/>
              <w:spacing w:after="40"/>
              <w:rPr>
                <w:szCs w:val="22"/>
              </w:rPr>
            </w:pPr>
            <w:r w:rsidRPr="006C586B">
              <w:t>Medium</w:t>
            </w:r>
          </w:p>
        </w:tc>
        <w:tc>
          <w:tcPr>
            <w:tcW w:w="7063" w:type="dxa"/>
            <w:tcMar>
              <w:top w:w="0" w:type="dxa"/>
              <w:left w:w="108" w:type="dxa"/>
              <w:bottom w:w="0" w:type="dxa"/>
              <w:right w:w="108" w:type="dxa"/>
            </w:tcMar>
            <w:hideMark/>
          </w:tcPr>
          <w:p w14:paraId="5C583AF1" w14:textId="77777777" w:rsidR="00FE369F" w:rsidRPr="006C586B" w:rsidRDefault="00FE369F" w:rsidP="001A545F">
            <w:pPr>
              <w:pStyle w:val="REITableBodyText"/>
              <w:spacing w:after="40"/>
              <w:rPr>
                <w:szCs w:val="22"/>
              </w:rPr>
            </w:pPr>
            <w:r w:rsidRPr="006C586B">
              <w:t>This risk occurs sometimes, but not always.</w:t>
            </w:r>
          </w:p>
        </w:tc>
        <w:tc>
          <w:tcPr>
            <w:tcW w:w="1071" w:type="dxa"/>
            <w:tcMar>
              <w:top w:w="0" w:type="dxa"/>
              <w:left w:w="108" w:type="dxa"/>
              <w:bottom w:w="0" w:type="dxa"/>
              <w:right w:w="108" w:type="dxa"/>
            </w:tcMar>
            <w:vAlign w:val="center"/>
            <w:hideMark/>
          </w:tcPr>
          <w:p w14:paraId="3FDA287C" w14:textId="77777777" w:rsidR="00FE369F" w:rsidRPr="006C586B" w:rsidRDefault="00FE369F" w:rsidP="001A545F">
            <w:pPr>
              <w:pStyle w:val="REITableBodyText"/>
              <w:spacing w:after="40"/>
              <w:jc w:val="center"/>
              <w:rPr>
                <w:szCs w:val="22"/>
              </w:rPr>
            </w:pPr>
            <w:r w:rsidRPr="006C586B">
              <w:t>3</w:t>
            </w:r>
          </w:p>
        </w:tc>
      </w:tr>
      <w:tr w:rsidR="00FE369F" w:rsidRPr="006C586B" w14:paraId="3CDA8CC2" w14:textId="77777777" w:rsidTr="001A545F">
        <w:trPr>
          <w:jc w:val="center"/>
        </w:trPr>
        <w:tc>
          <w:tcPr>
            <w:tcW w:w="1196" w:type="dxa"/>
            <w:shd w:val="clear" w:color="auto" w:fill="F2F2F2" w:themeFill="background1" w:themeFillShade="F2"/>
            <w:tcMar>
              <w:top w:w="0" w:type="dxa"/>
              <w:left w:w="108" w:type="dxa"/>
              <w:bottom w:w="0" w:type="dxa"/>
              <w:right w:w="108" w:type="dxa"/>
            </w:tcMar>
            <w:hideMark/>
          </w:tcPr>
          <w:p w14:paraId="2AB66904" w14:textId="77777777" w:rsidR="00FE369F" w:rsidRPr="006C586B" w:rsidRDefault="00FE369F" w:rsidP="001A545F">
            <w:pPr>
              <w:pStyle w:val="REITableBodyText"/>
              <w:spacing w:after="40"/>
              <w:rPr>
                <w:szCs w:val="22"/>
              </w:rPr>
            </w:pPr>
            <w:r w:rsidRPr="006C586B">
              <w:t>High</w:t>
            </w:r>
          </w:p>
        </w:tc>
        <w:tc>
          <w:tcPr>
            <w:tcW w:w="7063" w:type="dxa"/>
            <w:shd w:val="clear" w:color="auto" w:fill="F2F2F2" w:themeFill="background1" w:themeFillShade="F2"/>
            <w:tcMar>
              <w:top w:w="0" w:type="dxa"/>
              <w:left w:w="108" w:type="dxa"/>
              <w:bottom w:w="0" w:type="dxa"/>
              <w:right w:w="108" w:type="dxa"/>
            </w:tcMar>
            <w:hideMark/>
          </w:tcPr>
          <w:p w14:paraId="32E78EB4" w14:textId="77777777" w:rsidR="00FE369F" w:rsidRPr="006C586B" w:rsidRDefault="00FE369F" w:rsidP="001A545F">
            <w:pPr>
              <w:pStyle w:val="REITableBodyText"/>
              <w:spacing w:after="40"/>
              <w:rPr>
                <w:szCs w:val="22"/>
              </w:rPr>
            </w:pPr>
            <w:r w:rsidRPr="006C586B">
              <w:t>This risk will occur most of the time.</w:t>
            </w:r>
          </w:p>
        </w:tc>
        <w:tc>
          <w:tcPr>
            <w:tcW w:w="1071" w:type="dxa"/>
            <w:shd w:val="clear" w:color="auto" w:fill="F2F2F2" w:themeFill="background1" w:themeFillShade="F2"/>
            <w:tcMar>
              <w:top w:w="0" w:type="dxa"/>
              <w:left w:w="108" w:type="dxa"/>
              <w:bottom w:w="0" w:type="dxa"/>
              <w:right w:w="108" w:type="dxa"/>
            </w:tcMar>
            <w:vAlign w:val="center"/>
            <w:hideMark/>
          </w:tcPr>
          <w:p w14:paraId="785A5778" w14:textId="77777777" w:rsidR="00FE369F" w:rsidRPr="006C586B" w:rsidRDefault="00FE369F" w:rsidP="001A545F">
            <w:pPr>
              <w:pStyle w:val="REITableBodyText"/>
              <w:spacing w:after="40"/>
              <w:jc w:val="center"/>
              <w:rPr>
                <w:szCs w:val="22"/>
              </w:rPr>
            </w:pPr>
            <w:r w:rsidRPr="006C586B">
              <w:t>4</w:t>
            </w:r>
          </w:p>
        </w:tc>
      </w:tr>
      <w:tr w:rsidR="00FE369F" w:rsidRPr="006C586B" w14:paraId="2C111401" w14:textId="77777777" w:rsidTr="001A545F">
        <w:trPr>
          <w:jc w:val="center"/>
        </w:trPr>
        <w:tc>
          <w:tcPr>
            <w:tcW w:w="1196" w:type="dxa"/>
            <w:tcMar>
              <w:top w:w="0" w:type="dxa"/>
              <w:left w:w="108" w:type="dxa"/>
              <w:bottom w:w="0" w:type="dxa"/>
              <w:right w:w="108" w:type="dxa"/>
            </w:tcMar>
            <w:hideMark/>
          </w:tcPr>
          <w:p w14:paraId="2756B330" w14:textId="77777777" w:rsidR="00FE369F" w:rsidRPr="006C586B" w:rsidRDefault="00FE369F" w:rsidP="001A545F">
            <w:pPr>
              <w:pStyle w:val="REITableBodyText"/>
              <w:spacing w:after="40"/>
              <w:rPr>
                <w:szCs w:val="22"/>
              </w:rPr>
            </w:pPr>
            <w:r w:rsidRPr="006C586B">
              <w:t>Very High</w:t>
            </w:r>
          </w:p>
        </w:tc>
        <w:tc>
          <w:tcPr>
            <w:tcW w:w="7063" w:type="dxa"/>
            <w:tcMar>
              <w:top w:w="0" w:type="dxa"/>
              <w:left w:w="108" w:type="dxa"/>
              <w:bottom w:w="0" w:type="dxa"/>
              <w:right w:w="108" w:type="dxa"/>
            </w:tcMar>
            <w:hideMark/>
          </w:tcPr>
          <w:p w14:paraId="44250191" w14:textId="77777777" w:rsidR="00FE369F" w:rsidRPr="006C586B" w:rsidRDefault="00FE369F" w:rsidP="001A545F">
            <w:pPr>
              <w:pStyle w:val="REITableBodyText"/>
              <w:spacing w:after="40"/>
              <w:rPr>
                <w:szCs w:val="22"/>
              </w:rPr>
            </w:pPr>
            <w:r w:rsidRPr="006C586B">
              <w:t>This risk occurs all the time, but there is a chance that it may not occur.</w:t>
            </w:r>
          </w:p>
        </w:tc>
        <w:tc>
          <w:tcPr>
            <w:tcW w:w="1071" w:type="dxa"/>
            <w:tcMar>
              <w:top w:w="0" w:type="dxa"/>
              <w:left w:w="108" w:type="dxa"/>
              <w:bottom w:w="0" w:type="dxa"/>
              <w:right w:w="108" w:type="dxa"/>
            </w:tcMar>
            <w:vAlign w:val="center"/>
            <w:hideMark/>
          </w:tcPr>
          <w:p w14:paraId="5AB9FC4E" w14:textId="77777777" w:rsidR="00FE369F" w:rsidRPr="006C586B" w:rsidRDefault="00FE369F" w:rsidP="001A545F">
            <w:pPr>
              <w:pStyle w:val="REITableBodyText"/>
              <w:spacing w:after="40"/>
              <w:jc w:val="center"/>
              <w:rPr>
                <w:szCs w:val="22"/>
              </w:rPr>
            </w:pPr>
            <w:r w:rsidRPr="006C586B">
              <w:t>5</w:t>
            </w:r>
          </w:p>
        </w:tc>
      </w:tr>
    </w:tbl>
    <w:p w14:paraId="263931C6" w14:textId="287ADA51" w:rsidR="00FE369F" w:rsidRPr="006C586B" w:rsidRDefault="00FE369F" w:rsidP="001A545F">
      <w:pPr>
        <w:pStyle w:val="REIBodyText"/>
        <w:spacing w:before="120"/>
      </w:pPr>
      <w:r w:rsidRPr="006C586B">
        <w:t xml:space="preserve">Once risks have been identified and assessed, the </w:t>
      </w:r>
      <w:r w:rsidR="008642FF" w:rsidRPr="006C586B">
        <w:t xml:space="preserve">PM </w:t>
      </w:r>
      <w:r w:rsidRPr="006C586B">
        <w:t xml:space="preserve">must first prioritize them and then identify a strategy for each risk. A strategy identifies the approach that will be followed for handling the risk based on the risk conditions. The strategies to manage the risk fall into one or more of these four major categories: Accept, Avoid, Mitigate, and Transfer. </w:t>
      </w:r>
    </w:p>
    <w:p w14:paraId="7B373060" w14:textId="10466E97" w:rsidR="00FE369F" w:rsidRPr="006C586B" w:rsidRDefault="00FE369F" w:rsidP="001A545F">
      <w:pPr>
        <w:pStyle w:val="REIBodyText"/>
      </w:pPr>
      <w:r w:rsidRPr="006C586B">
        <w:t>The</w:t>
      </w:r>
      <w:r w:rsidRPr="006C586B" w:rsidDel="0024619E">
        <w:t xml:space="preserve"> </w:t>
      </w:r>
      <w:r w:rsidR="0024619E" w:rsidRPr="006C586B">
        <w:t xml:space="preserve">PM </w:t>
      </w:r>
      <w:r w:rsidRPr="006C586B">
        <w:t xml:space="preserve">should use team members’ input when determining solutions to identified risks. The strategies and their descriptions are listed below in </w:t>
      </w:r>
      <w:r w:rsidRPr="006C586B">
        <w:rPr>
          <w:b/>
        </w:rPr>
        <w:fldChar w:fldCharType="begin"/>
      </w:r>
      <w:r w:rsidRPr="006C586B">
        <w:rPr>
          <w:b/>
        </w:rPr>
        <w:instrText xml:space="preserve"> REF _Ref112177553 \h  \* MERGEFORMAT </w:instrText>
      </w:r>
      <w:r w:rsidRPr="006C586B">
        <w:rPr>
          <w:b/>
        </w:rPr>
      </w:r>
      <w:r w:rsidRPr="006C586B">
        <w:rPr>
          <w:b/>
        </w:rPr>
        <w:fldChar w:fldCharType="separate"/>
      </w:r>
      <w:r w:rsidR="009010B5" w:rsidRPr="006C586B">
        <w:rPr>
          <w:b/>
        </w:rPr>
        <w:t xml:space="preserve">Table </w:t>
      </w:r>
      <w:r w:rsidR="009010B5" w:rsidRPr="006C586B">
        <w:rPr>
          <w:b/>
          <w:noProof/>
        </w:rPr>
        <w:t>9</w:t>
      </w:r>
      <w:r w:rsidRPr="006C586B">
        <w:rPr>
          <w:b/>
        </w:rPr>
        <w:fldChar w:fldCharType="end"/>
      </w:r>
      <w:r w:rsidRPr="006C586B">
        <w:t xml:space="preserve">. </w:t>
      </w:r>
      <w:bookmarkStart w:id="109" w:name="_Toc394305282"/>
      <w:bookmarkStart w:id="110" w:name="_Ref374426240"/>
      <w:bookmarkEnd w:id="109"/>
    </w:p>
    <w:p w14:paraId="4E1B1ECF" w14:textId="77777777" w:rsidR="00FE369F" w:rsidRPr="006C586B" w:rsidRDefault="00FE369F" w:rsidP="00C77F7C">
      <w:pPr>
        <w:pStyle w:val="AppendixHeading3"/>
      </w:pPr>
      <w:bookmarkStart w:id="111" w:name="_Toc112194109"/>
      <w:r w:rsidRPr="006C586B">
        <w:t>Risk Strategy</w:t>
      </w:r>
      <w:bookmarkEnd w:id="111"/>
    </w:p>
    <w:bookmarkStart w:id="112" w:name="_Toc111456333"/>
    <w:p w14:paraId="0179D441" w14:textId="2E8D92C9" w:rsidR="00FE369F" w:rsidRPr="006C586B" w:rsidRDefault="00FE369F" w:rsidP="001A545F">
      <w:pPr>
        <w:pStyle w:val="REIBodyText"/>
      </w:pPr>
      <w:r w:rsidRPr="006C586B">
        <w:rPr>
          <w:b/>
        </w:rPr>
        <w:fldChar w:fldCharType="begin"/>
      </w:r>
      <w:r w:rsidRPr="006C586B">
        <w:rPr>
          <w:b/>
        </w:rPr>
        <w:instrText xml:space="preserve"> REF _Ref112177553 \h  \* MERGEFORMAT </w:instrText>
      </w:r>
      <w:r w:rsidRPr="006C586B">
        <w:rPr>
          <w:b/>
        </w:rPr>
      </w:r>
      <w:r w:rsidRPr="006C586B">
        <w:rPr>
          <w:b/>
        </w:rPr>
        <w:fldChar w:fldCharType="separate"/>
      </w:r>
      <w:r w:rsidR="009010B5" w:rsidRPr="006C586B">
        <w:rPr>
          <w:b/>
        </w:rPr>
        <w:t xml:space="preserve">Table </w:t>
      </w:r>
      <w:r w:rsidR="009010B5" w:rsidRPr="006C586B">
        <w:rPr>
          <w:b/>
          <w:noProof/>
        </w:rPr>
        <w:t>9</w:t>
      </w:r>
      <w:r w:rsidRPr="006C586B">
        <w:rPr>
          <w:b/>
        </w:rPr>
        <w:fldChar w:fldCharType="end"/>
      </w:r>
      <w:r w:rsidRPr="006C586B">
        <w:rPr>
          <w:b/>
        </w:rPr>
        <w:t xml:space="preserve"> </w:t>
      </w:r>
      <w:r w:rsidRPr="006C586B">
        <w:t>lists Team REI’s Risk Strategies.</w:t>
      </w:r>
    </w:p>
    <w:p w14:paraId="39D0680D" w14:textId="129F1659" w:rsidR="00FE369F" w:rsidRPr="006C586B" w:rsidRDefault="00FE369F" w:rsidP="001A545F">
      <w:pPr>
        <w:pStyle w:val="Caption"/>
      </w:pPr>
      <w:bookmarkStart w:id="113" w:name="_Ref112177553"/>
      <w:bookmarkStart w:id="114" w:name="_Toc112194151"/>
      <w:bookmarkStart w:id="115" w:name="_Toc112277984"/>
      <w:r w:rsidRPr="006C586B">
        <w:t xml:space="preserve">Table </w:t>
      </w:r>
      <w:r w:rsidRPr="006C586B">
        <w:fldChar w:fldCharType="begin"/>
      </w:r>
      <w:r w:rsidRPr="006C586B">
        <w:instrText>SEQ Table \* ARABIC</w:instrText>
      </w:r>
      <w:r w:rsidRPr="006C586B">
        <w:fldChar w:fldCharType="separate"/>
      </w:r>
      <w:r w:rsidR="009010B5" w:rsidRPr="006C586B">
        <w:rPr>
          <w:noProof/>
        </w:rPr>
        <w:t>9</w:t>
      </w:r>
      <w:r w:rsidRPr="006C586B">
        <w:fldChar w:fldCharType="end"/>
      </w:r>
      <w:bookmarkEnd w:id="113"/>
      <w:r w:rsidRPr="006C586B">
        <w:t>: Risk Strategy</w:t>
      </w:r>
      <w:bookmarkEnd w:id="112"/>
      <w:bookmarkEnd w:id="114"/>
      <w:bookmarkEnd w:id="115"/>
    </w:p>
    <w:tbl>
      <w:tblPr>
        <w:tblW w:w="93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43" w:type="dxa"/>
          <w:right w:w="43" w:type="dxa"/>
        </w:tblCellMar>
        <w:tblLook w:val="04A0" w:firstRow="1" w:lastRow="0" w:firstColumn="1" w:lastColumn="0" w:noHBand="0" w:noVBand="1"/>
      </w:tblPr>
      <w:tblGrid>
        <w:gridCol w:w="1195"/>
        <w:gridCol w:w="5050"/>
        <w:gridCol w:w="1360"/>
        <w:gridCol w:w="1726"/>
      </w:tblGrid>
      <w:tr w:rsidR="00FE369F" w:rsidRPr="006C586B" w14:paraId="29149479" w14:textId="77777777" w:rsidTr="001A545F">
        <w:trPr>
          <w:cantSplit/>
          <w:trHeight w:val="288"/>
          <w:tblHeader/>
          <w:jc w:val="center"/>
        </w:trPr>
        <w:tc>
          <w:tcPr>
            <w:tcW w:w="1195" w:type="dxa"/>
            <w:shd w:val="clear" w:color="auto" w:fill="17365D"/>
            <w:tcMar>
              <w:top w:w="43" w:type="dxa"/>
              <w:left w:w="43" w:type="dxa"/>
              <w:bottom w:w="43" w:type="dxa"/>
              <w:right w:w="43" w:type="dxa"/>
            </w:tcMar>
            <w:vAlign w:val="center"/>
            <w:hideMark/>
          </w:tcPr>
          <w:bookmarkEnd w:id="110"/>
          <w:p w14:paraId="0B349B89" w14:textId="77777777" w:rsidR="00FE369F" w:rsidRPr="006C586B" w:rsidRDefault="00FE369F" w:rsidP="001A545F">
            <w:pPr>
              <w:pStyle w:val="REITableHeading"/>
            </w:pPr>
            <w:r w:rsidRPr="006C586B">
              <w:t>Risk Strategy</w:t>
            </w:r>
          </w:p>
        </w:tc>
        <w:tc>
          <w:tcPr>
            <w:tcW w:w="5050" w:type="dxa"/>
            <w:shd w:val="clear" w:color="auto" w:fill="17365D"/>
            <w:tcMar>
              <w:top w:w="43" w:type="dxa"/>
              <w:left w:w="43" w:type="dxa"/>
              <w:bottom w:w="43" w:type="dxa"/>
              <w:right w:w="43" w:type="dxa"/>
            </w:tcMar>
            <w:vAlign w:val="center"/>
            <w:hideMark/>
          </w:tcPr>
          <w:p w14:paraId="7C3F896B" w14:textId="77777777" w:rsidR="00FE369F" w:rsidRPr="006C586B" w:rsidRDefault="00FE369F" w:rsidP="001A545F">
            <w:pPr>
              <w:pStyle w:val="REITableHeading"/>
            </w:pPr>
            <w:r w:rsidRPr="006C586B">
              <w:t>Description</w:t>
            </w:r>
          </w:p>
        </w:tc>
        <w:tc>
          <w:tcPr>
            <w:tcW w:w="1360" w:type="dxa"/>
            <w:shd w:val="clear" w:color="auto" w:fill="17365D"/>
            <w:vAlign w:val="center"/>
            <w:hideMark/>
          </w:tcPr>
          <w:p w14:paraId="2C87C5FC" w14:textId="77777777" w:rsidR="00FE369F" w:rsidRPr="006C586B" w:rsidRDefault="00FE369F" w:rsidP="001A545F">
            <w:pPr>
              <w:pStyle w:val="REITableHeading"/>
            </w:pPr>
            <w:r w:rsidRPr="006C586B">
              <w:t>Mitigation Plan Required</w:t>
            </w:r>
          </w:p>
        </w:tc>
        <w:tc>
          <w:tcPr>
            <w:tcW w:w="1726" w:type="dxa"/>
            <w:shd w:val="clear" w:color="auto" w:fill="17365D"/>
            <w:vAlign w:val="center"/>
            <w:hideMark/>
          </w:tcPr>
          <w:p w14:paraId="6FC30E9D" w14:textId="77777777" w:rsidR="00FE369F" w:rsidRPr="006C586B" w:rsidRDefault="00FE369F" w:rsidP="001A545F">
            <w:pPr>
              <w:pStyle w:val="REITableHeading"/>
            </w:pPr>
            <w:r w:rsidRPr="006C586B">
              <w:t>Contingency Plan Required</w:t>
            </w:r>
          </w:p>
        </w:tc>
      </w:tr>
      <w:tr w:rsidR="00FE369F" w:rsidRPr="006C586B" w14:paraId="5BE56D29" w14:textId="77777777" w:rsidTr="001A545F">
        <w:trPr>
          <w:cantSplit/>
          <w:jc w:val="center"/>
        </w:trPr>
        <w:tc>
          <w:tcPr>
            <w:tcW w:w="1195" w:type="dxa"/>
            <w:tcMar>
              <w:top w:w="43" w:type="dxa"/>
              <w:left w:w="43" w:type="dxa"/>
              <w:bottom w:w="43" w:type="dxa"/>
              <w:right w:w="43" w:type="dxa"/>
            </w:tcMar>
            <w:vAlign w:val="center"/>
            <w:hideMark/>
          </w:tcPr>
          <w:p w14:paraId="1590AE1E" w14:textId="77777777" w:rsidR="00FE369F" w:rsidRPr="006C586B" w:rsidRDefault="00FE369F" w:rsidP="001A545F">
            <w:pPr>
              <w:pStyle w:val="REITableBodyText"/>
            </w:pPr>
            <w:r w:rsidRPr="006C586B">
              <w:t>Accept</w:t>
            </w:r>
          </w:p>
        </w:tc>
        <w:tc>
          <w:tcPr>
            <w:tcW w:w="5050" w:type="dxa"/>
            <w:tcMar>
              <w:top w:w="43" w:type="dxa"/>
              <w:left w:w="43" w:type="dxa"/>
              <w:bottom w:w="43" w:type="dxa"/>
              <w:right w:w="43" w:type="dxa"/>
            </w:tcMar>
            <w:vAlign w:val="center"/>
            <w:hideMark/>
          </w:tcPr>
          <w:p w14:paraId="6A74654D" w14:textId="77777777" w:rsidR="00FE369F" w:rsidRPr="006C586B" w:rsidRDefault="00FE369F" w:rsidP="001A545F">
            <w:pPr>
              <w:pStyle w:val="REITableBodyText"/>
            </w:pPr>
            <w:r w:rsidRPr="006C586B">
              <w:t>When the risk has minimal impact and the effort to mitigate it is not justifiable. These risks should remain open and monitored until they are closed.</w:t>
            </w:r>
          </w:p>
        </w:tc>
        <w:tc>
          <w:tcPr>
            <w:tcW w:w="1360" w:type="dxa"/>
            <w:tcMar>
              <w:top w:w="43" w:type="dxa"/>
              <w:left w:w="43" w:type="dxa"/>
              <w:bottom w:w="43" w:type="dxa"/>
              <w:right w:w="43" w:type="dxa"/>
            </w:tcMar>
            <w:vAlign w:val="center"/>
            <w:hideMark/>
          </w:tcPr>
          <w:p w14:paraId="0E5F21DA" w14:textId="77777777" w:rsidR="00FE369F" w:rsidRPr="006C586B" w:rsidRDefault="00FE369F" w:rsidP="001A545F">
            <w:pPr>
              <w:pStyle w:val="REITableBodyText"/>
              <w:jc w:val="center"/>
            </w:pPr>
            <w:r w:rsidRPr="006C586B">
              <w:t>No</w:t>
            </w:r>
          </w:p>
        </w:tc>
        <w:tc>
          <w:tcPr>
            <w:tcW w:w="1726" w:type="dxa"/>
            <w:tcMar>
              <w:top w:w="43" w:type="dxa"/>
              <w:left w:w="43" w:type="dxa"/>
              <w:bottom w:w="43" w:type="dxa"/>
              <w:right w:w="43" w:type="dxa"/>
            </w:tcMar>
            <w:vAlign w:val="center"/>
            <w:hideMark/>
          </w:tcPr>
          <w:p w14:paraId="72A26ABB" w14:textId="77777777" w:rsidR="00FE369F" w:rsidRPr="006C586B" w:rsidRDefault="00FE369F" w:rsidP="001A545F">
            <w:pPr>
              <w:pStyle w:val="REITableBodyText"/>
              <w:jc w:val="center"/>
            </w:pPr>
            <w:r w:rsidRPr="006C586B">
              <w:t>No</w:t>
            </w:r>
          </w:p>
        </w:tc>
      </w:tr>
      <w:tr w:rsidR="00FE369F" w:rsidRPr="006C586B" w14:paraId="22717276" w14:textId="77777777" w:rsidTr="001A545F">
        <w:trPr>
          <w:cantSplit/>
          <w:jc w:val="center"/>
        </w:trPr>
        <w:tc>
          <w:tcPr>
            <w:tcW w:w="1195" w:type="dxa"/>
            <w:shd w:val="clear" w:color="auto" w:fill="F2F2F2" w:themeFill="background1" w:themeFillShade="F2"/>
            <w:tcMar>
              <w:top w:w="43" w:type="dxa"/>
              <w:left w:w="43" w:type="dxa"/>
              <w:bottom w:w="43" w:type="dxa"/>
              <w:right w:w="43" w:type="dxa"/>
            </w:tcMar>
            <w:vAlign w:val="center"/>
            <w:hideMark/>
          </w:tcPr>
          <w:p w14:paraId="0B99A706" w14:textId="77777777" w:rsidR="00FE369F" w:rsidRPr="006C586B" w:rsidRDefault="00FE369F" w:rsidP="001A545F">
            <w:pPr>
              <w:pStyle w:val="REITableBodyText"/>
            </w:pPr>
            <w:r w:rsidRPr="006C586B">
              <w:t>Avoid</w:t>
            </w:r>
          </w:p>
        </w:tc>
        <w:tc>
          <w:tcPr>
            <w:tcW w:w="5050" w:type="dxa"/>
            <w:shd w:val="clear" w:color="auto" w:fill="F2F2F2" w:themeFill="background1" w:themeFillShade="F2"/>
            <w:tcMar>
              <w:top w:w="43" w:type="dxa"/>
              <w:left w:w="43" w:type="dxa"/>
              <w:bottom w:w="43" w:type="dxa"/>
              <w:right w:w="43" w:type="dxa"/>
            </w:tcMar>
            <w:vAlign w:val="center"/>
            <w:hideMark/>
          </w:tcPr>
          <w:p w14:paraId="20A93E97" w14:textId="77777777" w:rsidR="00FE369F" w:rsidRPr="006C586B" w:rsidRDefault="00FE369F" w:rsidP="001A545F">
            <w:pPr>
              <w:pStyle w:val="REITableBodyText"/>
            </w:pPr>
            <w:r w:rsidRPr="006C586B">
              <w:t>Not performing an activity that could carry the risk. The risk cost is too high, and the benefit of the integrated activity is too low.</w:t>
            </w:r>
          </w:p>
        </w:tc>
        <w:tc>
          <w:tcPr>
            <w:tcW w:w="1360" w:type="dxa"/>
            <w:shd w:val="clear" w:color="auto" w:fill="F2F2F2" w:themeFill="background1" w:themeFillShade="F2"/>
            <w:tcMar>
              <w:top w:w="43" w:type="dxa"/>
              <w:left w:w="43" w:type="dxa"/>
              <w:bottom w:w="43" w:type="dxa"/>
              <w:right w:w="43" w:type="dxa"/>
            </w:tcMar>
            <w:vAlign w:val="center"/>
            <w:hideMark/>
          </w:tcPr>
          <w:p w14:paraId="17D2DD2E" w14:textId="77777777" w:rsidR="00FE369F" w:rsidRPr="006C586B" w:rsidRDefault="00FE369F" w:rsidP="001A545F">
            <w:pPr>
              <w:pStyle w:val="REITableBodyText"/>
              <w:jc w:val="center"/>
            </w:pPr>
            <w:r w:rsidRPr="006C586B">
              <w:t>No</w:t>
            </w:r>
          </w:p>
        </w:tc>
        <w:tc>
          <w:tcPr>
            <w:tcW w:w="1726" w:type="dxa"/>
            <w:shd w:val="clear" w:color="auto" w:fill="F2F2F2" w:themeFill="background1" w:themeFillShade="F2"/>
            <w:tcMar>
              <w:top w:w="43" w:type="dxa"/>
              <w:left w:w="43" w:type="dxa"/>
              <w:bottom w:w="43" w:type="dxa"/>
              <w:right w:w="43" w:type="dxa"/>
            </w:tcMar>
            <w:vAlign w:val="center"/>
            <w:hideMark/>
          </w:tcPr>
          <w:p w14:paraId="0F7BFBA4" w14:textId="77777777" w:rsidR="00FE369F" w:rsidRPr="006C586B" w:rsidRDefault="00FE369F" w:rsidP="001A545F">
            <w:pPr>
              <w:pStyle w:val="REITableBodyText"/>
              <w:jc w:val="center"/>
            </w:pPr>
            <w:r w:rsidRPr="006C586B">
              <w:t>No</w:t>
            </w:r>
          </w:p>
        </w:tc>
      </w:tr>
      <w:tr w:rsidR="00FE369F" w14:paraId="39B66659" w14:textId="77777777" w:rsidTr="001A545F">
        <w:trPr>
          <w:cantSplit/>
          <w:jc w:val="center"/>
        </w:trPr>
        <w:tc>
          <w:tcPr>
            <w:tcW w:w="1195" w:type="dxa"/>
            <w:shd w:val="clear" w:color="auto" w:fill="auto"/>
            <w:tcMar>
              <w:top w:w="43" w:type="dxa"/>
              <w:left w:w="43" w:type="dxa"/>
              <w:bottom w:w="43" w:type="dxa"/>
              <w:right w:w="43" w:type="dxa"/>
            </w:tcMar>
            <w:vAlign w:val="center"/>
            <w:hideMark/>
          </w:tcPr>
          <w:p w14:paraId="7540CEF6" w14:textId="77777777" w:rsidR="00FE369F" w:rsidRPr="006C586B" w:rsidRDefault="00FE369F" w:rsidP="001A545F">
            <w:pPr>
              <w:pStyle w:val="REITableBodyText"/>
            </w:pPr>
            <w:r w:rsidRPr="006C586B">
              <w:t>Mitigate</w:t>
            </w:r>
          </w:p>
        </w:tc>
        <w:tc>
          <w:tcPr>
            <w:tcW w:w="5050" w:type="dxa"/>
            <w:shd w:val="clear" w:color="auto" w:fill="auto"/>
            <w:tcMar>
              <w:top w:w="43" w:type="dxa"/>
              <w:left w:w="43" w:type="dxa"/>
              <w:bottom w:w="43" w:type="dxa"/>
              <w:right w:w="43" w:type="dxa"/>
            </w:tcMar>
            <w:vAlign w:val="center"/>
            <w:hideMark/>
          </w:tcPr>
          <w:p w14:paraId="5250B91D" w14:textId="77777777" w:rsidR="00FE369F" w:rsidRPr="006C586B" w:rsidRDefault="00FE369F" w:rsidP="001A545F">
            <w:pPr>
              <w:pStyle w:val="REITableBodyText"/>
            </w:pPr>
            <w:r w:rsidRPr="006C586B">
              <w:t xml:space="preserve">The goal of such a strategy is to minimize effects or avoid the occurrence of the risk. This strategy requires a mitigation and contingency plan. </w:t>
            </w:r>
          </w:p>
        </w:tc>
        <w:tc>
          <w:tcPr>
            <w:tcW w:w="1360" w:type="dxa"/>
            <w:shd w:val="clear" w:color="auto" w:fill="auto"/>
            <w:tcMar>
              <w:top w:w="43" w:type="dxa"/>
              <w:left w:w="43" w:type="dxa"/>
              <w:bottom w:w="43" w:type="dxa"/>
              <w:right w:w="43" w:type="dxa"/>
            </w:tcMar>
            <w:vAlign w:val="center"/>
            <w:hideMark/>
          </w:tcPr>
          <w:p w14:paraId="7DDA7036" w14:textId="77777777" w:rsidR="00FE369F" w:rsidRPr="006C586B" w:rsidRDefault="00FE369F" w:rsidP="001A545F">
            <w:pPr>
              <w:pStyle w:val="REITableBodyText"/>
              <w:jc w:val="center"/>
            </w:pPr>
            <w:r w:rsidRPr="006C586B">
              <w:t>Yes</w:t>
            </w:r>
          </w:p>
        </w:tc>
        <w:tc>
          <w:tcPr>
            <w:tcW w:w="1726" w:type="dxa"/>
            <w:shd w:val="clear" w:color="auto" w:fill="auto"/>
            <w:tcMar>
              <w:top w:w="43" w:type="dxa"/>
              <w:left w:w="43" w:type="dxa"/>
              <w:bottom w:w="43" w:type="dxa"/>
              <w:right w:w="43" w:type="dxa"/>
            </w:tcMar>
            <w:vAlign w:val="center"/>
            <w:hideMark/>
          </w:tcPr>
          <w:p w14:paraId="400FD049" w14:textId="77777777" w:rsidR="00FE369F" w:rsidRDefault="00FE369F" w:rsidP="001A545F">
            <w:pPr>
              <w:pStyle w:val="REITableBodyText"/>
              <w:jc w:val="center"/>
            </w:pPr>
            <w:r w:rsidRPr="006C586B">
              <w:t>Yes</w:t>
            </w:r>
          </w:p>
        </w:tc>
      </w:tr>
      <w:tr w:rsidR="00FE369F" w14:paraId="3BFAFD35" w14:textId="77777777" w:rsidTr="001A545F">
        <w:trPr>
          <w:cantSplit/>
          <w:jc w:val="center"/>
        </w:trPr>
        <w:tc>
          <w:tcPr>
            <w:tcW w:w="1195" w:type="dxa"/>
            <w:shd w:val="clear" w:color="auto" w:fill="F2F2F2" w:themeFill="background1" w:themeFillShade="F2"/>
            <w:tcMar>
              <w:top w:w="43" w:type="dxa"/>
              <w:left w:w="43" w:type="dxa"/>
              <w:bottom w:w="43" w:type="dxa"/>
              <w:right w:w="43" w:type="dxa"/>
            </w:tcMar>
            <w:vAlign w:val="center"/>
            <w:hideMark/>
          </w:tcPr>
          <w:p w14:paraId="25813867" w14:textId="77777777" w:rsidR="00FE369F" w:rsidRDefault="00FE369F" w:rsidP="001A545F">
            <w:pPr>
              <w:pStyle w:val="REITableBodyText"/>
            </w:pPr>
            <w:r>
              <w:t>Transfer</w:t>
            </w:r>
          </w:p>
        </w:tc>
        <w:tc>
          <w:tcPr>
            <w:tcW w:w="5050" w:type="dxa"/>
            <w:shd w:val="clear" w:color="auto" w:fill="F2F2F2" w:themeFill="background1" w:themeFillShade="F2"/>
            <w:tcMar>
              <w:top w:w="43" w:type="dxa"/>
              <w:left w:w="43" w:type="dxa"/>
              <w:bottom w:w="43" w:type="dxa"/>
              <w:right w:w="43" w:type="dxa"/>
            </w:tcMar>
            <w:vAlign w:val="center"/>
            <w:hideMark/>
          </w:tcPr>
          <w:p w14:paraId="695D999D" w14:textId="77777777" w:rsidR="00FE369F" w:rsidRDefault="00FE369F" w:rsidP="001A545F">
            <w:pPr>
              <w:pStyle w:val="REITableBodyText"/>
            </w:pPr>
            <w:r>
              <w:t>To properly address the risk, the PM assigns the risk to a third party such as the customer, another project, or an organizational group.</w:t>
            </w:r>
          </w:p>
        </w:tc>
        <w:tc>
          <w:tcPr>
            <w:tcW w:w="1360" w:type="dxa"/>
            <w:shd w:val="clear" w:color="auto" w:fill="F2F2F2" w:themeFill="background1" w:themeFillShade="F2"/>
            <w:tcMar>
              <w:top w:w="43" w:type="dxa"/>
              <w:left w:w="43" w:type="dxa"/>
              <w:bottom w:w="43" w:type="dxa"/>
              <w:right w:w="43" w:type="dxa"/>
            </w:tcMar>
            <w:vAlign w:val="center"/>
            <w:hideMark/>
          </w:tcPr>
          <w:p w14:paraId="46DAFFD7" w14:textId="77777777" w:rsidR="00FE369F" w:rsidRDefault="00FE369F" w:rsidP="001A545F">
            <w:pPr>
              <w:pStyle w:val="REITableBodyText"/>
              <w:jc w:val="center"/>
            </w:pPr>
            <w:r>
              <w:t>No</w:t>
            </w:r>
          </w:p>
        </w:tc>
        <w:tc>
          <w:tcPr>
            <w:tcW w:w="1726" w:type="dxa"/>
            <w:shd w:val="clear" w:color="auto" w:fill="F2F2F2" w:themeFill="background1" w:themeFillShade="F2"/>
            <w:tcMar>
              <w:top w:w="43" w:type="dxa"/>
              <w:left w:w="43" w:type="dxa"/>
              <w:bottom w:w="43" w:type="dxa"/>
              <w:right w:w="43" w:type="dxa"/>
            </w:tcMar>
            <w:vAlign w:val="center"/>
            <w:hideMark/>
          </w:tcPr>
          <w:p w14:paraId="5A95B2D8" w14:textId="77777777" w:rsidR="00FE369F" w:rsidRDefault="00FE369F" w:rsidP="001A545F">
            <w:pPr>
              <w:pStyle w:val="REITableBodyText"/>
              <w:jc w:val="center"/>
            </w:pPr>
            <w:r>
              <w:t>No</w:t>
            </w:r>
          </w:p>
        </w:tc>
      </w:tr>
    </w:tbl>
    <w:p w14:paraId="26D0B3F2" w14:textId="77777777" w:rsidR="00FE369F" w:rsidRDefault="00FE369F" w:rsidP="00C77F7C">
      <w:pPr>
        <w:pStyle w:val="AppendixHeading2"/>
      </w:pPr>
      <w:bookmarkStart w:id="116" w:name="_Toc465766106"/>
      <w:bookmarkStart w:id="117" w:name="_Toc111456302"/>
      <w:bookmarkStart w:id="118" w:name="_Toc112194110"/>
      <w:bookmarkStart w:id="119" w:name="_Toc112277936"/>
      <w:r>
        <w:t>Requirements Development and Management</w:t>
      </w:r>
      <w:bookmarkEnd w:id="116"/>
      <w:bookmarkEnd w:id="117"/>
      <w:bookmarkEnd w:id="118"/>
      <w:bookmarkEnd w:id="119"/>
    </w:p>
    <w:p w14:paraId="2F940EA7" w14:textId="77777777" w:rsidR="00FE369F" w:rsidRDefault="00FE369F" w:rsidP="001A545F">
      <w:pPr>
        <w:pStyle w:val="REIBodyText"/>
      </w:pPr>
      <w:r>
        <w:t>The PM and BA meet with IAF to detail the IAF-specific requirements that are not supported by the system out-of-the-box and populate the product backlog. The PM and BA will prioritize the product backlog in consultation with IAF Stakeholders. Based on the prioritized backlog, the BA develops the user stories for implementation.</w:t>
      </w:r>
    </w:p>
    <w:p w14:paraId="5E02D7EF" w14:textId="77777777" w:rsidR="00FE369F" w:rsidRPr="0089373F" w:rsidRDefault="00FE369F" w:rsidP="001A545F">
      <w:pPr>
        <w:pStyle w:val="REIBodyText"/>
      </w:pPr>
      <w:r w:rsidRPr="0089373F">
        <w:t xml:space="preserve">During the </w:t>
      </w:r>
      <w:r>
        <w:t>implementation</w:t>
      </w:r>
      <w:r w:rsidRPr="0089373F">
        <w:t xml:space="preserve">, requirements may change due to </w:t>
      </w:r>
      <w:r>
        <w:t>a</w:t>
      </w:r>
      <w:r w:rsidRPr="0089373F">
        <w:t xml:space="preserve"> clarification or a new feature requested by </w:t>
      </w:r>
      <w:r>
        <w:t>IAF</w:t>
      </w:r>
      <w:r w:rsidRPr="0089373F">
        <w:t>. In this case, the change in requirements is updated in the</w:t>
      </w:r>
      <w:r>
        <w:t xml:space="preserve"> product backlog</w:t>
      </w:r>
      <w:r w:rsidRPr="0089373F">
        <w:t xml:space="preserve">. </w:t>
      </w:r>
      <w:r>
        <w:t xml:space="preserve">The product backlog will be maintained </w:t>
      </w:r>
      <w:r w:rsidRPr="0089373F">
        <w:t xml:space="preserve">by the </w:t>
      </w:r>
      <w:r>
        <w:t>BA and prioritized by IAF</w:t>
      </w:r>
      <w:r w:rsidRPr="0089373F">
        <w:t xml:space="preserve">. Changes are also </w:t>
      </w:r>
      <w:r>
        <w:t>discussed during the backlog refinements sessions.</w:t>
      </w:r>
      <w:r w:rsidRPr="0089373F">
        <w:t xml:space="preserve"> </w:t>
      </w:r>
    </w:p>
    <w:p w14:paraId="2E22DFAA" w14:textId="77777777" w:rsidR="00FE369F" w:rsidRPr="006C586B" w:rsidRDefault="00FE369F" w:rsidP="001A545F">
      <w:pPr>
        <w:pStyle w:val="REIBodyText"/>
      </w:pPr>
      <w:r w:rsidRPr="006C586B">
        <w:t>All feedback received from IAF is communicated by the BA to the Agile Team. Based on the high-level epics/features/user stories, mockups/wireframes for the customer-specific customizations are developed to communicate with IAF and to receive feedback before finalizing the user story.</w:t>
      </w:r>
    </w:p>
    <w:p w14:paraId="0AEB4F8F" w14:textId="77777777" w:rsidR="00FE369F" w:rsidRPr="006C586B" w:rsidRDefault="00FE369F" w:rsidP="001A545F">
      <w:pPr>
        <w:pStyle w:val="REIBodyText"/>
      </w:pPr>
      <w:r w:rsidRPr="006C586B">
        <w:rPr>
          <w:rFonts w:eastAsia="MS Mincho"/>
          <w:lang w:eastAsia="ja-JP"/>
        </w:rPr>
        <w:t xml:space="preserve">The Team REI Technical Lead (TL) will make an initial assessment of any new or changed requirements; if the change request has no impact on cost, schedule, business rules, and existing processes, Team REI can </w:t>
      </w:r>
      <w:r w:rsidRPr="006C586B">
        <w:t xml:space="preserve">opt to take care of it at its discretion with no explicit COR approval needed. </w:t>
      </w:r>
      <w:r w:rsidRPr="006C586B">
        <w:rPr>
          <w:rFonts w:cs="Arial"/>
        </w:rPr>
        <w:t xml:space="preserve">For all other changes, </w:t>
      </w:r>
      <w:r w:rsidRPr="006C586B">
        <w:rPr>
          <w:rFonts w:eastAsia="MS Mincho"/>
          <w:lang w:eastAsia="ja-JP"/>
        </w:rPr>
        <w:t xml:space="preserve">Team </w:t>
      </w:r>
      <w:r w:rsidRPr="006C586B">
        <w:rPr>
          <w:rFonts w:cs="Arial"/>
        </w:rPr>
        <w:t xml:space="preserve">REI will assess the level of effort and impact on schedule and add it to the product backlog for review, approval, and prioritization with the customer. </w:t>
      </w:r>
    </w:p>
    <w:p w14:paraId="0057C96A" w14:textId="26664B5B" w:rsidR="00FE369F" w:rsidRPr="006C586B" w:rsidRDefault="00FE369F" w:rsidP="001A545F">
      <w:pPr>
        <w:pStyle w:val="REIBodyText"/>
      </w:pPr>
      <w:r w:rsidRPr="006C586B">
        <w:t xml:space="preserve">The definition of priority is described below in </w:t>
      </w:r>
      <w:r w:rsidRPr="006C586B">
        <w:rPr>
          <w:b/>
          <w:bCs/>
        </w:rPr>
        <w:fldChar w:fldCharType="begin"/>
      </w:r>
      <w:r w:rsidRPr="006C586B">
        <w:rPr>
          <w:b/>
          <w:bCs/>
        </w:rPr>
        <w:instrText xml:space="preserve"> REF _Ref112177717 \h  \* MERGEFORMAT </w:instrText>
      </w:r>
      <w:r w:rsidRPr="006C586B">
        <w:rPr>
          <w:b/>
          <w:bCs/>
        </w:rPr>
      </w:r>
      <w:r w:rsidRPr="006C586B">
        <w:rPr>
          <w:b/>
          <w:bCs/>
        </w:rPr>
        <w:fldChar w:fldCharType="separate"/>
      </w:r>
      <w:r w:rsidR="00396220" w:rsidRPr="006C586B">
        <w:rPr>
          <w:b/>
          <w:bCs/>
        </w:rPr>
        <w:t xml:space="preserve">Table </w:t>
      </w:r>
      <w:r w:rsidR="00396220" w:rsidRPr="006C586B">
        <w:rPr>
          <w:b/>
          <w:bCs/>
          <w:noProof/>
        </w:rPr>
        <w:t>10</w:t>
      </w:r>
      <w:r w:rsidRPr="006C586B">
        <w:rPr>
          <w:b/>
          <w:bCs/>
        </w:rPr>
        <w:fldChar w:fldCharType="end"/>
      </w:r>
      <w:r w:rsidRPr="006C586B">
        <w:t>.</w:t>
      </w:r>
    </w:p>
    <w:p w14:paraId="42D69E48" w14:textId="2CF1AA52" w:rsidR="00FE369F" w:rsidRPr="006C586B" w:rsidRDefault="00FE369F" w:rsidP="001A545F">
      <w:pPr>
        <w:pStyle w:val="Caption"/>
      </w:pPr>
      <w:bookmarkStart w:id="120" w:name="_Ref112177717"/>
      <w:bookmarkStart w:id="121" w:name="_Toc111456334"/>
      <w:bookmarkStart w:id="122" w:name="_Toc112194152"/>
      <w:bookmarkStart w:id="123" w:name="_Toc112277985"/>
      <w:r w:rsidRPr="006C586B">
        <w:t xml:space="preserve">Table </w:t>
      </w:r>
      <w:r w:rsidRPr="006C586B">
        <w:fldChar w:fldCharType="begin"/>
      </w:r>
      <w:r w:rsidRPr="006C586B">
        <w:instrText>SEQ Table \* ARABIC</w:instrText>
      </w:r>
      <w:r w:rsidRPr="006C586B">
        <w:fldChar w:fldCharType="separate"/>
      </w:r>
      <w:r w:rsidR="00396220" w:rsidRPr="006C586B">
        <w:rPr>
          <w:noProof/>
        </w:rPr>
        <w:t>10</w:t>
      </w:r>
      <w:r w:rsidRPr="006C586B">
        <w:fldChar w:fldCharType="end"/>
      </w:r>
      <w:bookmarkEnd w:id="120"/>
      <w:r w:rsidRPr="006C586B">
        <w:t>: Requirement Priority Classification</w:t>
      </w:r>
      <w:bookmarkEnd w:id="121"/>
      <w:bookmarkEnd w:id="122"/>
      <w:bookmarkEnd w:id="123"/>
    </w:p>
    <w:tbl>
      <w:tblPr>
        <w:tblW w:w="4952" w:type="pct"/>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1E0" w:firstRow="1" w:lastRow="1" w:firstColumn="1" w:lastColumn="1" w:noHBand="0" w:noVBand="0"/>
      </w:tblPr>
      <w:tblGrid>
        <w:gridCol w:w="2330"/>
        <w:gridCol w:w="6930"/>
      </w:tblGrid>
      <w:tr w:rsidR="00FE369F" w:rsidRPr="006C586B" w14:paraId="6E6CD29C" w14:textId="77777777" w:rsidTr="001A545F">
        <w:trPr>
          <w:tblHeader/>
        </w:trPr>
        <w:tc>
          <w:tcPr>
            <w:tcW w:w="2330" w:type="dxa"/>
            <w:shd w:val="clear" w:color="auto" w:fill="17365D"/>
          </w:tcPr>
          <w:p w14:paraId="3E830188" w14:textId="77777777" w:rsidR="00FE369F" w:rsidRPr="006C586B" w:rsidRDefault="00FE369F" w:rsidP="001A545F">
            <w:pPr>
              <w:pStyle w:val="REITableHeading"/>
            </w:pPr>
            <w:r w:rsidRPr="006C586B">
              <w:t>Priority</w:t>
            </w:r>
          </w:p>
        </w:tc>
        <w:tc>
          <w:tcPr>
            <w:tcW w:w="6930" w:type="dxa"/>
            <w:shd w:val="clear" w:color="auto" w:fill="17365D"/>
          </w:tcPr>
          <w:p w14:paraId="42DE8A4F" w14:textId="77777777" w:rsidR="00FE369F" w:rsidRPr="006C586B" w:rsidRDefault="00FE369F" w:rsidP="001A545F">
            <w:pPr>
              <w:pStyle w:val="REITableHeading"/>
            </w:pPr>
            <w:r w:rsidRPr="006C586B">
              <w:t>Description</w:t>
            </w:r>
          </w:p>
        </w:tc>
      </w:tr>
      <w:tr w:rsidR="00FE369F" w:rsidRPr="006C586B" w14:paraId="05D6585F" w14:textId="77777777" w:rsidTr="001A545F">
        <w:trPr>
          <w:trHeight w:val="336"/>
        </w:trPr>
        <w:tc>
          <w:tcPr>
            <w:tcW w:w="2330" w:type="dxa"/>
            <w:vAlign w:val="center"/>
          </w:tcPr>
          <w:p w14:paraId="5FD8A9AC" w14:textId="77777777" w:rsidR="00FE369F" w:rsidRPr="006C586B" w:rsidRDefault="00FE369F" w:rsidP="001A545F">
            <w:pPr>
              <w:pStyle w:val="REITableBodyText"/>
            </w:pPr>
            <w:r w:rsidRPr="006C586B">
              <w:t>1 –  Urgent/Critical</w:t>
            </w:r>
          </w:p>
        </w:tc>
        <w:tc>
          <w:tcPr>
            <w:tcW w:w="6930" w:type="dxa"/>
            <w:vAlign w:val="center"/>
          </w:tcPr>
          <w:p w14:paraId="15F22732" w14:textId="77777777" w:rsidR="00FE369F" w:rsidRPr="006C586B" w:rsidRDefault="00FE369F" w:rsidP="001A545F">
            <w:pPr>
              <w:pStyle w:val="REITableBodyText"/>
            </w:pPr>
            <w:r w:rsidRPr="006C586B">
              <w:t>A mission-critical requirement; required for the release.</w:t>
            </w:r>
          </w:p>
        </w:tc>
      </w:tr>
      <w:tr w:rsidR="00FE369F" w:rsidRPr="006C586B" w14:paraId="3AEB4F3F" w14:textId="77777777" w:rsidTr="001A545F">
        <w:trPr>
          <w:trHeight w:val="516"/>
        </w:trPr>
        <w:tc>
          <w:tcPr>
            <w:tcW w:w="2330" w:type="dxa"/>
            <w:shd w:val="clear" w:color="auto" w:fill="F2F2F2" w:themeFill="background1" w:themeFillShade="F2"/>
            <w:vAlign w:val="center"/>
          </w:tcPr>
          <w:p w14:paraId="0B08F8A0" w14:textId="77777777" w:rsidR="00FE369F" w:rsidRPr="006C586B" w:rsidRDefault="00FE369F" w:rsidP="001A545F">
            <w:pPr>
              <w:pStyle w:val="REITableBodyText"/>
              <w:ind w:left="328" w:hanging="299"/>
            </w:pPr>
            <w:r w:rsidRPr="006C586B">
              <w:t>2 – Quick turnaround/High</w:t>
            </w:r>
          </w:p>
        </w:tc>
        <w:tc>
          <w:tcPr>
            <w:tcW w:w="6930" w:type="dxa"/>
            <w:shd w:val="clear" w:color="auto" w:fill="F2F2F2" w:themeFill="background1" w:themeFillShade="F2"/>
            <w:vAlign w:val="center"/>
          </w:tcPr>
          <w:p w14:paraId="7236C9DE" w14:textId="77777777" w:rsidR="00FE369F" w:rsidRPr="006C586B" w:rsidRDefault="00FE369F" w:rsidP="001A545F">
            <w:pPr>
              <w:pStyle w:val="REITableBodyText"/>
            </w:pPr>
            <w:r w:rsidRPr="006C586B">
              <w:t>Requirements without which the product/application is not acceptable unless these requirements are satisfied.</w:t>
            </w:r>
          </w:p>
        </w:tc>
      </w:tr>
      <w:tr w:rsidR="00FE369F" w:rsidRPr="006C586B" w14:paraId="40E2F57F" w14:textId="77777777" w:rsidTr="001A545F">
        <w:trPr>
          <w:trHeight w:val="345"/>
        </w:trPr>
        <w:tc>
          <w:tcPr>
            <w:tcW w:w="2330" w:type="dxa"/>
            <w:vAlign w:val="center"/>
          </w:tcPr>
          <w:p w14:paraId="704BF8A1" w14:textId="77777777" w:rsidR="00FE369F" w:rsidRPr="006C586B" w:rsidRDefault="00FE369F" w:rsidP="001A545F">
            <w:pPr>
              <w:pStyle w:val="REITableBodyText"/>
              <w:ind w:left="328" w:hanging="299"/>
            </w:pPr>
            <w:r w:rsidRPr="006C586B">
              <w:t>3 – Normal Course of action/Medium</w:t>
            </w:r>
          </w:p>
        </w:tc>
        <w:tc>
          <w:tcPr>
            <w:tcW w:w="6930" w:type="dxa"/>
            <w:vAlign w:val="center"/>
          </w:tcPr>
          <w:p w14:paraId="2D8E230A" w14:textId="77777777" w:rsidR="00FE369F" w:rsidRPr="006C586B" w:rsidRDefault="00FE369F" w:rsidP="001A545F">
            <w:pPr>
              <w:pStyle w:val="REITableBodyText"/>
            </w:pPr>
            <w:r w:rsidRPr="006C586B">
              <w:t>Requirements that support necessary system operations; required eventually but could wait until a later release if necessary.</w:t>
            </w:r>
          </w:p>
        </w:tc>
      </w:tr>
      <w:tr w:rsidR="00FE369F" w:rsidRPr="006C586B" w14:paraId="1BE54CF8" w14:textId="77777777" w:rsidTr="001A545F">
        <w:trPr>
          <w:trHeight w:val="228"/>
        </w:trPr>
        <w:tc>
          <w:tcPr>
            <w:tcW w:w="2330" w:type="dxa"/>
            <w:shd w:val="clear" w:color="auto" w:fill="F2F2F2" w:themeFill="background1" w:themeFillShade="F2"/>
            <w:vAlign w:val="center"/>
          </w:tcPr>
          <w:p w14:paraId="5DF0F22F" w14:textId="77777777" w:rsidR="00FE369F" w:rsidRPr="006C586B" w:rsidRDefault="00FE369F" w:rsidP="001A545F">
            <w:pPr>
              <w:pStyle w:val="REITableBodyText"/>
            </w:pPr>
            <w:r w:rsidRPr="006C586B">
              <w:t>4 – Can wait/Low</w:t>
            </w:r>
          </w:p>
        </w:tc>
        <w:tc>
          <w:tcPr>
            <w:tcW w:w="6930" w:type="dxa"/>
            <w:shd w:val="clear" w:color="auto" w:fill="F2F2F2" w:themeFill="background1" w:themeFillShade="F2"/>
            <w:vAlign w:val="center"/>
          </w:tcPr>
          <w:p w14:paraId="7F87E83C" w14:textId="77777777" w:rsidR="00FE369F" w:rsidRPr="006C586B" w:rsidRDefault="00FE369F" w:rsidP="001A545F">
            <w:pPr>
              <w:pStyle w:val="REITableBodyText"/>
            </w:pPr>
            <w:r w:rsidRPr="006C586B">
              <w:t>A functional or quality enhancement; would be nice to have someday if resources permit.</w:t>
            </w:r>
          </w:p>
        </w:tc>
      </w:tr>
    </w:tbl>
    <w:p w14:paraId="46C693A5" w14:textId="77777777" w:rsidR="00FE369F" w:rsidRPr="006C586B" w:rsidRDefault="00FE369F" w:rsidP="00C77F7C">
      <w:pPr>
        <w:pStyle w:val="AppendixHeading2"/>
      </w:pPr>
      <w:bookmarkStart w:id="124" w:name="_Toc465766107"/>
      <w:bookmarkStart w:id="125" w:name="_Toc111456303"/>
      <w:bookmarkStart w:id="126" w:name="_Toc112194111"/>
      <w:bookmarkStart w:id="127" w:name="_Toc112277937"/>
      <w:r w:rsidRPr="006C586B">
        <w:t>Design and Development</w:t>
      </w:r>
      <w:bookmarkEnd w:id="124"/>
      <w:bookmarkEnd w:id="125"/>
      <w:bookmarkEnd w:id="126"/>
      <w:bookmarkEnd w:id="127"/>
      <w:r w:rsidRPr="006C586B">
        <w:t xml:space="preserve">  </w:t>
      </w:r>
    </w:p>
    <w:p w14:paraId="4B1AFAB5" w14:textId="77777777" w:rsidR="00FE369F" w:rsidRPr="006C586B" w:rsidRDefault="00FE369F" w:rsidP="001A545F">
      <w:pPr>
        <w:pStyle w:val="REIBodyText"/>
      </w:pPr>
      <w:r w:rsidRPr="006C586B">
        <w:t xml:space="preserve">The Agile Team takes an incremental approach to architecture/design and development. The team focuses on architecture/design throughout the entire process. The team determines if any component(s) need to be developed or re-used based on the defined criteria. Alternative solutions will be developed to select the right solutions in terms of cost, performance, and risk. </w:t>
      </w:r>
    </w:p>
    <w:p w14:paraId="6510BC75" w14:textId="77777777" w:rsidR="00FE369F" w:rsidRPr="006C586B" w:rsidRDefault="00FE369F" w:rsidP="001A545F">
      <w:pPr>
        <w:pStyle w:val="REIBodyText"/>
      </w:pPr>
      <w:r w:rsidRPr="006C586B">
        <w:t>Developers follow REI-approved coding practices. Updates to requirements identified during the implementation stage are captured via email, documented in TFS, and follow the change management process. During major development, Senior Developers conduct peer reviews in accordance with REI guidelines on selected configuration items to ensure requirements are being met and coding guidelines are being followed. The review results and the action items are communicated to the Developers as peer review tasks in TFS and tracked to closure. Periodic meetings with the Developers are conducted by the TDM to review progress and resource allocation, assign tasks, and discuss open issues, if any.</w:t>
      </w:r>
    </w:p>
    <w:p w14:paraId="4E1AB204" w14:textId="77777777" w:rsidR="00FE369F" w:rsidRPr="006C586B" w:rsidRDefault="00FE369F" w:rsidP="001A545F">
      <w:pPr>
        <w:pStyle w:val="REIBodyText"/>
      </w:pPr>
      <w:r w:rsidRPr="006C586B">
        <w:t>The team performs continuous integration of new/modified code and continuous testing after each check-in or build. Test automation will be developed to perform regression testing.</w:t>
      </w:r>
    </w:p>
    <w:p w14:paraId="712C114D" w14:textId="77777777" w:rsidR="00FE369F" w:rsidRPr="006C586B" w:rsidRDefault="00FE369F" w:rsidP="001A545F">
      <w:pPr>
        <w:pStyle w:val="REIBodyText"/>
      </w:pPr>
      <w:r w:rsidRPr="006C586B">
        <w:t>The Dev, Testing, UAT/Staging, and Production environments are hosted on the Salesforce GovCloud Plus, which is rated at a FISMA-High compliance level.</w:t>
      </w:r>
    </w:p>
    <w:p w14:paraId="42A0AC9C" w14:textId="77777777" w:rsidR="00FE369F" w:rsidRPr="006C586B" w:rsidRDefault="00FE369F" w:rsidP="001A545F">
      <w:pPr>
        <w:pStyle w:val="REIBodyText"/>
      </w:pPr>
      <w:r w:rsidRPr="006C586B">
        <w:t xml:space="preserve">Product integration with external systems is developed by the Agile Team by understanding the external interfaces and technological constraints in collaboration with the IAF technical team or system vendor. The Agile Team </w:t>
      </w:r>
      <w:proofErr w:type="gramStart"/>
      <w:r w:rsidRPr="006C586B">
        <w:t>takes into account</w:t>
      </w:r>
      <w:proofErr w:type="gramEnd"/>
      <w:r w:rsidRPr="006C586B">
        <w:t xml:space="preserve"> the design considerations to ensure it aligns with the architecture of the product. </w:t>
      </w:r>
    </w:p>
    <w:p w14:paraId="290ABD68" w14:textId="77777777" w:rsidR="00FE369F" w:rsidRPr="006C586B" w:rsidRDefault="00FE369F" w:rsidP="001A545F">
      <w:pPr>
        <w:pStyle w:val="REIBodyText"/>
      </w:pPr>
      <w:r w:rsidRPr="006C586B">
        <w:t>The Development Team performs unit testing to ensure that product meets the acceptance criteria. The results are analyzed to ensure that the system meets the acceptance criteria and is ready for deployment on the testing server.</w:t>
      </w:r>
    </w:p>
    <w:p w14:paraId="1C11055E" w14:textId="77777777" w:rsidR="00FE369F" w:rsidRPr="006C586B" w:rsidRDefault="00FE369F" w:rsidP="00C77F7C">
      <w:pPr>
        <w:pStyle w:val="AppendixHeading2"/>
      </w:pPr>
      <w:bookmarkStart w:id="128" w:name="_Toc465766108"/>
      <w:bookmarkStart w:id="129" w:name="_Toc111456304"/>
      <w:bookmarkStart w:id="130" w:name="_Toc112194112"/>
      <w:bookmarkStart w:id="131" w:name="_Toc112277938"/>
      <w:r w:rsidRPr="006C586B">
        <w:t>Peer Reviews / Quality Reviews</w:t>
      </w:r>
      <w:bookmarkEnd w:id="128"/>
      <w:bookmarkEnd w:id="129"/>
      <w:bookmarkEnd w:id="130"/>
      <w:bookmarkEnd w:id="131"/>
    </w:p>
    <w:p w14:paraId="54079EAB" w14:textId="1C4E4FE3" w:rsidR="00FE369F" w:rsidRPr="006C586B" w:rsidRDefault="00FE369F" w:rsidP="001A545F">
      <w:pPr>
        <w:pStyle w:val="REIBodyText"/>
      </w:pPr>
      <w:r w:rsidRPr="006C586B">
        <w:t xml:space="preserve">The project artifacts listed in </w:t>
      </w:r>
      <w:r w:rsidRPr="006C586B">
        <w:rPr>
          <w:b/>
          <w:bCs/>
        </w:rPr>
        <w:fldChar w:fldCharType="begin"/>
      </w:r>
      <w:r w:rsidRPr="006C586B">
        <w:rPr>
          <w:b/>
          <w:bCs/>
        </w:rPr>
        <w:instrText xml:space="preserve"> REF _Ref112177773 \h  \* MERGEFORMAT </w:instrText>
      </w:r>
      <w:r w:rsidRPr="006C586B">
        <w:rPr>
          <w:b/>
          <w:bCs/>
        </w:rPr>
      </w:r>
      <w:r w:rsidRPr="006C586B">
        <w:rPr>
          <w:b/>
          <w:bCs/>
        </w:rPr>
        <w:fldChar w:fldCharType="separate"/>
      </w:r>
      <w:r w:rsidR="00396220" w:rsidRPr="006C586B">
        <w:rPr>
          <w:b/>
          <w:bCs/>
        </w:rPr>
        <w:t xml:space="preserve">Table </w:t>
      </w:r>
      <w:r w:rsidR="00396220" w:rsidRPr="006C586B">
        <w:rPr>
          <w:b/>
          <w:bCs/>
          <w:noProof/>
        </w:rPr>
        <w:t>11</w:t>
      </w:r>
      <w:r w:rsidRPr="006C586B">
        <w:rPr>
          <w:b/>
          <w:bCs/>
        </w:rPr>
        <w:fldChar w:fldCharType="end"/>
      </w:r>
      <w:r w:rsidRPr="006C586B">
        <w:rPr>
          <w:b/>
          <w:bCs/>
        </w:rPr>
        <w:t xml:space="preserve"> </w:t>
      </w:r>
      <w:r w:rsidRPr="006C586B">
        <w:t>will be peer-reviewed by the team. Peer reviews are requested by the PM, Team Leads, or the artifact author. Peer Reviews are completed based on the complexity and control level of the artifact.</w:t>
      </w:r>
    </w:p>
    <w:p w14:paraId="435EF6D0" w14:textId="49CD4A0F" w:rsidR="00FE369F" w:rsidRPr="006C586B" w:rsidRDefault="00FE369F" w:rsidP="001A545F">
      <w:pPr>
        <w:pStyle w:val="Caption"/>
      </w:pPr>
      <w:bookmarkStart w:id="132" w:name="_Ref112177773"/>
      <w:bookmarkStart w:id="133" w:name="_Toc111456335"/>
      <w:bookmarkStart w:id="134" w:name="_Toc112194153"/>
      <w:bookmarkStart w:id="135" w:name="_Toc112277986"/>
      <w:r w:rsidRPr="006C586B">
        <w:t xml:space="preserve">Table </w:t>
      </w:r>
      <w:r w:rsidRPr="006C586B">
        <w:fldChar w:fldCharType="begin"/>
      </w:r>
      <w:r w:rsidRPr="006C586B">
        <w:instrText>SEQ Table \* ARABIC</w:instrText>
      </w:r>
      <w:r w:rsidRPr="006C586B">
        <w:fldChar w:fldCharType="separate"/>
      </w:r>
      <w:r w:rsidR="00396220" w:rsidRPr="006C586B">
        <w:rPr>
          <w:noProof/>
        </w:rPr>
        <w:t>11</w:t>
      </w:r>
      <w:r w:rsidRPr="006C586B">
        <w:fldChar w:fldCharType="end"/>
      </w:r>
      <w:bookmarkEnd w:id="132"/>
      <w:r w:rsidRPr="006C586B">
        <w:t>: Peer Reviews</w:t>
      </w:r>
      <w:bookmarkEnd w:id="133"/>
      <w:bookmarkEnd w:id="134"/>
      <w:bookmarkEnd w:id="135"/>
    </w:p>
    <w:tbl>
      <w:tblPr>
        <w:tblStyle w:val="GridTable4-Accent1"/>
        <w:tblW w:w="93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965"/>
        <w:gridCol w:w="1710"/>
        <w:gridCol w:w="4720"/>
      </w:tblGrid>
      <w:tr w:rsidR="00FE369F" w:rsidRPr="006C586B" w14:paraId="3C45B814" w14:textId="77777777" w:rsidTr="001A5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17365D"/>
          </w:tcPr>
          <w:p w14:paraId="2D2F6A99" w14:textId="77777777" w:rsidR="00FE369F" w:rsidRPr="006C586B" w:rsidRDefault="00FE369F" w:rsidP="001A545F">
            <w:pPr>
              <w:pStyle w:val="REITableHeading"/>
              <w:rPr>
                <w:b/>
                <w:bCs w:val="0"/>
              </w:rPr>
            </w:pPr>
            <w:r w:rsidRPr="006C586B">
              <w:rPr>
                <w:b/>
                <w:bCs w:val="0"/>
              </w:rPr>
              <w:t>Item</w:t>
            </w:r>
          </w:p>
        </w:tc>
        <w:tc>
          <w:tcPr>
            <w:tcW w:w="1710" w:type="dxa"/>
            <w:shd w:val="clear" w:color="auto" w:fill="17365D"/>
          </w:tcPr>
          <w:p w14:paraId="0F192BAE" w14:textId="77777777" w:rsidR="00FE369F" w:rsidRPr="006C586B"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6C586B">
              <w:rPr>
                <w:b/>
                <w:bCs w:val="0"/>
              </w:rPr>
              <w:t>Applicable?</w:t>
            </w:r>
          </w:p>
        </w:tc>
        <w:tc>
          <w:tcPr>
            <w:tcW w:w="4720" w:type="dxa"/>
            <w:shd w:val="clear" w:color="auto" w:fill="17365D"/>
          </w:tcPr>
          <w:p w14:paraId="53AD593F" w14:textId="77777777" w:rsidR="00FE369F" w:rsidRPr="006C586B"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6C586B">
              <w:rPr>
                <w:b/>
                <w:bCs w:val="0"/>
              </w:rPr>
              <w:t>Justification (Only if not applicable)</w:t>
            </w:r>
          </w:p>
        </w:tc>
      </w:tr>
      <w:tr w:rsidR="00FE369F" w:rsidRPr="006C586B" w14:paraId="06E0F67A"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FFFFFF" w:themeFill="background1"/>
          </w:tcPr>
          <w:p w14:paraId="59B3AA36" w14:textId="77777777" w:rsidR="00FE369F" w:rsidRPr="00E86E03" w:rsidRDefault="00FE369F" w:rsidP="001A545F">
            <w:pPr>
              <w:pStyle w:val="REITableBodyText"/>
              <w:rPr>
                <w:b w:val="0"/>
                <w:bCs w:val="0"/>
              </w:rPr>
            </w:pPr>
            <w:r w:rsidRPr="00E86E03">
              <w:rPr>
                <w:b w:val="0"/>
                <w:bCs w:val="0"/>
              </w:rPr>
              <w:t>Mock-Ups Peer Review</w:t>
            </w:r>
          </w:p>
        </w:tc>
        <w:tc>
          <w:tcPr>
            <w:tcW w:w="1710" w:type="dxa"/>
            <w:shd w:val="clear" w:color="auto" w:fill="FFFFFF" w:themeFill="background1"/>
          </w:tcPr>
          <w:p w14:paraId="5C95B661" w14:textId="77777777" w:rsidR="00FE369F" w:rsidRPr="006C586B"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6C586B">
              <w:t>Yes</w:t>
            </w:r>
          </w:p>
        </w:tc>
        <w:tc>
          <w:tcPr>
            <w:tcW w:w="4720" w:type="dxa"/>
            <w:shd w:val="clear" w:color="auto" w:fill="FFFFFF" w:themeFill="background1"/>
          </w:tcPr>
          <w:p w14:paraId="76827C21" w14:textId="77777777" w:rsidR="00FE369F" w:rsidRPr="006C586B" w:rsidRDefault="00FE369F" w:rsidP="001A545F">
            <w:pPr>
              <w:pStyle w:val="REITableBodyText"/>
              <w:cnfStyle w:val="000000100000" w:firstRow="0" w:lastRow="0" w:firstColumn="0" w:lastColumn="0" w:oddVBand="0" w:evenVBand="0" w:oddHBand="1" w:evenHBand="0" w:firstRowFirstColumn="0" w:firstRowLastColumn="0" w:lastRowFirstColumn="0" w:lastRowLastColumn="0"/>
            </w:pPr>
          </w:p>
        </w:tc>
      </w:tr>
      <w:tr w:rsidR="00FE369F" w:rsidRPr="006C586B" w14:paraId="1038A471" w14:textId="77777777" w:rsidTr="001A545F">
        <w:tc>
          <w:tcPr>
            <w:cnfStyle w:val="001000000000" w:firstRow="0" w:lastRow="0" w:firstColumn="1" w:lastColumn="0" w:oddVBand="0" w:evenVBand="0" w:oddHBand="0" w:evenHBand="0" w:firstRowFirstColumn="0" w:firstRowLastColumn="0" w:lastRowFirstColumn="0" w:lastRowLastColumn="0"/>
            <w:tcW w:w="2965" w:type="dxa"/>
            <w:shd w:val="clear" w:color="auto" w:fill="F2F2F2" w:themeFill="background1" w:themeFillShade="F2"/>
          </w:tcPr>
          <w:p w14:paraId="7F5C5CCA" w14:textId="77777777" w:rsidR="00FE369F" w:rsidRPr="00E86E03" w:rsidRDefault="00FE369F" w:rsidP="001A545F">
            <w:pPr>
              <w:pStyle w:val="REITableBodyText"/>
              <w:rPr>
                <w:b w:val="0"/>
                <w:bCs w:val="0"/>
              </w:rPr>
            </w:pPr>
            <w:r w:rsidRPr="00E86E03">
              <w:rPr>
                <w:b w:val="0"/>
                <w:bCs w:val="0"/>
              </w:rPr>
              <w:t>Design Peer Review</w:t>
            </w:r>
          </w:p>
        </w:tc>
        <w:tc>
          <w:tcPr>
            <w:tcW w:w="1710" w:type="dxa"/>
            <w:shd w:val="clear" w:color="auto" w:fill="F2F2F2" w:themeFill="background1" w:themeFillShade="F2"/>
          </w:tcPr>
          <w:p w14:paraId="1560B39C" w14:textId="77777777" w:rsidR="00FE369F" w:rsidRPr="006C586B"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6C586B">
              <w:t>Yes</w:t>
            </w:r>
          </w:p>
        </w:tc>
        <w:tc>
          <w:tcPr>
            <w:tcW w:w="4720" w:type="dxa"/>
            <w:shd w:val="clear" w:color="auto" w:fill="F2F2F2" w:themeFill="background1" w:themeFillShade="F2"/>
          </w:tcPr>
          <w:p w14:paraId="39D735D3" w14:textId="77777777" w:rsidR="00FE369F" w:rsidRPr="006C586B" w:rsidRDefault="00FE369F" w:rsidP="001A545F">
            <w:pPr>
              <w:pStyle w:val="REITableBodyText"/>
              <w:cnfStyle w:val="000000000000" w:firstRow="0" w:lastRow="0" w:firstColumn="0" w:lastColumn="0" w:oddVBand="0" w:evenVBand="0" w:oddHBand="0" w:evenHBand="0" w:firstRowFirstColumn="0" w:firstRowLastColumn="0" w:lastRowFirstColumn="0" w:lastRowLastColumn="0"/>
            </w:pPr>
          </w:p>
        </w:tc>
      </w:tr>
      <w:tr w:rsidR="00FE369F" w:rsidRPr="006C586B" w14:paraId="297909E1"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shd w:val="clear" w:color="auto" w:fill="FFFFFF" w:themeFill="background1"/>
          </w:tcPr>
          <w:p w14:paraId="68092CC9" w14:textId="77777777" w:rsidR="00FE369F" w:rsidRPr="00E86E03" w:rsidRDefault="00FE369F" w:rsidP="001A545F">
            <w:pPr>
              <w:pStyle w:val="REITableBodyText"/>
              <w:rPr>
                <w:b w:val="0"/>
                <w:bCs w:val="0"/>
              </w:rPr>
            </w:pPr>
            <w:r w:rsidRPr="00E86E03">
              <w:rPr>
                <w:b w:val="0"/>
                <w:bCs w:val="0"/>
              </w:rPr>
              <w:t>Code Peer Review</w:t>
            </w:r>
          </w:p>
        </w:tc>
        <w:tc>
          <w:tcPr>
            <w:tcW w:w="1710" w:type="dxa"/>
            <w:shd w:val="clear" w:color="auto" w:fill="FFFFFF" w:themeFill="background1"/>
          </w:tcPr>
          <w:p w14:paraId="4307FB87" w14:textId="77777777" w:rsidR="00FE369F" w:rsidRPr="006C586B"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6C586B">
              <w:t>Yes</w:t>
            </w:r>
          </w:p>
        </w:tc>
        <w:tc>
          <w:tcPr>
            <w:tcW w:w="4720" w:type="dxa"/>
            <w:shd w:val="clear" w:color="auto" w:fill="FFFFFF" w:themeFill="background1"/>
          </w:tcPr>
          <w:p w14:paraId="24494216" w14:textId="77777777" w:rsidR="00FE369F" w:rsidRPr="006C586B" w:rsidRDefault="00FE369F" w:rsidP="001A545F">
            <w:pPr>
              <w:pStyle w:val="REITableBodyText"/>
              <w:cnfStyle w:val="000000100000" w:firstRow="0" w:lastRow="0" w:firstColumn="0" w:lastColumn="0" w:oddVBand="0" w:evenVBand="0" w:oddHBand="1" w:evenHBand="0" w:firstRowFirstColumn="0" w:firstRowLastColumn="0" w:lastRowFirstColumn="0" w:lastRowLastColumn="0"/>
            </w:pPr>
          </w:p>
        </w:tc>
      </w:tr>
      <w:tr w:rsidR="00FE369F" w:rsidRPr="006C586B" w14:paraId="7F0F7F79" w14:textId="77777777" w:rsidTr="001A545F">
        <w:tc>
          <w:tcPr>
            <w:cnfStyle w:val="001000000000" w:firstRow="0" w:lastRow="0" w:firstColumn="1" w:lastColumn="0" w:oddVBand="0" w:evenVBand="0" w:oddHBand="0" w:evenHBand="0" w:firstRowFirstColumn="0" w:firstRowLastColumn="0" w:lastRowFirstColumn="0" w:lastRowLastColumn="0"/>
            <w:tcW w:w="2965" w:type="dxa"/>
            <w:shd w:val="clear" w:color="auto" w:fill="F2F2F2" w:themeFill="background1" w:themeFillShade="F2"/>
          </w:tcPr>
          <w:p w14:paraId="237CC5F2" w14:textId="77777777" w:rsidR="00FE369F" w:rsidRPr="00E86E03" w:rsidRDefault="00FE369F" w:rsidP="001A545F">
            <w:pPr>
              <w:pStyle w:val="REITableBodyText"/>
              <w:rPr>
                <w:b w:val="0"/>
                <w:bCs w:val="0"/>
              </w:rPr>
            </w:pPr>
            <w:r w:rsidRPr="00E86E03">
              <w:rPr>
                <w:b w:val="0"/>
                <w:bCs w:val="0"/>
              </w:rPr>
              <w:t>Test Cases Peer Review</w:t>
            </w:r>
          </w:p>
        </w:tc>
        <w:tc>
          <w:tcPr>
            <w:tcW w:w="1710" w:type="dxa"/>
            <w:shd w:val="clear" w:color="auto" w:fill="F2F2F2" w:themeFill="background1" w:themeFillShade="F2"/>
          </w:tcPr>
          <w:p w14:paraId="04C29A27" w14:textId="77777777" w:rsidR="00FE369F" w:rsidRPr="006C586B"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6C586B">
              <w:t>Yes</w:t>
            </w:r>
          </w:p>
        </w:tc>
        <w:tc>
          <w:tcPr>
            <w:tcW w:w="4720" w:type="dxa"/>
            <w:shd w:val="clear" w:color="auto" w:fill="F2F2F2" w:themeFill="background1" w:themeFillShade="F2"/>
          </w:tcPr>
          <w:p w14:paraId="38A0775A" w14:textId="77777777" w:rsidR="00FE369F" w:rsidRPr="006C586B" w:rsidRDefault="00FE369F" w:rsidP="001A545F">
            <w:pPr>
              <w:pStyle w:val="REITableBodyText"/>
              <w:cnfStyle w:val="000000000000" w:firstRow="0" w:lastRow="0" w:firstColumn="0" w:lastColumn="0" w:oddVBand="0" w:evenVBand="0" w:oddHBand="0" w:evenHBand="0" w:firstRowFirstColumn="0" w:firstRowLastColumn="0" w:lastRowFirstColumn="0" w:lastRowLastColumn="0"/>
            </w:pPr>
          </w:p>
        </w:tc>
      </w:tr>
    </w:tbl>
    <w:p w14:paraId="109A459D" w14:textId="77777777" w:rsidR="00FE369F" w:rsidRPr="006C586B" w:rsidRDefault="00FE369F" w:rsidP="00C77F7C">
      <w:pPr>
        <w:pStyle w:val="AppendixHeading2"/>
      </w:pPr>
      <w:bookmarkStart w:id="136" w:name="_Toc465766109"/>
      <w:bookmarkStart w:id="137" w:name="_Toc111456305"/>
      <w:bookmarkStart w:id="138" w:name="_Toc112194113"/>
      <w:bookmarkStart w:id="139" w:name="_Toc112277939"/>
      <w:r w:rsidRPr="006C586B">
        <w:t>System and Integration Testing Approach</w:t>
      </w:r>
      <w:bookmarkEnd w:id="136"/>
      <w:bookmarkEnd w:id="137"/>
      <w:bookmarkEnd w:id="138"/>
      <w:bookmarkEnd w:id="139"/>
    </w:p>
    <w:p w14:paraId="096D46DE" w14:textId="77777777" w:rsidR="00FE369F" w:rsidRPr="006C586B" w:rsidRDefault="00FE369F" w:rsidP="00C77F7C">
      <w:pPr>
        <w:pStyle w:val="AppendixHeading3"/>
      </w:pPr>
      <w:bookmarkStart w:id="140" w:name="_Toc112194114"/>
      <w:r w:rsidRPr="006C586B">
        <w:t>Test Case Preparation</w:t>
      </w:r>
      <w:bookmarkEnd w:id="140"/>
    </w:p>
    <w:p w14:paraId="40447A48" w14:textId="77777777" w:rsidR="00FE369F" w:rsidRPr="006C586B" w:rsidRDefault="00FE369F" w:rsidP="001A545F">
      <w:pPr>
        <w:pStyle w:val="REIBodyText"/>
      </w:pPr>
      <w:r w:rsidRPr="006C586B">
        <w:t xml:space="preserve">The Quality Assurance Specialist (QAS) is responsible for documenting functional and non-functional test cases based on the user stories identified in the Sprint backlog. This will maintain the traceability of the user stories to the test cases. Once the test cases are completed, they may be reviewed using the peer review process. The team ensures that the test environment has been set up ahead of time for testing. The testing team/tester identifies the data required for testing. The team ensures that the data is prepared in the test environment before testing begins. </w:t>
      </w:r>
    </w:p>
    <w:p w14:paraId="1E13E883" w14:textId="77777777" w:rsidR="00FE369F" w:rsidRPr="006C586B" w:rsidRDefault="00FE369F" w:rsidP="001A545F">
      <w:pPr>
        <w:pStyle w:val="REIBodyText"/>
      </w:pPr>
      <w:r w:rsidRPr="006C586B">
        <w:t xml:space="preserve">The test cases are executed, and the results (Pass or Fail) are recorded. If any test cases fail, the defect is logged in the TFS tool. </w:t>
      </w:r>
    </w:p>
    <w:p w14:paraId="7CCBA095" w14:textId="77777777" w:rsidR="00FE369F" w:rsidRPr="006C586B" w:rsidRDefault="00FE369F" w:rsidP="00C77F7C">
      <w:pPr>
        <w:pStyle w:val="AppendixHeading3"/>
      </w:pPr>
      <w:bookmarkStart w:id="141" w:name="_Toc112194115"/>
      <w:r w:rsidRPr="006C586B">
        <w:t>Test Execution</w:t>
      </w:r>
      <w:bookmarkEnd w:id="141"/>
    </w:p>
    <w:p w14:paraId="2ADC80C5" w14:textId="77777777" w:rsidR="00FE369F" w:rsidRPr="006C586B" w:rsidRDefault="00FE369F" w:rsidP="001A545F">
      <w:pPr>
        <w:pStyle w:val="REIBodyText"/>
      </w:pPr>
      <w:r w:rsidRPr="006C586B">
        <w:t xml:space="preserve">During the Testing, the team uses </w:t>
      </w:r>
      <w:proofErr w:type="gramStart"/>
      <w:r w:rsidRPr="006C586B">
        <w:t>a number of</w:t>
      </w:r>
      <w:proofErr w:type="gramEnd"/>
      <w:r w:rsidRPr="006C586B">
        <w:t xml:space="preserve"> processes to ensure that the requirements, design, development, test artifacts, and other products satisfy their content and quality requirements. Testing in each Sprint starts as soon as any development task or story is complete and, once completed, is ready to be reviewed.</w:t>
      </w:r>
    </w:p>
    <w:p w14:paraId="6844DD28" w14:textId="77777777" w:rsidR="00FE369F" w:rsidRPr="007D1DD0" w:rsidRDefault="00FE369F" w:rsidP="001A545F">
      <w:pPr>
        <w:pStyle w:val="REIBodyText"/>
      </w:pPr>
      <w:r w:rsidRPr="006C586B">
        <w:t>The project uses a combination of black-box (functional) testing and User Interface (UI) testing to ensure that all user requirements are met. Other types of testing executed are Section 508 testing, performance/load testing, security</w:t>
      </w:r>
      <w:r>
        <w:t xml:space="preserve">, </w:t>
      </w:r>
      <w:r w:rsidRPr="007D1DD0">
        <w:t xml:space="preserve">and testing on various browsers (e.g., Internet Explorer, Firefox, etc.). Additional types of testing may be performed depending on the specific needs of a project. </w:t>
      </w:r>
    </w:p>
    <w:p w14:paraId="34E52E55" w14:textId="77777777" w:rsidR="00FE369F" w:rsidRPr="007D1DD0" w:rsidRDefault="00FE369F" w:rsidP="001A545F">
      <w:pPr>
        <w:pStyle w:val="REIBodyText"/>
      </w:pPr>
      <w:r w:rsidRPr="007D1DD0">
        <w:t xml:space="preserve">Refer </w:t>
      </w:r>
      <w:r>
        <w:t xml:space="preserve">to our </w:t>
      </w:r>
      <w:r w:rsidRPr="007D1DD0">
        <w:t xml:space="preserve">Quality Assurance Plan </w:t>
      </w:r>
      <w:r>
        <w:t xml:space="preserve">(QAP) </w:t>
      </w:r>
      <w:r w:rsidRPr="007D1DD0">
        <w:t xml:space="preserve">for the details. This document is stored in </w:t>
      </w:r>
      <w:proofErr w:type="spellStart"/>
      <w:r w:rsidRPr="007D1DD0">
        <w:t>Sharepoint</w:t>
      </w:r>
      <w:proofErr w:type="spellEnd"/>
      <w:r w:rsidRPr="007D1DD0">
        <w:t xml:space="preserve">. </w:t>
      </w:r>
    </w:p>
    <w:p w14:paraId="572F54CF" w14:textId="77777777" w:rsidR="00FE369F" w:rsidRPr="007D1DD0" w:rsidRDefault="00FE369F" w:rsidP="00C77F7C">
      <w:pPr>
        <w:pStyle w:val="AppendixHeading3"/>
      </w:pPr>
      <w:bookmarkStart w:id="142" w:name="_Toc112194116"/>
      <w:r w:rsidRPr="007D1DD0">
        <w:t>Testing Defects Management</w:t>
      </w:r>
      <w:bookmarkEnd w:id="142"/>
    </w:p>
    <w:p w14:paraId="4DD5728C" w14:textId="77777777" w:rsidR="00FE369F" w:rsidRPr="007D1DD0" w:rsidRDefault="00FE369F" w:rsidP="001A545F">
      <w:pPr>
        <w:pStyle w:val="REIBodyText"/>
      </w:pPr>
      <w:r>
        <w:t>The t</w:t>
      </w:r>
      <w:r w:rsidRPr="007D1DD0">
        <w:t>eam will rely on “on-the-spot</w:t>
      </w:r>
      <w:r>
        <w:t xml:space="preserve"> </w:t>
      </w:r>
      <w:r w:rsidRPr="007D1DD0">
        <w:t xml:space="preserve">fixes’ for all issues identified during the Sprint. </w:t>
      </w:r>
      <w:r>
        <w:t xml:space="preserve">The </w:t>
      </w:r>
      <w:r w:rsidRPr="007D1DD0">
        <w:t xml:space="preserve">QAS will work with the developers to address any issues found. Any major or critical defects which are not fixed within the </w:t>
      </w:r>
      <w:r>
        <w:t xml:space="preserve">Sprint </w:t>
      </w:r>
      <w:r w:rsidRPr="007D1DD0">
        <w:t xml:space="preserve">will be logged in TFS </w:t>
      </w:r>
      <w:r>
        <w:t>for the next Sprint’s backlog, prioritized,</w:t>
      </w:r>
      <w:r w:rsidRPr="007D1DD0">
        <w:t xml:space="preserve"> and tracked till closure. </w:t>
      </w:r>
      <w:r>
        <w:t>The t</w:t>
      </w:r>
      <w:r w:rsidRPr="007D1DD0">
        <w:t>eam performs analysis on the defects found during the Sprint/release.</w:t>
      </w:r>
    </w:p>
    <w:p w14:paraId="10984D8A" w14:textId="77777777" w:rsidR="00FE369F" w:rsidRPr="007D1DD0" w:rsidRDefault="00FE369F" w:rsidP="00C77F7C">
      <w:pPr>
        <w:pStyle w:val="AppendixHeading2"/>
      </w:pPr>
      <w:bookmarkStart w:id="143" w:name="_Toc465766112"/>
      <w:bookmarkStart w:id="144" w:name="_Toc111456306"/>
      <w:bookmarkStart w:id="145" w:name="_Toc112194117"/>
      <w:bookmarkStart w:id="146" w:name="_Toc112277940"/>
      <w:r w:rsidRPr="007D1DD0">
        <w:t>Sprint Review / User Validation</w:t>
      </w:r>
      <w:bookmarkEnd w:id="143"/>
      <w:bookmarkEnd w:id="144"/>
      <w:bookmarkEnd w:id="145"/>
      <w:bookmarkEnd w:id="146"/>
    </w:p>
    <w:p w14:paraId="3DE35118" w14:textId="77777777" w:rsidR="00FE369F" w:rsidRPr="007D1DD0" w:rsidRDefault="00FE369F" w:rsidP="001A545F">
      <w:pPr>
        <w:pStyle w:val="REIBodyText"/>
      </w:pPr>
      <w:r w:rsidRPr="007D1DD0">
        <w:t>Sprint review and UAT validates with stakeholders the product being developed to ensure that the product meet</w:t>
      </w:r>
      <w:r>
        <w:t>s</w:t>
      </w:r>
      <w:r w:rsidRPr="007D1DD0">
        <w:t xml:space="preserve"> their business needs. The team provides a </w:t>
      </w:r>
      <w:r>
        <w:t xml:space="preserve">Sprint </w:t>
      </w:r>
      <w:r w:rsidRPr="007D1DD0">
        <w:t xml:space="preserve">demo to </w:t>
      </w:r>
      <w:r>
        <w:t>IAF</w:t>
      </w:r>
      <w:r w:rsidRPr="007D1DD0">
        <w:t xml:space="preserve"> </w:t>
      </w:r>
      <w:r>
        <w:t>Stakeholder</w:t>
      </w:r>
      <w:r w:rsidRPr="007D1DD0">
        <w:t xml:space="preserve">s </w:t>
      </w:r>
      <w:r>
        <w:t xml:space="preserve">after every Sprint </w:t>
      </w:r>
      <w:r w:rsidRPr="007D1DD0">
        <w:t xml:space="preserve">and makes sure the acceptance criteria </w:t>
      </w:r>
      <w:r>
        <w:t>are</w:t>
      </w:r>
      <w:r w:rsidRPr="007D1DD0">
        <w:t xml:space="preserve"> met for the stories to be accepted in the Sprint.</w:t>
      </w:r>
    </w:p>
    <w:p w14:paraId="54AAD4C4" w14:textId="77777777" w:rsidR="00FE369F" w:rsidRPr="007D1DD0" w:rsidRDefault="00FE369F" w:rsidP="001A545F">
      <w:pPr>
        <w:pStyle w:val="REIBodyText"/>
      </w:pPr>
      <w:r w:rsidRPr="007D1DD0">
        <w:t xml:space="preserve">UAT is one of the critical phases of a project and occurs before the system is deployed into production. </w:t>
      </w:r>
      <w:r>
        <w:t>The t</w:t>
      </w:r>
      <w:r w:rsidRPr="007D1DD0">
        <w:t xml:space="preserve">eam prepares the environment for UAT </w:t>
      </w:r>
      <w:r>
        <w:t xml:space="preserve">and </w:t>
      </w:r>
      <w:r w:rsidRPr="007D1DD0">
        <w:t>creates test data and scenarios needed for the UAT.</w:t>
      </w:r>
    </w:p>
    <w:p w14:paraId="38B1553F" w14:textId="77777777" w:rsidR="00FE369F" w:rsidRPr="00137094" w:rsidRDefault="00FE369F" w:rsidP="001A545F">
      <w:pPr>
        <w:pStyle w:val="REIBodyText"/>
      </w:pPr>
      <w:r w:rsidRPr="00137094">
        <w:t xml:space="preserve">An internal dry-run is performed by the Agile Team and Functional Lead to make sure that all the acceptance criteria are met before the stakeholders start validating the work product. </w:t>
      </w:r>
    </w:p>
    <w:p w14:paraId="062016E6" w14:textId="77777777" w:rsidR="00FE369F" w:rsidRPr="00137094" w:rsidRDefault="00FE369F" w:rsidP="001A545F">
      <w:pPr>
        <w:pStyle w:val="REIBodyText"/>
      </w:pPr>
      <w:r w:rsidRPr="00137094">
        <w:t xml:space="preserve">Any feedback from the UAT will be documented in an Excel sheet (UAT feedback) by the UAT participants, reviewed, and prioritized by IAF for implementation. These feedback items are reported to the Development Team as defects or suggested enhancements in TFS. The critical issues reported are fixed before releasing the product in production. Other feedback is consolidated, discussed with IAF, and prioritized in the backlog before being incorporated and implemented. </w:t>
      </w:r>
    </w:p>
    <w:p w14:paraId="181B3433" w14:textId="77777777" w:rsidR="00FE369F" w:rsidRPr="00137094" w:rsidRDefault="00FE369F" w:rsidP="006F1452">
      <w:pPr>
        <w:pStyle w:val="AppendixHeading1"/>
      </w:pPr>
      <w:bookmarkStart w:id="147" w:name="_Toc465766113"/>
      <w:bookmarkStart w:id="148" w:name="_Toc111456307"/>
      <w:bookmarkStart w:id="149" w:name="_Toc112194118"/>
      <w:bookmarkStart w:id="150" w:name="_Toc112277941"/>
      <w:r w:rsidRPr="00137094">
        <w:t>Decision Analysis Resolution</w:t>
      </w:r>
      <w:bookmarkEnd w:id="147"/>
      <w:bookmarkEnd w:id="148"/>
      <w:bookmarkEnd w:id="149"/>
      <w:bookmarkEnd w:id="150"/>
    </w:p>
    <w:p w14:paraId="66AE364E" w14:textId="77777777" w:rsidR="00FE369F" w:rsidRPr="00137094" w:rsidRDefault="00FE369F" w:rsidP="001A545F">
      <w:pPr>
        <w:pStyle w:val="REIBodyText"/>
      </w:pPr>
      <w:r w:rsidRPr="00137094">
        <w:t xml:space="preserve">A formal Decision Analysis Resolution (DAR) process should be used for making major or </w:t>
      </w:r>
      <w:r w:rsidRPr="00137094">
        <w:rPr>
          <w:bCs/>
        </w:rPr>
        <w:t>significant</w:t>
      </w:r>
      <w:r w:rsidRPr="00137094">
        <w:t xml:space="preserve"> project decisions, such as the selection of a third-party product to be integrated with the system or the selection of a technical approach or design. </w:t>
      </w:r>
    </w:p>
    <w:p w14:paraId="44664DDD" w14:textId="7536F5C1" w:rsidR="00FE369F" w:rsidRPr="00137094" w:rsidRDefault="00FE369F" w:rsidP="001A545F">
      <w:pPr>
        <w:pStyle w:val="REIBodyText"/>
      </w:pPr>
      <w:r w:rsidRPr="00137094">
        <w:t>Major project decisions that require more formal analysis and resolution are identified by the PM or T</w:t>
      </w:r>
      <w:r w:rsidR="00EA78DA" w:rsidRPr="00137094">
        <w:t>DM</w:t>
      </w:r>
      <w:r w:rsidRPr="00137094">
        <w:t>. The PM or T</w:t>
      </w:r>
      <w:r w:rsidR="00EA78DA" w:rsidRPr="00137094">
        <w:t>DM</w:t>
      </w:r>
      <w:r w:rsidRPr="00137094">
        <w:t xml:space="preserve"> will initiate the DAR process when established thresholds are crossed. The Thresholds are listed below in </w:t>
      </w:r>
      <w:r w:rsidRPr="00137094">
        <w:rPr>
          <w:b/>
          <w:bCs/>
        </w:rPr>
        <w:fldChar w:fldCharType="begin"/>
      </w:r>
      <w:r w:rsidRPr="00137094">
        <w:rPr>
          <w:b/>
          <w:bCs/>
        </w:rPr>
        <w:instrText xml:space="preserve"> REF _Ref112177800 \h  \* MERGEFORMAT </w:instrText>
      </w:r>
      <w:r w:rsidRPr="00137094">
        <w:rPr>
          <w:b/>
          <w:bCs/>
        </w:rPr>
      </w:r>
      <w:r w:rsidRPr="00137094">
        <w:rPr>
          <w:b/>
          <w:bCs/>
        </w:rPr>
        <w:fldChar w:fldCharType="separate"/>
      </w:r>
      <w:r w:rsidR="00396220" w:rsidRPr="00137094">
        <w:rPr>
          <w:b/>
          <w:bCs/>
        </w:rPr>
        <w:t xml:space="preserve">Table </w:t>
      </w:r>
      <w:r w:rsidR="00396220" w:rsidRPr="00137094">
        <w:rPr>
          <w:b/>
          <w:bCs/>
          <w:noProof/>
        </w:rPr>
        <w:t>12</w:t>
      </w:r>
      <w:r w:rsidRPr="00137094">
        <w:rPr>
          <w:b/>
          <w:bCs/>
        </w:rPr>
        <w:fldChar w:fldCharType="end"/>
      </w:r>
      <w:r w:rsidRPr="00137094">
        <w:t>.</w:t>
      </w:r>
    </w:p>
    <w:p w14:paraId="23C5F6F8" w14:textId="516C1245" w:rsidR="00FE369F" w:rsidRPr="00137094" w:rsidRDefault="00FE369F" w:rsidP="001A545F">
      <w:pPr>
        <w:pStyle w:val="Caption"/>
        <w:rPr>
          <w:rFonts w:ascii="Times New Roman" w:hAnsi="Times New Roman"/>
          <w:szCs w:val="24"/>
        </w:rPr>
      </w:pPr>
      <w:bookmarkStart w:id="151" w:name="_Ref112177800"/>
      <w:bookmarkStart w:id="152" w:name="_Toc111456336"/>
      <w:bookmarkStart w:id="153" w:name="_Toc112194154"/>
      <w:bookmarkStart w:id="154" w:name="_Toc112277987"/>
      <w:r w:rsidRPr="00137094">
        <w:t xml:space="preserve">Table </w:t>
      </w:r>
      <w:r w:rsidRPr="00137094">
        <w:fldChar w:fldCharType="begin"/>
      </w:r>
      <w:r w:rsidRPr="00137094">
        <w:instrText>SEQ Table \* ARABIC</w:instrText>
      </w:r>
      <w:r w:rsidRPr="00137094">
        <w:fldChar w:fldCharType="separate"/>
      </w:r>
      <w:r w:rsidR="00396220" w:rsidRPr="00137094">
        <w:rPr>
          <w:noProof/>
        </w:rPr>
        <w:t>12</w:t>
      </w:r>
      <w:r w:rsidRPr="00137094">
        <w:fldChar w:fldCharType="end"/>
      </w:r>
      <w:bookmarkEnd w:id="151"/>
      <w:r w:rsidRPr="00137094">
        <w:t>: DAR Process Thresholds</w:t>
      </w:r>
      <w:bookmarkEnd w:id="152"/>
      <w:bookmarkEnd w:id="153"/>
      <w:bookmarkEnd w:id="154"/>
    </w:p>
    <w:tbl>
      <w:tblPr>
        <w:tblW w:w="8848"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000" w:firstRow="0" w:lastRow="0" w:firstColumn="0" w:lastColumn="0" w:noHBand="0" w:noVBand="0"/>
      </w:tblPr>
      <w:tblGrid>
        <w:gridCol w:w="3500"/>
        <w:gridCol w:w="2880"/>
        <w:gridCol w:w="2468"/>
      </w:tblGrid>
      <w:tr w:rsidR="00FE369F" w:rsidRPr="00137094" w14:paraId="31F6887A" w14:textId="77777777" w:rsidTr="001A545F">
        <w:trPr>
          <w:cantSplit/>
          <w:trHeight w:val="288"/>
          <w:tblHeader/>
          <w:jc w:val="center"/>
        </w:trPr>
        <w:tc>
          <w:tcPr>
            <w:tcW w:w="3500" w:type="dxa"/>
            <w:vMerge w:val="restart"/>
            <w:shd w:val="clear" w:color="auto" w:fill="17365D"/>
            <w:tcMar>
              <w:top w:w="43" w:type="dxa"/>
              <w:left w:w="43" w:type="dxa"/>
              <w:bottom w:w="43" w:type="dxa"/>
              <w:right w:w="43" w:type="dxa"/>
            </w:tcMar>
            <w:vAlign w:val="center"/>
          </w:tcPr>
          <w:p w14:paraId="7CA06035" w14:textId="77777777" w:rsidR="00FE369F" w:rsidRPr="00137094" w:rsidRDefault="00FE369F" w:rsidP="001A545F">
            <w:pPr>
              <w:pStyle w:val="REITableHeading"/>
            </w:pPr>
            <w:r w:rsidRPr="00137094">
              <w:t>Decision Type</w:t>
            </w:r>
          </w:p>
        </w:tc>
        <w:tc>
          <w:tcPr>
            <w:tcW w:w="2880" w:type="dxa"/>
            <w:shd w:val="clear" w:color="auto" w:fill="17365D"/>
            <w:tcMar>
              <w:top w:w="43" w:type="dxa"/>
              <w:left w:w="43" w:type="dxa"/>
              <w:bottom w:w="43" w:type="dxa"/>
              <w:right w:w="43" w:type="dxa"/>
            </w:tcMar>
          </w:tcPr>
          <w:p w14:paraId="2F97C279" w14:textId="77777777" w:rsidR="00FE369F" w:rsidRPr="00137094" w:rsidRDefault="00FE369F" w:rsidP="001A545F">
            <w:pPr>
              <w:pStyle w:val="REITableHeading"/>
            </w:pPr>
            <w:r w:rsidRPr="00137094">
              <w:t>DAR Recommended</w:t>
            </w:r>
          </w:p>
        </w:tc>
        <w:tc>
          <w:tcPr>
            <w:tcW w:w="2468" w:type="dxa"/>
            <w:shd w:val="clear" w:color="auto" w:fill="17365D"/>
          </w:tcPr>
          <w:p w14:paraId="6C0C611D" w14:textId="77777777" w:rsidR="00FE369F" w:rsidRPr="00137094" w:rsidRDefault="00FE369F" w:rsidP="001A545F">
            <w:pPr>
              <w:pStyle w:val="REITableHeading"/>
            </w:pPr>
            <w:r w:rsidRPr="00137094">
              <w:t>DAR Mandatory</w:t>
            </w:r>
          </w:p>
        </w:tc>
      </w:tr>
      <w:tr w:rsidR="00FE369F" w:rsidRPr="00137094" w14:paraId="508A302F" w14:textId="77777777" w:rsidTr="001A545F">
        <w:trPr>
          <w:cantSplit/>
          <w:trHeight w:val="288"/>
          <w:tblHeader/>
          <w:jc w:val="center"/>
        </w:trPr>
        <w:tc>
          <w:tcPr>
            <w:tcW w:w="3500" w:type="dxa"/>
            <w:vMerge/>
            <w:shd w:val="clear" w:color="auto" w:fill="0070C0"/>
            <w:tcMar>
              <w:top w:w="43" w:type="dxa"/>
              <w:left w:w="43" w:type="dxa"/>
              <w:bottom w:w="43" w:type="dxa"/>
              <w:right w:w="43" w:type="dxa"/>
            </w:tcMar>
          </w:tcPr>
          <w:p w14:paraId="59DE7C5F" w14:textId="77777777" w:rsidR="00FE369F" w:rsidRPr="00137094" w:rsidRDefault="00FE369F" w:rsidP="001A545F">
            <w:pPr>
              <w:pStyle w:val="REITableHeading"/>
            </w:pPr>
          </w:p>
        </w:tc>
        <w:tc>
          <w:tcPr>
            <w:tcW w:w="5348" w:type="dxa"/>
            <w:gridSpan w:val="2"/>
            <w:shd w:val="clear" w:color="auto" w:fill="17365D"/>
            <w:tcMar>
              <w:top w:w="43" w:type="dxa"/>
              <w:left w:w="43" w:type="dxa"/>
              <w:bottom w:w="43" w:type="dxa"/>
              <w:right w:w="43" w:type="dxa"/>
            </w:tcMar>
          </w:tcPr>
          <w:p w14:paraId="4756305D" w14:textId="77777777" w:rsidR="00FE369F" w:rsidRPr="00137094" w:rsidRDefault="00FE369F" w:rsidP="001A545F">
            <w:pPr>
              <w:pStyle w:val="REITableHeading"/>
            </w:pPr>
            <w:r w:rsidRPr="00137094">
              <w:t>Priority/Impact Rating</w:t>
            </w:r>
          </w:p>
        </w:tc>
      </w:tr>
      <w:tr w:rsidR="00FE369F" w:rsidRPr="00137094" w14:paraId="3F32B9FB" w14:textId="77777777" w:rsidTr="001A545F">
        <w:trPr>
          <w:cantSplit/>
          <w:jc w:val="center"/>
        </w:trPr>
        <w:tc>
          <w:tcPr>
            <w:tcW w:w="3500" w:type="dxa"/>
            <w:tcMar>
              <w:top w:w="43" w:type="dxa"/>
              <w:left w:w="43" w:type="dxa"/>
              <w:bottom w:w="43" w:type="dxa"/>
              <w:right w:w="43" w:type="dxa"/>
            </w:tcMar>
          </w:tcPr>
          <w:p w14:paraId="60675117" w14:textId="77777777" w:rsidR="00FE369F" w:rsidRPr="00137094" w:rsidRDefault="00FE369F" w:rsidP="001A545F">
            <w:pPr>
              <w:pStyle w:val="REITableBodyText"/>
            </w:pPr>
            <w:r w:rsidRPr="00137094">
              <w:t>Technical Risk</w:t>
            </w:r>
          </w:p>
        </w:tc>
        <w:tc>
          <w:tcPr>
            <w:tcW w:w="2880" w:type="dxa"/>
            <w:tcMar>
              <w:top w:w="43" w:type="dxa"/>
              <w:left w:w="43" w:type="dxa"/>
              <w:bottom w:w="43" w:type="dxa"/>
              <w:right w:w="43" w:type="dxa"/>
            </w:tcMar>
          </w:tcPr>
          <w:p w14:paraId="769ECD46" w14:textId="77777777" w:rsidR="00FE369F" w:rsidRPr="00137094" w:rsidRDefault="00FE369F" w:rsidP="001A545F">
            <w:pPr>
              <w:pStyle w:val="REITableBodyText"/>
              <w:jc w:val="center"/>
            </w:pPr>
            <w:r w:rsidRPr="00137094">
              <w:t>Medium</w:t>
            </w:r>
          </w:p>
        </w:tc>
        <w:tc>
          <w:tcPr>
            <w:tcW w:w="2468" w:type="dxa"/>
          </w:tcPr>
          <w:p w14:paraId="4535E22D" w14:textId="77777777" w:rsidR="00FE369F" w:rsidRPr="00137094" w:rsidRDefault="00FE369F" w:rsidP="001A545F">
            <w:pPr>
              <w:pStyle w:val="REITableBodyText"/>
              <w:jc w:val="center"/>
            </w:pPr>
            <w:r w:rsidRPr="00137094">
              <w:t>High</w:t>
            </w:r>
          </w:p>
        </w:tc>
      </w:tr>
      <w:tr w:rsidR="00FE369F" w:rsidRPr="00137094" w14:paraId="2DC09643" w14:textId="77777777" w:rsidTr="001A545F">
        <w:trPr>
          <w:cantSplit/>
          <w:jc w:val="center"/>
        </w:trPr>
        <w:tc>
          <w:tcPr>
            <w:tcW w:w="3500" w:type="dxa"/>
            <w:shd w:val="clear" w:color="auto" w:fill="F2F2F2" w:themeFill="background1" w:themeFillShade="F2"/>
            <w:tcMar>
              <w:top w:w="43" w:type="dxa"/>
              <w:left w:w="43" w:type="dxa"/>
              <w:bottom w:w="43" w:type="dxa"/>
              <w:right w:w="43" w:type="dxa"/>
            </w:tcMar>
          </w:tcPr>
          <w:p w14:paraId="18159FAA" w14:textId="77777777" w:rsidR="00FE369F" w:rsidRPr="00137094" w:rsidRDefault="00FE369F" w:rsidP="001A545F">
            <w:pPr>
              <w:pStyle w:val="REITableBodyText"/>
            </w:pPr>
            <w:r w:rsidRPr="00137094">
              <w:t>Management Risk</w:t>
            </w:r>
          </w:p>
        </w:tc>
        <w:tc>
          <w:tcPr>
            <w:tcW w:w="2880" w:type="dxa"/>
            <w:shd w:val="clear" w:color="auto" w:fill="F2F2F2" w:themeFill="background1" w:themeFillShade="F2"/>
            <w:tcMar>
              <w:top w:w="43" w:type="dxa"/>
              <w:left w:w="43" w:type="dxa"/>
              <w:bottom w:w="43" w:type="dxa"/>
              <w:right w:w="43" w:type="dxa"/>
            </w:tcMar>
          </w:tcPr>
          <w:p w14:paraId="109AE932" w14:textId="77777777" w:rsidR="00FE369F" w:rsidRPr="00137094" w:rsidRDefault="00FE369F" w:rsidP="001A545F">
            <w:pPr>
              <w:pStyle w:val="REITableBodyText"/>
              <w:jc w:val="center"/>
            </w:pPr>
            <w:r w:rsidRPr="00137094">
              <w:t>Medium</w:t>
            </w:r>
          </w:p>
        </w:tc>
        <w:tc>
          <w:tcPr>
            <w:tcW w:w="2468" w:type="dxa"/>
            <w:shd w:val="clear" w:color="auto" w:fill="F2F2F2" w:themeFill="background1" w:themeFillShade="F2"/>
          </w:tcPr>
          <w:p w14:paraId="21F0CBA1" w14:textId="77777777" w:rsidR="00FE369F" w:rsidRPr="00137094" w:rsidRDefault="00FE369F" w:rsidP="001A545F">
            <w:pPr>
              <w:pStyle w:val="REITableBodyText"/>
              <w:jc w:val="center"/>
            </w:pPr>
            <w:r w:rsidRPr="00137094">
              <w:t>High</w:t>
            </w:r>
          </w:p>
        </w:tc>
      </w:tr>
      <w:tr w:rsidR="00FE369F" w:rsidRPr="00137094" w14:paraId="1BB2AF97" w14:textId="77777777" w:rsidTr="001A545F">
        <w:trPr>
          <w:cantSplit/>
          <w:jc w:val="center"/>
        </w:trPr>
        <w:tc>
          <w:tcPr>
            <w:tcW w:w="3500" w:type="dxa"/>
            <w:tcMar>
              <w:top w:w="43" w:type="dxa"/>
              <w:left w:w="43" w:type="dxa"/>
              <w:bottom w:w="43" w:type="dxa"/>
              <w:right w:w="43" w:type="dxa"/>
            </w:tcMar>
          </w:tcPr>
          <w:p w14:paraId="505159B6" w14:textId="77777777" w:rsidR="00FE369F" w:rsidRPr="00137094" w:rsidRDefault="00FE369F" w:rsidP="001A545F">
            <w:pPr>
              <w:pStyle w:val="REITableBodyText"/>
            </w:pPr>
            <w:r w:rsidRPr="00137094">
              <w:t>Customer Visibility</w:t>
            </w:r>
          </w:p>
        </w:tc>
        <w:tc>
          <w:tcPr>
            <w:tcW w:w="2880" w:type="dxa"/>
            <w:tcMar>
              <w:top w:w="43" w:type="dxa"/>
              <w:left w:w="43" w:type="dxa"/>
              <w:bottom w:w="43" w:type="dxa"/>
              <w:right w:w="43" w:type="dxa"/>
            </w:tcMar>
          </w:tcPr>
          <w:p w14:paraId="5BEB7EFF" w14:textId="77777777" w:rsidR="00FE369F" w:rsidRPr="00137094" w:rsidRDefault="00FE369F" w:rsidP="001A545F">
            <w:pPr>
              <w:pStyle w:val="REITableBodyText"/>
              <w:jc w:val="center"/>
            </w:pPr>
            <w:r w:rsidRPr="00137094">
              <w:t>Medium</w:t>
            </w:r>
          </w:p>
        </w:tc>
        <w:tc>
          <w:tcPr>
            <w:tcW w:w="2468" w:type="dxa"/>
          </w:tcPr>
          <w:p w14:paraId="7473DB58" w14:textId="77777777" w:rsidR="00FE369F" w:rsidRPr="00137094" w:rsidRDefault="00FE369F" w:rsidP="001A545F">
            <w:pPr>
              <w:pStyle w:val="REITableBodyText"/>
              <w:jc w:val="center"/>
            </w:pPr>
            <w:r w:rsidRPr="00137094">
              <w:t>High</w:t>
            </w:r>
          </w:p>
        </w:tc>
      </w:tr>
      <w:tr w:rsidR="00FE369F" w:rsidRPr="00137094" w14:paraId="644A6925" w14:textId="77777777" w:rsidTr="001A545F">
        <w:trPr>
          <w:cantSplit/>
          <w:jc w:val="center"/>
        </w:trPr>
        <w:tc>
          <w:tcPr>
            <w:tcW w:w="3500" w:type="dxa"/>
            <w:shd w:val="clear" w:color="auto" w:fill="F2F2F2" w:themeFill="background1" w:themeFillShade="F2"/>
            <w:tcMar>
              <w:top w:w="43" w:type="dxa"/>
              <w:left w:w="43" w:type="dxa"/>
              <w:bottom w:w="43" w:type="dxa"/>
              <w:right w:w="43" w:type="dxa"/>
            </w:tcMar>
          </w:tcPr>
          <w:p w14:paraId="3106E7A2" w14:textId="77777777" w:rsidR="00FE369F" w:rsidRPr="00137094" w:rsidRDefault="00FE369F" w:rsidP="001A545F">
            <w:pPr>
              <w:pStyle w:val="REITableBodyText"/>
            </w:pPr>
            <w:r w:rsidRPr="00137094">
              <w:t>Strategic Importance</w:t>
            </w:r>
          </w:p>
        </w:tc>
        <w:tc>
          <w:tcPr>
            <w:tcW w:w="2880" w:type="dxa"/>
            <w:shd w:val="clear" w:color="auto" w:fill="F2F2F2" w:themeFill="background1" w:themeFillShade="F2"/>
            <w:tcMar>
              <w:top w:w="43" w:type="dxa"/>
              <w:left w:w="43" w:type="dxa"/>
              <w:bottom w:w="43" w:type="dxa"/>
              <w:right w:w="43" w:type="dxa"/>
            </w:tcMar>
          </w:tcPr>
          <w:p w14:paraId="70F0F908" w14:textId="77777777" w:rsidR="00FE369F" w:rsidRPr="00137094" w:rsidRDefault="00FE369F" w:rsidP="001A545F">
            <w:pPr>
              <w:pStyle w:val="REITableBodyText"/>
              <w:jc w:val="center"/>
            </w:pPr>
            <w:r w:rsidRPr="00137094">
              <w:t>Medium</w:t>
            </w:r>
          </w:p>
        </w:tc>
        <w:tc>
          <w:tcPr>
            <w:tcW w:w="2468" w:type="dxa"/>
            <w:shd w:val="clear" w:color="auto" w:fill="F2F2F2" w:themeFill="background1" w:themeFillShade="F2"/>
          </w:tcPr>
          <w:p w14:paraId="678E972C" w14:textId="77777777" w:rsidR="00FE369F" w:rsidRPr="00137094" w:rsidRDefault="00FE369F" w:rsidP="001A545F">
            <w:pPr>
              <w:pStyle w:val="REITableBodyText"/>
              <w:jc w:val="center"/>
            </w:pPr>
            <w:r w:rsidRPr="00137094">
              <w:t>High</w:t>
            </w:r>
          </w:p>
        </w:tc>
      </w:tr>
      <w:tr w:rsidR="00FE369F" w:rsidRPr="00137094" w14:paraId="7B43ED70" w14:textId="77777777" w:rsidTr="001A545F">
        <w:trPr>
          <w:cantSplit/>
          <w:jc w:val="center"/>
        </w:trPr>
        <w:tc>
          <w:tcPr>
            <w:tcW w:w="3500" w:type="dxa"/>
            <w:tcMar>
              <w:top w:w="43" w:type="dxa"/>
              <w:left w:w="43" w:type="dxa"/>
              <w:bottom w:w="43" w:type="dxa"/>
              <w:right w:w="43" w:type="dxa"/>
            </w:tcMar>
          </w:tcPr>
          <w:p w14:paraId="15B09B71" w14:textId="77777777" w:rsidR="00FE369F" w:rsidRPr="00137094" w:rsidRDefault="00FE369F" w:rsidP="001A545F">
            <w:pPr>
              <w:pStyle w:val="REITableBodyText"/>
            </w:pPr>
            <w:r w:rsidRPr="00137094">
              <w:t>Duration of Implementation (Percent of Project Schedule in calendar days)</w:t>
            </w:r>
          </w:p>
        </w:tc>
        <w:tc>
          <w:tcPr>
            <w:tcW w:w="2880" w:type="dxa"/>
            <w:tcMar>
              <w:top w:w="43" w:type="dxa"/>
              <w:left w:w="43" w:type="dxa"/>
              <w:bottom w:w="43" w:type="dxa"/>
              <w:right w:w="43" w:type="dxa"/>
            </w:tcMar>
          </w:tcPr>
          <w:p w14:paraId="33480037" w14:textId="77777777" w:rsidR="00FE369F" w:rsidRPr="00137094" w:rsidRDefault="00FE369F" w:rsidP="001A545F">
            <w:pPr>
              <w:pStyle w:val="REITableBodyText"/>
              <w:jc w:val="center"/>
            </w:pPr>
            <w:r w:rsidRPr="00137094">
              <w:t>&gt;10% and &lt;20%</w:t>
            </w:r>
          </w:p>
        </w:tc>
        <w:tc>
          <w:tcPr>
            <w:tcW w:w="2468" w:type="dxa"/>
          </w:tcPr>
          <w:p w14:paraId="6C3D005D" w14:textId="77777777" w:rsidR="00FE369F" w:rsidRPr="00137094" w:rsidRDefault="00FE369F" w:rsidP="001A545F">
            <w:pPr>
              <w:pStyle w:val="REITableBodyText"/>
              <w:jc w:val="center"/>
            </w:pPr>
            <w:r w:rsidRPr="00137094">
              <w:t>&gt;20%</w:t>
            </w:r>
          </w:p>
        </w:tc>
      </w:tr>
      <w:tr w:rsidR="00FE369F" w:rsidRPr="00137094" w14:paraId="5EB306AA" w14:textId="77777777" w:rsidTr="001A545F">
        <w:trPr>
          <w:cantSplit/>
          <w:jc w:val="center"/>
        </w:trPr>
        <w:tc>
          <w:tcPr>
            <w:tcW w:w="3500" w:type="dxa"/>
            <w:shd w:val="clear" w:color="auto" w:fill="F2F2F2" w:themeFill="background1" w:themeFillShade="F2"/>
            <w:tcMar>
              <w:top w:w="43" w:type="dxa"/>
              <w:left w:w="43" w:type="dxa"/>
              <w:bottom w:w="43" w:type="dxa"/>
              <w:right w:w="43" w:type="dxa"/>
            </w:tcMar>
          </w:tcPr>
          <w:p w14:paraId="77F8D30D" w14:textId="77777777" w:rsidR="00FE369F" w:rsidRPr="00137094" w:rsidRDefault="00FE369F" w:rsidP="001A545F">
            <w:pPr>
              <w:pStyle w:val="REITableBodyText"/>
            </w:pPr>
            <w:r w:rsidRPr="00137094">
              <w:t>Percent of Overall Project Cost</w:t>
            </w:r>
          </w:p>
        </w:tc>
        <w:tc>
          <w:tcPr>
            <w:tcW w:w="2880" w:type="dxa"/>
            <w:shd w:val="clear" w:color="auto" w:fill="F2F2F2" w:themeFill="background1" w:themeFillShade="F2"/>
            <w:tcMar>
              <w:top w:w="43" w:type="dxa"/>
              <w:left w:w="43" w:type="dxa"/>
              <w:bottom w:w="43" w:type="dxa"/>
              <w:right w:w="43" w:type="dxa"/>
            </w:tcMar>
          </w:tcPr>
          <w:p w14:paraId="1FC5932F" w14:textId="77777777" w:rsidR="00FE369F" w:rsidRPr="00137094" w:rsidRDefault="00FE369F" w:rsidP="001A545F">
            <w:pPr>
              <w:pStyle w:val="REITableBodyText"/>
              <w:jc w:val="center"/>
            </w:pPr>
            <w:r w:rsidRPr="00137094">
              <w:t>&gt;10% and &lt;20%</w:t>
            </w:r>
          </w:p>
        </w:tc>
        <w:tc>
          <w:tcPr>
            <w:tcW w:w="2468" w:type="dxa"/>
            <w:shd w:val="clear" w:color="auto" w:fill="F2F2F2" w:themeFill="background1" w:themeFillShade="F2"/>
          </w:tcPr>
          <w:p w14:paraId="79AC367B" w14:textId="77777777" w:rsidR="00FE369F" w:rsidRPr="00137094" w:rsidRDefault="00FE369F" w:rsidP="001A545F">
            <w:pPr>
              <w:pStyle w:val="REITableBodyText"/>
              <w:jc w:val="center"/>
            </w:pPr>
            <w:r w:rsidRPr="00137094">
              <w:t>&gt;20%</w:t>
            </w:r>
          </w:p>
        </w:tc>
      </w:tr>
      <w:tr w:rsidR="00FE369F" w:rsidRPr="00137094" w14:paraId="2A6B5566" w14:textId="77777777" w:rsidTr="001A545F">
        <w:trPr>
          <w:cantSplit/>
          <w:jc w:val="center"/>
        </w:trPr>
        <w:tc>
          <w:tcPr>
            <w:tcW w:w="3500" w:type="dxa"/>
            <w:tcMar>
              <w:top w:w="43" w:type="dxa"/>
              <w:left w:w="43" w:type="dxa"/>
              <w:bottom w:w="43" w:type="dxa"/>
              <w:right w:w="43" w:type="dxa"/>
            </w:tcMar>
          </w:tcPr>
          <w:p w14:paraId="15139CE0" w14:textId="77777777" w:rsidR="00FE369F" w:rsidRPr="00137094" w:rsidRDefault="00FE369F" w:rsidP="001A545F">
            <w:pPr>
              <w:pStyle w:val="REITableBodyText"/>
            </w:pPr>
            <w:r w:rsidRPr="00137094">
              <w:t>COTS Product</w:t>
            </w:r>
          </w:p>
        </w:tc>
        <w:tc>
          <w:tcPr>
            <w:tcW w:w="2880" w:type="dxa"/>
            <w:tcMar>
              <w:top w:w="43" w:type="dxa"/>
              <w:left w:w="43" w:type="dxa"/>
              <w:bottom w:w="43" w:type="dxa"/>
              <w:right w:w="43" w:type="dxa"/>
            </w:tcMar>
          </w:tcPr>
          <w:p w14:paraId="2C75ED2E" w14:textId="77777777" w:rsidR="00FE369F" w:rsidRPr="00137094" w:rsidRDefault="00FE369F" w:rsidP="001A545F">
            <w:pPr>
              <w:pStyle w:val="REITableBodyText"/>
              <w:jc w:val="center"/>
            </w:pPr>
            <w:r w:rsidRPr="00137094">
              <w:t>-----</w:t>
            </w:r>
          </w:p>
        </w:tc>
        <w:tc>
          <w:tcPr>
            <w:tcW w:w="2468" w:type="dxa"/>
          </w:tcPr>
          <w:p w14:paraId="4318D334" w14:textId="77777777" w:rsidR="00FE369F" w:rsidRPr="00137094" w:rsidRDefault="00FE369F" w:rsidP="001A545F">
            <w:pPr>
              <w:pStyle w:val="REITableBodyText"/>
              <w:jc w:val="center"/>
            </w:pPr>
            <w:r w:rsidRPr="00137094">
              <w:t>&gt;$5000</w:t>
            </w:r>
          </w:p>
        </w:tc>
      </w:tr>
    </w:tbl>
    <w:p w14:paraId="72B7E5EB" w14:textId="77777777" w:rsidR="00FE369F" w:rsidRPr="00137094" w:rsidRDefault="00FE369F" w:rsidP="001A545F">
      <w:pPr>
        <w:pStyle w:val="REIBodyText"/>
        <w:spacing w:before="120"/>
      </w:pPr>
      <w:r w:rsidRPr="00137094">
        <w:t xml:space="preserve">The PM sets up the DAR team and assigns a DAR Lead. The DAR Team will identify the evaluation/analysis method. </w:t>
      </w:r>
    </w:p>
    <w:p w14:paraId="13FC6D99" w14:textId="11F8F836" w:rsidR="00FE369F" w:rsidRPr="00137094" w:rsidRDefault="00FE369F" w:rsidP="001A545F">
      <w:pPr>
        <w:pStyle w:val="REIBodyText"/>
      </w:pPr>
      <w:r w:rsidRPr="00137094">
        <w:t>DAR Team resources are assigned to perform research, analyze alternative solutions, and recommend the best solution for the PM’s approval. The analysis includes identifying alternative solutions and applying specific evaluation methods based on REI</w:t>
      </w:r>
      <w:r w:rsidR="00DF13DD" w:rsidRPr="00137094">
        <w:t>-</w:t>
      </w:r>
      <w:r w:rsidRPr="00137094">
        <w:t>IAF</w:t>
      </w:r>
      <w:r w:rsidRPr="00137094" w:rsidDel="00A52251">
        <w:t xml:space="preserve"> </w:t>
      </w:r>
      <w:r w:rsidRPr="00137094">
        <w:t xml:space="preserve">guidelines and evaluation criteria. </w:t>
      </w:r>
    </w:p>
    <w:p w14:paraId="5605388F" w14:textId="10685679" w:rsidR="00FE369F" w:rsidRDefault="00FE369F" w:rsidP="001A545F">
      <w:pPr>
        <w:pStyle w:val="REIBodyText"/>
      </w:pPr>
      <w:r w:rsidRPr="00137094">
        <w:t xml:space="preserve">The results of this analysis and recommended solution are captured in the DAR Recommendation Report and submitted to the PM for approval. The DAR reports are stored in </w:t>
      </w:r>
      <w:proofErr w:type="spellStart"/>
      <w:r w:rsidRPr="00137094">
        <w:t>Sharepoint</w:t>
      </w:r>
      <w:proofErr w:type="spellEnd"/>
      <w:r w:rsidRPr="00137094">
        <w:t xml:space="preserve"> and are made available to IAF. </w:t>
      </w:r>
    </w:p>
    <w:p w14:paraId="0DCA14DC" w14:textId="77777777" w:rsidR="00CC1C9E" w:rsidRPr="00137094" w:rsidRDefault="00CC1C9E" w:rsidP="001A545F">
      <w:pPr>
        <w:pStyle w:val="REIBodyText"/>
      </w:pPr>
    </w:p>
    <w:p w14:paraId="2157A5B6" w14:textId="77777777" w:rsidR="00FE369F" w:rsidRPr="00137094" w:rsidRDefault="00FE369F" w:rsidP="00C77F7C">
      <w:pPr>
        <w:pStyle w:val="AppendixHeading1"/>
      </w:pPr>
      <w:bookmarkStart w:id="155" w:name="_Toc465766114"/>
      <w:bookmarkStart w:id="156" w:name="_Toc111456308"/>
      <w:bookmarkStart w:id="157" w:name="_Toc112194119"/>
      <w:bookmarkStart w:id="158" w:name="_Toc112277942"/>
      <w:r w:rsidRPr="00137094">
        <w:t>Configuration Management</w:t>
      </w:r>
      <w:bookmarkEnd w:id="155"/>
      <w:bookmarkEnd w:id="156"/>
      <w:bookmarkEnd w:id="157"/>
      <w:bookmarkEnd w:id="158"/>
    </w:p>
    <w:p w14:paraId="3A7CEFD7" w14:textId="33279FEF" w:rsidR="00FE369F" w:rsidRPr="00137094" w:rsidRDefault="00FE369F" w:rsidP="001A545F">
      <w:pPr>
        <w:pStyle w:val="REIBodyText"/>
      </w:pPr>
      <w:r w:rsidRPr="00137094">
        <w:t xml:space="preserve">The files related to GovGrants product code, software configuration, process documentation, and customer deliverables are controlled and managed as configuration items. </w:t>
      </w:r>
      <w:proofErr w:type="spellStart"/>
      <w:r w:rsidRPr="00137094">
        <w:t>Github</w:t>
      </w:r>
      <w:proofErr w:type="spellEnd"/>
      <w:r w:rsidRPr="00137094">
        <w:t xml:space="preserve"> is being used as the main version control tool and Configuration Management (CM) repository for </w:t>
      </w:r>
      <w:proofErr w:type="gramStart"/>
      <w:r w:rsidRPr="00137094">
        <w:t>all of</w:t>
      </w:r>
      <w:proofErr w:type="gramEnd"/>
      <w:r w:rsidRPr="00137094">
        <w:t xml:space="preserve"> the software. SharePoint is used for documentation requiring version control. TFS is the project management tool used for tracking all implementation tasks. In addition, </w:t>
      </w:r>
      <w:proofErr w:type="spellStart"/>
      <w:r w:rsidRPr="00137094">
        <w:t>Github</w:t>
      </w:r>
      <w:proofErr w:type="spellEnd"/>
      <w:r w:rsidRPr="00137094">
        <w:t xml:space="preserve"> and TFS are used to organize the development, control and track the composition of releases, and track post-release corrections. The </w:t>
      </w:r>
      <w:r w:rsidR="006365B2" w:rsidRPr="00137094">
        <w:t>TDM</w:t>
      </w:r>
      <w:r w:rsidRPr="00137094">
        <w:t xml:space="preserve"> ensures that all team members have required access to </w:t>
      </w:r>
      <w:proofErr w:type="spellStart"/>
      <w:r w:rsidRPr="00137094">
        <w:t>Github</w:t>
      </w:r>
      <w:proofErr w:type="spellEnd"/>
      <w:r w:rsidRPr="00137094">
        <w:t xml:space="preserve">, </w:t>
      </w:r>
      <w:proofErr w:type="spellStart"/>
      <w:r w:rsidRPr="00137094">
        <w:t>Sharepoint</w:t>
      </w:r>
      <w:proofErr w:type="spellEnd"/>
      <w:r w:rsidRPr="00137094">
        <w:t>, and TFS.</w:t>
      </w:r>
    </w:p>
    <w:p w14:paraId="6609D1D6" w14:textId="77777777" w:rsidR="00FE369F" w:rsidRPr="00137094" w:rsidRDefault="00FE369F" w:rsidP="001A545F">
      <w:pPr>
        <w:pStyle w:val="REIBodyText"/>
      </w:pPr>
      <w:r w:rsidRPr="00137094">
        <w:t xml:space="preserve">Baselines for software code are established with each successful release to the production environment. The GovGrants base product code becomes the baseline for the start of the project. All files constituting a production release of GMS are tagged with a unique identifier or release ID. </w:t>
      </w:r>
    </w:p>
    <w:p w14:paraId="21C3EA91" w14:textId="77777777" w:rsidR="00FE369F" w:rsidRPr="00137094" w:rsidRDefault="00FE369F" w:rsidP="001A545F">
      <w:pPr>
        <w:pStyle w:val="REIBodyText"/>
      </w:pPr>
      <w:r w:rsidRPr="00137094">
        <w:t xml:space="preserve">The procedures for setting up the test environment and for conducting tests on system functionality and system interfaces, if applicable, are described in the QCP. GovGrants code is promoted to the testing environment and production environments by the TL checking out the latest version of code currently checked into </w:t>
      </w:r>
      <w:proofErr w:type="spellStart"/>
      <w:r w:rsidRPr="00137094">
        <w:t>Github</w:t>
      </w:r>
      <w:proofErr w:type="spellEnd"/>
      <w:r w:rsidRPr="00137094">
        <w:t>. Branching is used for code promotion and may be used at other times during the development cycle as circumstances warrant.</w:t>
      </w:r>
    </w:p>
    <w:p w14:paraId="740A7EC2" w14:textId="77777777" w:rsidR="00FE369F" w:rsidRPr="00137094" w:rsidRDefault="00FE369F" w:rsidP="001A545F">
      <w:pPr>
        <w:pStyle w:val="REIBodyText"/>
      </w:pPr>
      <w:r w:rsidRPr="00137094">
        <w:t xml:space="preserve">The configuration audit process is the responsibility of the TDM, TL, and QAS team members who test the proposed changes on the development, testing, and staging systems to verify the code is working as required. The TDM or designated person approves the changes for production. For delta releases involving partial builds (i.e., releases of an application after the 1st release), the TL also verifies the list of files provided by developers in TFS issues against the list of files modified as per the </w:t>
      </w:r>
      <w:proofErr w:type="spellStart"/>
      <w:r w:rsidRPr="00137094">
        <w:t>Github</w:t>
      </w:r>
      <w:proofErr w:type="spellEnd"/>
      <w:r w:rsidRPr="00137094">
        <w:t xml:space="preserve"> listing. Any configuration issues that are detected are resolved prior to deploying the application into the next environment. After the modified code is deployed on the production system, the QAS performs a sanity test to verify that the entire system is working correctly. </w:t>
      </w:r>
    </w:p>
    <w:p w14:paraId="51ADE09F" w14:textId="42B859F1" w:rsidR="00FE369F" w:rsidRPr="00137094" w:rsidRDefault="00FE369F" w:rsidP="001A545F">
      <w:pPr>
        <w:pStyle w:val="REIBodyText"/>
      </w:pPr>
      <w:r w:rsidRPr="00137094">
        <w:rPr>
          <w:b/>
          <w:bCs/>
        </w:rPr>
        <w:fldChar w:fldCharType="begin"/>
      </w:r>
      <w:r w:rsidRPr="00137094">
        <w:rPr>
          <w:b/>
          <w:bCs/>
        </w:rPr>
        <w:instrText xml:space="preserve"> REF _Ref112178664 \h  \* MERGEFORMAT </w:instrText>
      </w:r>
      <w:r w:rsidRPr="00137094">
        <w:rPr>
          <w:b/>
          <w:bCs/>
        </w:rPr>
      </w:r>
      <w:r w:rsidRPr="00137094">
        <w:rPr>
          <w:b/>
          <w:bCs/>
        </w:rPr>
        <w:fldChar w:fldCharType="separate"/>
      </w:r>
      <w:r w:rsidR="009010B5" w:rsidRPr="00137094">
        <w:rPr>
          <w:b/>
          <w:bCs/>
        </w:rPr>
        <w:t xml:space="preserve">Table </w:t>
      </w:r>
      <w:r w:rsidR="009010B5" w:rsidRPr="00137094">
        <w:rPr>
          <w:b/>
          <w:bCs/>
          <w:noProof/>
        </w:rPr>
        <w:t>14</w:t>
      </w:r>
      <w:r w:rsidRPr="00137094">
        <w:rPr>
          <w:b/>
          <w:bCs/>
        </w:rPr>
        <w:fldChar w:fldCharType="end"/>
      </w:r>
      <w:r w:rsidR="009010B5" w:rsidRPr="00137094">
        <w:rPr>
          <w:b/>
          <w:bCs/>
        </w:rPr>
        <w:t xml:space="preserve"> </w:t>
      </w:r>
      <w:r w:rsidRPr="00137094">
        <w:t xml:space="preserve">and </w:t>
      </w:r>
      <w:r w:rsidRPr="00137094">
        <w:rPr>
          <w:b/>
          <w:bCs/>
        </w:rPr>
        <w:fldChar w:fldCharType="begin"/>
      </w:r>
      <w:r w:rsidRPr="00137094">
        <w:rPr>
          <w:b/>
          <w:bCs/>
        </w:rPr>
        <w:instrText xml:space="preserve"> REF _Ref112190708 \h  \* MERGEFORMAT </w:instrText>
      </w:r>
      <w:r w:rsidRPr="00137094">
        <w:rPr>
          <w:b/>
          <w:bCs/>
        </w:rPr>
      </w:r>
      <w:r w:rsidRPr="00137094">
        <w:rPr>
          <w:b/>
          <w:bCs/>
        </w:rPr>
        <w:fldChar w:fldCharType="separate"/>
      </w:r>
      <w:r w:rsidR="009010B5" w:rsidRPr="00137094">
        <w:rPr>
          <w:b/>
          <w:bCs/>
        </w:rPr>
        <w:t xml:space="preserve">Table </w:t>
      </w:r>
      <w:r w:rsidR="009010B5" w:rsidRPr="00137094">
        <w:rPr>
          <w:b/>
          <w:bCs/>
          <w:noProof/>
        </w:rPr>
        <w:t>15</w:t>
      </w:r>
      <w:r w:rsidRPr="00137094">
        <w:rPr>
          <w:b/>
          <w:bCs/>
        </w:rPr>
        <w:fldChar w:fldCharType="end"/>
      </w:r>
      <w:r w:rsidRPr="00137094">
        <w:t xml:space="preserve"> below list the standard source control and data management tools that will be used by the Team REI project implementation team. </w:t>
      </w:r>
    </w:p>
    <w:p w14:paraId="168F0F41" w14:textId="77777777" w:rsidR="00FE369F" w:rsidRPr="00137094" w:rsidRDefault="00FE369F" w:rsidP="00C77F7C">
      <w:pPr>
        <w:pStyle w:val="AppendixHeading2"/>
      </w:pPr>
      <w:bookmarkStart w:id="159" w:name="_Toc280181843"/>
      <w:bookmarkStart w:id="160" w:name="_Toc372012460"/>
      <w:bookmarkStart w:id="161" w:name="_Ref367741161"/>
      <w:bookmarkStart w:id="162" w:name="_Toc465766115"/>
      <w:bookmarkStart w:id="163" w:name="_Toc111456309"/>
      <w:bookmarkStart w:id="164" w:name="_Toc112194120"/>
      <w:bookmarkStart w:id="165" w:name="_Toc112277943"/>
      <w:bookmarkEnd w:id="159"/>
      <w:bookmarkEnd w:id="160"/>
      <w:bookmarkEnd w:id="161"/>
      <w:r w:rsidRPr="00137094">
        <w:t>Environment</w:t>
      </w:r>
      <w:bookmarkEnd w:id="162"/>
      <w:r w:rsidRPr="00137094">
        <w:t xml:space="preserve"> and Tools</w:t>
      </w:r>
      <w:bookmarkEnd w:id="163"/>
      <w:bookmarkEnd w:id="164"/>
      <w:bookmarkEnd w:id="165"/>
    </w:p>
    <w:p w14:paraId="0948DBC7" w14:textId="5604B9FC" w:rsidR="00FE369F" w:rsidRPr="00137094" w:rsidRDefault="00FE369F" w:rsidP="001A545F">
      <w:pPr>
        <w:pStyle w:val="REIBodyText"/>
      </w:pPr>
      <w:r w:rsidRPr="00137094">
        <w:t xml:space="preserve">The project will use various environments throughout the project lifecycle to support development, testing, and deployment. </w:t>
      </w:r>
      <w:r w:rsidRPr="00137094">
        <w:rPr>
          <w:b/>
          <w:bCs/>
        </w:rPr>
        <w:fldChar w:fldCharType="begin"/>
      </w:r>
      <w:r w:rsidRPr="00137094">
        <w:rPr>
          <w:b/>
          <w:bCs/>
        </w:rPr>
        <w:instrText xml:space="preserve"> REF _Ref112177849 \h  \* MERGEFORMAT </w:instrText>
      </w:r>
      <w:r w:rsidRPr="00137094">
        <w:rPr>
          <w:b/>
          <w:bCs/>
        </w:rPr>
      </w:r>
      <w:r w:rsidRPr="00137094">
        <w:rPr>
          <w:b/>
          <w:bCs/>
        </w:rPr>
        <w:fldChar w:fldCharType="separate"/>
      </w:r>
      <w:r w:rsidR="00396220" w:rsidRPr="00137094">
        <w:rPr>
          <w:b/>
          <w:bCs/>
        </w:rPr>
        <w:t xml:space="preserve">Table </w:t>
      </w:r>
      <w:r w:rsidR="00396220" w:rsidRPr="00137094">
        <w:rPr>
          <w:b/>
          <w:bCs/>
          <w:noProof/>
        </w:rPr>
        <w:t>13</w:t>
      </w:r>
      <w:r w:rsidRPr="00137094">
        <w:rPr>
          <w:b/>
          <w:bCs/>
        </w:rPr>
        <w:fldChar w:fldCharType="end"/>
      </w:r>
      <w:r w:rsidRPr="00137094">
        <w:t xml:space="preserve"> below includes the list of project environments, purpose, frequency, and the location for where the environment is stored/detailed.</w:t>
      </w:r>
    </w:p>
    <w:p w14:paraId="4B240662" w14:textId="125DC039" w:rsidR="00FE369F" w:rsidRPr="00137094" w:rsidRDefault="00FE369F" w:rsidP="001A545F">
      <w:pPr>
        <w:pStyle w:val="Caption"/>
      </w:pPr>
      <w:bookmarkStart w:id="166" w:name="_Ref112177849"/>
      <w:bookmarkStart w:id="167" w:name="_Toc111456337"/>
      <w:bookmarkStart w:id="168" w:name="_Toc112194155"/>
      <w:bookmarkStart w:id="169" w:name="_Toc112277988"/>
      <w:r w:rsidRPr="00137094">
        <w:t xml:space="preserve">Table </w:t>
      </w:r>
      <w:r w:rsidRPr="00137094">
        <w:fldChar w:fldCharType="begin"/>
      </w:r>
      <w:r w:rsidRPr="00137094">
        <w:instrText>SEQ Table \* ARABIC</w:instrText>
      </w:r>
      <w:r w:rsidRPr="00137094">
        <w:fldChar w:fldCharType="separate"/>
      </w:r>
      <w:r w:rsidR="00396220" w:rsidRPr="00137094">
        <w:rPr>
          <w:noProof/>
        </w:rPr>
        <w:t>13</w:t>
      </w:r>
      <w:r w:rsidRPr="00137094">
        <w:fldChar w:fldCharType="end"/>
      </w:r>
      <w:bookmarkEnd w:id="166"/>
      <w:r w:rsidRPr="00137094">
        <w:t>: REI Environments</w:t>
      </w:r>
      <w:bookmarkEnd w:id="167"/>
      <w:bookmarkEnd w:id="168"/>
      <w:bookmarkEnd w:id="169"/>
    </w:p>
    <w:tbl>
      <w:tblPr>
        <w:tblStyle w:val="GridTable4-Accent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4A0" w:firstRow="1" w:lastRow="0" w:firstColumn="1" w:lastColumn="0" w:noHBand="0" w:noVBand="1"/>
      </w:tblPr>
      <w:tblGrid>
        <w:gridCol w:w="1615"/>
        <w:gridCol w:w="3680"/>
        <w:gridCol w:w="2340"/>
        <w:gridCol w:w="1710"/>
      </w:tblGrid>
      <w:tr w:rsidR="00FE369F" w:rsidRPr="00137094" w14:paraId="4337AD59" w14:textId="77777777" w:rsidTr="001A54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shd w:val="clear" w:color="auto" w:fill="17365D"/>
          </w:tcPr>
          <w:p w14:paraId="4015B412" w14:textId="77777777" w:rsidR="00FE369F" w:rsidRPr="00137094" w:rsidRDefault="00FE369F" w:rsidP="001A545F">
            <w:pPr>
              <w:pStyle w:val="REITableHeading"/>
              <w:rPr>
                <w:b/>
                <w:bCs w:val="0"/>
              </w:rPr>
            </w:pPr>
            <w:r w:rsidRPr="00137094">
              <w:rPr>
                <w:b/>
                <w:bCs w:val="0"/>
              </w:rPr>
              <w:t>Environments</w:t>
            </w:r>
          </w:p>
        </w:tc>
        <w:tc>
          <w:tcPr>
            <w:tcW w:w="3680" w:type="dxa"/>
            <w:shd w:val="clear" w:color="auto" w:fill="17365D"/>
          </w:tcPr>
          <w:p w14:paraId="1BA9E18B" w14:textId="77777777" w:rsidR="00FE369F" w:rsidRPr="00137094"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137094">
              <w:rPr>
                <w:b/>
                <w:bCs w:val="0"/>
              </w:rPr>
              <w:t>Purpose</w:t>
            </w:r>
          </w:p>
        </w:tc>
        <w:tc>
          <w:tcPr>
            <w:tcW w:w="2340" w:type="dxa"/>
            <w:shd w:val="clear" w:color="auto" w:fill="17365D"/>
          </w:tcPr>
          <w:p w14:paraId="5F3E6484" w14:textId="77777777" w:rsidR="00FE369F" w:rsidRPr="00137094"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137094">
              <w:rPr>
                <w:b/>
                <w:bCs w:val="0"/>
              </w:rPr>
              <w:t>Frequency</w:t>
            </w:r>
          </w:p>
        </w:tc>
        <w:tc>
          <w:tcPr>
            <w:tcW w:w="1710" w:type="dxa"/>
            <w:shd w:val="clear" w:color="auto" w:fill="17365D"/>
          </w:tcPr>
          <w:p w14:paraId="77A2FFAE" w14:textId="77777777" w:rsidR="00FE369F" w:rsidRPr="00137094"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137094">
              <w:rPr>
                <w:b/>
                <w:bCs w:val="0"/>
              </w:rPr>
              <w:t>Location/Links</w:t>
            </w:r>
          </w:p>
        </w:tc>
      </w:tr>
      <w:tr w:rsidR="00FE369F" w:rsidRPr="00137094" w14:paraId="2189ABB9"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vAlign w:val="center"/>
          </w:tcPr>
          <w:p w14:paraId="4A0201FA" w14:textId="77777777" w:rsidR="00FE369F" w:rsidRPr="00137094" w:rsidRDefault="00FE369F" w:rsidP="001A545F">
            <w:pPr>
              <w:pStyle w:val="REITableBodyText"/>
              <w:spacing w:after="60"/>
              <w:rPr>
                <w:b w:val="0"/>
              </w:rPr>
            </w:pPr>
            <w:r w:rsidRPr="00137094">
              <w:t>Testing</w:t>
            </w:r>
          </w:p>
        </w:tc>
        <w:tc>
          <w:tcPr>
            <w:tcW w:w="3680" w:type="dxa"/>
            <w:shd w:val="clear" w:color="auto" w:fill="FFFFFF" w:themeFill="background1"/>
            <w:vAlign w:val="center"/>
          </w:tcPr>
          <w:p w14:paraId="4A12BB12" w14:textId="77777777" w:rsidR="00FE369F" w:rsidRPr="00137094"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rPr>
                <w:color w:val="0033CC"/>
              </w:rPr>
            </w:pPr>
            <w:r w:rsidRPr="00137094">
              <w:t>Environment for QAS/developers to test base product, newly developed features, configurations, and integration with external systems.</w:t>
            </w:r>
          </w:p>
        </w:tc>
        <w:tc>
          <w:tcPr>
            <w:tcW w:w="2340" w:type="dxa"/>
            <w:shd w:val="clear" w:color="auto" w:fill="F2F2F2" w:themeFill="background1" w:themeFillShade="F2"/>
            <w:vAlign w:val="center"/>
          </w:tcPr>
          <w:p w14:paraId="4B9F86EB" w14:textId="77777777" w:rsidR="00FE369F" w:rsidRPr="00137094"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pPr>
            <w:r w:rsidRPr="00137094">
              <w:t>Prior to the first code drop and then, each sprint</w:t>
            </w:r>
          </w:p>
        </w:tc>
        <w:tc>
          <w:tcPr>
            <w:tcW w:w="1710" w:type="dxa"/>
            <w:shd w:val="clear" w:color="auto" w:fill="FFFFFF" w:themeFill="background1"/>
            <w:vAlign w:val="center"/>
          </w:tcPr>
          <w:p w14:paraId="4207B5FE" w14:textId="5F49B93C" w:rsidR="00FE369F" w:rsidRPr="00137094" w:rsidRDefault="00A32140" w:rsidP="001A545F">
            <w:pPr>
              <w:pStyle w:val="REITableBodyText"/>
              <w:spacing w:after="60"/>
              <w:cnfStyle w:val="000000100000" w:firstRow="0" w:lastRow="0" w:firstColumn="0" w:lastColumn="0" w:oddVBand="0" w:evenVBand="0" w:oddHBand="1" w:evenHBand="0" w:firstRowFirstColumn="0" w:firstRowLastColumn="0" w:lastRowFirstColumn="0" w:lastRowLastColumn="0"/>
            </w:pPr>
            <w:r w:rsidRPr="00137094">
              <w:t>To be Decided (</w:t>
            </w:r>
            <w:r w:rsidR="00FE369F" w:rsidRPr="00137094">
              <w:t>TBD</w:t>
            </w:r>
            <w:r w:rsidRPr="00137094">
              <w:t>)</w:t>
            </w:r>
          </w:p>
          <w:p w14:paraId="3CDDBC32" w14:textId="77777777" w:rsidR="00FE369F" w:rsidRPr="00137094"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pPr>
          </w:p>
        </w:tc>
      </w:tr>
      <w:tr w:rsidR="00FE369F" w14:paraId="18B5363B" w14:textId="77777777" w:rsidTr="001A545F">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vAlign w:val="center"/>
          </w:tcPr>
          <w:p w14:paraId="398D9EB7" w14:textId="77777777" w:rsidR="00FE369F" w:rsidRPr="00137094" w:rsidRDefault="00FE369F" w:rsidP="001A545F">
            <w:pPr>
              <w:pStyle w:val="REITableBodyText"/>
              <w:spacing w:after="60"/>
              <w:rPr>
                <w:b w:val="0"/>
              </w:rPr>
            </w:pPr>
            <w:r w:rsidRPr="00137094">
              <w:t>UAT/Staging</w:t>
            </w:r>
          </w:p>
        </w:tc>
        <w:tc>
          <w:tcPr>
            <w:tcW w:w="3680" w:type="dxa"/>
            <w:shd w:val="clear" w:color="auto" w:fill="F2F2F2" w:themeFill="background1" w:themeFillShade="F2"/>
            <w:vAlign w:val="center"/>
          </w:tcPr>
          <w:p w14:paraId="090EA967" w14:textId="77777777" w:rsidR="00FE369F" w:rsidRPr="00137094"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pPr>
            <w:r w:rsidRPr="00137094">
              <w:t>Environment for QAS/BA to test base product, newly developed features, configurations, and integration with external systems.</w:t>
            </w:r>
          </w:p>
          <w:p w14:paraId="12857C82" w14:textId="77777777" w:rsidR="00FE369F" w:rsidRPr="00137094"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rPr>
                <w:rFonts w:cs="Arial"/>
                <w:color w:val="0033CC"/>
              </w:rPr>
            </w:pPr>
            <w:r w:rsidRPr="00137094">
              <w:t>Mirrored environment to production to ensure that the proposed release is stable.</w:t>
            </w:r>
          </w:p>
        </w:tc>
        <w:tc>
          <w:tcPr>
            <w:tcW w:w="2340" w:type="dxa"/>
            <w:shd w:val="clear" w:color="auto" w:fill="F2F2F2" w:themeFill="background1" w:themeFillShade="F2"/>
            <w:vAlign w:val="center"/>
          </w:tcPr>
          <w:p w14:paraId="26064186" w14:textId="77777777" w:rsidR="00FE369F" w:rsidRPr="00137094"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pPr>
            <w:r w:rsidRPr="00137094">
              <w:t>Two to three days prior to the UAT date and production release date</w:t>
            </w:r>
          </w:p>
          <w:p w14:paraId="590C714B" w14:textId="77777777" w:rsidR="00FE369F" w:rsidRPr="00137094"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F2F2F2" w:themeFill="background1" w:themeFillShade="F2"/>
            <w:vAlign w:val="center"/>
          </w:tcPr>
          <w:p w14:paraId="4D632C40" w14:textId="77777777" w:rsidR="00FE369F"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pPr>
            <w:r w:rsidRPr="00137094">
              <w:t>TBD</w:t>
            </w:r>
          </w:p>
          <w:p w14:paraId="70A58391" w14:textId="77777777" w:rsidR="00FE369F" w:rsidRDefault="00FE369F" w:rsidP="001A545F">
            <w:pPr>
              <w:pStyle w:val="REITableBodyText"/>
              <w:spacing w:after="60"/>
              <w:cnfStyle w:val="000000000000" w:firstRow="0" w:lastRow="0" w:firstColumn="0" w:lastColumn="0" w:oddVBand="0" w:evenVBand="0" w:oddHBand="0" w:evenHBand="0" w:firstRowFirstColumn="0" w:firstRowLastColumn="0" w:lastRowFirstColumn="0" w:lastRowLastColumn="0"/>
            </w:pPr>
          </w:p>
        </w:tc>
      </w:tr>
      <w:tr w:rsidR="00FE369F" w14:paraId="3BB01059"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vAlign w:val="center"/>
          </w:tcPr>
          <w:p w14:paraId="7AEE4647" w14:textId="77777777" w:rsidR="00FE369F" w:rsidRPr="008F203C" w:rsidRDefault="00FE369F" w:rsidP="001A545F">
            <w:pPr>
              <w:pStyle w:val="REITableBodyText"/>
              <w:spacing w:after="60"/>
              <w:rPr>
                <w:b w:val="0"/>
              </w:rPr>
            </w:pPr>
            <w:r w:rsidRPr="008F203C">
              <w:t>Production</w:t>
            </w:r>
          </w:p>
        </w:tc>
        <w:tc>
          <w:tcPr>
            <w:tcW w:w="3680" w:type="dxa"/>
            <w:shd w:val="clear" w:color="auto" w:fill="FFFFFF" w:themeFill="background1"/>
            <w:vAlign w:val="center"/>
          </w:tcPr>
          <w:p w14:paraId="220B119F" w14:textId="77777777" w:rsidR="00FE369F" w:rsidRPr="00145090"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rPr>
                <w:color w:val="0000FF"/>
              </w:rPr>
            </w:pPr>
            <w:r w:rsidRPr="0014722E">
              <w:t xml:space="preserve">Publicly accessible </w:t>
            </w:r>
            <w:r>
              <w:t>GMS</w:t>
            </w:r>
            <w:r w:rsidRPr="0014722E">
              <w:t xml:space="preserve">.  </w:t>
            </w:r>
          </w:p>
        </w:tc>
        <w:tc>
          <w:tcPr>
            <w:tcW w:w="2340" w:type="dxa"/>
            <w:shd w:val="clear" w:color="auto" w:fill="FFFFFF" w:themeFill="background1"/>
            <w:vAlign w:val="center"/>
          </w:tcPr>
          <w:p w14:paraId="1DAFD61C" w14:textId="77777777" w:rsidR="00FE369F"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pPr>
            <w:r>
              <w:t>As dictated by the Project Schedule</w:t>
            </w:r>
          </w:p>
        </w:tc>
        <w:tc>
          <w:tcPr>
            <w:tcW w:w="1710" w:type="dxa"/>
            <w:shd w:val="clear" w:color="auto" w:fill="FFFFFF" w:themeFill="background1"/>
            <w:vAlign w:val="center"/>
          </w:tcPr>
          <w:p w14:paraId="7DB59F60" w14:textId="77777777" w:rsidR="00FE369F" w:rsidRDefault="00FE369F" w:rsidP="001A545F">
            <w:pPr>
              <w:pStyle w:val="REITableBodyText"/>
              <w:spacing w:after="60"/>
              <w:cnfStyle w:val="000000100000" w:firstRow="0" w:lastRow="0" w:firstColumn="0" w:lastColumn="0" w:oddVBand="0" w:evenVBand="0" w:oddHBand="1" w:evenHBand="0" w:firstRowFirstColumn="0" w:firstRowLastColumn="0" w:lastRowFirstColumn="0" w:lastRowLastColumn="0"/>
            </w:pPr>
            <w:r w:rsidRPr="0088717A">
              <w:t>TBD</w:t>
            </w:r>
            <w:r>
              <w:t xml:space="preserve"> </w:t>
            </w:r>
          </w:p>
        </w:tc>
      </w:tr>
    </w:tbl>
    <w:p w14:paraId="1F8EACE1" w14:textId="77777777" w:rsidR="009232A1" w:rsidRDefault="009232A1" w:rsidP="001A545F">
      <w:pPr>
        <w:pStyle w:val="REIBodyText"/>
        <w:spacing w:before="120"/>
        <w:rPr>
          <w:b/>
          <w:bCs/>
        </w:rPr>
      </w:pPr>
    </w:p>
    <w:p w14:paraId="52FC8ACD" w14:textId="77777777" w:rsidR="009232A1" w:rsidRDefault="009232A1" w:rsidP="001A545F">
      <w:pPr>
        <w:pStyle w:val="REIBodyText"/>
        <w:spacing w:before="120"/>
        <w:rPr>
          <w:b/>
          <w:bCs/>
        </w:rPr>
      </w:pPr>
    </w:p>
    <w:p w14:paraId="6C700484" w14:textId="3F8B02F0" w:rsidR="00FE369F" w:rsidRPr="00137094" w:rsidRDefault="00FE369F" w:rsidP="001A545F">
      <w:pPr>
        <w:pStyle w:val="REIBodyText"/>
        <w:spacing w:before="120"/>
      </w:pPr>
      <w:r w:rsidRPr="00137094">
        <w:rPr>
          <w:b/>
          <w:bCs/>
        </w:rPr>
        <w:fldChar w:fldCharType="begin"/>
      </w:r>
      <w:r w:rsidRPr="00137094">
        <w:rPr>
          <w:b/>
          <w:bCs/>
        </w:rPr>
        <w:instrText xml:space="preserve"> REF _Ref112178664 \h  \* MERGEFORMAT </w:instrText>
      </w:r>
      <w:r w:rsidRPr="00137094">
        <w:rPr>
          <w:b/>
          <w:bCs/>
        </w:rPr>
      </w:r>
      <w:r w:rsidRPr="00137094">
        <w:rPr>
          <w:b/>
          <w:bCs/>
        </w:rPr>
        <w:fldChar w:fldCharType="separate"/>
      </w:r>
      <w:r w:rsidR="009010B5" w:rsidRPr="00137094">
        <w:rPr>
          <w:b/>
          <w:bCs/>
        </w:rPr>
        <w:t xml:space="preserve">Table </w:t>
      </w:r>
      <w:r w:rsidR="009010B5" w:rsidRPr="00137094">
        <w:rPr>
          <w:b/>
          <w:bCs/>
          <w:noProof/>
        </w:rPr>
        <w:t>14</w:t>
      </w:r>
      <w:r w:rsidRPr="00137094">
        <w:rPr>
          <w:b/>
          <w:bCs/>
        </w:rPr>
        <w:fldChar w:fldCharType="end"/>
      </w:r>
      <w:r w:rsidRPr="00137094">
        <w:t xml:space="preserve"> lists the tools used by the project team.</w:t>
      </w:r>
    </w:p>
    <w:p w14:paraId="206A2228" w14:textId="0E951F89" w:rsidR="00FE369F" w:rsidRPr="00137094" w:rsidRDefault="00FE369F" w:rsidP="001A545F">
      <w:pPr>
        <w:pStyle w:val="Caption"/>
      </w:pPr>
      <w:bookmarkStart w:id="170" w:name="_Ref112178664"/>
      <w:bookmarkStart w:id="171" w:name="_Toc111456338"/>
      <w:bookmarkStart w:id="172" w:name="_Toc112194156"/>
      <w:bookmarkStart w:id="173" w:name="_Toc112277989"/>
      <w:r w:rsidRPr="00137094">
        <w:t xml:space="preserve">Table </w:t>
      </w:r>
      <w:r w:rsidRPr="00137094">
        <w:fldChar w:fldCharType="begin"/>
      </w:r>
      <w:r w:rsidRPr="00137094">
        <w:instrText>SEQ Table \* ARABIC</w:instrText>
      </w:r>
      <w:r w:rsidRPr="00137094">
        <w:fldChar w:fldCharType="separate"/>
      </w:r>
      <w:r w:rsidR="009010B5" w:rsidRPr="00137094">
        <w:rPr>
          <w:noProof/>
        </w:rPr>
        <w:t>14</w:t>
      </w:r>
      <w:r w:rsidRPr="00137094">
        <w:fldChar w:fldCharType="end"/>
      </w:r>
      <w:bookmarkEnd w:id="170"/>
      <w:r w:rsidRPr="00137094">
        <w:t>: Tools Used</w:t>
      </w:r>
      <w:bookmarkEnd w:id="171"/>
      <w:bookmarkEnd w:id="172"/>
      <w:bookmarkEnd w:id="173"/>
      <w:r w:rsidRPr="00137094">
        <w:t xml:space="preserve"> </w:t>
      </w:r>
    </w:p>
    <w:tbl>
      <w:tblPr>
        <w:tblStyle w:val="GridTable4-Accent1"/>
        <w:tblW w:w="93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4A0" w:firstRow="1" w:lastRow="0" w:firstColumn="1" w:lastColumn="0" w:noHBand="0" w:noVBand="1"/>
      </w:tblPr>
      <w:tblGrid>
        <w:gridCol w:w="1895"/>
        <w:gridCol w:w="1940"/>
        <w:gridCol w:w="5560"/>
      </w:tblGrid>
      <w:tr w:rsidR="00FE369F" w:rsidRPr="00137094" w14:paraId="323F9650" w14:textId="77777777" w:rsidTr="001A54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5" w:type="dxa"/>
            <w:shd w:val="clear" w:color="auto" w:fill="17365D"/>
          </w:tcPr>
          <w:p w14:paraId="22AD2915" w14:textId="77777777" w:rsidR="00FE369F" w:rsidRPr="00137094" w:rsidRDefault="00FE369F" w:rsidP="001A545F">
            <w:pPr>
              <w:pStyle w:val="REITableHeading"/>
              <w:rPr>
                <w:b/>
                <w:bCs w:val="0"/>
              </w:rPr>
            </w:pPr>
            <w:r w:rsidRPr="00137094">
              <w:rPr>
                <w:b/>
                <w:bCs w:val="0"/>
              </w:rPr>
              <w:t>Tools</w:t>
            </w:r>
          </w:p>
        </w:tc>
        <w:tc>
          <w:tcPr>
            <w:tcW w:w="1940" w:type="dxa"/>
            <w:shd w:val="clear" w:color="auto" w:fill="17365D"/>
          </w:tcPr>
          <w:p w14:paraId="680DC838" w14:textId="77777777" w:rsidR="00FE369F" w:rsidRPr="00137094"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137094">
              <w:rPr>
                <w:b/>
                <w:bCs w:val="0"/>
              </w:rPr>
              <w:t>Server</w:t>
            </w:r>
          </w:p>
        </w:tc>
        <w:tc>
          <w:tcPr>
            <w:tcW w:w="5560" w:type="dxa"/>
            <w:shd w:val="clear" w:color="auto" w:fill="17365D"/>
          </w:tcPr>
          <w:p w14:paraId="73C6F205" w14:textId="77777777" w:rsidR="00FE369F" w:rsidRPr="00137094"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137094">
              <w:rPr>
                <w:b/>
                <w:bCs w:val="0"/>
              </w:rPr>
              <w:t>Location</w:t>
            </w:r>
          </w:p>
        </w:tc>
      </w:tr>
      <w:tr w:rsidR="00FE369F" w:rsidRPr="00137094" w14:paraId="2F98DDCF"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shd w:val="clear" w:color="auto" w:fill="FFFFFF" w:themeFill="background1"/>
          </w:tcPr>
          <w:p w14:paraId="4C765580" w14:textId="77777777" w:rsidR="00FE369F" w:rsidRPr="00137094" w:rsidRDefault="00FE369F" w:rsidP="001A545F">
            <w:pPr>
              <w:pStyle w:val="REITableBodyText"/>
            </w:pPr>
            <w:r w:rsidRPr="00137094">
              <w:t>TFS</w:t>
            </w:r>
          </w:p>
        </w:tc>
        <w:tc>
          <w:tcPr>
            <w:tcW w:w="1940" w:type="dxa"/>
            <w:shd w:val="clear" w:color="auto" w:fill="FFFFFF" w:themeFill="background1"/>
          </w:tcPr>
          <w:p w14:paraId="72BAF28D" w14:textId="77777777" w:rsidR="00FE369F" w:rsidRPr="00137094" w:rsidRDefault="00FE369F" w:rsidP="001A545F">
            <w:pPr>
              <w:pStyle w:val="REITableBodyText"/>
              <w:cnfStyle w:val="000000100000" w:firstRow="0" w:lastRow="0" w:firstColumn="0" w:lastColumn="0" w:oddVBand="0" w:evenVBand="0" w:oddHBand="1" w:evenHBand="0" w:firstRowFirstColumn="0" w:firstRowLastColumn="0" w:lastRowFirstColumn="0" w:lastRowLastColumn="0"/>
            </w:pPr>
            <w:r w:rsidRPr="00137094">
              <w:t>TFS Server</w:t>
            </w:r>
          </w:p>
        </w:tc>
        <w:tc>
          <w:tcPr>
            <w:tcW w:w="5560" w:type="dxa"/>
            <w:shd w:val="clear" w:color="auto" w:fill="FFFFFF" w:themeFill="background1"/>
          </w:tcPr>
          <w:p w14:paraId="08F81060" w14:textId="77777777" w:rsidR="00FE369F" w:rsidRPr="00137094" w:rsidRDefault="00FE369F" w:rsidP="001A545F">
            <w:pPr>
              <w:pStyle w:val="REITableBodyText"/>
              <w:cnfStyle w:val="000000100000" w:firstRow="0" w:lastRow="0" w:firstColumn="0" w:lastColumn="0" w:oddVBand="0" w:evenVBand="0" w:oddHBand="1" w:evenHBand="0" w:firstRowFirstColumn="0" w:firstRowLastColumn="0" w:lastRowFirstColumn="0" w:lastRowLastColumn="0"/>
              <w:rPr>
                <w:szCs w:val="22"/>
              </w:rPr>
            </w:pPr>
            <w:r w:rsidRPr="00137094">
              <w:t>TBD</w:t>
            </w:r>
          </w:p>
        </w:tc>
      </w:tr>
      <w:tr w:rsidR="00FE369F" w:rsidRPr="00137094" w14:paraId="7576AC1B" w14:textId="77777777" w:rsidTr="001A545F">
        <w:tc>
          <w:tcPr>
            <w:cnfStyle w:val="001000000000" w:firstRow="0" w:lastRow="0" w:firstColumn="1" w:lastColumn="0" w:oddVBand="0" w:evenVBand="0" w:oddHBand="0" w:evenHBand="0" w:firstRowFirstColumn="0" w:firstRowLastColumn="0" w:lastRowFirstColumn="0" w:lastRowLastColumn="0"/>
            <w:tcW w:w="1895" w:type="dxa"/>
            <w:shd w:val="clear" w:color="auto" w:fill="F2F2F2" w:themeFill="background1" w:themeFillShade="F2"/>
          </w:tcPr>
          <w:p w14:paraId="16822B1D" w14:textId="77777777" w:rsidR="00FE369F" w:rsidRPr="00137094" w:rsidRDefault="00FE369F" w:rsidP="001A545F">
            <w:pPr>
              <w:pStyle w:val="REITableBodyText"/>
            </w:pPr>
            <w:r w:rsidRPr="00137094">
              <w:t>SharePoint</w:t>
            </w:r>
          </w:p>
        </w:tc>
        <w:tc>
          <w:tcPr>
            <w:tcW w:w="1940" w:type="dxa"/>
            <w:shd w:val="clear" w:color="auto" w:fill="F2F2F2" w:themeFill="background1" w:themeFillShade="F2"/>
          </w:tcPr>
          <w:p w14:paraId="1ABCB401" w14:textId="77777777" w:rsidR="00FE369F" w:rsidRPr="00137094" w:rsidRDefault="00FE369F" w:rsidP="001A545F">
            <w:pPr>
              <w:pStyle w:val="REITableBodyText"/>
              <w:cnfStyle w:val="000000000000" w:firstRow="0" w:lastRow="0" w:firstColumn="0" w:lastColumn="0" w:oddVBand="0" w:evenVBand="0" w:oddHBand="0" w:evenHBand="0" w:firstRowFirstColumn="0" w:firstRowLastColumn="0" w:lastRowFirstColumn="0" w:lastRowLastColumn="0"/>
            </w:pPr>
            <w:r w:rsidRPr="00137094">
              <w:t>SharePoint Server</w:t>
            </w:r>
          </w:p>
        </w:tc>
        <w:tc>
          <w:tcPr>
            <w:tcW w:w="5560" w:type="dxa"/>
            <w:shd w:val="clear" w:color="auto" w:fill="F2F2F2" w:themeFill="background1" w:themeFillShade="F2"/>
          </w:tcPr>
          <w:p w14:paraId="5452543E" w14:textId="77777777" w:rsidR="00FE369F" w:rsidRPr="00137094" w:rsidRDefault="00FE369F" w:rsidP="001A545F">
            <w:pPr>
              <w:pStyle w:val="REITableBodyText"/>
              <w:cnfStyle w:val="000000000000" w:firstRow="0" w:lastRow="0" w:firstColumn="0" w:lastColumn="0" w:oddVBand="0" w:evenVBand="0" w:oddHBand="0" w:evenHBand="0" w:firstRowFirstColumn="0" w:firstRowLastColumn="0" w:lastRowFirstColumn="0" w:lastRowLastColumn="0"/>
              <w:rPr>
                <w:szCs w:val="22"/>
              </w:rPr>
            </w:pPr>
            <w:r w:rsidRPr="00137094">
              <w:t>TBD</w:t>
            </w:r>
          </w:p>
        </w:tc>
      </w:tr>
      <w:tr w:rsidR="00FE369F" w:rsidRPr="00137094" w14:paraId="017B3E14"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shd w:val="clear" w:color="auto" w:fill="FFFFFF" w:themeFill="background1"/>
          </w:tcPr>
          <w:p w14:paraId="64B582FD" w14:textId="77777777" w:rsidR="00FE369F" w:rsidRPr="00137094" w:rsidRDefault="00FE369F" w:rsidP="001A545F">
            <w:pPr>
              <w:pStyle w:val="REITableBodyText"/>
              <w:rPr>
                <w:bCs w:val="0"/>
              </w:rPr>
            </w:pPr>
            <w:r w:rsidRPr="00137094">
              <w:rPr>
                <w:bCs w:val="0"/>
              </w:rPr>
              <w:t>Github</w:t>
            </w:r>
          </w:p>
        </w:tc>
        <w:tc>
          <w:tcPr>
            <w:tcW w:w="1940" w:type="dxa"/>
            <w:shd w:val="clear" w:color="auto" w:fill="FFFFFF" w:themeFill="background1"/>
          </w:tcPr>
          <w:p w14:paraId="226F156E" w14:textId="77777777" w:rsidR="00FE369F" w:rsidRPr="00137094" w:rsidRDefault="00FE369F" w:rsidP="001A545F">
            <w:pPr>
              <w:pStyle w:val="REITableBodyText"/>
              <w:cnfStyle w:val="000000100000" w:firstRow="0" w:lastRow="0" w:firstColumn="0" w:lastColumn="0" w:oddVBand="0" w:evenVBand="0" w:oddHBand="1" w:evenHBand="0" w:firstRowFirstColumn="0" w:firstRowLastColumn="0" w:lastRowFirstColumn="0" w:lastRowLastColumn="0"/>
            </w:pPr>
            <w:r w:rsidRPr="00137094">
              <w:t>Github Server</w:t>
            </w:r>
          </w:p>
        </w:tc>
        <w:tc>
          <w:tcPr>
            <w:tcW w:w="5560" w:type="dxa"/>
            <w:shd w:val="clear" w:color="auto" w:fill="FFFFFF" w:themeFill="background1"/>
          </w:tcPr>
          <w:p w14:paraId="1A95D78F" w14:textId="77777777" w:rsidR="00FE369F" w:rsidRPr="00137094" w:rsidRDefault="00FE369F" w:rsidP="001A545F">
            <w:pPr>
              <w:pStyle w:val="REITableBodyText"/>
              <w:cnfStyle w:val="000000100000" w:firstRow="0" w:lastRow="0" w:firstColumn="0" w:lastColumn="0" w:oddVBand="0" w:evenVBand="0" w:oddHBand="1" w:evenHBand="0" w:firstRowFirstColumn="0" w:firstRowLastColumn="0" w:lastRowFirstColumn="0" w:lastRowLastColumn="0"/>
            </w:pPr>
            <w:r w:rsidRPr="00137094">
              <w:t>TBD</w:t>
            </w:r>
          </w:p>
        </w:tc>
      </w:tr>
    </w:tbl>
    <w:p w14:paraId="7009306C" w14:textId="77777777" w:rsidR="00FE369F" w:rsidRPr="00137094" w:rsidRDefault="00FE369F" w:rsidP="00C43183">
      <w:pPr>
        <w:pStyle w:val="AppendixHeading2"/>
      </w:pPr>
      <w:bookmarkStart w:id="174" w:name="_Toc111456310"/>
      <w:bookmarkStart w:id="175" w:name="_Toc112194121"/>
      <w:bookmarkStart w:id="176" w:name="_Toc112277944"/>
      <w:r w:rsidRPr="00137094">
        <w:t>Data Management Plan</w:t>
      </w:r>
      <w:bookmarkEnd w:id="174"/>
      <w:bookmarkEnd w:id="175"/>
      <w:bookmarkEnd w:id="176"/>
    </w:p>
    <w:p w14:paraId="2B93910E" w14:textId="77777777" w:rsidR="00FE369F" w:rsidRPr="00137094" w:rsidRDefault="00FE369F" w:rsidP="001A545F">
      <w:pPr>
        <w:pStyle w:val="REIBodyText"/>
      </w:pPr>
      <w:r w:rsidRPr="00137094">
        <w:t xml:space="preserve">Data Management is focused on capturing, tracking, and maintaining information related to the project using software tools. The data being stored serves as a central knowledge repository for process and project information and promotes integration and data exchange among all stakeholders who interact with the project. </w:t>
      </w:r>
    </w:p>
    <w:p w14:paraId="573081CD" w14:textId="77777777" w:rsidR="00FE369F" w:rsidRPr="00137094" w:rsidRDefault="00FE369F" w:rsidP="001A545F">
      <w:pPr>
        <w:pStyle w:val="REIBodyText"/>
      </w:pPr>
      <w:r w:rsidRPr="00137094">
        <w:t>The objectives of the Data Management Plan are to ensure that:</w:t>
      </w:r>
    </w:p>
    <w:p w14:paraId="7AF08CC1" w14:textId="77777777" w:rsidR="00FE369F" w:rsidRPr="00137094" w:rsidRDefault="00FE369F" w:rsidP="001A545F">
      <w:pPr>
        <w:pStyle w:val="REIBullet1"/>
      </w:pPr>
      <w:r w:rsidRPr="00137094">
        <w:t>Data is stored at the correct location/folder path (as per the location identified in the plan)</w:t>
      </w:r>
    </w:p>
    <w:p w14:paraId="7954CEE8" w14:textId="77777777" w:rsidR="00FE369F" w:rsidRPr="00137094" w:rsidRDefault="00FE369F" w:rsidP="001A545F">
      <w:pPr>
        <w:pStyle w:val="REIBullet1"/>
      </w:pPr>
      <w:r w:rsidRPr="00137094">
        <w:t>Access to data is controlled (as per the access privileges identified in the plan)</w:t>
      </w:r>
    </w:p>
    <w:p w14:paraId="459291CB" w14:textId="77777777" w:rsidR="00FE369F" w:rsidRPr="00137094" w:rsidRDefault="00FE369F" w:rsidP="001A545F">
      <w:pPr>
        <w:pStyle w:val="REIBullet1"/>
      </w:pPr>
      <w:r w:rsidRPr="00137094">
        <w:t>All required data is maintained.</w:t>
      </w:r>
    </w:p>
    <w:p w14:paraId="22EFE7CC" w14:textId="386D7F10" w:rsidR="00FE369F" w:rsidRPr="00137094" w:rsidRDefault="00FE369F" w:rsidP="001A545F">
      <w:pPr>
        <w:pStyle w:val="Caption"/>
      </w:pPr>
      <w:bookmarkStart w:id="177" w:name="_Ref112190708"/>
      <w:bookmarkStart w:id="178" w:name="_Toc112194157"/>
      <w:bookmarkStart w:id="179" w:name="_Toc112277990"/>
      <w:r w:rsidRPr="00137094">
        <w:t xml:space="preserve">Table </w:t>
      </w:r>
      <w:r>
        <w:fldChar w:fldCharType="begin"/>
      </w:r>
      <w:r>
        <w:instrText xml:space="preserve"> SEQ Table \* ARABIC </w:instrText>
      </w:r>
      <w:r>
        <w:fldChar w:fldCharType="separate"/>
      </w:r>
      <w:r w:rsidR="009010B5" w:rsidRPr="00137094">
        <w:rPr>
          <w:noProof/>
        </w:rPr>
        <w:t>15</w:t>
      </w:r>
      <w:r>
        <w:rPr>
          <w:noProof/>
        </w:rPr>
        <w:fldChar w:fldCharType="end"/>
      </w:r>
      <w:bookmarkEnd w:id="177"/>
      <w:r w:rsidRPr="00137094">
        <w:rPr>
          <w:noProof/>
        </w:rPr>
        <w:t>:</w:t>
      </w:r>
      <w:r w:rsidRPr="00137094">
        <w:t xml:space="preserve"> Data Management</w:t>
      </w:r>
      <w:bookmarkEnd w:id="178"/>
      <w:bookmarkEnd w:id="179"/>
    </w:p>
    <w:tbl>
      <w:tblPr>
        <w:tblW w:w="933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4A0" w:firstRow="1" w:lastRow="0" w:firstColumn="1" w:lastColumn="0" w:noHBand="0" w:noVBand="1"/>
      </w:tblPr>
      <w:tblGrid>
        <w:gridCol w:w="1885"/>
        <w:gridCol w:w="1610"/>
        <w:gridCol w:w="2700"/>
        <w:gridCol w:w="3140"/>
      </w:tblGrid>
      <w:tr w:rsidR="00FE369F" w:rsidRPr="00137094" w14:paraId="5E9D82A7" w14:textId="77777777" w:rsidTr="001A545F">
        <w:trPr>
          <w:tblHeader/>
        </w:trPr>
        <w:tc>
          <w:tcPr>
            <w:tcW w:w="1885" w:type="dxa"/>
            <w:shd w:val="clear" w:color="auto" w:fill="17365D"/>
            <w:vAlign w:val="center"/>
          </w:tcPr>
          <w:p w14:paraId="689C48C9" w14:textId="77777777" w:rsidR="00FE369F" w:rsidRPr="00137094" w:rsidRDefault="00FE369F" w:rsidP="001A545F">
            <w:pPr>
              <w:pStyle w:val="REITableHeading"/>
            </w:pPr>
            <w:r w:rsidRPr="00137094">
              <w:t>Project Data</w:t>
            </w:r>
          </w:p>
        </w:tc>
        <w:tc>
          <w:tcPr>
            <w:tcW w:w="1610" w:type="dxa"/>
            <w:shd w:val="clear" w:color="auto" w:fill="17365D"/>
            <w:vAlign w:val="center"/>
          </w:tcPr>
          <w:p w14:paraId="4EA13264" w14:textId="77777777" w:rsidR="00FE369F" w:rsidRPr="00137094" w:rsidRDefault="00FE369F" w:rsidP="001A545F">
            <w:pPr>
              <w:pStyle w:val="REITableHeading"/>
            </w:pPr>
            <w:r w:rsidRPr="00137094">
              <w:t>Deliverable to</w:t>
            </w:r>
          </w:p>
          <w:p w14:paraId="19170B56" w14:textId="77777777" w:rsidR="00FE369F" w:rsidRPr="00137094" w:rsidRDefault="00FE369F" w:rsidP="001A545F">
            <w:pPr>
              <w:pStyle w:val="REITableHeading"/>
            </w:pPr>
            <w:r w:rsidRPr="00137094">
              <w:t>IAF or Internal Document</w:t>
            </w:r>
          </w:p>
        </w:tc>
        <w:tc>
          <w:tcPr>
            <w:tcW w:w="2700" w:type="dxa"/>
            <w:shd w:val="clear" w:color="auto" w:fill="17365D"/>
            <w:vAlign w:val="center"/>
          </w:tcPr>
          <w:p w14:paraId="241A9007" w14:textId="77777777" w:rsidR="00FE369F" w:rsidRPr="00137094" w:rsidRDefault="00FE369F" w:rsidP="001A545F">
            <w:pPr>
              <w:pStyle w:val="REITableHeading"/>
            </w:pPr>
            <w:r w:rsidRPr="00137094">
              <w:t xml:space="preserve">Access Control </w:t>
            </w:r>
            <w:r w:rsidRPr="00137094">
              <w:br/>
              <w:t>(Read-R, Write-W)</w:t>
            </w:r>
          </w:p>
        </w:tc>
        <w:tc>
          <w:tcPr>
            <w:tcW w:w="3140" w:type="dxa"/>
            <w:shd w:val="clear" w:color="auto" w:fill="17365D"/>
            <w:vAlign w:val="center"/>
          </w:tcPr>
          <w:p w14:paraId="2A140F59" w14:textId="77777777" w:rsidR="00FE369F" w:rsidRPr="00137094" w:rsidRDefault="00FE369F" w:rsidP="001A545F">
            <w:pPr>
              <w:pStyle w:val="REITableHeading"/>
            </w:pPr>
            <w:r w:rsidRPr="00137094">
              <w:t>Storage Location/Tools</w:t>
            </w:r>
          </w:p>
        </w:tc>
      </w:tr>
      <w:tr w:rsidR="00FE369F" w:rsidRPr="002F1717" w14:paraId="2A79F482" w14:textId="77777777" w:rsidTr="001A545F">
        <w:tc>
          <w:tcPr>
            <w:tcW w:w="1885" w:type="dxa"/>
            <w:vAlign w:val="center"/>
          </w:tcPr>
          <w:p w14:paraId="5BAA18C8" w14:textId="77777777" w:rsidR="00FE369F" w:rsidRPr="00137094" w:rsidRDefault="00FE369F" w:rsidP="001A545F">
            <w:pPr>
              <w:pStyle w:val="REITableBodyText"/>
            </w:pPr>
            <w:r w:rsidRPr="00137094">
              <w:t>Progress Reports</w:t>
            </w:r>
          </w:p>
        </w:tc>
        <w:tc>
          <w:tcPr>
            <w:tcW w:w="1610" w:type="dxa"/>
            <w:vAlign w:val="center"/>
          </w:tcPr>
          <w:p w14:paraId="2785A1E0" w14:textId="77777777" w:rsidR="00FE369F" w:rsidRPr="00137094" w:rsidRDefault="00FE369F" w:rsidP="001A545F">
            <w:pPr>
              <w:pStyle w:val="REITableBodyText"/>
            </w:pPr>
            <w:r w:rsidRPr="00137094">
              <w:t>Client</w:t>
            </w:r>
          </w:p>
        </w:tc>
        <w:tc>
          <w:tcPr>
            <w:tcW w:w="2700" w:type="dxa"/>
            <w:vAlign w:val="center"/>
          </w:tcPr>
          <w:p w14:paraId="4C9FD375" w14:textId="0C99BDDF" w:rsidR="00FE369F" w:rsidRPr="00137094" w:rsidRDefault="00FE369F" w:rsidP="001A545F">
            <w:pPr>
              <w:pStyle w:val="REITableBodyText"/>
            </w:pPr>
            <w:r w:rsidRPr="00137094">
              <w:t>PM, SM, TDM – R/W</w:t>
            </w:r>
          </w:p>
          <w:p w14:paraId="2A801B7A" w14:textId="77777777" w:rsidR="00FE369F" w:rsidRPr="00137094" w:rsidRDefault="00FE369F" w:rsidP="001A545F">
            <w:pPr>
              <w:pStyle w:val="REITableBodyText"/>
            </w:pPr>
            <w:r w:rsidRPr="00137094">
              <w:t>Project team – R</w:t>
            </w:r>
          </w:p>
        </w:tc>
        <w:tc>
          <w:tcPr>
            <w:tcW w:w="3140" w:type="dxa"/>
            <w:vAlign w:val="center"/>
          </w:tcPr>
          <w:p w14:paraId="0FAAE759" w14:textId="77777777" w:rsidR="00FE369F" w:rsidRPr="005B530F" w:rsidRDefault="00FE369F" w:rsidP="001A545F">
            <w:pPr>
              <w:pStyle w:val="REITableBodyText"/>
            </w:pPr>
            <w:r w:rsidRPr="00137094">
              <w:t>Sharepoint</w:t>
            </w:r>
          </w:p>
        </w:tc>
      </w:tr>
      <w:tr w:rsidR="00FE369F" w:rsidRPr="002F1717" w14:paraId="12249105" w14:textId="77777777" w:rsidTr="001A545F">
        <w:tc>
          <w:tcPr>
            <w:tcW w:w="1885" w:type="dxa"/>
            <w:shd w:val="clear" w:color="auto" w:fill="F2F2F2" w:themeFill="background1" w:themeFillShade="F2"/>
            <w:vAlign w:val="center"/>
          </w:tcPr>
          <w:p w14:paraId="23A5FB64" w14:textId="77777777" w:rsidR="00FE369F" w:rsidRPr="005B530F" w:rsidRDefault="00FE369F" w:rsidP="001A545F">
            <w:pPr>
              <w:pStyle w:val="REITableBodyText"/>
            </w:pPr>
            <w:r w:rsidRPr="005B530F">
              <w:t>Monthly Invoices</w:t>
            </w:r>
          </w:p>
        </w:tc>
        <w:tc>
          <w:tcPr>
            <w:tcW w:w="1610" w:type="dxa"/>
            <w:shd w:val="clear" w:color="auto" w:fill="F2F2F2" w:themeFill="background1" w:themeFillShade="F2"/>
            <w:vAlign w:val="center"/>
          </w:tcPr>
          <w:p w14:paraId="31A9EED7" w14:textId="77777777" w:rsidR="00FE369F" w:rsidRPr="005B530F" w:rsidRDefault="00FE369F" w:rsidP="001A545F">
            <w:pPr>
              <w:pStyle w:val="REITableBodyText"/>
            </w:pPr>
            <w:r w:rsidRPr="005B530F">
              <w:t>Client</w:t>
            </w:r>
          </w:p>
        </w:tc>
        <w:tc>
          <w:tcPr>
            <w:tcW w:w="2700" w:type="dxa"/>
            <w:shd w:val="clear" w:color="auto" w:fill="F2F2F2" w:themeFill="background1" w:themeFillShade="F2"/>
            <w:vAlign w:val="center"/>
          </w:tcPr>
          <w:p w14:paraId="5F3C7AD5" w14:textId="77777777" w:rsidR="00FE369F" w:rsidRPr="005B530F" w:rsidRDefault="00FE369F" w:rsidP="001A545F">
            <w:pPr>
              <w:pStyle w:val="REITableBodyText"/>
            </w:pPr>
            <w:r w:rsidRPr="005B530F">
              <w:t>PM – R/W</w:t>
            </w:r>
          </w:p>
        </w:tc>
        <w:tc>
          <w:tcPr>
            <w:tcW w:w="3140" w:type="dxa"/>
            <w:shd w:val="clear" w:color="auto" w:fill="F2F2F2" w:themeFill="background1" w:themeFillShade="F2"/>
            <w:vAlign w:val="center"/>
          </w:tcPr>
          <w:p w14:paraId="2E411738" w14:textId="77777777" w:rsidR="00FE369F" w:rsidRPr="005B530F" w:rsidRDefault="00FE369F" w:rsidP="001A545F">
            <w:pPr>
              <w:pStyle w:val="REITableBodyText"/>
            </w:pPr>
            <w:r w:rsidRPr="005B530F">
              <w:t>Email, maintained by Contracts department.</w:t>
            </w:r>
          </w:p>
        </w:tc>
      </w:tr>
      <w:tr w:rsidR="00FE369F" w:rsidRPr="002F1717" w14:paraId="4323CCB7" w14:textId="77777777" w:rsidTr="001A545F">
        <w:tc>
          <w:tcPr>
            <w:tcW w:w="1885" w:type="dxa"/>
            <w:vAlign w:val="center"/>
          </w:tcPr>
          <w:p w14:paraId="1FDC1FD8" w14:textId="77777777" w:rsidR="00FE369F" w:rsidRPr="005B530F" w:rsidRDefault="00FE369F" w:rsidP="001A545F">
            <w:pPr>
              <w:pStyle w:val="REITableBodyText"/>
            </w:pPr>
            <w:r w:rsidRPr="005B530F">
              <w:t>Wireframes/Mockups</w:t>
            </w:r>
          </w:p>
        </w:tc>
        <w:tc>
          <w:tcPr>
            <w:tcW w:w="1610" w:type="dxa"/>
            <w:vAlign w:val="center"/>
          </w:tcPr>
          <w:p w14:paraId="5ABE6FB1" w14:textId="77777777" w:rsidR="00FE369F" w:rsidRPr="005B530F" w:rsidRDefault="00FE369F" w:rsidP="001A545F">
            <w:pPr>
              <w:pStyle w:val="REITableBodyText"/>
            </w:pPr>
            <w:r w:rsidRPr="005B530F">
              <w:t>Client</w:t>
            </w:r>
          </w:p>
        </w:tc>
        <w:tc>
          <w:tcPr>
            <w:tcW w:w="2700" w:type="dxa"/>
            <w:vAlign w:val="center"/>
          </w:tcPr>
          <w:p w14:paraId="56CFCB6A" w14:textId="77777777" w:rsidR="00FE369F" w:rsidRPr="005B530F" w:rsidRDefault="00FE369F" w:rsidP="001A545F">
            <w:pPr>
              <w:pStyle w:val="REITableBodyText"/>
            </w:pPr>
            <w:r w:rsidRPr="005B530F">
              <w:t>Project team – R/W</w:t>
            </w:r>
          </w:p>
        </w:tc>
        <w:tc>
          <w:tcPr>
            <w:tcW w:w="3140" w:type="dxa"/>
            <w:vAlign w:val="center"/>
          </w:tcPr>
          <w:p w14:paraId="7CBB93D8" w14:textId="77777777" w:rsidR="00FE369F" w:rsidRPr="005B530F" w:rsidRDefault="00FE369F" w:rsidP="001A545F">
            <w:pPr>
              <w:pStyle w:val="REITableBodyText"/>
            </w:pPr>
            <w:r w:rsidRPr="005B530F">
              <w:t xml:space="preserve">Email, </w:t>
            </w:r>
            <w:r>
              <w:t>Sharepoint</w:t>
            </w:r>
            <w:r w:rsidRPr="005B530F">
              <w:t xml:space="preserve">, </w:t>
            </w:r>
            <w:r>
              <w:t>TFS</w:t>
            </w:r>
          </w:p>
        </w:tc>
      </w:tr>
      <w:tr w:rsidR="00FE369F" w:rsidRPr="002F1717" w14:paraId="074DE78C" w14:textId="77777777" w:rsidTr="001A545F">
        <w:tc>
          <w:tcPr>
            <w:tcW w:w="1885" w:type="dxa"/>
            <w:shd w:val="clear" w:color="auto" w:fill="F2F2F2" w:themeFill="background1" w:themeFillShade="F2"/>
            <w:vAlign w:val="center"/>
          </w:tcPr>
          <w:p w14:paraId="4F715D13" w14:textId="77777777" w:rsidR="00FE369F" w:rsidRPr="005B530F" w:rsidRDefault="00FE369F" w:rsidP="001A545F">
            <w:pPr>
              <w:pStyle w:val="REITableBodyText"/>
            </w:pPr>
            <w:r w:rsidRPr="005B530F">
              <w:t>Risk List/Log</w:t>
            </w:r>
          </w:p>
        </w:tc>
        <w:tc>
          <w:tcPr>
            <w:tcW w:w="1610" w:type="dxa"/>
            <w:shd w:val="clear" w:color="auto" w:fill="F2F2F2" w:themeFill="background1" w:themeFillShade="F2"/>
            <w:vAlign w:val="center"/>
          </w:tcPr>
          <w:p w14:paraId="4B0C7E83" w14:textId="77777777" w:rsidR="00FE369F" w:rsidRPr="005B530F" w:rsidRDefault="00FE369F" w:rsidP="001A545F">
            <w:pPr>
              <w:pStyle w:val="REITableBodyText"/>
            </w:pPr>
            <w:r w:rsidRPr="005B530F">
              <w:t>Client</w:t>
            </w:r>
          </w:p>
        </w:tc>
        <w:tc>
          <w:tcPr>
            <w:tcW w:w="2700" w:type="dxa"/>
            <w:shd w:val="clear" w:color="auto" w:fill="F2F2F2" w:themeFill="background1" w:themeFillShade="F2"/>
            <w:vAlign w:val="center"/>
          </w:tcPr>
          <w:p w14:paraId="395E54E9" w14:textId="33D8E4F8" w:rsidR="00FE369F" w:rsidRPr="005B530F" w:rsidRDefault="00FE369F" w:rsidP="001A545F">
            <w:pPr>
              <w:pStyle w:val="REITableBodyText"/>
            </w:pPr>
            <w:r w:rsidRPr="005B530F">
              <w:t>PM</w:t>
            </w:r>
            <w:r>
              <w:t>, TDM</w:t>
            </w:r>
            <w:r w:rsidRPr="005B530F">
              <w:t xml:space="preserve"> – R/W</w:t>
            </w:r>
          </w:p>
          <w:p w14:paraId="72EC4901" w14:textId="77777777" w:rsidR="00FE369F" w:rsidRPr="005B530F" w:rsidRDefault="00FE369F" w:rsidP="001A545F">
            <w:pPr>
              <w:pStyle w:val="REITableBodyText"/>
            </w:pPr>
            <w:r w:rsidRPr="005B530F">
              <w:t>Project team – R</w:t>
            </w:r>
          </w:p>
        </w:tc>
        <w:tc>
          <w:tcPr>
            <w:tcW w:w="3140" w:type="dxa"/>
            <w:shd w:val="clear" w:color="auto" w:fill="F2F2F2" w:themeFill="background1" w:themeFillShade="F2"/>
            <w:vAlign w:val="center"/>
          </w:tcPr>
          <w:p w14:paraId="6DB9ADD0" w14:textId="77777777" w:rsidR="00FE369F" w:rsidRPr="005B530F" w:rsidRDefault="00FE369F" w:rsidP="001A545F">
            <w:pPr>
              <w:pStyle w:val="REITableBodyText"/>
            </w:pPr>
            <w:r>
              <w:t>Excel, Sharepoint</w:t>
            </w:r>
          </w:p>
        </w:tc>
      </w:tr>
      <w:tr w:rsidR="00FE369F" w:rsidRPr="002F1717" w14:paraId="28253877" w14:textId="77777777" w:rsidTr="001A545F">
        <w:tc>
          <w:tcPr>
            <w:tcW w:w="1885" w:type="dxa"/>
            <w:vAlign w:val="center"/>
          </w:tcPr>
          <w:p w14:paraId="52B89763" w14:textId="77777777" w:rsidR="00FE369F" w:rsidRPr="005B530F" w:rsidRDefault="00FE369F" w:rsidP="001A545F">
            <w:pPr>
              <w:pStyle w:val="REITableBodyText"/>
            </w:pPr>
            <w:r w:rsidRPr="005B530F">
              <w:t xml:space="preserve">User Acceptance Test </w:t>
            </w:r>
            <w:r>
              <w:t>Scenarios</w:t>
            </w:r>
          </w:p>
        </w:tc>
        <w:tc>
          <w:tcPr>
            <w:tcW w:w="1610" w:type="dxa"/>
            <w:vAlign w:val="center"/>
          </w:tcPr>
          <w:p w14:paraId="0E948D48" w14:textId="77777777" w:rsidR="00FE369F" w:rsidRPr="005B530F" w:rsidRDefault="00FE369F" w:rsidP="001A545F">
            <w:pPr>
              <w:pStyle w:val="REITableBodyText"/>
            </w:pPr>
            <w:r w:rsidRPr="005B530F">
              <w:t>Client</w:t>
            </w:r>
          </w:p>
        </w:tc>
        <w:tc>
          <w:tcPr>
            <w:tcW w:w="2700" w:type="dxa"/>
            <w:vAlign w:val="center"/>
          </w:tcPr>
          <w:p w14:paraId="73FCAE3D" w14:textId="77777777" w:rsidR="00FE369F" w:rsidRPr="005B530F" w:rsidRDefault="00FE369F" w:rsidP="001A545F">
            <w:pPr>
              <w:pStyle w:val="REITableBodyText"/>
            </w:pPr>
            <w:r w:rsidRPr="005B530F">
              <w:t>Project team – R/W</w:t>
            </w:r>
          </w:p>
        </w:tc>
        <w:tc>
          <w:tcPr>
            <w:tcW w:w="3140" w:type="dxa"/>
            <w:vAlign w:val="center"/>
          </w:tcPr>
          <w:p w14:paraId="3FB54502" w14:textId="77777777" w:rsidR="00FE369F" w:rsidRPr="005B530F" w:rsidRDefault="00FE369F" w:rsidP="001A545F">
            <w:pPr>
              <w:pStyle w:val="REITableBodyText"/>
            </w:pPr>
            <w:r w:rsidRPr="005B530F">
              <w:t xml:space="preserve">Email, </w:t>
            </w:r>
            <w:r>
              <w:t>Sharepoint</w:t>
            </w:r>
          </w:p>
        </w:tc>
      </w:tr>
      <w:tr w:rsidR="00FE369F" w:rsidRPr="002F1717" w14:paraId="03EC2723" w14:textId="77777777" w:rsidTr="001A545F">
        <w:tc>
          <w:tcPr>
            <w:tcW w:w="1885" w:type="dxa"/>
            <w:shd w:val="clear" w:color="auto" w:fill="F2F2F2" w:themeFill="background1" w:themeFillShade="F2"/>
            <w:vAlign w:val="center"/>
          </w:tcPr>
          <w:p w14:paraId="36F405CC" w14:textId="77777777" w:rsidR="00FE369F" w:rsidRPr="005B530F" w:rsidRDefault="00FE369F" w:rsidP="001A545F">
            <w:pPr>
              <w:pStyle w:val="REITableBodyText"/>
            </w:pPr>
            <w:r>
              <w:t>User Guides</w:t>
            </w:r>
          </w:p>
        </w:tc>
        <w:tc>
          <w:tcPr>
            <w:tcW w:w="1610" w:type="dxa"/>
            <w:shd w:val="clear" w:color="auto" w:fill="F2F2F2" w:themeFill="background1" w:themeFillShade="F2"/>
            <w:vAlign w:val="center"/>
          </w:tcPr>
          <w:p w14:paraId="4A8F3169" w14:textId="77777777" w:rsidR="00FE369F" w:rsidRPr="005B530F" w:rsidRDefault="00FE369F" w:rsidP="001A545F">
            <w:pPr>
              <w:pStyle w:val="REITableBodyText"/>
            </w:pPr>
            <w:r w:rsidRPr="005B530F">
              <w:t>Client</w:t>
            </w:r>
          </w:p>
        </w:tc>
        <w:tc>
          <w:tcPr>
            <w:tcW w:w="2700" w:type="dxa"/>
            <w:shd w:val="clear" w:color="auto" w:fill="F2F2F2" w:themeFill="background1" w:themeFillShade="F2"/>
            <w:vAlign w:val="center"/>
          </w:tcPr>
          <w:p w14:paraId="72675BDD" w14:textId="77777777" w:rsidR="00FE369F" w:rsidRPr="005B530F" w:rsidRDefault="00FE369F" w:rsidP="001A545F">
            <w:pPr>
              <w:pStyle w:val="REITableBodyText"/>
            </w:pPr>
            <w:r w:rsidRPr="005B530F">
              <w:t>Project team – R/W</w:t>
            </w:r>
          </w:p>
        </w:tc>
        <w:tc>
          <w:tcPr>
            <w:tcW w:w="3140" w:type="dxa"/>
            <w:shd w:val="clear" w:color="auto" w:fill="F2F2F2" w:themeFill="background1" w:themeFillShade="F2"/>
            <w:vAlign w:val="center"/>
          </w:tcPr>
          <w:p w14:paraId="56F80532" w14:textId="0BBB814B" w:rsidR="00FE369F" w:rsidRPr="005B530F" w:rsidRDefault="00FE369F" w:rsidP="009010B5">
            <w:pPr>
              <w:pStyle w:val="REITableBodyText"/>
            </w:pPr>
            <w:r w:rsidRPr="005B530F">
              <w:t xml:space="preserve">Email, </w:t>
            </w:r>
            <w:r>
              <w:t>Sharepoint, DSIP</w:t>
            </w:r>
          </w:p>
        </w:tc>
      </w:tr>
      <w:tr w:rsidR="00FE369F" w:rsidRPr="002F1717" w14:paraId="7BD165E6" w14:textId="77777777" w:rsidTr="001A545F">
        <w:tc>
          <w:tcPr>
            <w:tcW w:w="1885" w:type="dxa"/>
            <w:vAlign w:val="center"/>
          </w:tcPr>
          <w:p w14:paraId="15A61746" w14:textId="77777777" w:rsidR="00FE369F" w:rsidRPr="005B530F" w:rsidRDefault="00FE369F" w:rsidP="001A545F">
            <w:pPr>
              <w:pStyle w:val="REITableBodyText"/>
            </w:pPr>
            <w:r w:rsidRPr="005B530F">
              <w:t>Project Management Plan (PMP)</w:t>
            </w:r>
          </w:p>
        </w:tc>
        <w:tc>
          <w:tcPr>
            <w:tcW w:w="1610" w:type="dxa"/>
            <w:vAlign w:val="center"/>
          </w:tcPr>
          <w:p w14:paraId="1FD79CB1" w14:textId="77777777" w:rsidR="00FE369F" w:rsidRPr="005B530F" w:rsidRDefault="00FE369F" w:rsidP="001A545F">
            <w:pPr>
              <w:pStyle w:val="REITableBodyText"/>
            </w:pPr>
            <w:r w:rsidRPr="005B530F">
              <w:t>Internal</w:t>
            </w:r>
          </w:p>
        </w:tc>
        <w:tc>
          <w:tcPr>
            <w:tcW w:w="2700" w:type="dxa"/>
            <w:vAlign w:val="center"/>
          </w:tcPr>
          <w:p w14:paraId="2DA2F7FC" w14:textId="77777777" w:rsidR="00FE369F" w:rsidRDefault="00FE369F" w:rsidP="001A545F">
            <w:pPr>
              <w:pStyle w:val="REITableBodyText"/>
            </w:pPr>
            <w:r w:rsidRPr="005B530F">
              <w:t>PM – R/W</w:t>
            </w:r>
          </w:p>
          <w:p w14:paraId="60105589" w14:textId="77777777" w:rsidR="00FE369F" w:rsidRPr="005B530F" w:rsidRDefault="00FE369F" w:rsidP="001A545F">
            <w:pPr>
              <w:pStyle w:val="REITableBodyText"/>
            </w:pPr>
            <w:r w:rsidRPr="005B530F">
              <w:t xml:space="preserve">Project team </w:t>
            </w:r>
            <w:r>
              <w:t>–</w:t>
            </w:r>
            <w:r w:rsidRPr="005B530F">
              <w:t xml:space="preserve"> R</w:t>
            </w:r>
          </w:p>
        </w:tc>
        <w:tc>
          <w:tcPr>
            <w:tcW w:w="3140" w:type="dxa"/>
            <w:vAlign w:val="center"/>
          </w:tcPr>
          <w:p w14:paraId="565451C2" w14:textId="7E187C64" w:rsidR="00FE369F" w:rsidRPr="000C6284" w:rsidRDefault="00FE369F" w:rsidP="009010B5">
            <w:pPr>
              <w:pStyle w:val="REITableBodyText"/>
            </w:pPr>
            <w:r w:rsidRPr="005B530F">
              <w:t>Share</w:t>
            </w:r>
            <w:r>
              <w:t>P</w:t>
            </w:r>
            <w:r w:rsidRPr="005B530F">
              <w:t>oint</w:t>
            </w:r>
          </w:p>
        </w:tc>
      </w:tr>
      <w:tr w:rsidR="00FE369F" w:rsidRPr="002F1717" w14:paraId="21CB59D8" w14:textId="77777777" w:rsidTr="001A545F">
        <w:tc>
          <w:tcPr>
            <w:tcW w:w="1885" w:type="dxa"/>
            <w:shd w:val="clear" w:color="auto" w:fill="F2F2F2" w:themeFill="background1" w:themeFillShade="F2"/>
            <w:vAlign w:val="center"/>
          </w:tcPr>
          <w:p w14:paraId="2B3F345F" w14:textId="77777777" w:rsidR="00FE369F" w:rsidRPr="005B530F" w:rsidRDefault="00FE369F" w:rsidP="001A545F">
            <w:pPr>
              <w:pStyle w:val="REITableBodyText"/>
            </w:pPr>
            <w:r w:rsidRPr="005B530F">
              <w:t>Wireframes/Mockups</w:t>
            </w:r>
          </w:p>
        </w:tc>
        <w:tc>
          <w:tcPr>
            <w:tcW w:w="1610" w:type="dxa"/>
            <w:shd w:val="clear" w:color="auto" w:fill="F2F2F2" w:themeFill="background1" w:themeFillShade="F2"/>
            <w:vAlign w:val="center"/>
          </w:tcPr>
          <w:p w14:paraId="32C8F841" w14:textId="77777777" w:rsidR="00FE369F" w:rsidRPr="005B530F" w:rsidRDefault="00FE369F" w:rsidP="001A545F">
            <w:pPr>
              <w:pStyle w:val="REITableBodyText"/>
            </w:pPr>
            <w:r w:rsidRPr="005B530F">
              <w:t>Internal</w:t>
            </w:r>
          </w:p>
        </w:tc>
        <w:tc>
          <w:tcPr>
            <w:tcW w:w="2700" w:type="dxa"/>
            <w:shd w:val="clear" w:color="auto" w:fill="F2F2F2" w:themeFill="background1" w:themeFillShade="F2"/>
            <w:vAlign w:val="center"/>
          </w:tcPr>
          <w:p w14:paraId="62E8A3FD" w14:textId="77777777" w:rsidR="00FE369F" w:rsidRPr="005B530F" w:rsidRDefault="00FE369F" w:rsidP="001A545F">
            <w:pPr>
              <w:pStyle w:val="REITableBodyText"/>
            </w:pPr>
            <w:r w:rsidRPr="005B530F">
              <w:t>Project team – R/W</w:t>
            </w:r>
          </w:p>
        </w:tc>
        <w:tc>
          <w:tcPr>
            <w:tcW w:w="3140" w:type="dxa"/>
            <w:shd w:val="clear" w:color="auto" w:fill="F2F2F2" w:themeFill="background1" w:themeFillShade="F2"/>
            <w:vAlign w:val="center"/>
          </w:tcPr>
          <w:p w14:paraId="0B85A9AF" w14:textId="1F65165B" w:rsidR="00FE369F" w:rsidRPr="005B530F" w:rsidRDefault="00FE369F" w:rsidP="009010B5">
            <w:pPr>
              <w:pStyle w:val="REITableBodyText"/>
            </w:pPr>
            <w:r>
              <w:t>Email, TFS</w:t>
            </w:r>
          </w:p>
        </w:tc>
      </w:tr>
      <w:tr w:rsidR="00FE369F" w:rsidRPr="002F1717" w14:paraId="66149583" w14:textId="77777777" w:rsidTr="001A545F">
        <w:tc>
          <w:tcPr>
            <w:tcW w:w="1885" w:type="dxa"/>
            <w:vAlign w:val="center"/>
          </w:tcPr>
          <w:p w14:paraId="114280F3" w14:textId="77777777" w:rsidR="00FE369F" w:rsidRPr="005B530F" w:rsidRDefault="00FE369F" w:rsidP="001A545F">
            <w:pPr>
              <w:pStyle w:val="REITableBodyText"/>
            </w:pPr>
            <w:r w:rsidRPr="005B530F">
              <w:t>Risk List/Log</w:t>
            </w:r>
          </w:p>
        </w:tc>
        <w:tc>
          <w:tcPr>
            <w:tcW w:w="1610" w:type="dxa"/>
            <w:vAlign w:val="center"/>
          </w:tcPr>
          <w:p w14:paraId="3F5996B6" w14:textId="77777777" w:rsidR="00FE369F" w:rsidRPr="005B530F" w:rsidRDefault="00FE369F" w:rsidP="001A545F">
            <w:pPr>
              <w:pStyle w:val="REITableBodyText"/>
            </w:pPr>
            <w:r w:rsidRPr="005B530F">
              <w:t>Internal</w:t>
            </w:r>
          </w:p>
        </w:tc>
        <w:tc>
          <w:tcPr>
            <w:tcW w:w="2700" w:type="dxa"/>
            <w:vAlign w:val="center"/>
          </w:tcPr>
          <w:p w14:paraId="6AF792F1" w14:textId="141FAD6B" w:rsidR="00FE369F" w:rsidRPr="005B530F" w:rsidRDefault="00FE369F" w:rsidP="001A545F">
            <w:pPr>
              <w:pStyle w:val="REITableBodyText"/>
            </w:pPr>
            <w:r w:rsidRPr="005B530F">
              <w:t>PM</w:t>
            </w:r>
            <w:r>
              <w:t>, TDM</w:t>
            </w:r>
            <w:r w:rsidRPr="005B530F">
              <w:t xml:space="preserve"> – R/W</w:t>
            </w:r>
          </w:p>
          <w:p w14:paraId="36CD04B0" w14:textId="77777777" w:rsidR="00FE369F" w:rsidRPr="005B530F" w:rsidRDefault="00FE369F" w:rsidP="001A545F">
            <w:pPr>
              <w:pStyle w:val="REITableBodyText"/>
            </w:pPr>
            <w:r w:rsidRPr="005B530F">
              <w:t>Project team – R</w:t>
            </w:r>
          </w:p>
        </w:tc>
        <w:tc>
          <w:tcPr>
            <w:tcW w:w="3140" w:type="dxa"/>
            <w:vAlign w:val="center"/>
          </w:tcPr>
          <w:p w14:paraId="288A8B73" w14:textId="16123E61" w:rsidR="00FE369F" w:rsidRPr="005B530F" w:rsidRDefault="00FE369F" w:rsidP="009010B5">
            <w:pPr>
              <w:pStyle w:val="REITableBodyText"/>
            </w:pPr>
            <w:r w:rsidRPr="005B530F">
              <w:t>Share</w:t>
            </w:r>
            <w:r>
              <w:t>P</w:t>
            </w:r>
            <w:r w:rsidRPr="005B530F">
              <w:t xml:space="preserve">oint </w:t>
            </w:r>
            <w:r>
              <w:t>and PHC</w:t>
            </w:r>
          </w:p>
        </w:tc>
      </w:tr>
      <w:tr w:rsidR="00FE369F" w:rsidRPr="002F1717" w14:paraId="3FA7CD66" w14:textId="77777777" w:rsidTr="001A545F">
        <w:tc>
          <w:tcPr>
            <w:tcW w:w="1885" w:type="dxa"/>
            <w:shd w:val="clear" w:color="auto" w:fill="F2F2F2" w:themeFill="background1" w:themeFillShade="F2"/>
            <w:vAlign w:val="center"/>
          </w:tcPr>
          <w:p w14:paraId="3EB8C185" w14:textId="77777777" w:rsidR="00FE369F" w:rsidRPr="005B530F" w:rsidRDefault="00FE369F" w:rsidP="001A545F">
            <w:pPr>
              <w:pStyle w:val="REITableBodyText"/>
            </w:pPr>
            <w:r w:rsidRPr="005B530F">
              <w:t>Technical Design Document (TDD)</w:t>
            </w:r>
          </w:p>
        </w:tc>
        <w:tc>
          <w:tcPr>
            <w:tcW w:w="1610" w:type="dxa"/>
            <w:shd w:val="clear" w:color="auto" w:fill="F2F2F2" w:themeFill="background1" w:themeFillShade="F2"/>
            <w:vAlign w:val="center"/>
          </w:tcPr>
          <w:p w14:paraId="50E4D99E" w14:textId="77777777" w:rsidR="00FE369F" w:rsidRPr="005B530F" w:rsidRDefault="00FE369F" w:rsidP="001A545F">
            <w:pPr>
              <w:pStyle w:val="REITableBodyText"/>
            </w:pPr>
            <w:r w:rsidRPr="005B530F">
              <w:t>Internal</w:t>
            </w:r>
          </w:p>
        </w:tc>
        <w:tc>
          <w:tcPr>
            <w:tcW w:w="2700" w:type="dxa"/>
            <w:shd w:val="clear" w:color="auto" w:fill="F2F2F2" w:themeFill="background1" w:themeFillShade="F2"/>
            <w:vAlign w:val="center"/>
          </w:tcPr>
          <w:p w14:paraId="767D551E" w14:textId="77777777" w:rsidR="00FE369F" w:rsidRPr="005B530F" w:rsidRDefault="00FE369F" w:rsidP="001A545F">
            <w:pPr>
              <w:pStyle w:val="REITableBodyText"/>
            </w:pPr>
            <w:r w:rsidRPr="005B530F">
              <w:t xml:space="preserve">Project team </w:t>
            </w:r>
            <w:r>
              <w:t>–</w:t>
            </w:r>
            <w:r w:rsidRPr="005B530F">
              <w:t xml:space="preserve"> RW</w:t>
            </w:r>
          </w:p>
        </w:tc>
        <w:tc>
          <w:tcPr>
            <w:tcW w:w="3140" w:type="dxa"/>
            <w:shd w:val="clear" w:color="auto" w:fill="F2F2F2" w:themeFill="background1" w:themeFillShade="F2"/>
            <w:vAlign w:val="center"/>
          </w:tcPr>
          <w:p w14:paraId="01BCB63C" w14:textId="2880D316" w:rsidR="00FE369F" w:rsidRPr="005B530F" w:rsidRDefault="00FE369F" w:rsidP="009010B5">
            <w:pPr>
              <w:pStyle w:val="REITableBodyText"/>
            </w:pPr>
            <w:r>
              <w:t>Sharepoint</w:t>
            </w:r>
          </w:p>
        </w:tc>
      </w:tr>
      <w:tr w:rsidR="00FE369F" w:rsidRPr="002F1717" w14:paraId="7D685C26" w14:textId="77777777" w:rsidTr="001A545F">
        <w:tc>
          <w:tcPr>
            <w:tcW w:w="1885" w:type="dxa"/>
            <w:vAlign w:val="center"/>
          </w:tcPr>
          <w:p w14:paraId="237FA557" w14:textId="77777777" w:rsidR="00FE369F" w:rsidRPr="005B530F" w:rsidRDefault="00FE369F" w:rsidP="001A545F">
            <w:pPr>
              <w:pStyle w:val="REITableBodyText"/>
            </w:pPr>
            <w:r>
              <w:t>Quality Control Plan</w:t>
            </w:r>
          </w:p>
        </w:tc>
        <w:tc>
          <w:tcPr>
            <w:tcW w:w="1610" w:type="dxa"/>
            <w:vAlign w:val="center"/>
          </w:tcPr>
          <w:p w14:paraId="72F6B892" w14:textId="77777777" w:rsidR="00FE369F" w:rsidRPr="005B530F" w:rsidRDefault="00FE369F" w:rsidP="001A545F">
            <w:pPr>
              <w:pStyle w:val="REITableBodyText"/>
            </w:pPr>
            <w:r>
              <w:t>Client</w:t>
            </w:r>
          </w:p>
        </w:tc>
        <w:tc>
          <w:tcPr>
            <w:tcW w:w="2700" w:type="dxa"/>
            <w:vAlign w:val="center"/>
          </w:tcPr>
          <w:p w14:paraId="7E139B31" w14:textId="77777777" w:rsidR="00FE369F" w:rsidRPr="005B530F" w:rsidRDefault="00FE369F" w:rsidP="001A545F">
            <w:pPr>
              <w:pStyle w:val="REITableBodyText"/>
            </w:pPr>
            <w:r w:rsidRPr="005B530F">
              <w:t>Project team – R/W</w:t>
            </w:r>
          </w:p>
        </w:tc>
        <w:tc>
          <w:tcPr>
            <w:tcW w:w="3140" w:type="dxa"/>
            <w:vAlign w:val="center"/>
          </w:tcPr>
          <w:p w14:paraId="120FA638" w14:textId="1FDAA73B" w:rsidR="00FE369F" w:rsidRPr="005B530F" w:rsidRDefault="00FE369F" w:rsidP="009010B5">
            <w:pPr>
              <w:pStyle w:val="REITableBodyText"/>
            </w:pPr>
            <w:r w:rsidRPr="005B530F">
              <w:t>S</w:t>
            </w:r>
            <w:r>
              <w:t>harepoint</w:t>
            </w:r>
          </w:p>
        </w:tc>
      </w:tr>
      <w:tr w:rsidR="00FE369F" w:rsidRPr="002F1717" w14:paraId="7D087D24" w14:textId="77777777" w:rsidTr="001A545F">
        <w:tc>
          <w:tcPr>
            <w:tcW w:w="1885" w:type="dxa"/>
            <w:shd w:val="clear" w:color="auto" w:fill="F2F2F2" w:themeFill="background1" w:themeFillShade="F2"/>
            <w:vAlign w:val="center"/>
          </w:tcPr>
          <w:p w14:paraId="27A42BA5" w14:textId="77777777" w:rsidR="00FE369F" w:rsidRPr="005B530F" w:rsidRDefault="00FE369F" w:rsidP="001A545F">
            <w:pPr>
              <w:pStyle w:val="REITableBodyText"/>
            </w:pPr>
            <w:r w:rsidRPr="005B530F">
              <w:t xml:space="preserve">Product Backlog </w:t>
            </w:r>
          </w:p>
        </w:tc>
        <w:tc>
          <w:tcPr>
            <w:tcW w:w="1610" w:type="dxa"/>
            <w:shd w:val="clear" w:color="auto" w:fill="F2F2F2" w:themeFill="background1" w:themeFillShade="F2"/>
            <w:vAlign w:val="center"/>
          </w:tcPr>
          <w:p w14:paraId="602B2CEF" w14:textId="77777777" w:rsidR="00FE369F" w:rsidRPr="005B530F" w:rsidRDefault="00FE369F" w:rsidP="001A545F">
            <w:pPr>
              <w:pStyle w:val="REITableBodyText"/>
            </w:pPr>
            <w:r w:rsidRPr="005B530F">
              <w:t>Client</w:t>
            </w:r>
          </w:p>
        </w:tc>
        <w:tc>
          <w:tcPr>
            <w:tcW w:w="2700" w:type="dxa"/>
            <w:shd w:val="clear" w:color="auto" w:fill="F2F2F2" w:themeFill="background1" w:themeFillShade="F2"/>
            <w:vAlign w:val="center"/>
          </w:tcPr>
          <w:p w14:paraId="7367BE6A" w14:textId="77777777" w:rsidR="00FE369F" w:rsidRPr="005B530F" w:rsidRDefault="00FE369F" w:rsidP="001A545F">
            <w:pPr>
              <w:pStyle w:val="REITableBodyText"/>
            </w:pPr>
            <w:r w:rsidRPr="005B530F">
              <w:t>Project team – R/W</w:t>
            </w:r>
          </w:p>
        </w:tc>
        <w:tc>
          <w:tcPr>
            <w:tcW w:w="3140" w:type="dxa"/>
            <w:shd w:val="clear" w:color="auto" w:fill="F2F2F2" w:themeFill="background1" w:themeFillShade="F2"/>
            <w:vAlign w:val="center"/>
          </w:tcPr>
          <w:p w14:paraId="304909C4" w14:textId="602D5B4A" w:rsidR="00FE369F" w:rsidRPr="005B530F" w:rsidRDefault="00FE369F" w:rsidP="009010B5">
            <w:pPr>
              <w:pStyle w:val="REITableBodyText"/>
            </w:pPr>
            <w:r>
              <w:t>TFS</w:t>
            </w:r>
          </w:p>
        </w:tc>
      </w:tr>
      <w:tr w:rsidR="00FE369F" w:rsidRPr="002F1717" w14:paraId="731036B7" w14:textId="77777777" w:rsidTr="001A545F">
        <w:tc>
          <w:tcPr>
            <w:tcW w:w="1885" w:type="dxa"/>
            <w:vAlign w:val="center"/>
          </w:tcPr>
          <w:p w14:paraId="49B5BF38" w14:textId="77777777" w:rsidR="00FE369F" w:rsidRPr="005B530F" w:rsidRDefault="00FE369F" w:rsidP="001A545F">
            <w:pPr>
              <w:pStyle w:val="REITableBodyText"/>
            </w:pPr>
            <w:r w:rsidRPr="005B530F">
              <w:t>Sprint Backlog</w:t>
            </w:r>
          </w:p>
        </w:tc>
        <w:tc>
          <w:tcPr>
            <w:tcW w:w="1610" w:type="dxa"/>
            <w:vAlign w:val="center"/>
          </w:tcPr>
          <w:p w14:paraId="5C75ABF9" w14:textId="77777777" w:rsidR="00FE369F" w:rsidRPr="005B530F" w:rsidRDefault="00FE369F" w:rsidP="001A545F">
            <w:pPr>
              <w:pStyle w:val="REITableBodyText"/>
            </w:pPr>
            <w:r w:rsidRPr="005B530F">
              <w:t>Client</w:t>
            </w:r>
          </w:p>
        </w:tc>
        <w:tc>
          <w:tcPr>
            <w:tcW w:w="2700" w:type="dxa"/>
            <w:vAlign w:val="center"/>
          </w:tcPr>
          <w:p w14:paraId="29534720" w14:textId="77777777" w:rsidR="00FE369F" w:rsidRPr="005B530F" w:rsidRDefault="00FE369F" w:rsidP="001A545F">
            <w:pPr>
              <w:pStyle w:val="REITableBodyText"/>
            </w:pPr>
            <w:r w:rsidRPr="005B530F">
              <w:t>Project Team – R/W</w:t>
            </w:r>
          </w:p>
        </w:tc>
        <w:tc>
          <w:tcPr>
            <w:tcW w:w="3140" w:type="dxa"/>
            <w:vAlign w:val="center"/>
          </w:tcPr>
          <w:p w14:paraId="7ADC5E07" w14:textId="77777777" w:rsidR="00FE369F" w:rsidRPr="005B530F" w:rsidRDefault="00FE369F" w:rsidP="001A545F">
            <w:pPr>
              <w:pStyle w:val="REITableBodyText"/>
            </w:pPr>
            <w:r>
              <w:t>TFS</w:t>
            </w:r>
          </w:p>
        </w:tc>
      </w:tr>
      <w:tr w:rsidR="00FE369F" w:rsidRPr="002F1717" w14:paraId="13126EE9" w14:textId="77777777" w:rsidTr="001A545F">
        <w:tc>
          <w:tcPr>
            <w:tcW w:w="1885" w:type="dxa"/>
            <w:shd w:val="clear" w:color="auto" w:fill="F2F2F2" w:themeFill="background1" w:themeFillShade="F2"/>
            <w:vAlign w:val="center"/>
          </w:tcPr>
          <w:p w14:paraId="500FF434" w14:textId="77777777" w:rsidR="00FE369F" w:rsidRPr="005B530F" w:rsidRDefault="00FE369F" w:rsidP="001A545F">
            <w:pPr>
              <w:pStyle w:val="REITableBodyText"/>
            </w:pPr>
            <w:r w:rsidRPr="005B530F">
              <w:t>Test Scripts/Cases</w:t>
            </w:r>
          </w:p>
        </w:tc>
        <w:tc>
          <w:tcPr>
            <w:tcW w:w="1610" w:type="dxa"/>
            <w:shd w:val="clear" w:color="auto" w:fill="F2F2F2" w:themeFill="background1" w:themeFillShade="F2"/>
            <w:vAlign w:val="center"/>
          </w:tcPr>
          <w:p w14:paraId="0F18541F" w14:textId="77777777" w:rsidR="00FE369F" w:rsidRPr="005B530F" w:rsidRDefault="00FE369F" w:rsidP="001A545F">
            <w:pPr>
              <w:pStyle w:val="REITableBodyText"/>
            </w:pPr>
            <w:r w:rsidRPr="005B530F">
              <w:t>Internal</w:t>
            </w:r>
          </w:p>
        </w:tc>
        <w:tc>
          <w:tcPr>
            <w:tcW w:w="2700" w:type="dxa"/>
            <w:shd w:val="clear" w:color="auto" w:fill="F2F2F2" w:themeFill="background1" w:themeFillShade="F2"/>
            <w:vAlign w:val="center"/>
          </w:tcPr>
          <w:p w14:paraId="335FEBF3" w14:textId="77777777" w:rsidR="00FE369F" w:rsidRPr="005B530F" w:rsidRDefault="00FE369F" w:rsidP="001A545F">
            <w:pPr>
              <w:pStyle w:val="REITableBodyText"/>
            </w:pPr>
            <w:r>
              <w:t>QAS</w:t>
            </w:r>
            <w:r w:rsidRPr="005B530F">
              <w:t xml:space="preserve"> – R/W</w:t>
            </w:r>
          </w:p>
          <w:p w14:paraId="01EB9615" w14:textId="77777777" w:rsidR="00FE369F" w:rsidRPr="005B530F" w:rsidRDefault="00FE369F" w:rsidP="001A545F">
            <w:pPr>
              <w:pStyle w:val="REITableBodyText"/>
            </w:pPr>
            <w:r w:rsidRPr="005B530F">
              <w:t xml:space="preserve">Other Project Team </w:t>
            </w:r>
            <w:r>
              <w:t>–</w:t>
            </w:r>
            <w:r w:rsidRPr="005B530F">
              <w:t xml:space="preserve"> R</w:t>
            </w:r>
          </w:p>
        </w:tc>
        <w:tc>
          <w:tcPr>
            <w:tcW w:w="3140" w:type="dxa"/>
            <w:shd w:val="clear" w:color="auto" w:fill="F2F2F2" w:themeFill="background1" w:themeFillShade="F2"/>
            <w:vAlign w:val="center"/>
          </w:tcPr>
          <w:p w14:paraId="24CACC75" w14:textId="54616FBD" w:rsidR="00FE369F" w:rsidRPr="005B530F" w:rsidRDefault="00FE369F" w:rsidP="009010B5">
            <w:pPr>
              <w:pStyle w:val="REITableBodyText"/>
            </w:pPr>
            <w:r>
              <w:t>Sharepoint</w:t>
            </w:r>
          </w:p>
        </w:tc>
      </w:tr>
      <w:tr w:rsidR="00FE369F" w:rsidRPr="002F1717" w14:paraId="484E3F05" w14:textId="77777777" w:rsidTr="001A545F">
        <w:tc>
          <w:tcPr>
            <w:tcW w:w="1885" w:type="dxa"/>
            <w:vAlign w:val="center"/>
          </w:tcPr>
          <w:p w14:paraId="4535A248" w14:textId="77777777" w:rsidR="00FE369F" w:rsidRPr="005B530F" w:rsidRDefault="00FE369F" w:rsidP="001A545F">
            <w:pPr>
              <w:pStyle w:val="REITableBodyText"/>
            </w:pPr>
            <w:r w:rsidRPr="005B530F">
              <w:t>Developed Software</w:t>
            </w:r>
          </w:p>
        </w:tc>
        <w:tc>
          <w:tcPr>
            <w:tcW w:w="1610" w:type="dxa"/>
            <w:vAlign w:val="center"/>
          </w:tcPr>
          <w:p w14:paraId="359F827E" w14:textId="77777777" w:rsidR="00FE369F" w:rsidRPr="005B530F" w:rsidRDefault="00FE369F" w:rsidP="001A545F">
            <w:pPr>
              <w:pStyle w:val="REITableBodyText"/>
            </w:pPr>
            <w:r w:rsidRPr="005B530F">
              <w:t>Client</w:t>
            </w:r>
          </w:p>
        </w:tc>
        <w:tc>
          <w:tcPr>
            <w:tcW w:w="2700" w:type="dxa"/>
            <w:vAlign w:val="center"/>
          </w:tcPr>
          <w:p w14:paraId="435DE98D" w14:textId="77777777" w:rsidR="00FE369F" w:rsidRPr="005B530F" w:rsidRDefault="00FE369F" w:rsidP="001A545F">
            <w:pPr>
              <w:pStyle w:val="REITableBodyText"/>
            </w:pPr>
            <w:r w:rsidRPr="005B530F">
              <w:t>Project Team – R/W</w:t>
            </w:r>
          </w:p>
        </w:tc>
        <w:tc>
          <w:tcPr>
            <w:tcW w:w="3140" w:type="dxa"/>
            <w:vAlign w:val="center"/>
          </w:tcPr>
          <w:p w14:paraId="0FC9B5C0" w14:textId="62BFBD31" w:rsidR="00FE369F" w:rsidRPr="005B530F" w:rsidRDefault="00FE369F" w:rsidP="009010B5">
            <w:pPr>
              <w:pStyle w:val="REITableBodyText"/>
            </w:pPr>
            <w:r>
              <w:t xml:space="preserve">Github </w:t>
            </w:r>
            <w:r w:rsidRPr="005B530F">
              <w:t>Code Repository</w:t>
            </w:r>
          </w:p>
        </w:tc>
      </w:tr>
      <w:tr w:rsidR="00FE369F" w:rsidRPr="002F1717" w14:paraId="0D1BFE37" w14:textId="77777777" w:rsidTr="001A545F">
        <w:tc>
          <w:tcPr>
            <w:tcW w:w="1885" w:type="dxa"/>
            <w:shd w:val="clear" w:color="auto" w:fill="F2F2F2" w:themeFill="background1" w:themeFillShade="F2"/>
            <w:vAlign w:val="center"/>
          </w:tcPr>
          <w:p w14:paraId="7CD48C76" w14:textId="77777777" w:rsidR="00FE369F" w:rsidRPr="005B530F" w:rsidRDefault="00FE369F" w:rsidP="001A545F">
            <w:pPr>
              <w:pStyle w:val="REITableBodyText"/>
            </w:pPr>
            <w:r w:rsidRPr="005B530F">
              <w:t>DAR Report</w:t>
            </w:r>
          </w:p>
        </w:tc>
        <w:tc>
          <w:tcPr>
            <w:tcW w:w="1610" w:type="dxa"/>
            <w:shd w:val="clear" w:color="auto" w:fill="F2F2F2" w:themeFill="background1" w:themeFillShade="F2"/>
            <w:vAlign w:val="center"/>
          </w:tcPr>
          <w:p w14:paraId="011D8F6B" w14:textId="77777777" w:rsidR="00FE369F" w:rsidRPr="005B530F" w:rsidRDefault="00FE369F" w:rsidP="001A545F">
            <w:pPr>
              <w:pStyle w:val="REITableBodyText"/>
            </w:pPr>
            <w:r w:rsidRPr="005B530F">
              <w:t>Internal</w:t>
            </w:r>
          </w:p>
        </w:tc>
        <w:tc>
          <w:tcPr>
            <w:tcW w:w="2700" w:type="dxa"/>
            <w:shd w:val="clear" w:color="auto" w:fill="F2F2F2" w:themeFill="background1" w:themeFillShade="F2"/>
            <w:vAlign w:val="center"/>
          </w:tcPr>
          <w:p w14:paraId="6613BBC8" w14:textId="77777777" w:rsidR="00FE369F" w:rsidRPr="005B530F" w:rsidRDefault="00FE369F" w:rsidP="001A545F">
            <w:pPr>
              <w:pStyle w:val="REITableBodyText"/>
            </w:pPr>
            <w:r w:rsidRPr="005B530F">
              <w:t>Project Team – R/W</w:t>
            </w:r>
          </w:p>
        </w:tc>
        <w:tc>
          <w:tcPr>
            <w:tcW w:w="3140" w:type="dxa"/>
            <w:shd w:val="clear" w:color="auto" w:fill="F2F2F2" w:themeFill="background1" w:themeFillShade="F2"/>
            <w:vAlign w:val="center"/>
          </w:tcPr>
          <w:p w14:paraId="15CDA412" w14:textId="2EAF84DE" w:rsidR="00FE369F" w:rsidRPr="005B530F" w:rsidRDefault="00FE369F" w:rsidP="009010B5">
            <w:pPr>
              <w:pStyle w:val="REITableBodyText"/>
            </w:pPr>
            <w:r>
              <w:t>Sharepoint</w:t>
            </w:r>
          </w:p>
        </w:tc>
      </w:tr>
      <w:tr w:rsidR="00FE369F" w:rsidRPr="002F1717" w14:paraId="54F3FD8B" w14:textId="77777777" w:rsidTr="001A545F">
        <w:tc>
          <w:tcPr>
            <w:tcW w:w="1885" w:type="dxa"/>
            <w:vAlign w:val="center"/>
          </w:tcPr>
          <w:p w14:paraId="05F435E3" w14:textId="77777777" w:rsidR="00FE369F" w:rsidRPr="005B530F" w:rsidRDefault="00FE369F" w:rsidP="001A545F">
            <w:pPr>
              <w:pStyle w:val="REITableBodyText"/>
            </w:pPr>
            <w:r w:rsidRPr="005B530F">
              <w:t xml:space="preserve">Peer Reviews </w:t>
            </w:r>
          </w:p>
        </w:tc>
        <w:tc>
          <w:tcPr>
            <w:tcW w:w="1610" w:type="dxa"/>
            <w:vAlign w:val="center"/>
          </w:tcPr>
          <w:p w14:paraId="04C3F7E5" w14:textId="77777777" w:rsidR="00FE369F" w:rsidRPr="005B530F" w:rsidRDefault="00FE369F" w:rsidP="001A545F">
            <w:pPr>
              <w:pStyle w:val="REITableBodyText"/>
            </w:pPr>
            <w:r w:rsidRPr="005B530F">
              <w:t>Internal</w:t>
            </w:r>
          </w:p>
        </w:tc>
        <w:tc>
          <w:tcPr>
            <w:tcW w:w="2700" w:type="dxa"/>
            <w:vAlign w:val="center"/>
          </w:tcPr>
          <w:p w14:paraId="6D09C908" w14:textId="77777777" w:rsidR="00FE369F" w:rsidRPr="005B530F" w:rsidRDefault="00FE369F" w:rsidP="001A545F">
            <w:pPr>
              <w:pStyle w:val="REITableBodyText"/>
            </w:pPr>
            <w:r w:rsidRPr="005B530F">
              <w:t>Project Team – R/W</w:t>
            </w:r>
          </w:p>
        </w:tc>
        <w:tc>
          <w:tcPr>
            <w:tcW w:w="3140" w:type="dxa"/>
            <w:vAlign w:val="center"/>
          </w:tcPr>
          <w:p w14:paraId="2B7224A1" w14:textId="77777777" w:rsidR="00FE369F" w:rsidRPr="005B530F" w:rsidRDefault="00FE369F" w:rsidP="001A545F">
            <w:pPr>
              <w:pStyle w:val="REITableBodyText"/>
            </w:pPr>
            <w:r>
              <w:t>TFS</w:t>
            </w:r>
          </w:p>
        </w:tc>
      </w:tr>
      <w:tr w:rsidR="00FE369F" w:rsidRPr="002F1717" w14:paraId="72C88BD9" w14:textId="77777777" w:rsidTr="001A545F">
        <w:tc>
          <w:tcPr>
            <w:tcW w:w="1885" w:type="dxa"/>
            <w:shd w:val="clear" w:color="auto" w:fill="F2F2F2" w:themeFill="background1" w:themeFillShade="F2"/>
            <w:vAlign w:val="center"/>
          </w:tcPr>
          <w:p w14:paraId="2F529B28" w14:textId="77777777" w:rsidR="00FE369F" w:rsidRPr="005B530F" w:rsidRDefault="00FE369F" w:rsidP="001A545F">
            <w:pPr>
              <w:pStyle w:val="REITableBodyText"/>
            </w:pPr>
            <w:r>
              <w:t>PHC</w:t>
            </w:r>
          </w:p>
        </w:tc>
        <w:tc>
          <w:tcPr>
            <w:tcW w:w="1610" w:type="dxa"/>
            <w:shd w:val="clear" w:color="auto" w:fill="F2F2F2" w:themeFill="background1" w:themeFillShade="F2"/>
            <w:vAlign w:val="center"/>
          </w:tcPr>
          <w:p w14:paraId="0F172952" w14:textId="77777777" w:rsidR="00FE369F" w:rsidRPr="005B530F" w:rsidRDefault="00FE369F" w:rsidP="001A545F">
            <w:pPr>
              <w:pStyle w:val="REITableBodyText"/>
            </w:pPr>
            <w:r w:rsidRPr="005B530F">
              <w:t>Internal</w:t>
            </w:r>
          </w:p>
        </w:tc>
        <w:tc>
          <w:tcPr>
            <w:tcW w:w="2700" w:type="dxa"/>
            <w:shd w:val="clear" w:color="auto" w:fill="F2F2F2" w:themeFill="background1" w:themeFillShade="F2"/>
            <w:vAlign w:val="center"/>
          </w:tcPr>
          <w:p w14:paraId="351B5A9F" w14:textId="448E7AA3" w:rsidR="00FE369F" w:rsidRPr="005B530F" w:rsidRDefault="00FE369F" w:rsidP="009010B5">
            <w:pPr>
              <w:pStyle w:val="REITableBodyText"/>
            </w:pPr>
            <w:r w:rsidRPr="005B530F">
              <w:t>PM – R/W</w:t>
            </w:r>
          </w:p>
        </w:tc>
        <w:tc>
          <w:tcPr>
            <w:tcW w:w="3140" w:type="dxa"/>
            <w:shd w:val="clear" w:color="auto" w:fill="F2F2F2" w:themeFill="background1" w:themeFillShade="F2"/>
            <w:vAlign w:val="center"/>
          </w:tcPr>
          <w:p w14:paraId="75705DB9" w14:textId="77777777" w:rsidR="00FE369F" w:rsidRPr="005B530F" w:rsidRDefault="00FE369F" w:rsidP="001A545F">
            <w:pPr>
              <w:pStyle w:val="REITableBodyText"/>
            </w:pPr>
            <w:r>
              <w:t>PHC Tool</w:t>
            </w:r>
          </w:p>
        </w:tc>
      </w:tr>
      <w:tr w:rsidR="00FE369F" w:rsidRPr="002F1717" w14:paraId="5961E1FE" w14:textId="77777777" w:rsidTr="001A545F">
        <w:tc>
          <w:tcPr>
            <w:tcW w:w="1885" w:type="dxa"/>
            <w:vAlign w:val="center"/>
          </w:tcPr>
          <w:p w14:paraId="12A9F799" w14:textId="77777777" w:rsidR="00FE369F" w:rsidRPr="005B530F" w:rsidRDefault="00FE369F" w:rsidP="001A545F">
            <w:pPr>
              <w:pStyle w:val="REITableBodyText"/>
            </w:pPr>
            <w:r w:rsidRPr="005B530F">
              <w:t>Action Items</w:t>
            </w:r>
          </w:p>
        </w:tc>
        <w:tc>
          <w:tcPr>
            <w:tcW w:w="1610" w:type="dxa"/>
            <w:vAlign w:val="center"/>
          </w:tcPr>
          <w:p w14:paraId="1D8C747D" w14:textId="77777777" w:rsidR="00FE369F" w:rsidRPr="005B530F" w:rsidRDefault="00FE369F" w:rsidP="001A545F">
            <w:pPr>
              <w:pStyle w:val="REITableBodyText"/>
            </w:pPr>
            <w:r w:rsidRPr="005B530F">
              <w:t>Internal</w:t>
            </w:r>
          </w:p>
        </w:tc>
        <w:tc>
          <w:tcPr>
            <w:tcW w:w="2700" w:type="dxa"/>
            <w:vAlign w:val="center"/>
          </w:tcPr>
          <w:p w14:paraId="305D92F6" w14:textId="77777777" w:rsidR="00FE369F" w:rsidRPr="005B530F" w:rsidRDefault="00FE369F" w:rsidP="001A545F">
            <w:pPr>
              <w:pStyle w:val="REITableBodyText"/>
            </w:pPr>
            <w:r w:rsidRPr="005B530F">
              <w:t xml:space="preserve">Project Team </w:t>
            </w:r>
            <w:r>
              <w:t>–</w:t>
            </w:r>
            <w:r w:rsidRPr="005B530F">
              <w:t xml:space="preserve"> R</w:t>
            </w:r>
          </w:p>
        </w:tc>
        <w:tc>
          <w:tcPr>
            <w:tcW w:w="3140" w:type="dxa"/>
            <w:vAlign w:val="center"/>
          </w:tcPr>
          <w:p w14:paraId="10DBC003" w14:textId="77777777" w:rsidR="00FE369F" w:rsidRPr="005B530F" w:rsidRDefault="00FE369F" w:rsidP="001A545F">
            <w:pPr>
              <w:pStyle w:val="REITableBodyText"/>
            </w:pPr>
            <w:r>
              <w:t>Excel, SharePoint</w:t>
            </w:r>
          </w:p>
        </w:tc>
      </w:tr>
      <w:tr w:rsidR="00FE369F" w:rsidRPr="002F1717" w14:paraId="4980F3F3" w14:textId="77777777" w:rsidTr="001A545F">
        <w:tc>
          <w:tcPr>
            <w:tcW w:w="1885" w:type="dxa"/>
            <w:shd w:val="clear" w:color="auto" w:fill="F2F2F2" w:themeFill="background1" w:themeFillShade="F2"/>
            <w:vAlign w:val="center"/>
          </w:tcPr>
          <w:p w14:paraId="1B27C23D" w14:textId="77777777" w:rsidR="00FE369F" w:rsidRPr="002F1717" w:rsidRDefault="00FE369F" w:rsidP="001A545F">
            <w:pPr>
              <w:pStyle w:val="REITableBodyText"/>
            </w:pPr>
            <w:r w:rsidRPr="002F1717">
              <w:t>Actual Cost and Hours</w:t>
            </w:r>
          </w:p>
        </w:tc>
        <w:tc>
          <w:tcPr>
            <w:tcW w:w="1610" w:type="dxa"/>
            <w:shd w:val="clear" w:color="auto" w:fill="F2F2F2" w:themeFill="background1" w:themeFillShade="F2"/>
            <w:vAlign w:val="center"/>
          </w:tcPr>
          <w:p w14:paraId="5F536664" w14:textId="77777777" w:rsidR="00FE369F" w:rsidRPr="002F1717" w:rsidRDefault="00FE369F" w:rsidP="001A545F">
            <w:pPr>
              <w:pStyle w:val="REITableBodyText"/>
            </w:pPr>
            <w:r w:rsidRPr="002F1717">
              <w:t>Internal</w:t>
            </w:r>
          </w:p>
        </w:tc>
        <w:tc>
          <w:tcPr>
            <w:tcW w:w="2700" w:type="dxa"/>
            <w:shd w:val="clear" w:color="auto" w:fill="F2F2F2" w:themeFill="background1" w:themeFillShade="F2"/>
            <w:vAlign w:val="center"/>
          </w:tcPr>
          <w:p w14:paraId="1D8BE811" w14:textId="77777777" w:rsidR="00FE369F" w:rsidRPr="002F1717" w:rsidRDefault="00FE369F" w:rsidP="001A545F">
            <w:pPr>
              <w:pStyle w:val="REITableBodyText"/>
            </w:pPr>
            <w:r w:rsidRPr="002F1717">
              <w:t>PM – R</w:t>
            </w:r>
          </w:p>
        </w:tc>
        <w:tc>
          <w:tcPr>
            <w:tcW w:w="3140" w:type="dxa"/>
            <w:shd w:val="clear" w:color="auto" w:fill="F2F2F2" w:themeFill="background1" w:themeFillShade="F2"/>
            <w:vAlign w:val="center"/>
          </w:tcPr>
          <w:p w14:paraId="1B529092" w14:textId="77777777" w:rsidR="00FE369F" w:rsidRPr="002F1717" w:rsidRDefault="00FE369F" w:rsidP="001A545F">
            <w:pPr>
              <w:pStyle w:val="REITableBodyText"/>
            </w:pPr>
            <w:r w:rsidRPr="002F1717">
              <w:t>RDW</w:t>
            </w:r>
          </w:p>
        </w:tc>
      </w:tr>
      <w:tr w:rsidR="00FE369F" w:rsidRPr="002F1717" w14:paraId="17C8B3D4" w14:textId="77777777" w:rsidTr="001A545F">
        <w:tc>
          <w:tcPr>
            <w:tcW w:w="1885" w:type="dxa"/>
            <w:vAlign w:val="center"/>
          </w:tcPr>
          <w:p w14:paraId="731B92FB" w14:textId="77777777" w:rsidR="00FE369F" w:rsidRPr="002F1717" w:rsidRDefault="00FE369F" w:rsidP="001A545F">
            <w:pPr>
              <w:pStyle w:val="REITableBodyText"/>
            </w:pPr>
            <w:r>
              <w:t>Sprint Retrospectives</w:t>
            </w:r>
          </w:p>
        </w:tc>
        <w:tc>
          <w:tcPr>
            <w:tcW w:w="1610" w:type="dxa"/>
            <w:vAlign w:val="center"/>
          </w:tcPr>
          <w:p w14:paraId="03E2A1FF" w14:textId="77777777" w:rsidR="00FE369F" w:rsidRPr="002F1717" w:rsidRDefault="00FE369F" w:rsidP="001A545F">
            <w:pPr>
              <w:pStyle w:val="REITableBodyText"/>
            </w:pPr>
            <w:r>
              <w:t>Internal</w:t>
            </w:r>
          </w:p>
        </w:tc>
        <w:tc>
          <w:tcPr>
            <w:tcW w:w="2700" w:type="dxa"/>
            <w:vAlign w:val="center"/>
          </w:tcPr>
          <w:p w14:paraId="286D5C06" w14:textId="77777777" w:rsidR="00FE369F" w:rsidRPr="002F1717" w:rsidRDefault="00FE369F" w:rsidP="001A545F">
            <w:pPr>
              <w:pStyle w:val="REITableBodyText"/>
            </w:pPr>
            <w:r w:rsidRPr="005B530F">
              <w:t>Project Team – R/W</w:t>
            </w:r>
          </w:p>
        </w:tc>
        <w:tc>
          <w:tcPr>
            <w:tcW w:w="3140" w:type="dxa"/>
            <w:vAlign w:val="center"/>
          </w:tcPr>
          <w:p w14:paraId="0670285A" w14:textId="77777777" w:rsidR="00FE369F" w:rsidRPr="002F1717" w:rsidRDefault="00FE369F" w:rsidP="001A545F">
            <w:pPr>
              <w:pStyle w:val="REITableBodyText"/>
            </w:pPr>
            <w:r>
              <w:t>Retrium</w:t>
            </w:r>
          </w:p>
        </w:tc>
      </w:tr>
    </w:tbl>
    <w:p w14:paraId="09A78929" w14:textId="15CD2082" w:rsidR="00FE369F" w:rsidRPr="002D322A" w:rsidRDefault="00FE369F" w:rsidP="001A545F">
      <w:pPr>
        <w:pStyle w:val="REIBodyText"/>
        <w:spacing w:before="120"/>
        <w:rPr>
          <w:i/>
          <w:iCs/>
        </w:rPr>
      </w:pPr>
      <w:r w:rsidRPr="002D322A">
        <w:rPr>
          <w:i/>
          <w:iCs/>
        </w:rPr>
        <w:t xml:space="preserve">R – Read; W – Write; PM – </w:t>
      </w:r>
      <w:r w:rsidR="004B34DC">
        <w:rPr>
          <w:i/>
          <w:iCs/>
        </w:rPr>
        <w:t>Project</w:t>
      </w:r>
      <w:r w:rsidR="004B34DC" w:rsidRPr="002D322A">
        <w:rPr>
          <w:i/>
          <w:iCs/>
        </w:rPr>
        <w:t xml:space="preserve"> </w:t>
      </w:r>
      <w:r w:rsidRPr="002D322A">
        <w:rPr>
          <w:i/>
          <w:iCs/>
        </w:rPr>
        <w:t>Manager;</w:t>
      </w:r>
      <w:r w:rsidR="00BC7AEE">
        <w:rPr>
          <w:i/>
          <w:iCs/>
        </w:rPr>
        <w:t xml:space="preserve"> </w:t>
      </w:r>
      <w:r w:rsidR="003301B3">
        <w:rPr>
          <w:i/>
          <w:iCs/>
        </w:rPr>
        <w:t>SM – Scrum Master;</w:t>
      </w:r>
      <w:r w:rsidRPr="002D322A">
        <w:rPr>
          <w:i/>
          <w:iCs/>
        </w:rPr>
        <w:t xml:space="preserve"> TDM – Technical Delivery Manager; </w:t>
      </w:r>
      <w:r w:rsidR="007753FC" w:rsidRPr="002D322A">
        <w:rPr>
          <w:i/>
          <w:iCs/>
        </w:rPr>
        <w:t>Q</w:t>
      </w:r>
      <w:r w:rsidR="007753FC">
        <w:rPr>
          <w:i/>
          <w:iCs/>
        </w:rPr>
        <w:t>AS</w:t>
      </w:r>
      <w:r w:rsidR="007753FC" w:rsidRPr="002D322A">
        <w:rPr>
          <w:i/>
          <w:iCs/>
        </w:rPr>
        <w:t xml:space="preserve"> </w:t>
      </w:r>
      <w:r w:rsidRPr="002D322A">
        <w:rPr>
          <w:i/>
          <w:iCs/>
        </w:rPr>
        <w:t xml:space="preserve">– Quality </w:t>
      </w:r>
      <w:r w:rsidR="007753FC">
        <w:rPr>
          <w:i/>
          <w:iCs/>
        </w:rPr>
        <w:t>Assurance Specialist</w:t>
      </w:r>
      <w:r w:rsidRPr="002D322A">
        <w:rPr>
          <w:i/>
          <w:iCs/>
        </w:rPr>
        <w:t xml:space="preserve">; BA – Business Analyst; </w:t>
      </w:r>
    </w:p>
    <w:p w14:paraId="7B45A5C2" w14:textId="77777777" w:rsidR="00FE369F" w:rsidRPr="00DD3214" w:rsidRDefault="00FE369F" w:rsidP="001A545F">
      <w:pPr>
        <w:pStyle w:val="REIBodyText"/>
        <w:spacing w:before="120"/>
      </w:pPr>
      <w:r>
        <w:t xml:space="preserve">Team </w:t>
      </w:r>
      <w:r w:rsidRPr="00DD3214">
        <w:t xml:space="preserve">REI uses </w:t>
      </w:r>
      <w:proofErr w:type="spellStart"/>
      <w:r w:rsidRPr="00DD3214">
        <w:t>Github</w:t>
      </w:r>
      <w:proofErr w:type="spellEnd"/>
      <w:r w:rsidRPr="00DD3214">
        <w:t xml:space="preserve">, and TFS, to manage the software development process. All source code, including the database scripts, is stored in a source control database. All versions of all code files are stored and are available for use. This enables </w:t>
      </w:r>
      <w:r>
        <w:t xml:space="preserve">the </w:t>
      </w:r>
      <w:r w:rsidRPr="00DD3214">
        <w:t xml:space="preserve">re-creation of any file to the way it was at any point in time. </w:t>
      </w:r>
    </w:p>
    <w:p w14:paraId="39F508B3" w14:textId="77777777" w:rsidR="00FE369F" w:rsidRPr="00DD3214" w:rsidRDefault="00FE369F" w:rsidP="001A545F">
      <w:pPr>
        <w:pStyle w:val="REIBodyText"/>
      </w:pPr>
      <w:r w:rsidRPr="00DD3214">
        <w:t xml:space="preserve">The team uses version-labeled files to </w:t>
      </w:r>
      <w:r>
        <w:t>deploy</w:t>
      </w:r>
      <w:r w:rsidRPr="00DD3214">
        <w:t xml:space="preserve">. The </w:t>
      </w:r>
      <w:r>
        <w:t>deployment</w:t>
      </w:r>
      <w:r w:rsidRPr="00DD3214">
        <w:t xml:space="preserve"> process is automated and uses a tool </w:t>
      </w:r>
      <w:r>
        <w:t>(</w:t>
      </w:r>
      <w:proofErr w:type="spellStart"/>
      <w:r>
        <w:t>ClickDeploy</w:t>
      </w:r>
      <w:proofErr w:type="spellEnd"/>
      <w:r>
        <w:t>)</w:t>
      </w:r>
      <w:r w:rsidRPr="00DD3214">
        <w:t xml:space="preserve"> to improve speed, accuracy, and efficiency. </w:t>
      </w:r>
      <w:proofErr w:type="spellStart"/>
      <w:r w:rsidRPr="00DD3214">
        <w:t>Github</w:t>
      </w:r>
      <w:proofErr w:type="spellEnd"/>
      <w:r w:rsidRPr="00DD3214">
        <w:t xml:space="preserve"> stores information on </w:t>
      </w:r>
      <w:r>
        <w:t>files that needs to be deployed</w:t>
      </w:r>
      <w:r w:rsidRPr="00DD3214">
        <w:t xml:space="preserve">. Therefore, manual intervention is only required when the </w:t>
      </w:r>
      <w:r>
        <w:t>deployment of any file</w:t>
      </w:r>
      <w:r w:rsidRPr="00DD3214">
        <w:t xml:space="preserve"> fail</w:t>
      </w:r>
      <w:r>
        <w:t>s</w:t>
      </w:r>
      <w:r w:rsidRPr="00DD3214">
        <w:t xml:space="preserve">. </w:t>
      </w:r>
    </w:p>
    <w:p w14:paraId="085B935F" w14:textId="77777777" w:rsidR="00FE369F" w:rsidRPr="00DD3214" w:rsidRDefault="00FE369F" w:rsidP="001A545F">
      <w:pPr>
        <w:pStyle w:val="REIBodyText"/>
      </w:pPr>
      <w:r>
        <w:t>The versioning of files</w:t>
      </w:r>
      <w:r w:rsidRPr="00DD3214">
        <w:t xml:space="preserve"> allows </w:t>
      </w:r>
      <w:r>
        <w:t xml:space="preserve">Team </w:t>
      </w:r>
      <w:r w:rsidRPr="007F6FE9">
        <w:t>REI to maintain multiple copies of the application and deploy consistent versions for different environments. Files are deployed to different sandboxes as needed, and the team adjusts the frequency of the deployment until a stable release version is assembled. The stable version of the files is tagged and locked before deploying</w:t>
      </w:r>
      <w:r>
        <w:t xml:space="preserve"> it to production.</w:t>
      </w:r>
    </w:p>
    <w:p w14:paraId="3C315CE8" w14:textId="77777777" w:rsidR="00FE369F" w:rsidRPr="00DD3214" w:rsidRDefault="00FE369F" w:rsidP="00C43183">
      <w:pPr>
        <w:pStyle w:val="AppendixHeading3"/>
      </w:pPr>
      <w:bookmarkStart w:id="180" w:name="_Toc112194122"/>
      <w:r w:rsidRPr="00DD3214">
        <w:t>Configuration Audit</w:t>
      </w:r>
      <w:bookmarkEnd w:id="180"/>
    </w:p>
    <w:p w14:paraId="4CC60F5D" w14:textId="77777777" w:rsidR="00FE369F" w:rsidRPr="00DD3214" w:rsidRDefault="00FE369F" w:rsidP="001A545F">
      <w:pPr>
        <w:pStyle w:val="REIBodyText"/>
      </w:pPr>
      <w:r w:rsidRPr="00DD3214">
        <w:t xml:space="preserve">Configuration Audits are performed by the project team to ensure the integrity of code baselines. The configuration audit is performed prior to </w:t>
      </w:r>
      <w:r>
        <w:t xml:space="preserve">the </w:t>
      </w:r>
      <w:r w:rsidRPr="00DD3214">
        <w:t xml:space="preserve">production code drop. </w:t>
      </w:r>
      <w:r>
        <w:t>Any issue identified during the configuration audit is logged in TFS and tracked to closure.</w:t>
      </w:r>
    </w:p>
    <w:p w14:paraId="65484FE1" w14:textId="77777777" w:rsidR="00FE369F" w:rsidRPr="00DD3214" w:rsidRDefault="00FE369F" w:rsidP="00C43183">
      <w:pPr>
        <w:pStyle w:val="AppendixHeading3"/>
      </w:pPr>
      <w:bookmarkStart w:id="181" w:name="_Toc465766117"/>
      <w:bookmarkStart w:id="182" w:name="_Toc112194123"/>
      <w:r w:rsidRPr="00DD3214">
        <w:t>Document Management</w:t>
      </w:r>
      <w:bookmarkEnd w:id="181"/>
      <w:bookmarkEnd w:id="182"/>
    </w:p>
    <w:p w14:paraId="222D5690" w14:textId="77777777" w:rsidR="00FE369F" w:rsidRPr="00DD3214" w:rsidRDefault="00FE369F" w:rsidP="001A545F">
      <w:pPr>
        <w:pStyle w:val="REIBodyText"/>
      </w:pPr>
      <w:r w:rsidRPr="00DD3214">
        <w:t>Code, deliverables</w:t>
      </w:r>
      <w:r>
        <w:t>,</w:t>
      </w:r>
      <w:r w:rsidRPr="00DD3214">
        <w:t xml:space="preserve"> and plans should be under configuration control, assigned a naming standard and version number determined by the project, and stored within a </w:t>
      </w:r>
      <w:r>
        <w:t>designated location in the</w:t>
      </w:r>
      <w:r w:rsidRPr="00DD3214">
        <w:t xml:space="preserve"> project repository</w:t>
      </w:r>
      <w:r>
        <w:t xml:space="preserve"> in </w:t>
      </w:r>
      <w:proofErr w:type="spellStart"/>
      <w:r>
        <w:t>Sharepoint</w:t>
      </w:r>
      <w:proofErr w:type="spellEnd"/>
      <w:r w:rsidRPr="00DD3214">
        <w:t>.</w:t>
      </w:r>
      <w:r>
        <w:t xml:space="preserve"> Team REI will provide </w:t>
      </w:r>
      <w:proofErr w:type="spellStart"/>
      <w:r>
        <w:t>Sharepoint</w:t>
      </w:r>
      <w:proofErr w:type="spellEnd"/>
      <w:r>
        <w:t xml:space="preserve"> repository access to IAF Stakeholders post-project kick-off.</w:t>
      </w:r>
    </w:p>
    <w:p w14:paraId="405E9466" w14:textId="77777777" w:rsidR="00FE369F" w:rsidRPr="00DD3214" w:rsidRDefault="00FE369F" w:rsidP="000A7981">
      <w:pPr>
        <w:pStyle w:val="AppendixHeading1"/>
      </w:pPr>
      <w:bookmarkStart w:id="183" w:name="_Toc465766118"/>
      <w:bookmarkStart w:id="184" w:name="_Toc111456311"/>
      <w:bookmarkStart w:id="185" w:name="_Toc112194124"/>
      <w:bookmarkStart w:id="186" w:name="_Toc112277945"/>
      <w:r w:rsidRPr="00DD3214">
        <w:t>Process and Product Quality Assurance</w:t>
      </w:r>
      <w:bookmarkEnd w:id="183"/>
      <w:bookmarkEnd w:id="184"/>
      <w:bookmarkEnd w:id="185"/>
      <w:bookmarkEnd w:id="186"/>
    </w:p>
    <w:p w14:paraId="076FEED7" w14:textId="77777777" w:rsidR="00FE369F" w:rsidRPr="00DD3214" w:rsidRDefault="00FE369F" w:rsidP="001A545F">
      <w:pPr>
        <w:pStyle w:val="REIBodyText"/>
      </w:pPr>
      <w:r w:rsidRPr="00DD3214">
        <w:t xml:space="preserve">The purpose of the Process and Product Quality Assurance (PPQA) Process is to ensure that the processes (e.g., Project Planning, Project Monitoring, Solution Engineering, Testing, Validation, etc.) followed in the project are clearly defined and meet or exceed the requirements for various processes described in the REI Process Asset Library (PAL) at the corporate level. </w:t>
      </w:r>
    </w:p>
    <w:p w14:paraId="74EF1A4E" w14:textId="4978AEC8" w:rsidR="009232A1" w:rsidRPr="00DD3214" w:rsidRDefault="00FE369F" w:rsidP="001A545F">
      <w:pPr>
        <w:pStyle w:val="REIBodyText"/>
      </w:pPr>
      <w:r w:rsidRPr="00DD3214">
        <w:t xml:space="preserve">The PPQA Process objectively evaluates the quality of a process or product, but it does not include actual testing procedures. Ensuring product quality through testing of software products is defined within this document in </w:t>
      </w:r>
      <w:r w:rsidRPr="00B03DBD">
        <w:t xml:space="preserve">Section </w:t>
      </w:r>
      <w:r w:rsidR="0009400F" w:rsidRPr="00B03DBD">
        <w:t>3</w:t>
      </w:r>
      <w:r w:rsidRPr="00B03DBD">
        <w:t>.7</w:t>
      </w:r>
      <w:r w:rsidRPr="00DD3214">
        <w:t xml:space="preserve">. </w:t>
      </w:r>
    </w:p>
    <w:p w14:paraId="312AC016" w14:textId="77777777" w:rsidR="00FE369F" w:rsidRPr="00DD3214" w:rsidRDefault="00FE369F" w:rsidP="006F1452">
      <w:pPr>
        <w:pStyle w:val="AppendixHeading2"/>
      </w:pPr>
      <w:bookmarkStart w:id="187" w:name="_Toc384670278"/>
      <w:bookmarkStart w:id="188" w:name="_Toc465766119"/>
      <w:bookmarkStart w:id="189" w:name="_Toc111456312"/>
      <w:bookmarkStart w:id="190" w:name="_Toc112194125"/>
      <w:bookmarkStart w:id="191" w:name="_Toc112277946"/>
      <w:bookmarkEnd w:id="187"/>
      <w:r w:rsidRPr="00DD3214">
        <w:t>Ensuring Process Quality</w:t>
      </w:r>
      <w:bookmarkEnd w:id="188"/>
      <w:bookmarkEnd w:id="189"/>
      <w:bookmarkEnd w:id="190"/>
      <w:bookmarkEnd w:id="191"/>
      <w:r w:rsidRPr="00DD3214">
        <w:t xml:space="preserve"> </w:t>
      </w:r>
    </w:p>
    <w:p w14:paraId="5017DBA4" w14:textId="755D7675" w:rsidR="00FE369F" w:rsidRPr="00137094" w:rsidRDefault="00FE369F" w:rsidP="001A545F">
      <w:pPr>
        <w:pStyle w:val="REIBodyText"/>
      </w:pPr>
      <w:r w:rsidRPr="00DD3214">
        <w:t xml:space="preserve">The process QA function is a corporate responsibility to ensure that standard and consistent </w:t>
      </w:r>
      <w:r w:rsidRPr="00137094">
        <w:t xml:space="preserve">processes are followed. The QAO verifies compliance against defined performance criteria and determines corrective actions. </w:t>
      </w:r>
      <w:r w:rsidR="00093FC4" w:rsidRPr="00137094">
        <w:rPr>
          <w:b/>
          <w:bCs/>
        </w:rPr>
        <w:fldChar w:fldCharType="begin"/>
      </w:r>
      <w:r w:rsidR="00093FC4" w:rsidRPr="00137094">
        <w:rPr>
          <w:b/>
          <w:bCs/>
        </w:rPr>
        <w:instrText xml:space="preserve"> REF _Ref112252110 \h  \* MERGEFORMAT </w:instrText>
      </w:r>
      <w:r w:rsidR="00093FC4" w:rsidRPr="00137094">
        <w:rPr>
          <w:b/>
          <w:bCs/>
        </w:rPr>
      </w:r>
      <w:r w:rsidR="00093FC4" w:rsidRPr="00137094">
        <w:rPr>
          <w:b/>
          <w:bCs/>
        </w:rPr>
        <w:fldChar w:fldCharType="separate"/>
      </w:r>
      <w:r w:rsidR="00093FC4" w:rsidRPr="00137094">
        <w:rPr>
          <w:b/>
          <w:bCs/>
        </w:rPr>
        <w:t xml:space="preserve">Table </w:t>
      </w:r>
      <w:r w:rsidR="00093FC4" w:rsidRPr="00137094">
        <w:rPr>
          <w:b/>
          <w:bCs/>
          <w:noProof/>
        </w:rPr>
        <w:t>16</w:t>
      </w:r>
      <w:r w:rsidR="00093FC4" w:rsidRPr="00137094">
        <w:rPr>
          <w:b/>
          <w:bCs/>
        </w:rPr>
        <w:fldChar w:fldCharType="end"/>
      </w:r>
      <w:r w:rsidR="00093FC4" w:rsidRPr="00137094">
        <w:t xml:space="preserve"> </w:t>
      </w:r>
      <w:r w:rsidR="00ED15A6" w:rsidRPr="00137094">
        <w:t xml:space="preserve">below describes the artifacts evaluated by the QAO. </w:t>
      </w:r>
    </w:p>
    <w:p w14:paraId="3E51FFA4" w14:textId="77777777" w:rsidR="00FE369F" w:rsidRPr="00137094" w:rsidRDefault="00FE369F" w:rsidP="001A545F">
      <w:pPr>
        <w:pStyle w:val="REIBodyText"/>
      </w:pPr>
      <w:r w:rsidRPr="00137094">
        <w:t>The following are key QA activities:</w:t>
      </w:r>
    </w:p>
    <w:p w14:paraId="6AC900FB" w14:textId="77777777" w:rsidR="00FE369F" w:rsidRPr="00137094" w:rsidRDefault="00FE369F" w:rsidP="001A545F">
      <w:pPr>
        <w:pStyle w:val="REIBullet1"/>
      </w:pPr>
      <w:r w:rsidRPr="00137094">
        <w:t>Conducting Internal audits to ensure ISO 9001, CMMI-Dev Level 3 compliance</w:t>
      </w:r>
    </w:p>
    <w:p w14:paraId="3C37852F" w14:textId="77777777" w:rsidR="00FE369F" w:rsidRPr="00137094" w:rsidRDefault="00FE369F" w:rsidP="001A545F">
      <w:pPr>
        <w:pStyle w:val="REIBullet1"/>
      </w:pPr>
      <w:r w:rsidRPr="00137094">
        <w:t>Conducting QA walkthroughs of key project deliverables</w:t>
      </w:r>
    </w:p>
    <w:p w14:paraId="38FD3A69" w14:textId="77777777" w:rsidR="00FE369F" w:rsidRPr="00137094" w:rsidRDefault="00FE369F" w:rsidP="001A545F">
      <w:pPr>
        <w:pStyle w:val="REIBullet1"/>
      </w:pPr>
      <w:r w:rsidRPr="00137094">
        <w:t>Participating in peer reviews to analyze their effectiveness</w:t>
      </w:r>
    </w:p>
    <w:p w14:paraId="65B69BEB" w14:textId="77777777" w:rsidR="00FE369F" w:rsidRPr="00137094" w:rsidRDefault="00FE369F" w:rsidP="001A545F">
      <w:pPr>
        <w:pStyle w:val="REIBullet1"/>
      </w:pPr>
      <w:r w:rsidRPr="00137094">
        <w:t xml:space="preserve">Notifying the program management team of any identified non-conformances </w:t>
      </w:r>
    </w:p>
    <w:p w14:paraId="2988750B" w14:textId="28DA4EFA" w:rsidR="00FE369F" w:rsidRPr="00137094" w:rsidRDefault="00FE369F" w:rsidP="001A545F">
      <w:pPr>
        <w:pStyle w:val="Caption"/>
      </w:pPr>
      <w:bookmarkStart w:id="192" w:name="_Ref112252110"/>
      <w:bookmarkStart w:id="193" w:name="_Toc111456340"/>
      <w:bookmarkStart w:id="194" w:name="_Toc112194158"/>
      <w:bookmarkStart w:id="195" w:name="_Toc112277991"/>
      <w:r w:rsidRPr="00137094">
        <w:t xml:space="preserve">Table </w:t>
      </w:r>
      <w:r w:rsidRPr="00137094">
        <w:fldChar w:fldCharType="begin"/>
      </w:r>
      <w:r w:rsidRPr="00137094">
        <w:instrText>SEQ Table \* ARABIC</w:instrText>
      </w:r>
      <w:r w:rsidRPr="00137094">
        <w:fldChar w:fldCharType="separate"/>
      </w:r>
      <w:r w:rsidR="009010B5" w:rsidRPr="00137094">
        <w:rPr>
          <w:noProof/>
        </w:rPr>
        <w:t>16</w:t>
      </w:r>
      <w:r w:rsidRPr="00137094">
        <w:fldChar w:fldCharType="end"/>
      </w:r>
      <w:bookmarkEnd w:id="192"/>
      <w:r w:rsidRPr="00137094">
        <w:t>: Evaluated Processes/Products</w:t>
      </w:r>
      <w:bookmarkEnd w:id="193"/>
      <w:bookmarkEnd w:id="194"/>
      <w:bookmarkEnd w:id="195"/>
    </w:p>
    <w:tbl>
      <w:tblPr>
        <w:tblW w:w="918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CellMar>
          <w:left w:w="43" w:type="dxa"/>
          <w:right w:w="29" w:type="dxa"/>
        </w:tblCellMar>
        <w:tblLook w:val="01E0" w:firstRow="1" w:lastRow="1" w:firstColumn="1" w:lastColumn="1" w:noHBand="0" w:noVBand="0"/>
      </w:tblPr>
      <w:tblGrid>
        <w:gridCol w:w="2065"/>
        <w:gridCol w:w="1350"/>
        <w:gridCol w:w="1058"/>
        <w:gridCol w:w="1352"/>
        <w:gridCol w:w="1651"/>
        <w:gridCol w:w="1710"/>
      </w:tblGrid>
      <w:tr w:rsidR="00FE369F" w:rsidRPr="000B715F" w14:paraId="580AA516" w14:textId="77777777" w:rsidTr="001A545F">
        <w:trPr>
          <w:trHeight w:val="138"/>
          <w:tblHeader/>
        </w:trPr>
        <w:tc>
          <w:tcPr>
            <w:tcW w:w="2065" w:type="dxa"/>
            <w:shd w:val="clear" w:color="auto" w:fill="17365D"/>
            <w:vAlign w:val="center"/>
          </w:tcPr>
          <w:p w14:paraId="72FEE555" w14:textId="77777777" w:rsidR="00FE369F" w:rsidRPr="00137094" w:rsidRDefault="00FE369F" w:rsidP="001A545F">
            <w:pPr>
              <w:pStyle w:val="REITableHeading"/>
            </w:pPr>
            <w:r w:rsidRPr="00137094">
              <w:t>Deliverable (Process/ Product)</w:t>
            </w:r>
          </w:p>
        </w:tc>
        <w:tc>
          <w:tcPr>
            <w:tcW w:w="1350" w:type="dxa"/>
            <w:shd w:val="clear" w:color="auto" w:fill="17365D"/>
            <w:vAlign w:val="center"/>
          </w:tcPr>
          <w:p w14:paraId="37B0F2E1" w14:textId="77777777" w:rsidR="00FE369F" w:rsidRPr="00137094" w:rsidRDefault="00FE369F" w:rsidP="001A545F">
            <w:pPr>
              <w:pStyle w:val="REITableHeading"/>
            </w:pPr>
            <w:r w:rsidRPr="00137094">
              <w:t>Deliverable</w:t>
            </w:r>
          </w:p>
          <w:p w14:paraId="1A62651A" w14:textId="77777777" w:rsidR="00FE369F" w:rsidRPr="00137094" w:rsidRDefault="00FE369F" w:rsidP="001A545F">
            <w:pPr>
              <w:pStyle w:val="REITableHeading"/>
            </w:pPr>
            <w:r w:rsidRPr="00137094">
              <w:t>Type</w:t>
            </w:r>
          </w:p>
        </w:tc>
        <w:tc>
          <w:tcPr>
            <w:tcW w:w="1058" w:type="dxa"/>
            <w:shd w:val="clear" w:color="auto" w:fill="17365D"/>
            <w:vAlign w:val="center"/>
          </w:tcPr>
          <w:p w14:paraId="4BCD553C" w14:textId="77777777" w:rsidR="00FE369F" w:rsidRPr="00137094" w:rsidRDefault="00FE369F" w:rsidP="001A545F">
            <w:pPr>
              <w:pStyle w:val="REITableHeading"/>
            </w:pPr>
            <w:r w:rsidRPr="00137094">
              <w:t>Internal or External</w:t>
            </w:r>
          </w:p>
        </w:tc>
        <w:tc>
          <w:tcPr>
            <w:tcW w:w="1352" w:type="dxa"/>
            <w:shd w:val="clear" w:color="auto" w:fill="17365D"/>
            <w:vAlign w:val="center"/>
          </w:tcPr>
          <w:p w14:paraId="1F4BC0E1" w14:textId="77777777" w:rsidR="00FE369F" w:rsidRPr="00137094" w:rsidRDefault="00FE369F" w:rsidP="001A545F">
            <w:pPr>
              <w:pStyle w:val="REITableHeading"/>
            </w:pPr>
            <w:r w:rsidRPr="00137094">
              <w:t>Method (Template or Checklist)</w:t>
            </w:r>
          </w:p>
        </w:tc>
        <w:tc>
          <w:tcPr>
            <w:tcW w:w="1651" w:type="dxa"/>
            <w:shd w:val="clear" w:color="auto" w:fill="17365D"/>
            <w:vAlign w:val="center"/>
          </w:tcPr>
          <w:p w14:paraId="383348A9" w14:textId="77777777" w:rsidR="00FE369F" w:rsidRPr="00137094" w:rsidRDefault="00FE369F" w:rsidP="001A545F">
            <w:pPr>
              <w:pStyle w:val="REITableHeading"/>
            </w:pPr>
            <w:r w:rsidRPr="00137094">
              <w:t>Audit Responsibility (Project or QAO)</w:t>
            </w:r>
          </w:p>
        </w:tc>
        <w:tc>
          <w:tcPr>
            <w:tcW w:w="1710" w:type="dxa"/>
            <w:shd w:val="clear" w:color="auto" w:fill="17365D"/>
            <w:vAlign w:val="center"/>
          </w:tcPr>
          <w:p w14:paraId="22775BD4" w14:textId="77777777" w:rsidR="00FE369F" w:rsidRPr="000B715F" w:rsidRDefault="00FE369F" w:rsidP="001A545F">
            <w:pPr>
              <w:pStyle w:val="REITableHeading"/>
            </w:pPr>
            <w:r w:rsidRPr="00137094">
              <w:t>Additional Comments/Audit Frequency</w:t>
            </w:r>
          </w:p>
        </w:tc>
      </w:tr>
      <w:tr w:rsidR="00FE369F" w:rsidRPr="000B715F" w14:paraId="02629756" w14:textId="77777777" w:rsidTr="001A545F">
        <w:trPr>
          <w:trHeight w:val="835"/>
        </w:trPr>
        <w:tc>
          <w:tcPr>
            <w:tcW w:w="2065" w:type="dxa"/>
            <w:vAlign w:val="center"/>
          </w:tcPr>
          <w:p w14:paraId="2B6C2B5D" w14:textId="77777777" w:rsidR="00FE369F" w:rsidRPr="000B715F" w:rsidRDefault="00FE369F" w:rsidP="001A545F">
            <w:pPr>
              <w:pStyle w:val="REITableBodyText"/>
            </w:pPr>
            <w:r w:rsidRPr="000B715F">
              <w:t>Project Planning/Integrated Project Management</w:t>
            </w:r>
          </w:p>
        </w:tc>
        <w:tc>
          <w:tcPr>
            <w:tcW w:w="1350" w:type="dxa"/>
            <w:vAlign w:val="center"/>
          </w:tcPr>
          <w:p w14:paraId="6FC8579D" w14:textId="77777777" w:rsidR="00FE369F" w:rsidRPr="000B715F" w:rsidRDefault="00FE369F" w:rsidP="001A545F">
            <w:pPr>
              <w:pStyle w:val="REITableBodyText"/>
            </w:pPr>
            <w:r w:rsidRPr="000B715F">
              <w:t>Process</w:t>
            </w:r>
          </w:p>
        </w:tc>
        <w:tc>
          <w:tcPr>
            <w:tcW w:w="1058" w:type="dxa"/>
            <w:vAlign w:val="center"/>
          </w:tcPr>
          <w:p w14:paraId="73D61127" w14:textId="77777777" w:rsidR="00FE369F" w:rsidRPr="000B715F" w:rsidRDefault="00FE369F" w:rsidP="001A545F">
            <w:pPr>
              <w:pStyle w:val="REITableBodyText"/>
            </w:pPr>
            <w:r w:rsidRPr="000B715F">
              <w:t>Internal</w:t>
            </w:r>
          </w:p>
        </w:tc>
        <w:tc>
          <w:tcPr>
            <w:tcW w:w="1352" w:type="dxa"/>
            <w:vAlign w:val="center"/>
          </w:tcPr>
          <w:p w14:paraId="765CED64" w14:textId="77777777" w:rsidR="00FE369F" w:rsidRPr="000B715F" w:rsidRDefault="00FE369F" w:rsidP="001A545F">
            <w:pPr>
              <w:pStyle w:val="REITableBodyText"/>
            </w:pPr>
            <w:r w:rsidRPr="000B715F">
              <w:t>Checklist</w:t>
            </w:r>
          </w:p>
        </w:tc>
        <w:tc>
          <w:tcPr>
            <w:tcW w:w="1651" w:type="dxa"/>
            <w:vAlign w:val="center"/>
          </w:tcPr>
          <w:p w14:paraId="660C08A4" w14:textId="77777777" w:rsidR="00FE369F" w:rsidRPr="000B715F" w:rsidRDefault="00FE369F" w:rsidP="001A545F">
            <w:pPr>
              <w:pStyle w:val="REITableBodyText"/>
            </w:pPr>
            <w:r w:rsidRPr="000B715F">
              <w:t>QAO</w:t>
            </w:r>
          </w:p>
        </w:tc>
        <w:tc>
          <w:tcPr>
            <w:tcW w:w="1710" w:type="dxa"/>
            <w:vAlign w:val="center"/>
          </w:tcPr>
          <w:p w14:paraId="76B46A65" w14:textId="77777777" w:rsidR="00FE369F" w:rsidRPr="000B715F" w:rsidRDefault="00FE369F" w:rsidP="001A545F">
            <w:pPr>
              <w:pStyle w:val="REITableBodyText"/>
            </w:pPr>
            <w:r w:rsidRPr="000B715F">
              <w:t>Once a year</w:t>
            </w:r>
          </w:p>
        </w:tc>
      </w:tr>
      <w:tr w:rsidR="00FE369F" w:rsidRPr="000B715F" w14:paraId="7360E2B2" w14:textId="77777777" w:rsidTr="001A545F">
        <w:trPr>
          <w:trHeight w:val="792"/>
        </w:trPr>
        <w:tc>
          <w:tcPr>
            <w:tcW w:w="2065" w:type="dxa"/>
            <w:shd w:val="clear" w:color="auto" w:fill="F2F2F2" w:themeFill="background1" w:themeFillShade="F2"/>
            <w:vAlign w:val="center"/>
          </w:tcPr>
          <w:p w14:paraId="1B546E6C" w14:textId="77777777" w:rsidR="00FE369F" w:rsidRPr="000B715F" w:rsidRDefault="00FE369F" w:rsidP="001A545F">
            <w:pPr>
              <w:pStyle w:val="REITableBodyText"/>
            </w:pPr>
            <w:r w:rsidRPr="000B715F">
              <w:t>Project Monitoring and Control</w:t>
            </w:r>
          </w:p>
        </w:tc>
        <w:tc>
          <w:tcPr>
            <w:tcW w:w="1350" w:type="dxa"/>
            <w:shd w:val="clear" w:color="auto" w:fill="F2F2F2" w:themeFill="background1" w:themeFillShade="F2"/>
            <w:vAlign w:val="center"/>
          </w:tcPr>
          <w:p w14:paraId="111CF736"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1F449229"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24A7E392"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57D2261D"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340D0AB7" w14:textId="77777777" w:rsidR="00FE369F" w:rsidRPr="000B715F" w:rsidRDefault="00FE369F" w:rsidP="001A545F">
            <w:pPr>
              <w:pStyle w:val="REITableBodyText"/>
            </w:pPr>
            <w:r w:rsidRPr="000B715F">
              <w:t>Once a year</w:t>
            </w:r>
          </w:p>
        </w:tc>
      </w:tr>
      <w:tr w:rsidR="00FE369F" w:rsidRPr="000B715F" w14:paraId="4E6323CE" w14:textId="77777777" w:rsidTr="001A545F">
        <w:trPr>
          <w:trHeight w:val="524"/>
        </w:trPr>
        <w:tc>
          <w:tcPr>
            <w:tcW w:w="2065" w:type="dxa"/>
            <w:vAlign w:val="center"/>
          </w:tcPr>
          <w:p w14:paraId="66E5CD29" w14:textId="77777777" w:rsidR="00FE369F" w:rsidRPr="000B715F" w:rsidRDefault="00FE369F" w:rsidP="001A545F">
            <w:pPr>
              <w:pStyle w:val="REITableBodyText"/>
            </w:pPr>
            <w:r w:rsidRPr="000B715F">
              <w:t>Requirements Management</w:t>
            </w:r>
          </w:p>
        </w:tc>
        <w:tc>
          <w:tcPr>
            <w:tcW w:w="1350" w:type="dxa"/>
            <w:vAlign w:val="center"/>
          </w:tcPr>
          <w:p w14:paraId="18FC7989" w14:textId="77777777" w:rsidR="00FE369F" w:rsidRPr="000B715F" w:rsidRDefault="00FE369F" w:rsidP="001A545F">
            <w:pPr>
              <w:pStyle w:val="REITableBodyText"/>
            </w:pPr>
            <w:r w:rsidRPr="000B715F">
              <w:t>Process</w:t>
            </w:r>
          </w:p>
        </w:tc>
        <w:tc>
          <w:tcPr>
            <w:tcW w:w="1058" w:type="dxa"/>
            <w:vAlign w:val="center"/>
          </w:tcPr>
          <w:p w14:paraId="28CF35DE" w14:textId="77777777" w:rsidR="00FE369F" w:rsidRPr="000B715F" w:rsidRDefault="00FE369F" w:rsidP="001A545F">
            <w:pPr>
              <w:pStyle w:val="REITableBodyText"/>
            </w:pPr>
            <w:r w:rsidRPr="000B715F">
              <w:t>Internal</w:t>
            </w:r>
          </w:p>
        </w:tc>
        <w:tc>
          <w:tcPr>
            <w:tcW w:w="1352" w:type="dxa"/>
            <w:vAlign w:val="center"/>
          </w:tcPr>
          <w:p w14:paraId="305248DC" w14:textId="77777777" w:rsidR="00FE369F" w:rsidRPr="000B715F" w:rsidRDefault="00FE369F" w:rsidP="001A545F">
            <w:pPr>
              <w:pStyle w:val="REITableBodyText"/>
            </w:pPr>
            <w:r w:rsidRPr="000B715F">
              <w:t>Checklist</w:t>
            </w:r>
          </w:p>
        </w:tc>
        <w:tc>
          <w:tcPr>
            <w:tcW w:w="1651" w:type="dxa"/>
            <w:vAlign w:val="center"/>
          </w:tcPr>
          <w:p w14:paraId="5FC1F723" w14:textId="77777777" w:rsidR="00FE369F" w:rsidRPr="000B715F" w:rsidRDefault="00FE369F" w:rsidP="001A545F">
            <w:pPr>
              <w:pStyle w:val="REITableBodyText"/>
            </w:pPr>
            <w:r w:rsidRPr="000B715F">
              <w:t>QAO</w:t>
            </w:r>
          </w:p>
        </w:tc>
        <w:tc>
          <w:tcPr>
            <w:tcW w:w="1710" w:type="dxa"/>
            <w:vAlign w:val="center"/>
          </w:tcPr>
          <w:p w14:paraId="2F32E40A" w14:textId="77777777" w:rsidR="00FE369F" w:rsidRPr="000B715F" w:rsidRDefault="00FE369F" w:rsidP="001A545F">
            <w:pPr>
              <w:pStyle w:val="REITableBodyText"/>
            </w:pPr>
            <w:r w:rsidRPr="000B715F">
              <w:t>Once a year</w:t>
            </w:r>
          </w:p>
        </w:tc>
      </w:tr>
      <w:tr w:rsidR="00FE369F" w:rsidRPr="000B715F" w14:paraId="2DB7FC20" w14:textId="77777777" w:rsidTr="001A545F">
        <w:trPr>
          <w:trHeight w:val="524"/>
        </w:trPr>
        <w:tc>
          <w:tcPr>
            <w:tcW w:w="2065" w:type="dxa"/>
            <w:shd w:val="clear" w:color="auto" w:fill="F2F2F2" w:themeFill="background1" w:themeFillShade="F2"/>
            <w:vAlign w:val="center"/>
          </w:tcPr>
          <w:p w14:paraId="4C617D50" w14:textId="652785FB" w:rsidR="00FE369F" w:rsidRPr="000B715F" w:rsidRDefault="00FE369F" w:rsidP="001A545F">
            <w:pPr>
              <w:pStyle w:val="REITableBodyText"/>
            </w:pPr>
            <w:r w:rsidRPr="000B715F">
              <w:t>Process and Product Q</w:t>
            </w:r>
            <w:r w:rsidR="00DD4253">
              <w:t>uality</w:t>
            </w:r>
            <w:r w:rsidR="002A5287">
              <w:t xml:space="preserve"> Assurance</w:t>
            </w:r>
          </w:p>
        </w:tc>
        <w:tc>
          <w:tcPr>
            <w:tcW w:w="1350" w:type="dxa"/>
            <w:shd w:val="clear" w:color="auto" w:fill="F2F2F2" w:themeFill="background1" w:themeFillShade="F2"/>
            <w:vAlign w:val="center"/>
          </w:tcPr>
          <w:p w14:paraId="531139FB"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56EA3CCE"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732B96E1"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6A483317"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6EDCF536" w14:textId="77777777" w:rsidR="00FE369F" w:rsidRPr="000B715F" w:rsidRDefault="00FE369F" w:rsidP="001A545F">
            <w:pPr>
              <w:pStyle w:val="REITableBodyText"/>
            </w:pPr>
            <w:r w:rsidRPr="000B715F">
              <w:t>Once a year</w:t>
            </w:r>
          </w:p>
        </w:tc>
      </w:tr>
      <w:tr w:rsidR="00FE369F" w:rsidRPr="000B715F" w14:paraId="283F4F16" w14:textId="77777777" w:rsidTr="001A545F">
        <w:trPr>
          <w:trHeight w:val="524"/>
        </w:trPr>
        <w:tc>
          <w:tcPr>
            <w:tcW w:w="2065" w:type="dxa"/>
            <w:vAlign w:val="center"/>
          </w:tcPr>
          <w:p w14:paraId="0650137F" w14:textId="77777777" w:rsidR="00FE369F" w:rsidRPr="000B715F" w:rsidRDefault="00FE369F" w:rsidP="001A545F">
            <w:pPr>
              <w:pStyle w:val="REITableBodyText"/>
            </w:pPr>
            <w:r w:rsidRPr="000B715F">
              <w:t>Configuration Management</w:t>
            </w:r>
          </w:p>
        </w:tc>
        <w:tc>
          <w:tcPr>
            <w:tcW w:w="1350" w:type="dxa"/>
            <w:vAlign w:val="center"/>
          </w:tcPr>
          <w:p w14:paraId="4908A7A2" w14:textId="77777777" w:rsidR="00FE369F" w:rsidRPr="000B715F" w:rsidRDefault="00FE369F" w:rsidP="001A545F">
            <w:pPr>
              <w:pStyle w:val="REITableBodyText"/>
            </w:pPr>
            <w:r w:rsidRPr="000B715F">
              <w:t>Process</w:t>
            </w:r>
          </w:p>
        </w:tc>
        <w:tc>
          <w:tcPr>
            <w:tcW w:w="1058" w:type="dxa"/>
            <w:vAlign w:val="center"/>
          </w:tcPr>
          <w:p w14:paraId="6C13CA0A" w14:textId="77777777" w:rsidR="00FE369F" w:rsidRPr="000B715F" w:rsidRDefault="00FE369F" w:rsidP="001A545F">
            <w:pPr>
              <w:pStyle w:val="REITableBodyText"/>
            </w:pPr>
            <w:r w:rsidRPr="000B715F">
              <w:t>Internal</w:t>
            </w:r>
          </w:p>
        </w:tc>
        <w:tc>
          <w:tcPr>
            <w:tcW w:w="1352" w:type="dxa"/>
            <w:vAlign w:val="center"/>
          </w:tcPr>
          <w:p w14:paraId="4E3AD9D1" w14:textId="77777777" w:rsidR="00FE369F" w:rsidRPr="000B715F" w:rsidRDefault="00FE369F" w:rsidP="001A545F">
            <w:pPr>
              <w:pStyle w:val="REITableBodyText"/>
            </w:pPr>
            <w:r w:rsidRPr="000B715F">
              <w:t>Checklist</w:t>
            </w:r>
          </w:p>
        </w:tc>
        <w:tc>
          <w:tcPr>
            <w:tcW w:w="1651" w:type="dxa"/>
            <w:vAlign w:val="center"/>
          </w:tcPr>
          <w:p w14:paraId="42C30E41" w14:textId="77777777" w:rsidR="00FE369F" w:rsidRPr="000B715F" w:rsidRDefault="00FE369F" w:rsidP="001A545F">
            <w:pPr>
              <w:pStyle w:val="REITableBodyText"/>
            </w:pPr>
            <w:r w:rsidRPr="000B715F">
              <w:t>QAO</w:t>
            </w:r>
          </w:p>
        </w:tc>
        <w:tc>
          <w:tcPr>
            <w:tcW w:w="1710" w:type="dxa"/>
            <w:vAlign w:val="center"/>
          </w:tcPr>
          <w:p w14:paraId="50069998" w14:textId="77777777" w:rsidR="00FE369F" w:rsidRPr="000B715F" w:rsidRDefault="00FE369F" w:rsidP="001A545F">
            <w:pPr>
              <w:pStyle w:val="REITableBodyText"/>
            </w:pPr>
            <w:r w:rsidRPr="000B715F">
              <w:t>Once a year</w:t>
            </w:r>
          </w:p>
        </w:tc>
      </w:tr>
      <w:tr w:rsidR="00FE369F" w:rsidRPr="000B715F" w14:paraId="05C1D9F5" w14:textId="77777777" w:rsidTr="001A545F">
        <w:trPr>
          <w:trHeight w:val="524"/>
        </w:trPr>
        <w:tc>
          <w:tcPr>
            <w:tcW w:w="2065" w:type="dxa"/>
            <w:shd w:val="clear" w:color="auto" w:fill="F2F2F2" w:themeFill="background1" w:themeFillShade="F2"/>
            <w:vAlign w:val="center"/>
          </w:tcPr>
          <w:p w14:paraId="1FC9C3EE" w14:textId="77777777" w:rsidR="00FE369F" w:rsidRPr="000B715F" w:rsidRDefault="00FE369F" w:rsidP="001A545F">
            <w:pPr>
              <w:pStyle w:val="REITableBodyText"/>
            </w:pPr>
            <w:r w:rsidRPr="000B715F">
              <w:t>Measurement and Analysis</w:t>
            </w:r>
          </w:p>
        </w:tc>
        <w:tc>
          <w:tcPr>
            <w:tcW w:w="1350" w:type="dxa"/>
            <w:shd w:val="clear" w:color="auto" w:fill="F2F2F2" w:themeFill="background1" w:themeFillShade="F2"/>
            <w:vAlign w:val="center"/>
          </w:tcPr>
          <w:p w14:paraId="1A6E3923"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1192A59F"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41E87730"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0E314FA5"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14C9334D" w14:textId="77777777" w:rsidR="00FE369F" w:rsidRPr="000B715F" w:rsidRDefault="00FE369F" w:rsidP="001A545F">
            <w:pPr>
              <w:pStyle w:val="REITableBodyText"/>
            </w:pPr>
            <w:r w:rsidRPr="000B715F">
              <w:t>Once a year</w:t>
            </w:r>
          </w:p>
        </w:tc>
      </w:tr>
      <w:tr w:rsidR="00FE369F" w:rsidRPr="000B715F" w14:paraId="6987A4C5" w14:textId="77777777" w:rsidTr="001A545F">
        <w:trPr>
          <w:trHeight w:val="524"/>
        </w:trPr>
        <w:tc>
          <w:tcPr>
            <w:tcW w:w="2065" w:type="dxa"/>
            <w:vAlign w:val="center"/>
          </w:tcPr>
          <w:p w14:paraId="78D33C54" w14:textId="77777777" w:rsidR="00FE369F" w:rsidRPr="000B715F" w:rsidRDefault="00FE369F" w:rsidP="001A545F">
            <w:pPr>
              <w:pStyle w:val="REITableBodyText"/>
            </w:pPr>
            <w:r w:rsidRPr="000B715F">
              <w:t>Requirements Development</w:t>
            </w:r>
          </w:p>
        </w:tc>
        <w:tc>
          <w:tcPr>
            <w:tcW w:w="1350" w:type="dxa"/>
            <w:vAlign w:val="center"/>
          </w:tcPr>
          <w:p w14:paraId="5ABE68C9" w14:textId="77777777" w:rsidR="00FE369F" w:rsidRPr="000B715F" w:rsidRDefault="00FE369F" w:rsidP="001A545F">
            <w:pPr>
              <w:pStyle w:val="REITableBodyText"/>
            </w:pPr>
            <w:r w:rsidRPr="000B715F">
              <w:t>Process</w:t>
            </w:r>
          </w:p>
        </w:tc>
        <w:tc>
          <w:tcPr>
            <w:tcW w:w="1058" w:type="dxa"/>
            <w:vAlign w:val="center"/>
          </w:tcPr>
          <w:p w14:paraId="55C6D40A" w14:textId="77777777" w:rsidR="00FE369F" w:rsidRPr="000B715F" w:rsidRDefault="00FE369F" w:rsidP="001A545F">
            <w:pPr>
              <w:pStyle w:val="REITableBodyText"/>
            </w:pPr>
            <w:r w:rsidRPr="000B715F">
              <w:t>Internal</w:t>
            </w:r>
          </w:p>
        </w:tc>
        <w:tc>
          <w:tcPr>
            <w:tcW w:w="1352" w:type="dxa"/>
            <w:vAlign w:val="center"/>
          </w:tcPr>
          <w:p w14:paraId="47C1687C" w14:textId="77777777" w:rsidR="00FE369F" w:rsidRPr="000B715F" w:rsidRDefault="00FE369F" w:rsidP="001A545F">
            <w:pPr>
              <w:pStyle w:val="REITableBodyText"/>
            </w:pPr>
            <w:r w:rsidRPr="000B715F">
              <w:t>Checklist</w:t>
            </w:r>
          </w:p>
        </w:tc>
        <w:tc>
          <w:tcPr>
            <w:tcW w:w="1651" w:type="dxa"/>
            <w:vAlign w:val="center"/>
          </w:tcPr>
          <w:p w14:paraId="61D2499E" w14:textId="77777777" w:rsidR="00FE369F" w:rsidRPr="000B715F" w:rsidRDefault="00FE369F" w:rsidP="001A545F">
            <w:pPr>
              <w:pStyle w:val="REITableBodyText"/>
            </w:pPr>
            <w:r w:rsidRPr="000B715F">
              <w:t>QAO</w:t>
            </w:r>
          </w:p>
        </w:tc>
        <w:tc>
          <w:tcPr>
            <w:tcW w:w="1710" w:type="dxa"/>
            <w:vAlign w:val="center"/>
          </w:tcPr>
          <w:p w14:paraId="5B5F13CE" w14:textId="77777777" w:rsidR="00FE369F" w:rsidRPr="000B715F" w:rsidRDefault="00FE369F" w:rsidP="001A545F">
            <w:pPr>
              <w:pStyle w:val="REITableBodyText"/>
            </w:pPr>
            <w:r w:rsidRPr="000B715F">
              <w:t>Once a year</w:t>
            </w:r>
          </w:p>
        </w:tc>
      </w:tr>
      <w:tr w:rsidR="00FE369F" w:rsidRPr="000B715F" w14:paraId="46470242" w14:textId="77777777" w:rsidTr="001A545F">
        <w:trPr>
          <w:trHeight w:val="524"/>
        </w:trPr>
        <w:tc>
          <w:tcPr>
            <w:tcW w:w="2065" w:type="dxa"/>
            <w:shd w:val="clear" w:color="auto" w:fill="F2F2F2" w:themeFill="background1" w:themeFillShade="F2"/>
            <w:vAlign w:val="center"/>
          </w:tcPr>
          <w:p w14:paraId="13C8F8BA" w14:textId="77777777" w:rsidR="00FE369F" w:rsidRPr="000B715F" w:rsidRDefault="00FE369F" w:rsidP="001A545F">
            <w:pPr>
              <w:pStyle w:val="REITableBodyText"/>
            </w:pPr>
            <w:r w:rsidRPr="000B715F">
              <w:t>Technical Solution</w:t>
            </w:r>
          </w:p>
        </w:tc>
        <w:tc>
          <w:tcPr>
            <w:tcW w:w="1350" w:type="dxa"/>
            <w:shd w:val="clear" w:color="auto" w:fill="F2F2F2" w:themeFill="background1" w:themeFillShade="F2"/>
            <w:vAlign w:val="center"/>
          </w:tcPr>
          <w:p w14:paraId="1FFAC546"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726ECFC4"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20257B08"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58ED99E0"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2E351A84" w14:textId="77777777" w:rsidR="00FE369F" w:rsidRPr="000B715F" w:rsidRDefault="00FE369F" w:rsidP="001A545F">
            <w:pPr>
              <w:pStyle w:val="REITableBodyText"/>
            </w:pPr>
            <w:r w:rsidRPr="000B715F">
              <w:t>Once a year</w:t>
            </w:r>
          </w:p>
        </w:tc>
      </w:tr>
      <w:tr w:rsidR="00FE369F" w:rsidRPr="000B715F" w14:paraId="5FAAC246" w14:textId="77777777" w:rsidTr="001A545F">
        <w:trPr>
          <w:trHeight w:val="524"/>
        </w:trPr>
        <w:tc>
          <w:tcPr>
            <w:tcW w:w="2065" w:type="dxa"/>
            <w:vAlign w:val="center"/>
          </w:tcPr>
          <w:p w14:paraId="2D2E82AF" w14:textId="77777777" w:rsidR="00FE369F" w:rsidRPr="000B715F" w:rsidRDefault="00FE369F" w:rsidP="001A545F">
            <w:pPr>
              <w:pStyle w:val="REITableBodyText"/>
            </w:pPr>
            <w:r w:rsidRPr="000B715F">
              <w:t>Product Integration</w:t>
            </w:r>
          </w:p>
        </w:tc>
        <w:tc>
          <w:tcPr>
            <w:tcW w:w="1350" w:type="dxa"/>
            <w:vAlign w:val="center"/>
          </w:tcPr>
          <w:p w14:paraId="6C582BD8" w14:textId="77777777" w:rsidR="00FE369F" w:rsidRPr="000B715F" w:rsidRDefault="00FE369F" w:rsidP="001A545F">
            <w:pPr>
              <w:pStyle w:val="REITableBodyText"/>
            </w:pPr>
            <w:r w:rsidRPr="000B715F">
              <w:t>Process</w:t>
            </w:r>
          </w:p>
        </w:tc>
        <w:tc>
          <w:tcPr>
            <w:tcW w:w="1058" w:type="dxa"/>
            <w:vAlign w:val="center"/>
          </w:tcPr>
          <w:p w14:paraId="0D96E71F" w14:textId="77777777" w:rsidR="00FE369F" w:rsidRPr="000B715F" w:rsidRDefault="00FE369F" w:rsidP="001A545F">
            <w:pPr>
              <w:pStyle w:val="REITableBodyText"/>
            </w:pPr>
            <w:r w:rsidRPr="000B715F">
              <w:t>Internal</w:t>
            </w:r>
          </w:p>
        </w:tc>
        <w:tc>
          <w:tcPr>
            <w:tcW w:w="1352" w:type="dxa"/>
            <w:vAlign w:val="center"/>
          </w:tcPr>
          <w:p w14:paraId="712D483B" w14:textId="77777777" w:rsidR="00FE369F" w:rsidRPr="000B715F" w:rsidRDefault="00FE369F" w:rsidP="001A545F">
            <w:pPr>
              <w:pStyle w:val="REITableBodyText"/>
            </w:pPr>
            <w:r w:rsidRPr="000B715F">
              <w:t>Checklist</w:t>
            </w:r>
          </w:p>
        </w:tc>
        <w:tc>
          <w:tcPr>
            <w:tcW w:w="1651" w:type="dxa"/>
            <w:vAlign w:val="center"/>
          </w:tcPr>
          <w:p w14:paraId="7138F392" w14:textId="77777777" w:rsidR="00FE369F" w:rsidRPr="000B715F" w:rsidRDefault="00FE369F" w:rsidP="001A545F">
            <w:pPr>
              <w:pStyle w:val="REITableBodyText"/>
            </w:pPr>
            <w:r w:rsidRPr="000B715F">
              <w:t>QAO</w:t>
            </w:r>
          </w:p>
        </w:tc>
        <w:tc>
          <w:tcPr>
            <w:tcW w:w="1710" w:type="dxa"/>
            <w:vAlign w:val="center"/>
          </w:tcPr>
          <w:p w14:paraId="30E516DC" w14:textId="77777777" w:rsidR="00FE369F" w:rsidRPr="000B715F" w:rsidRDefault="00FE369F" w:rsidP="001A545F">
            <w:pPr>
              <w:pStyle w:val="REITableBodyText"/>
            </w:pPr>
            <w:r w:rsidRPr="000B715F">
              <w:t>Once a year</w:t>
            </w:r>
          </w:p>
        </w:tc>
      </w:tr>
      <w:tr w:rsidR="00FE369F" w:rsidRPr="000B715F" w14:paraId="3E908EFC" w14:textId="77777777" w:rsidTr="001A545F">
        <w:trPr>
          <w:trHeight w:val="524"/>
        </w:trPr>
        <w:tc>
          <w:tcPr>
            <w:tcW w:w="2065" w:type="dxa"/>
            <w:shd w:val="clear" w:color="auto" w:fill="F2F2F2" w:themeFill="background1" w:themeFillShade="F2"/>
            <w:vAlign w:val="center"/>
          </w:tcPr>
          <w:p w14:paraId="34EBD4CB" w14:textId="77777777" w:rsidR="00FE369F" w:rsidRPr="000B715F" w:rsidRDefault="00FE369F" w:rsidP="001A545F">
            <w:pPr>
              <w:pStyle w:val="REITableBodyText"/>
            </w:pPr>
            <w:r w:rsidRPr="000B715F">
              <w:t>Verification/Validation</w:t>
            </w:r>
          </w:p>
        </w:tc>
        <w:tc>
          <w:tcPr>
            <w:tcW w:w="1350" w:type="dxa"/>
            <w:shd w:val="clear" w:color="auto" w:fill="F2F2F2" w:themeFill="background1" w:themeFillShade="F2"/>
            <w:vAlign w:val="center"/>
          </w:tcPr>
          <w:p w14:paraId="564F2FA9"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36E43DE9"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6D27F37A"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30B47560"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1607A6A4" w14:textId="77777777" w:rsidR="00FE369F" w:rsidRPr="000B715F" w:rsidRDefault="00FE369F" w:rsidP="001A545F">
            <w:pPr>
              <w:pStyle w:val="REITableBodyText"/>
            </w:pPr>
            <w:r w:rsidRPr="000B715F">
              <w:t>Once a year</w:t>
            </w:r>
          </w:p>
        </w:tc>
      </w:tr>
      <w:tr w:rsidR="00FE369F" w:rsidRPr="000B715F" w14:paraId="7B62D6B6" w14:textId="77777777" w:rsidTr="001A545F">
        <w:trPr>
          <w:trHeight w:val="524"/>
        </w:trPr>
        <w:tc>
          <w:tcPr>
            <w:tcW w:w="2065" w:type="dxa"/>
            <w:vAlign w:val="center"/>
          </w:tcPr>
          <w:p w14:paraId="4ACA363C" w14:textId="77777777" w:rsidR="00FE369F" w:rsidRPr="000B715F" w:rsidRDefault="00FE369F" w:rsidP="001A545F">
            <w:pPr>
              <w:pStyle w:val="REITableBodyText"/>
            </w:pPr>
            <w:r w:rsidRPr="000B715F">
              <w:t>Risk Management</w:t>
            </w:r>
          </w:p>
        </w:tc>
        <w:tc>
          <w:tcPr>
            <w:tcW w:w="1350" w:type="dxa"/>
            <w:vAlign w:val="center"/>
          </w:tcPr>
          <w:p w14:paraId="4A8F69B9" w14:textId="77777777" w:rsidR="00FE369F" w:rsidRPr="000B715F" w:rsidRDefault="00FE369F" w:rsidP="001A545F">
            <w:pPr>
              <w:pStyle w:val="REITableBodyText"/>
            </w:pPr>
            <w:r w:rsidRPr="000B715F">
              <w:t>Process</w:t>
            </w:r>
          </w:p>
        </w:tc>
        <w:tc>
          <w:tcPr>
            <w:tcW w:w="1058" w:type="dxa"/>
            <w:vAlign w:val="center"/>
          </w:tcPr>
          <w:p w14:paraId="7AD7B472" w14:textId="77777777" w:rsidR="00FE369F" w:rsidRPr="000B715F" w:rsidRDefault="00FE369F" w:rsidP="001A545F">
            <w:pPr>
              <w:pStyle w:val="REITableBodyText"/>
            </w:pPr>
            <w:r w:rsidRPr="000B715F">
              <w:t>Internal</w:t>
            </w:r>
          </w:p>
        </w:tc>
        <w:tc>
          <w:tcPr>
            <w:tcW w:w="1352" w:type="dxa"/>
            <w:vAlign w:val="center"/>
          </w:tcPr>
          <w:p w14:paraId="40327C3D" w14:textId="77777777" w:rsidR="00FE369F" w:rsidRPr="000B715F" w:rsidRDefault="00FE369F" w:rsidP="001A545F">
            <w:pPr>
              <w:pStyle w:val="REITableBodyText"/>
            </w:pPr>
            <w:r w:rsidRPr="000B715F">
              <w:t>Checklist</w:t>
            </w:r>
          </w:p>
        </w:tc>
        <w:tc>
          <w:tcPr>
            <w:tcW w:w="1651" w:type="dxa"/>
            <w:vAlign w:val="center"/>
          </w:tcPr>
          <w:p w14:paraId="6BD50FB1" w14:textId="77777777" w:rsidR="00FE369F" w:rsidRPr="000B715F" w:rsidRDefault="00FE369F" w:rsidP="001A545F">
            <w:pPr>
              <w:pStyle w:val="REITableBodyText"/>
            </w:pPr>
            <w:r w:rsidRPr="000B715F">
              <w:t>QAO</w:t>
            </w:r>
          </w:p>
        </w:tc>
        <w:tc>
          <w:tcPr>
            <w:tcW w:w="1710" w:type="dxa"/>
            <w:vAlign w:val="center"/>
          </w:tcPr>
          <w:p w14:paraId="67C7E9D7" w14:textId="77777777" w:rsidR="00FE369F" w:rsidRPr="000B715F" w:rsidRDefault="00FE369F" w:rsidP="001A545F">
            <w:pPr>
              <w:pStyle w:val="REITableBodyText"/>
            </w:pPr>
            <w:r w:rsidRPr="000B715F">
              <w:t>Once a year</w:t>
            </w:r>
          </w:p>
        </w:tc>
      </w:tr>
      <w:tr w:rsidR="00FE369F" w:rsidRPr="000B715F" w14:paraId="0222B4A3" w14:textId="77777777" w:rsidTr="001A545F">
        <w:trPr>
          <w:trHeight w:val="524"/>
        </w:trPr>
        <w:tc>
          <w:tcPr>
            <w:tcW w:w="2065" w:type="dxa"/>
            <w:shd w:val="clear" w:color="auto" w:fill="F2F2F2" w:themeFill="background1" w:themeFillShade="F2"/>
            <w:vAlign w:val="center"/>
          </w:tcPr>
          <w:p w14:paraId="19D3FCC1" w14:textId="77777777" w:rsidR="00FE369F" w:rsidRPr="000B715F" w:rsidRDefault="00FE369F" w:rsidP="001A545F">
            <w:pPr>
              <w:pStyle w:val="REITableBodyText"/>
            </w:pPr>
            <w:r w:rsidRPr="000B715F">
              <w:t>DAR</w:t>
            </w:r>
          </w:p>
        </w:tc>
        <w:tc>
          <w:tcPr>
            <w:tcW w:w="1350" w:type="dxa"/>
            <w:shd w:val="clear" w:color="auto" w:fill="F2F2F2" w:themeFill="background1" w:themeFillShade="F2"/>
            <w:vAlign w:val="center"/>
          </w:tcPr>
          <w:p w14:paraId="74943CAB"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75E8740A"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71B890A7"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50923B98" w14:textId="77777777" w:rsidR="00FE369F" w:rsidRPr="000B715F" w:rsidRDefault="00FE369F" w:rsidP="001A545F">
            <w:pPr>
              <w:pStyle w:val="REITableBodyText"/>
            </w:pPr>
            <w:r w:rsidRPr="000B715F">
              <w:t>QAO</w:t>
            </w:r>
          </w:p>
        </w:tc>
        <w:tc>
          <w:tcPr>
            <w:tcW w:w="1710" w:type="dxa"/>
            <w:shd w:val="clear" w:color="auto" w:fill="F2F2F2" w:themeFill="background1" w:themeFillShade="F2"/>
            <w:vAlign w:val="center"/>
          </w:tcPr>
          <w:p w14:paraId="150529D6" w14:textId="77777777" w:rsidR="00FE369F" w:rsidRPr="000B715F" w:rsidRDefault="00FE369F" w:rsidP="001A545F">
            <w:pPr>
              <w:pStyle w:val="REITableBodyText"/>
            </w:pPr>
            <w:r w:rsidRPr="000B715F">
              <w:t>Once a year</w:t>
            </w:r>
          </w:p>
        </w:tc>
      </w:tr>
      <w:tr w:rsidR="00FE369F" w:rsidRPr="000B715F" w14:paraId="714A05A8" w14:textId="77777777" w:rsidTr="001A545F">
        <w:trPr>
          <w:trHeight w:val="792"/>
        </w:trPr>
        <w:tc>
          <w:tcPr>
            <w:tcW w:w="2065" w:type="dxa"/>
            <w:vAlign w:val="center"/>
          </w:tcPr>
          <w:p w14:paraId="0878860B" w14:textId="77777777" w:rsidR="00FE369F" w:rsidRPr="000B715F" w:rsidRDefault="00FE369F" w:rsidP="001A545F">
            <w:pPr>
              <w:pStyle w:val="REITableBodyText"/>
            </w:pPr>
            <w:r w:rsidRPr="000B715F">
              <w:t xml:space="preserve">Monthly Business Meeting </w:t>
            </w:r>
          </w:p>
        </w:tc>
        <w:tc>
          <w:tcPr>
            <w:tcW w:w="1350" w:type="dxa"/>
            <w:vAlign w:val="center"/>
          </w:tcPr>
          <w:p w14:paraId="12BB09A6" w14:textId="77777777" w:rsidR="00FE369F" w:rsidRPr="000B715F" w:rsidRDefault="00FE369F" w:rsidP="001A545F">
            <w:pPr>
              <w:pStyle w:val="REITableBodyText"/>
            </w:pPr>
            <w:r w:rsidRPr="000B715F">
              <w:t>Product</w:t>
            </w:r>
          </w:p>
        </w:tc>
        <w:tc>
          <w:tcPr>
            <w:tcW w:w="1058" w:type="dxa"/>
            <w:vAlign w:val="center"/>
          </w:tcPr>
          <w:p w14:paraId="2C6DF1E0" w14:textId="77777777" w:rsidR="00FE369F" w:rsidRPr="000B715F" w:rsidRDefault="00FE369F" w:rsidP="001A545F">
            <w:pPr>
              <w:pStyle w:val="REITableBodyText"/>
            </w:pPr>
            <w:r w:rsidRPr="000B715F">
              <w:t>External</w:t>
            </w:r>
          </w:p>
        </w:tc>
        <w:tc>
          <w:tcPr>
            <w:tcW w:w="1352" w:type="dxa"/>
            <w:vAlign w:val="center"/>
          </w:tcPr>
          <w:p w14:paraId="10E4DB08" w14:textId="77777777" w:rsidR="00FE369F" w:rsidRPr="000B715F" w:rsidRDefault="00FE369F" w:rsidP="001A545F">
            <w:pPr>
              <w:pStyle w:val="REITableBodyText"/>
            </w:pPr>
            <w:r w:rsidRPr="000B715F">
              <w:t>Template</w:t>
            </w:r>
          </w:p>
        </w:tc>
        <w:tc>
          <w:tcPr>
            <w:tcW w:w="1651" w:type="dxa"/>
            <w:vAlign w:val="center"/>
          </w:tcPr>
          <w:p w14:paraId="36B38A07" w14:textId="77777777" w:rsidR="00FE369F" w:rsidRPr="000B715F" w:rsidRDefault="00FE369F" w:rsidP="001A545F">
            <w:pPr>
              <w:pStyle w:val="REITableBodyText"/>
            </w:pPr>
            <w:r w:rsidRPr="000B715F">
              <w:t>Project</w:t>
            </w:r>
          </w:p>
        </w:tc>
        <w:tc>
          <w:tcPr>
            <w:tcW w:w="1710" w:type="dxa"/>
            <w:vAlign w:val="center"/>
          </w:tcPr>
          <w:p w14:paraId="20C2EEA5" w14:textId="77777777" w:rsidR="00FE369F" w:rsidRPr="000B715F" w:rsidRDefault="00FE369F" w:rsidP="001A545F">
            <w:pPr>
              <w:pStyle w:val="REITableBodyText"/>
            </w:pPr>
            <w:r w:rsidRPr="000B715F">
              <w:t>Monthly</w:t>
            </w:r>
          </w:p>
        </w:tc>
      </w:tr>
      <w:tr w:rsidR="00FE369F" w:rsidRPr="000B715F" w14:paraId="18A86F5B" w14:textId="77777777" w:rsidTr="001A545F">
        <w:trPr>
          <w:trHeight w:val="536"/>
        </w:trPr>
        <w:tc>
          <w:tcPr>
            <w:tcW w:w="2065" w:type="dxa"/>
            <w:shd w:val="clear" w:color="auto" w:fill="F2F2F2" w:themeFill="background1" w:themeFillShade="F2"/>
            <w:vAlign w:val="center"/>
          </w:tcPr>
          <w:p w14:paraId="3FC7F671" w14:textId="77777777" w:rsidR="00FE369F" w:rsidRPr="000B715F" w:rsidRDefault="00FE369F" w:rsidP="001A545F">
            <w:pPr>
              <w:pStyle w:val="REITableBodyText"/>
            </w:pPr>
            <w:r w:rsidRPr="000B715F">
              <w:t>Data Management</w:t>
            </w:r>
          </w:p>
        </w:tc>
        <w:tc>
          <w:tcPr>
            <w:tcW w:w="1350" w:type="dxa"/>
            <w:shd w:val="clear" w:color="auto" w:fill="F2F2F2" w:themeFill="background1" w:themeFillShade="F2"/>
            <w:vAlign w:val="center"/>
          </w:tcPr>
          <w:p w14:paraId="754622FE" w14:textId="77777777" w:rsidR="00FE369F" w:rsidRPr="000B715F" w:rsidRDefault="00FE369F" w:rsidP="001A545F">
            <w:pPr>
              <w:pStyle w:val="REITableBodyText"/>
            </w:pPr>
            <w:r w:rsidRPr="000B715F">
              <w:t>Process</w:t>
            </w:r>
          </w:p>
        </w:tc>
        <w:tc>
          <w:tcPr>
            <w:tcW w:w="1058" w:type="dxa"/>
            <w:shd w:val="clear" w:color="auto" w:fill="F2F2F2" w:themeFill="background1" w:themeFillShade="F2"/>
            <w:vAlign w:val="center"/>
          </w:tcPr>
          <w:p w14:paraId="1EB9513A" w14:textId="77777777" w:rsidR="00FE369F" w:rsidRPr="000B715F" w:rsidRDefault="00FE369F" w:rsidP="001A545F">
            <w:pPr>
              <w:pStyle w:val="REITableBodyText"/>
            </w:pPr>
            <w:r w:rsidRPr="000B715F">
              <w:t>Internal</w:t>
            </w:r>
          </w:p>
        </w:tc>
        <w:tc>
          <w:tcPr>
            <w:tcW w:w="1352" w:type="dxa"/>
            <w:shd w:val="clear" w:color="auto" w:fill="F2F2F2" w:themeFill="background1" w:themeFillShade="F2"/>
            <w:vAlign w:val="center"/>
          </w:tcPr>
          <w:p w14:paraId="466DE7BA" w14:textId="77777777" w:rsidR="00FE369F" w:rsidRPr="000B715F" w:rsidRDefault="00FE369F" w:rsidP="001A545F">
            <w:pPr>
              <w:pStyle w:val="REITableBodyText"/>
            </w:pPr>
            <w:r w:rsidRPr="000B715F">
              <w:t>Checklist</w:t>
            </w:r>
          </w:p>
        </w:tc>
        <w:tc>
          <w:tcPr>
            <w:tcW w:w="1651" w:type="dxa"/>
            <w:shd w:val="clear" w:color="auto" w:fill="F2F2F2" w:themeFill="background1" w:themeFillShade="F2"/>
            <w:vAlign w:val="center"/>
          </w:tcPr>
          <w:p w14:paraId="015F9341" w14:textId="77777777" w:rsidR="00FE369F" w:rsidRPr="000B715F" w:rsidRDefault="00FE369F" w:rsidP="001A545F">
            <w:pPr>
              <w:pStyle w:val="REITableBodyText"/>
            </w:pPr>
            <w:r w:rsidRPr="000B715F">
              <w:t>Project</w:t>
            </w:r>
          </w:p>
        </w:tc>
        <w:tc>
          <w:tcPr>
            <w:tcW w:w="1710" w:type="dxa"/>
            <w:shd w:val="clear" w:color="auto" w:fill="F2F2F2" w:themeFill="background1" w:themeFillShade="F2"/>
            <w:vAlign w:val="center"/>
          </w:tcPr>
          <w:p w14:paraId="4AA0DF6F" w14:textId="77777777" w:rsidR="00FE369F" w:rsidRPr="000B715F" w:rsidRDefault="00FE369F" w:rsidP="001A545F">
            <w:pPr>
              <w:pStyle w:val="REITableBodyText"/>
            </w:pPr>
            <w:r w:rsidRPr="000B715F">
              <w:t>Annually</w:t>
            </w:r>
          </w:p>
        </w:tc>
      </w:tr>
      <w:tr w:rsidR="00FE369F" w:rsidRPr="000B715F" w14:paraId="4DC52C78" w14:textId="77777777" w:rsidTr="001A545F">
        <w:trPr>
          <w:trHeight w:val="536"/>
        </w:trPr>
        <w:tc>
          <w:tcPr>
            <w:tcW w:w="2065" w:type="dxa"/>
            <w:vAlign w:val="center"/>
          </w:tcPr>
          <w:p w14:paraId="10C4C6AF" w14:textId="0CF176DE" w:rsidR="00FE369F" w:rsidRPr="000B715F" w:rsidRDefault="004F4766" w:rsidP="001A545F">
            <w:pPr>
              <w:pStyle w:val="REITableBodyText"/>
            </w:pPr>
            <w:r>
              <w:t>C</w:t>
            </w:r>
            <w:r w:rsidR="00FE369F" w:rsidRPr="000B715F">
              <w:t>PMP</w:t>
            </w:r>
          </w:p>
        </w:tc>
        <w:tc>
          <w:tcPr>
            <w:tcW w:w="1350" w:type="dxa"/>
            <w:vAlign w:val="center"/>
          </w:tcPr>
          <w:p w14:paraId="6806EC22" w14:textId="77777777" w:rsidR="00FE369F" w:rsidRPr="000B715F" w:rsidRDefault="00FE369F" w:rsidP="001A545F">
            <w:pPr>
              <w:pStyle w:val="REITableBodyText"/>
            </w:pPr>
            <w:r w:rsidRPr="000B715F">
              <w:t>Product</w:t>
            </w:r>
          </w:p>
        </w:tc>
        <w:tc>
          <w:tcPr>
            <w:tcW w:w="1058" w:type="dxa"/>
            <w:vAlign w:val="center"/>
          </w:tcPr>
          <w:p w14:paraId="6C9DB5E8" w14:textId="77777777" w:rsidR="00FE369F" w:rsidRPr="000B715F" w:rsidRDefault="00FE369F" w:rsidP="001A545F">
            <w:pPr>
              <w:pStyle w:val="REITableBodyText"/>
            </w:pPr>
            <w:r w:rsidRPr="000B715F">
              <w:t>Internal</w:t>
            </w:r>
          </w:p>
        </w:tc>
        <w:tc>
          <w:tcPr>
            <w:tcW w:w="1352" w:type="dxa"/>
            <w:vAlign w:val="center"/>
          </w:tcPr>
          <w:p w14:paraId="79587226" w14:textId="77777777" w:rsidR="00FE369F" w:rsidRPr="000B715F" w:rsidRDefault="00FE369F" w:rsidP="001A545F">
            <w:pPr>
              <w:pStyle w:val="REITableBodyText"/>
            </w:pPr>
            <w:r w:rsidRPr="000B715F">
              <w:t>Checklist</w:t>
            </w:r>
          </w:p>
        </w:tc>
        <w:tc>
          <w:tcPr>
            <w:tcW w:w="1651" w:type="dxa"/>
            <w:vAlign w:val="center"/>
          </w:tcPr>
          <w:p w14:paraId="51201929" w14:textId="77777777" w:rsidR="00FE369F" w:rsidRPr="000B715F" w:rsidRDefault="00FE369F" w:rsidP="001A545F">
            <w:pPr>
              <w:pStyle w:val="REITableBodyText"/>
            </w:pPr>
            <w:r w:rsidRPr="000B715F">
              <w:t>QAO/Project</w:t>
            </w:r>
          </w:p>
        </w:tc>
        <w:tc>
          <w:tcPr>
            <w:tcW w:w="1710" w:type="dxa"/>
            <w:vAlign w:val="center"/>
          </w:tcPr>
          <w:p w14:paraId="57720F63" w14:textId="77777777" w:rsidR="00FE369F" w:rsidRPr="000B715F" w:rsidRDefault="00FE369F" w:rsidP="001A545F">
            <w:pPr>
              <w:pStyle w:val="REITableBodyText"/>
            </w:pPr>
            <w:r w:rsidRPr="000B715F">
              <w:t>Once a year</w:t>
            </w:r>
          </w:p>
        </w:tc>
      </w:tr>
    </w:tbl>
    <w:p w14:paraId="2047D9D4" w14:textId="77777777" w:rsidR="00FE369F" w:rsidRPr="00B72C36" w:rsidRDefault="00FE369F" w:rsidP="001A545F">
      <w:pPr>
        <w:pStyle w:val="REIBodyText"/>
        <w:spacing w:before="120"/>
      </w:pPr>
      <w:r w:rsidRPr="00B72C36">
        <w:t xml:space="preserve">The QAO schedules compliance reviews with the project team to ensure process quality. </w:t>
      </w:r>
    </w:p>
    <w:p w14:paraId="7F7C5282" w14:textId="125971FC" w:rsidR="00FE369F" w:rsidRPr="00B72C36" w:rsidRDefault="00FE369F" w:rsidP="001A545F">
      <w:pPr>
        <w:pStyle w:val="REIBodyText"/>
      </w:pPr>
      <w:r w:rsidRPr="00B72C36">
        <w:t>The project team ensures that the corrective action is taken within the agreed</w:t>
      </w:r>
      <w:r>
        <w:t>-</w:t>
      </w:r>
      <w:r w:rsidRPr="00B72C36">
        <w:t>upon timeline and any non-conformances are closed. The project team also ensures that the necessary actions are taken to improve the project processes based on the improvement opportunities identified by the QA</w:t>
      </w:r>
      <w:r w:rsidR="004F4766">
        <w:t>O</w:t>
      </w:r>
      <w:r w:rsidRPr="00B72C36">
        <w:t xml:space="preserve"> Audit team.</w:t>
      </w:r>
    </w:p>
    <w:p w14:paraId="5F7643C7" w14:textId="2E206E90" w:rsidR="00FE369F" w:rsidRDefault="00FE369F" w:rsidP="001A545F">
      <w:pPr>
        <w:pStyle w:val="REIBodyText"/>
      </w:pPr>
      <w:r w:rsidRPr="00B72C36">
        <w:t>If a non-conformance is identified and not closed within the agreed</w:t>
      </w:r>
      <w:r>
        <w:t>-</w:t>
      </w:r>
      <w:r w:rsidRPr="00B72C36">
        <w:t>upon timeframe, the item will then be escalated to</w:t>
      </w:r>
      <w:r w:rsidR="003F091D">
        <w:t xml:space="preserve"> IAF Stakeholders and</w:t>
      </w:r>
      <w:r w:rsidRPr="00B72C36">
        <w:t xml:space="preserve"> Senior Management to ensure there is a proper corrective action in place and the item is promptly closed.</w:t>
      </w:r>
    </w:p>
    <w:p w14:paraId="5713218D" w14:textId="77777777" w:rsidR="00FE369F" w:rsidRPr="00DD3214" w:rsidRDefault="00FE369F" w:rsidP="006F1452">
      <w:pPr>
        <w:pStyle w:val="AppendixHeading2"/>
      </w:pPr>
      <w:bookmarkStart w:id="196" w:name="_Toc112194126"/>
      <w:bookmarkStart w:id="197" w:name="_Toc112277947"/>
      <w:r w:rsidRPr="00DD3214">
        <w:t xml:space="preserve">Ensuring </w:t>
      </w:r>
      <w:r>
        <w:t>Product</w:t>
      </w:r>
      <w:r w:rsidRPr="00DD3214">
        <w:t xml:space="preserve"> Quality</w:t>
      </w:r>
      <w:bookmarkEnd w:id="196"/>
      <w:bookmarkEnd w:id="197"/>
      <w:r w:rsidRPr="00DD3214">
        <w:t xml:space="preserve"> </w:t>
      </w:r>
    </w:p>
    <w:p w14:paraId="13FB0C85" w14:textId="77777777" w:rsidR="00FE369F" w:rsidRDefault="00FE369F" w:rsidP="001A545F">
      <w:pPr>
        <w:pStyle w:val="REIBodyText"/>
      </w:pPr>
      <w:r w:rsidRPr="0066639F">
        <w:t>Product</w:t>
      </w:r>
      <w:r w:rsidRPr="00420ADB">
        <w:t xml:space="preserve"> </w:t>
      </w:r>
      <w:r w:rsidRPr="0066639F">
        <w:t>quality</w:t>
      </w:r>
      <w:r>
        <w:t xml:space="preserve"> standards</w:t>
      </w:r>
      <w:r w:rsidRPr="00420ADB">
        <w:t xml:space="preserve"> for the project will be defined</w:t>
      </w:r>
      <w:r>
        <w:t xml:space="preserve"> collaboratively by IAF and Team REI</w:t>
      </w:r>
      <w:r w:rsidRPr="00420ADB">
        <w:t xml:space="preserve"> </w:t>
      </w:r>
      <w:r>
        <w:t>through acceptance</w:t>
      </w:r>
      <w:r w:rsidRPr="00420ADB">
        <w:t xml:space="preserve"> </w:t>
      </w:r>
      <w:r>
        <w:t xml:space="preserve">criteria for the </w:t>
      </w:r>
      <w:r w:rsidRPr="00420ADB">
        <w:t>project’s deliverable</w:t>
      </w:r>
      <w:r>
        <w:t>. Team REI will focus</w:t>
      </w:r>
      <w:r w:rsidRPr="00C14D6A">
        <w:t xml:space="preserve"> on the </w:t>
      </w:r>
      <w:r>
        <w:t xml:space="preserve">software development </w:t>
      </w:r>
      <w:r w:rsidRPr="00C14D6A">
        <w:t xml:space="preserve">processes used </w:t>
      </w:r>
      <w:r>
        <w:t>for product development, such as</w:t>
      </w:r>
      <w:r w:rsidRPr="00C14D6A">
        <w:t xml:space="preserve"> </w:t>
      </w:r>
      <w:r>
        <w:t>planning, project management, envisioning, design, configuration and development, testing and business user validation, and deployment activities. The QCP will guide Team REI to make sure that product quality satisfies or exceeds expectations set by the IAF QASP.</w:t>
      </w:r>
    </w:p>
    <w:p w14:paraId="211C0C2E" w14:textId="77777777" w:rsidR="00FE369F" w:rsidRPr="00B72C36" w:rsidRDefault="00FE369F" w:rsidP="006F1452">
      <w:pPr>
        <w:pStyle w:val="AppendixHeading1"/>
      </w:pPr>
      <w:bookmarkStart w:id="198" w:name="_Toc465766120"/>
      <w:bookmarkStart w:id="199" w:name="_Toc111456313"/>
      <w:bookmarkStart w:id="200" w:name="_Toc112194127"/>
      <w:bookmarkStart w:id="201" w:name="_Toc112277948"/>
      <w:r w:rsidRPr="00B72C36">
        <w:t>Measurement and Analysis</w:t>
      </w:r>
      <w:bookmarkEnd w:id="198"/>
      <w:bookmarkEnd w:id="199"/>
      <w:bookmarkEnd w:id="200"/>
      <w:bookmarkEnd w:id="201"/>
    </w:p>
    <w:p w14:paraId="4C0C0D96" w14:textId="77777777" w:rsidR="00FE369F" w:rsidRPr="00B72C36" w:rsidRDefault="00FE369F" w:rsidP="001A545F">
      <w:pPr>
        <w:pStyle w:val="REIBodyText"/>
      </w:pPr>
      <w:r w:rsidRPr="00B72C36">
        <w:t xml:space="preserve">The objectives of the Measurement </w:t>
      </w:r>
      <w:r>
        <w:t>and</w:t>
      </w:r>
      <w:r w:rsidRPr="00B72C36">
        <w:t xml:space="preserve"> Analysis process are to:</w:t>
      </w:r>
    </w:p>
    <w:p w14:paraId="05721B46" w14:textId="77777777" w:rsidR="00FE369F" w:rsidRPr="00BD1B9E" w:rsidRDefault="00FE369F" w:rsidP="001A545F">
      <w:pPr>
        <w:pStyle w:val="REIBullet1"/>
      </w:pPr>
      <w:r w:rsidRPr="00BD1B9E">
        <w:t>Keep the project within budget</w:t>
      </w:r>
    </w:p>
    <w:p w14:paraId="058CEF80" w14:textId="77777777" w:rsidR="00FE369F" w:rsidRPr="00BD1B9E" w:rsidRDefault="00FE369F" w:rsidP="001A545F">
      <w:pPr>
        <w:pStyle w:val="REIBullet1"/>
      </w:pPr>
      <w:r w:rsidRPr="00BD1B9E">
        <w:t>Deliver products on schedule</w:t>
      </w:r>
    </w:p>
    <w:p w14:paraId="0ACCB547" w14:textId="77777777" w:rsidR="00FE369F" w:rsidRPr="00BD1B9E" w:rsidRDefault="00FE369F" w:rsidP="001A545F">
      <w:pPr>
        <w:pStyle w:val="REIBullet1"/>
      </w:pPr>
      <w:r w:rsidRPr="00BD1B9E">
        <w:t>Manage risks</w:t>
      </w:r>
    </w:p>
    <w:p w14:paraId="6A532BF9" w14:textId="77777777" w:rsidR="00FE369F" w:rsidRPr="00BD1B9E" w:rsidRDefault="00FE369F" w:rsidP="001A545F">
      <w:pPr>
        <w:pStyle w:val="REIBullet1"/>
      </w:pPr>
      <w:r w:rsidRPr="00BD1B9E">
        <w:t>Minimize defects in work products</w:t>
      </w:r>
    </w:p>
    <w:p w14:paraId="13CADEBB" w14:textId="77777777" w:rsidR="00FE369F" w:rsidRPr="00137094" w:rsidRDefault="00FE369F" w:rsidP="001A545F">
      <w:pPr>
        <w:pStyle w:val="REIBodyText"/>
      </w:pPr>
      <w:r>
        <w:t>Team</w:t>
      </w:r>
      <w:r w:rsidRPr="00B72C36" w:rsidDel="00AF6CD7">
        <w:t xml:space="preserve"> </w:t>
      </w:r>
      <w:r>
        <w:t>REI</w:t>
      </w:r>
      <w:r w:rsidRPr="00B72C36">
        <w:t xml:space="preserve"> follows the measurement and analysis processes and procedures for collecting, analyzing, and reporting performance </w:t>
      </w:r>
      <w:r w:rsidRPr="00137094">
        <w:t xml:space="preserve">metrics using the Measurement and Analysis Process Description in the REI Process Asset Library. The data collection includes project funding status, cost/schedule variance, customer satisfaction, quality control, team morale, and project risks. REI’s corporate PHC tool is used for the collection of this data. </w:t>
      </w:r>
    </w:p>
    <w:p w14:paraId="68CF554B" w14:textId="601EDDF5" w:rsidR="00FE369F" w:rsidRPr="00137094" w:rsidRDefault="00FE369F" w:rsidP="001A545F">
      <w:pPr>
        <w:pStyle w:val="REIBodyText"/>
      </w:pPr>
      <w:r w:rsidRPr="00137094">
        <w:t>Team REI’s PM will report the metrics</w:t>
      </w:r>
      <w:r w:rsidR="00606AB0" w:rsidRPr="00137094">
        <w:t xml:space="preserve"> listed in</w:t>
      </w:r>
      <w:r w:rsidR="00294107" w:rsidRPr="00137094">
        <w:t xml:space="preserve"> </w:t>
      </w:r>
      <w:r w:rsidR="00294107" w:rsidRPr="00137094">
        <w:rPr>
          <w:b/>
          <w:bCs/>
        </w:rPr>
        <w:fldChar w:fldCharType="begin"/>
      </w:r>
      <w:r w:rsidR="00294107" w:rsidRPr="00137094">
        <w:rPr>
          <w:b/>
          <w:bCs/>
        </w:rPr>
        <w:instrText xml:space="preserve"> REF _Ref112252187 \h  \* MERGEFORMAT </w:instrText>
      </w:r>
      <w:r w:rsidR="00294107" w:rsidRPr="00137094">
        <w:rPr>
          <w:b/>
          <w:bCs/>
        </w:rPr>
      </w:r>
      <w:r w:rsidR="00294107" w:rsidRPr="00137094">
        <w:rPr>
          <w:b/>
          <w:bCs/>
        </w:rPr>
        <w:fldChar w:fldCharType="separate"/>
      </w:r>
      <w:r w:rsidR="00294107" w:rsidRPr="00137094">
        <w:rPr>
          <w:b/>
          <w:bCs/>
        </w:rPr>
        <w:t xml:space="preserve">Table </w:t>
      </w:r>
      <w:r w:rsidR="00294107" w:rsidRPr="00137094">
        <w:rPr>
          <w:b/>
          <w:bCs/>
          <w:noProof/>
        </w:rPr>
        <w:t>17</w:t>
      </w:r>
      <w:r w:rsidR="00294107" w:rsidRPr="00137094">
        <w:rPr>
          <w:b/>
          <w:bCs/>
        </w:rPr>
        <w:fldChar w:fldCharType="end"/>
      </w:r>
      <w:r w:rsidR="00606AB0" w:rsidRPr="00137094">
        <w:rPr>
          <w:b/>
          <w:bCs/>
        </w:rPr>
        <w:t xml:space="preserve"> </w:t>
      </w:r>
      <w:r w:rsidRPr="00137094">
        <w:t xml:space="preserve">to the IAF PM and COR as part of the status report. In addition, </w:t>
      </w:r>
      <w:r w:rsidR="00BC7AEE">
        <w:t>a</w:t>
      </w:r>
      <w:r w:rsidRPr="00137094">
        <w:t>ny applicable Service Level Agreements (SLA) will be defined in discussion with IAF Stakeholders after the project kick-off.</w:t>
      </w:r>
    </w:p>
    <w:p w14:paraId="75080246" w14:textId="6440172D" w:rsidR="00FE369F" w:rsidRPr="00BD1B9E" w:rsidRDefault="00FE369F" w:rsidP="001A545F">
      <w:pPr>
        <w:pStyle w:val="Caption"/>
      </w:pPr>
      <w:bookmarkStart w:id="202" w:name="_Ref112252187"/>
      <w:bookmarkStart w:id="203" w:name="_Toc111456341"/>
      <w:bookmarkStart w:id="204" w:name="_Toc112194159"/>
      <w:bookmarkStart w:id="205" w:name="_Toc112277992"/>
      <w:bookmarkStart w:id="206" w:name="_Ref381210959"/>
      <w:r w:rsidRPr="00137094">
        <w:t xml:space="preserve">Table </w:t>
      </w:r>
      <w:r w:rsidRPr="00137094">
        <w:fldChar w:fldCharType="begin"/>
      </w:r>
      <w:r w:rsidRPr="00137094">
        <w:instrText>SEQ Table \* ARABIC</w:instrText>
      </w:r>
      <w:r w:rsidRPr="00137094">
        <w:fldChar w:fldCharType="separate"/>
      </w:r>
      <w:r w:rsidR="009010B5" w:rsidRPr="00137094">
        <w:rPr>
          <w:noProof/>
        </w:rPr>
        <w:t>17</w:t>
      </w:r>
      <w:r w:rsidRPr="00137094">
        <w:fldChar w:fldCharType="end"/>
      </w:r>
      <w:bookmarkEnd w:id="202"/>
      <w:r w:rsidRPr="00137094">
        <w:t>: Project Metrics Collected and Reported</w:t>
      </w:r>
      <w:bookmarkEnd w:id="203"/>
      <w:bookmarkEnd w:id="204"/>
      <w:r w:rsidR="00502961">
        <w:t xml:space="preserve"> to IAF</w:t>
      </w:r>
      <w:bookmarkEnd w:id="205"/>
    </w:p>
    <w:tbl>
      <w:tblPr>
        <w:tblW w:w="5045"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CellMar>
          <w:left w:w="0" w:type="dxa"/>
          <w:right w:w="0" w:type="dxa"/>
        </w:tblCellMar>
        <w:tblLook w:val="04A0" w:firstRow="1" w:lastRow="0" w:firstColumn="1" w:lastColumn="0" w:noHBand="0" w:noVBand="1"/>
      </w:tblPr>
      <w:tblGrid>
        <w:gridCol w:w="1522"/>
        <w:gridCol w:w="2372"/>
        <w:gridCol w:w="1323"/>
        <w:gridCol w:w="1113"/>
        <w:gridCol w:w="1836"/>
        <w:gridCol w:w="1268"/>
      </w:tblGrid>
      <w:tr w:rsidR="00FE369F" w:rsidRPr="00AF1A28" w14:paraId="6B46B490" w14:textId="77777777" w:rsidTr="00591349">
        <w:trPr>
          <w:trHeight w:val="794"/>
          <w:tblHeader/>
          <w:jc w:val="center"/>
        </w:trPr>
        <w:tc>
          <w:tcPr>
            <w:tcW w:w="807" w:type="pct"/>
            <w:shd w:val="clear" w:color="auto" w:fill="17365D"/>
            <w:tcMar>
              <w:top w:w="0" w:type="dxa"/>
              <w:left w:w="108" w:type="dxa"/>
              <w:bottom w:w="0" w:type="dxa"/>
              <w:right w:w="108" w:type="dxa"/>
            </w:tcMar>
            <w:vAlign w:val="center"/>
            <w:hideMark/>
          </w:tcPr>
          <w:p w14:paraId="4F4C2413" w14:textId="77777777" w:rsidR="00FE369F" w:rsidRPr="005435F9" w:rsidRDefault="00FE369F" w:rsidP="001A545F">
            <w:pPr>
              <w:pStyle w:val="REITableHeading"/>
            </w:pPr>
            <w:r w:rsidRPr="005435F9">
              <w:t>Metric</w:t>
            </w:r>
          </w:p>
        </w:tc>
        <w:tc>
          <w:tcPr>
            <w:tcW w:w="1257" w:type="pct"/>
            <w:shd w:val="clear" w:color="auto" w:fill="17365D"/>
            <w:tcMar>
              <w:top w:w="0" w:type="dxa"/>
              <w:left w:w="108" w:type="dxa"/>
              <w:bottom w:w="0" w:type="dxa"/>
              <w:right w:w="108" w:type="dxa"/>
            </w:tcMar>
            <w:vAlign w:val="center"/>
            <w:hideMark/>
          </w:tcPr>
          <w:p w14:paraId="3710D56E" w14:textId="77777777" w:rsidR="00FE369F" w:rsidRPr="005435F9" w:rsidRDefault="00FE369F" w:rsidP="001A545F">
            <w:pPr>
              <w:pStyle w:val="REITableHeading"/>
            </w:pPr>
            <w:r w:rsidRPr="005435F9">
              <w:t>Description of Measure</w:t>
            </w:r>
          </w:p>
        </w:tc>
        <w:tc>
          <w:tcPr>
            <w:tcW w:w="701" w:type="pct"/>
            <w:shd w:val="clear" w:color="auto" w:fill="17365D"/>
            <w:tcMar>
              <w:top w:w="0" w:type="dxa"/>
              <w:left w:w="108" w:type="dxa"/>
              <w:bottom w:w="0" w:type="dxa"/>
              <w:right w:w="108" w:type="dxa"/>
            </w:tcMar>
            <w:vAlign w:val="center"/>
            <w:hideMark/>
          </w:tcPr>
          <w:p w14:paraId="1BD89F5A" w14:textId="77777777" w:rsidR="00FE369F" w:rsidRPr="005435F9" w:rsidRDefault="00FE369F" w:rsidP="001A545F">
            <w:pPr>
              <w:pStyle w:val="REITableHeading"/>
            </w:pPr>
            <w:r w:rsidRPr="005435F9">
              <w:t>Frequency</w:t>
            </w:r>
          </w:p>
        </w:tc>
        <w:tc>
          <w:tcPr>
            <w:tcW w:w="590" w:type="pct"/>
            <w:shd w:val="clear" w:color="auto" w:fill="17365D"/>
            <w:tcMar>
              <w:top w:w="0" w:type="dxa"/>
              <w:left w:w="108" w:type="dxa"/>
              <w:bottom w:w="0" w:type="dxa"/>
              <w:right w:w="108" w:type="dxa"/>
            </w:tcMar>
            <w:vAlign w:val="center"/>
            <w:hideMark/>
          </w:tcPr>
          <w:p w14:paraId="6065F09F" w14:textId="77777777" w:rsidR="00FE369F" w:rsidRPr="005435F9" w:rsidRDefault="00FE369F" w:rsidP="001A545F">
            <w:pPr>
              <w:pStyle w:val="REITableHeading"/>
            </w:pPr>
            <w:r w:rsidRPr="005435F9">
              <w:t>Owner</w:t>
            </w:r>
          </w:p>
        </w:tc>
        <w:tc>
          <w:tcPr>
            <w:tcW w:w="973" w:type="pct"/>
            <w:shd w:val="clear" w:color="auto" w:fill="17365D"/>
            <w:tcMar>
              <w:top w:w="0" w:type="dxa"/>
              <w:left w:w="108" w:type="dxa"/>
              <w:bottom w:w="0" w:type="dxa"/>
              <w:right w:w="108" w:type="dxa"/>
            </w:tcMar>
            <w:vAlign w:val="center"/>
            <w:hideMark/>
          </w:tcPr>
          <w:p w14:paraId="41CCF50E" w14:textId="77777777" w:rsidR="00FE369F" w:rsidRPr="005435F9" w:rsidRDefault="00FE369F" w:rsidP="001A545F">
            <w:pPr>
              <w:pStyle w:val="REITableHeading"/>
            </w:pPr>
            <w:r w:rsidRPr="005435F9">
              <w:t>Reported To</w:t>
            </w:r>
          </w:p>
        </w:tc>
        <w:tc>
          <w:tcPr>
            <w:tcW w:w="673" w:type="pct"/>
            <w:shd w:val="clear" w:color="auto" w:fill="17365D"/>
            <w:tcMar>
              <w:top w:w="0" w:type="dxa"/>
              <w:left w:w="108" w:type="dxa"/>
              <w:bottom w:w="0" w:type="dxa"/>
              <w:right w:w="108" w:type="dxa"/>
            </w:tcMar>
            <w:vAlign w:val="center"/>
            <w:hideMark/>
          </w:tcPr>
          <w:p w14:paraId="6EE1E623" w14:textId="77777777" w:rsidR="00FE369F" w:rsidRPr="005435F9" w:rsidRDefault="00FE369F" w:rsidP="001A545F">
            <w:pPr>
              <w:pStyle w:val="REITableHeading"/>
            </w:pPr>
            <w:r w:rsidRPr="005435F9">
              <w:t>Data Collection Tools</w:t>
            </w:r>
          </w:p>
        </w:tc>
      </w:tr>
      <w:tr w:rsidR="00FE369F" w:rsidRPr="00AF1A28" w14:paraId="583A2F3E" w14:textId="77777777" w:rsidTr="00591349">
        <w:trPr>
          <w:trHeight w:val="1542"/>
          <w:jc w:val="center"/>
        </w:trPr>
        <w:tc>
          <w:tcPr>
            <w:tcW w:w="807" w:type="pct"/>
            <w:shd w:val="clear" w:color="auto" w:fill="FFFFFF" w:themeFill="background1"/>
            <w:tcMar>
              <w:top w:w="0" w:type="dxa"/>
              <w:left w:w="108" w:type="dxa"/>
              <w:bottom w:w="0" w:type="dxa"/>
              <w:right w:w="108" w:type="dxa"/>
            </w:tcMar>
            <w:vAlign w:val="center"/>
            <w:hideMark/>
          </w:tcPr>
          <w:p w14:paraId="3C68662E" w14:textId="105C9994" w:rsidR="00FE369F" w:rsidRPr="00AF1A28" w:rsidRDefault="00FE369F" w:rsidP="00591349">
            <w:pPr>
              <w:pStyle w:val="REITableBodyText"/>
            </w:pPr>
            <w:r w:rsidRPr="00AF1A28">
              <w:t>Schedule Variance</w:t>
            </w:r>
          </w:p>
        </w:tc>
        <w:tc>
          <w:tcPr>
            <w:tcW w:w="1257" w:type="pct"/>
            <w:shd w:val="clear" w:color="auto" w:fill="FFFFFF" w:themeFill="background1"/>
            <w:tcMar>
              <w:top w:w="0" w:type="dxa"/>
              <w:left w:w="108" w:type="dxa"/>
              <w:bottom w:w="0" w:type="dxa"/>
              <w:right w:w="108" w:type="dxa"/>
            </w:tcMar>
            <w:vAlign w:val="center"/>
            <w:hideMark/>
          </w:tcPr>
          <w:p w14:paraId="0C24BCE5" w14:textId="4A435AA2" w:rsidR="00FE369F" w:rsidRPr="00AF1A28" w:rsidRDefault="004D3253" w:rsidP="00591349">
            <w:pPr>
              <w:pStyle w:val="REITableBodyText"/>
            </w:pPr>
            <w:r>
              <w:t>Capture the variance from the baseline schedule</w:t>
            </w:r>
          </w:p>
        </w:tc>
        <w:tc>
          <w:tcPr>
            <w:tcW w:w="701" w:type="pct"/>
            <w:shd w:val="clear" w:color="auto" w:fill="FFFFFF" w:themeFill="background1"/>
            <w:tcMar>
              <w:top w:w="0" w:type="dxa"/>
              <w:left w:w="108" w:type="dxa"/>
              <w:bottom w:w="0" w:type="dxa"/>
              <w:right w:w="108" w:type="dxa"/>
            </w:tcMar>
            <w:vAlign w:val="center"/>
            <w:hideMark/>
          </w:tcPr>
          <w:p w14:paraId="559CE7FA" w14:textId="2908B156" w:rsidR="00FE369F" w:rsidRPr="00AF1A28" w:rsidRDefault="00D0720A" w:rsidP="00294107">
            <w:pPr>
              <w:pStyle w:val="REITableBullet1"/>
              <w:numPr>
                <w:ilvl w:val="0"/>
                <w:numId w:val="0"/>
              </w:numPr>
              <w:ind w:left="360" w:hanging="360"/>
            </w:pPr>
            <w:r>
              <w:t>Bi-</w:t>
            </w:r>
            <w:r w:rsidR="00FE369F">
              <w:t>Weekly</w:t>
            </w:r>
          </w:p>
        </w:tc>
        <w:tc>
          <w:tcPr>
            <w:tcW w:w="590" w:type="pct"/>
            <w:shd w:val="clear" w:color="auto" w:fill="FFFFFF" w:themeFill="background1"/>
            <w:tcMar>
              <w:top w:w="0" w:type="dxa"/>
              <w:left w:w="108" w:type="dxa"/>
              <w:bottom w:w="0" w:type="dxa"/>
              <w:right w:w="108" w:type="dxa"/>
            </w:tcMar>
            <w:vAlign w:val="center"/>
            <w:hideMark/>
          </w:tcPr>
          <w:p w14:paraId="7F7C34B0" w14:textId="5FFC088E" w:rsidR="00FE369F" w:rsidRPr="00AF1A28" w:rsidRDefault="000D6036" w:rsidP="001A545F">
            <w:pPr>
              <w:pStyle w:val="REITableBodyText"/>
            </w:pPr>
            <w:r>
              <w:t xml:space="preserve">REI </w:t>
            </w:r>
            <w:r w:rsidR="00FE369F" w:rsidRPr="00AF1A28">
              <w:t>PM</w:t>
            </w:r>
          </w:p>
        </w:tc>
        <w:tc>
          <w:tcPr>
            <w:tcW w:w="973" w:type="pct"/>
            <w:shd w:val="clear" w:color="auto" w:fill="FFFFFF" w:themeFill="background1"/>
            <w:tcMar>
              <w:top w:w="0" w:type="dxa"/>
              <w:left w:w="108" w:type="dxa"/>
              <w:bottom w:w="0" w:type="dxa"/>
              <w:right w:w="108" w:type="dxa"/>
            </w:tcMar>
            <w:vAlign w:val="center"/>
            <w:hideMark/>
          </w:tcPr>
          <w:p w14:paraId="5AFE4018" w14:textId="0E6368EC" w:rsidR="00FE369F" w:rsidRPr="00AF1A28" w:rsidRDefault="00FE369F" w:rsidP="001A545F">
            <w:pPr>
              <w:pStyle w:val="REITableBodyText"/>
            </w:pPr>
            <w:r>
              <w:t xml:space="preserve">IAF PM, IAF COR, </w:t>
            </w:r>
            <w:r w:rsidR="00B6564E">
              <w:t xml:space="preserve">GovGrants </w:t>
            </w:r>
            <w:r w:rsidRPr="00AF1A28">
              <w:t>A</w:t>
            </w:r>
            <w:r>
              <w:t>c</w:t>
            </w:r>
            <w:r w:rsidRPr="00AF1A28">
              <w:t>count Manager</w:t>
            </w:r>
            <w:r w:rsidR="00D219BC">
              <w:t>REI Executives</w:t>
            </w:r>
          </w:p>
        </w:tc>
        <w:tc>
          <w:tcPr>
            <w:tcW w:w="673" w:type="pct"/>
            <w:shd w:val="clear" w:color="auto" w:fill="FFFFFF" w:themeFill="background1"/>
            <w:tcMar>
              <w:top w:w="0" w:type="dxa"/>
              <w:left w:w="108" w:type="dxa"/>
              <w:bottom w:w="0" w:type="dxa"/>
              <w:right w:w="108" w:type="dxa"/>
            </w:tcMar>
            <w:vAlign w:val="center"/>
            <w:hideMark/>
          </w:tcPr>
          <w:p w14:paraId="47CB2AEA" w14:textId="07B0383C" w:rsidR="00FE369F" w:rsidRPr="00AF1A28" w:rsidRDefault="00FE369F" w:rsidP="00591349">
            <w:pPr>
              <w:pStyle w:val="REITableBodyText"/>
            </w:pPr>
            <w:r w:rsidRPr="00AF1A28">
              <w:t>PHC Tool,</w:t>
            </w:r>
          </w:p>
        </w:tc>
      </w:tr>
      <w:tr w:rsidR="00182BA9" w:rsidRPr="00AF1A28" w14:paraId="3E985475" w14:textId="77777777" w:rsidTr="00591349">
        <w:trPr>
          <w:trHeight w:val="1542"/>
          <w:jc w:val="center"/>
        </w:trPr>
        <w:tc>
          <w:tcPr>
            <w:tcW w:w="807" w:type="pct"/>
            <w:shd w:val="clear" w:color="auto" w:fill="F2F2F2" w:themeFill="background1" w:themeFillShade="F2"/>
            <w:tcMar>
              <w:top w:w="0" w:type="dxa"/>
              <w:left w:w="108" w:type="dxa"/>
              <w:bottom w:w="0" w:type="dxa"/>
              <w:right w:w="108" w:type="dxa"/>
            </w:tcMar>
            <w:vAlign w:val="center"/>
          </w:tcPr>
          <w:p w14:paraId="6264FE27" w14:textId="3A7DF524" w:rsidR="00182BA9" w:rsidRPr="00AF1A28" w:rsidDel="00711D7B" w:rsidRDefault="004D3253" w:rsidP="00591349">
            <w:pPr>
              <w:pStyle w:val="REITableBodyText"/>
            </w:pPr>
            <w:r w:rsidRPr="00AF1A28">
              <w:t>Customer Satisfaction</w:t>
            </w:r>
          </w:p>
        </w:tc>
        <w:tc>
          <w:tcPr>
            <w:tcW w:w="1257" w:type="pct"/>
            <w:shd w:val="clear" w:color="auto" w:fill="F2F2F2" w:themeFill="background1" w:themeFillShade="F2"/>
            <w:tcMar>
              <w:top w:w="0" w:type="dxa"/>
              <w:left w:w="108" w:type="dxa"/>
              <w:bottom w:w="0" w:type="dxa"/>
              <w:right w:w="108" w:type="dxa"/>
            </w:tcMar>
            <w:vAlign w:val="center"/>
          </w:tcPr>
          <w:p w14:paraId="577712C1" w14:textId="7ACCB08F" w:rsidR="00182BA9" w:rsidRDefault="00F73336" w:rsidP="00591349">
            <w:pPr>
              <w:pStyle w:val="REITableBodyText"/>
            </w:pPr>
            <w:r>
              <w:t>The metric measure</w:t>
            </w:r>
            <w:r w:rsidR="00BC7AEE">
              <w:t>s</w:t>
            </w:r>
            <w:r>
              <w:t xml:space="preserve"> IAF </w:t>
            </w:r>
            <w:r w:rsidR="00BC7AEE">
              <w:t xml:space="preserve">Stakeholders’ </w:t>
            </w:r>
            <w:r>
              <w:t>satisfaction with</w:t>
            </w:r>
            <w:r w:rsidR="00606A72">
              <w:t xml:space="preserve"> Team REI</w:t>
            </w:r>
          </w:p>
        </w:tc>
        <w:tc>
          <w:tcPr>
            <w:tcW w:w="701" w:type="pct"/>
            <w:shd w:val="clear" w:color="auto" w:fill="F2F2F2" w:themeFill="background1" w:themeFillShade="F2"/>
            <w:tcMar>
              <w:top w:w="0" w:type="dxa"/>
              <w:left w:w="108" w:type="dxa"/>
              <w:bottom w:w="0" w:type="dxa"/>
              <w:right w:w="108" w:type="dxa"/>
            </w:tcMar>
            <w:vAlign w:val="center"/>
          </w:tcPr>
          <w:p w14:paraId="0E17683C" w14:textId="59E25EA1" w:rsidR="00182BA9" w:rsidRDefault="00D0720A" w:rsidP="00294107">
            <w:pPr>
              <w:pStyle w:val="REITableBullet1"/>
              <w:numPr>
                <w:ilvl w:val="0"/>
                <w:numId w:val="0"/>
              </w:numPr>
              <w:ind w:left="144"/>
            </w:pPr>
            <w:r>
              <w:t>Monthly</w:t>
            </w:r>
          </w:p>
        </w:tc>
        <w:tc>
          <w:tcPr>
            <w:tcW w:w="590" w:type="pct"/>
            <w:shd w:val="clear" w:color="auto" w:fill="F2F2F2" w:themeFill="background1" w:themeFillShade="F2"/>
            <w:tcMar>
              <w:top w:w="0" w:type="dxa"/>
              <w:left w:w="108" w:type="dxa"/>
              <w:bottom w:w="0" w:type="dxa"/>
              <w:right w:w="108" w:type="dxa"/>
            </w:tcMar>
            <w:vAlign w:val="center"/>
          </w:tcPr>
          <w:p w14:paraId="33066B69" w14:textId="0F4AC837" w:rsidR="00182BA9" w:rsidRPr="00AF1A28" w:rsidRDefault="000D6036" w:rsidP="001A545F">
            <w:pPr>
              <w:pStyle w:val="REITableBodyText"/>
            </w:pPr>
            <w:r>
              <w:t xml:space="preserve">REI </w:t>
            </w:r>
            <w:r w:rsidR="00606A72">
              <w:t>PM</w:t>
            </w:r>
          </w:p>
        </w:tc>
        <w:tc>
          <w:tcPr>
            <w:tcW w:w="973" w:type="pct"/>
            <w:shd w:val="clear" w:color="auto" w:fill="F2F2F2" w:themeFill="background1" w:themeFillShade="F2"/>
            <w:tcMar>
              <w:top w:w="0" w:type="dxa"/>
              <w:left w:w="108" w:type="dxa"/>
              <w:bottom w:w="0" w:type="dxa"/>
              <w:right w:w="108" w:type="dxa"/>
            </w:tcMar>
            <w:vAlign w:val="center"/>
          </w:tcPr>
          <w:p w14:paraId="7BA827BE" w14:textId="77777777" w:rsidR="00182BA9" w:rsidRDefault="00606A72" w:rsidP="001A545F">
            <w:pPr>
              <w:pStyle w:val="REITableBodyText"/>
            </w:pPr>
            <w:r>
              <w:t xml:space="preserve">IAF PM, IAF COR, </w:t>
            </w:r>
            <w:r w:rsidR="00B6564E">
              <w:t xml:space="preserve">GovGrants </w:t>
            </w:r>
            <w:r w:rsidRPr="00AF1A28">
              <w:t>A</w:t>
            </w:r>
            <w:r>
              <w:t>c</w:t>
            </w:r>
            <w:r w:rsidRPr="00AF1A28">
              <w:t>count Manager</w:t>
            </w:r>
            <w:r w:rsidR="00D219BC">
              <w:t>,</w:t>
            </w:r>
          </w:p>
          <w:p w14:paraId="18537C08" w14:textId="4CB1ACD9" w:rsidR="00D219BC" w:rsidRDefault="00D219BC" w:rsidP="001A545F">
            <w:pPr>
              <w:pStyle w:val="REITableBodyText"/>
            </w:pPr>
            <w:r>
              <w:t>REI Executives</w:t>
            </w:r>
          </w:p>
        </w:tc>
        <w:tc>
          <w:tcPr>
            <w:tcW w:w="673" w:type="pct"/>
            <w:shd w:val="clear" w:color="auto" w:fill="F2F2F2" w:themeFill="background1" w:themeFillShade="F2"/>
            <w:tcMar>
              <w:top w:w="0" w:type="dxa"/>
              <w:left w:w="108" w:type="dxa"/>
              <w:bottom w:w="0" w:type="dxa"/>
              <w:right w:w="108" w:type="dxa"/>
            </w:tcMar>
            <w:vAlign w:val="center"/>
          </w:tcPr>
          <w:p w14:paraId="55C9ED10" w14:textId="5AB4CAFD" w:rsidR="00182BA9" w:rsidRPr="00AF1A28" w:rsidRDefault="00606A72" w:rsidP="00591349">
            <w:pPr>
              <w:pStyle w:val="REITableBodyText"/>
            </w:pPr>
            <w:r w:rsidRPr="00AF1A28">
              <w:t>PHC Tool,</w:t>
            </w:r>
          </w:p>
        </w:tc>
      </w:tr>
      <w:tr w:rsidR="003E6D7C" w:rsidRPr="00AF1A28" w14:paraId="7BD6F51F" w14:textId="77777777" w:rsidTr="00591349">
        <w:trPr>
          <w:trHeight w:val="921"/>
          <w:jc w:val="center"/>
        </w:trPr>
        <w:tc>
          <w:tcPr>
            <w:tcW w:w="807" w:type="pct"/>
            <w:shd w:val="clear" w:color="auto" w:fill="auto"/>
            <w:tcMar>
              <w:top w:w="0" w:type="dxa"/>
              <w:left w:w="108" w:type="dxa"/>
              <w:bottom w:w="0" w:type="dxa"/>
              <w:right w:w="108" w:type="dxa"/>
            </w:tcMar>
            <w:vAlign w:val="center"/>
          </w:tcPr>
          <w:p w14:paraId="7C24763A" w14:textId="0D6B4F3A" w:rsidR="003E6D7C" w:rsidRPr="00AF1A28" w:rsidRDefault="003E6D7C" w:rsidP="00591349">
            <w:pPr>
              <w:pStyle w:val="REITableBodyText"/>
            </w:pPr>
            <w:r>
              <w:t>UAT Defects</w:t>
            </w:r>
          </w:p>
        </w:tc>
        <w:tc>
          <w:tcPr>
            <w:tcW w:w="1257" w:type="pct"/>
            <w:shd w:val="clear" w:color="auto" w:fill="auto"/>
            <w:tcMar>
              <w:top w:w="0" w:type="dxa"/>
              <w:left w:w="108" w:type="dxa"/>
              <w:bottom w:w="0" w:type="dxa"/>
              <w:right w:w="108" w:type="dxa"/>
            </w:tcMar>
            <w:vAlign w:val="center"/>
          </w:tcPr>
          <w:p w14:paraId="1DD89352" w14:textId="199E467A" w:rsidR="003E6D7C" w:rsidRPr="00AF1A28" w:rsidRDefault="003E6D7C" w:rsidP="00591349">
            <w:pPr>
              <w:pStyle w:val="REITableBodyText"/>
            </w:pPr>
            <w:r w:rsidRPr="00AF1A28">
              <w:t>These metrics will be used to assess quality</w:t>
            </w:r>
            <w:r>
              <w:t xml:space="preserve"> of </w:t>
            </w:r>
            <w:r w:rsidR="00BC7AEE">
              <w:t xml:space="preserve">the </w:t>
            </w:r>
            <w:r>
              <w:t>UAT</w:t>
            </w:r>
            <w:r w:rsidR="006467B8">
              <w:t xml:space="preserve"> release</w:t>
            </w:r>
            <w:r>
              <w:t>.</w:t>
            </w:r>
          </w:p>
        </w:tc>
        <w:tc>
          <w:tcPr>
            <w:tcW w:w="701" w:type="pct"/>
            <w:shd w:val="clear" w:color="auto" w:fill="auto"/>
            <w:tcMar>
              <w:top w:w="0" w:type="dxa"/>
              <w:left w:w="108" w:type="dxa"/>
              <w:bottom w:w="0" w:type="dxa"/>
              <w:right w:w="108" w:type="dxa"/>
            </w:tcMar>
            <w:vAlign w:val="center"/>
          </w:tcPr>
          <w:p w14:paraId="18987B32" w14:textId="1FF0E14A" w:rsidR="003E6D7C" w:rsidRPr="00AF1A28" w:rsidRDefault="00D37D1A" w:rsidP="001A545F">
            <w:pPr>
              <w:pStyle w:val="REITableBodyText"/>
            </w:pPr>
            <w:r>
              <w:t>One-time</w:t>
            </w:r>
          </w:p>
        </w:tc>
        <w:tc>
          <w:tcPr>
            <w:tcW w:w="590" w:type="pct"/>
            <w:shd w:val="clear" w:color="auto" w:fill="auto"/>
            <w:tcMar>
              <w:top w:w="0" w:type="dxa"/>
              <w:left w:w="108" w:type="dxa"/>
              <w:bottom w:w="0" w:type="dxa"/>
              <w:right w:w="108" w:type="dxa"/>
            </w:tcMar>
            <w:vAlign w:val="center"/>
          </w:tcPr>
          <w:p w14:paraId="2CBAEECE" w14:textId="2B4E20D4" w:rsidR="003E6D7C" w:rsidRPr="00AF1A28" w:rsidRDefault="000D6036" w:rsidP="001A545F">
            <w:pPr>
              <w:pStyle w:val="REITableBodyText"/>
            </w:pPr>
            <w:r>
              <w:t xml:space="preserve">REI </w:t>
            </w:r>
            <w:r w:rsidR="00D37D1A">
              <w:t>PM</w:t>
            </w:r>
          </w:p>
        </w:tc>
        <w:tc>
          <w:tcPr>
            <w:tcW w:w="973" w:type="pct"/>
            <w:shd w:val="clear" w:color="auto" w:fill="auto"/>
            <w:tcMar>
              <w:top w:w="0" w:type="dxa"/>
              <w:left w:w="108" w:type="dxa"/>
              <w:bottom w:w="0" w:type="dxa"/>
              <w:right w:w="108" w:type="dxa"/>
            </w:tcMar>
            <w:vAlign w:val="center"/>
          </w:tcPr>
          <w:p w14:paraId="1A680CCF" w14:textId="2198C9AC" w:rsidR="003E6D7C" w:rsidRDefault="00D37D1A" w:rsidP="001A545F">
            <w:pPr>
              <w:pStyle w:val="REITableBodyText"/>
            </w:pPr>
            <w:r>
              <w:t xml:space="preserve">IAF PM, </w:t>
            </w:r>
            <w:r w:rsidR="00D219BC">
              <w:t xml:space="preserve">REI </w:t>
            </w:r>
            <w:r w:rsidRPr="00AF1A28">
              <w:t>QAO</w:t>
            </w:r>
          </w:p>
        </w:tc>
        <w:tc>
          <w:tcPr>
            <w:tcW w:w="673" w:type="pct"/>
            <w:shd w:val="clear" w:color="auto" w:fill="auto"/>
            <w:tcMar>
              <w:top w:w="0" w:type="dxa"/>
              <w:left w:w="108" w:type="dxa"/>
              <w:bottom w:w="0" w:type="dxa"/>
              <w:right w:w="108" w:type="dxa"/>
            </w:tcMar>
            <w:vAlign w:val="center"/>
          </w:tcPr>
          <w:p w14:paraId="24C02EFA" w14:textId="68BC045D" w:rsidR="0022157C" w:rsidRPr="00AF1A28" w:rsidRDefault="0022157C" w:rsidP="00591349">
            <w:pPr>
              <w:pStyle w:val="REITableBodyText"/>
            </w:pPr>
            <w:r>
              <w:t>TFS</w:t>
            </w:r>
          </w:p>
        </w:tc>
      </w:tr>
      <w:tr w:rsidR="00FE369F" w:rsidRPr="00AF1A28" w14:paraId="6A85CA6D" w14:textId="77777777" w:rsidTr="00591349">
        <w:trPr>
          <w:trHeight w:val="921"/>
          <w:jc w:val="center"/>
        </w:trPr>
        <w:tc>
          <w:tcPr>
            <w:tcW w:w="807" w:type="pct"/>
            <w:shd w:val="clear" w:color="auto" w:fill="F2F2F2" w:themeFill="background1" w:themeFillShade="F2"/>
            <w:tcMar>
              <w:top w:w="0" w:type="dxa"/>
              <w:left w:w="108" w:type="dxa"/>
              <w:bottom w:w="0" w:type="dxa"/>
              <w:right w:w="108" w:type="dxa"/>
            </w:tcMar>
            <w:vAlign w:val="center"/>
            <w:hideMark/>
          </w:tcPr>
          <w:p w14:paraId="4B334E5D" w14:textId="77777777" w:rsidR="00FE369F" w:rsidRPr="00AF1A28" w:rsidRDefault="00FE369F" w:rsidP="00591349">
            <w:pPr>
              <w:pStyle w:val="REITableBodyText"/>
            </w:pPr>
            <w:r w:rsidRPr="00AF1A28">
              <w:t>Post Production Defects</w:t>
            </w:r>
          </w:p>
        </w:tc>
        <w:tc>
          <w:tcPr>
            <w:tcW w:w="1257" w:type="pct"/>
            <w:shd w:val="clear" w:color="auto" w:fill="F2F2F2" w:themeFill="background1" w:themeFillShade="F2"/>
            <w:tcMar>
              <w:top w:w="0" w:type="dxa"/>
              <w:left w:w="108" w:type="dxa"/>
              <w:bottom w:w="0" w:type="dxa"/>
              <w:right w:w="108" w:type="dxa"/>
            </w:tcMar>
            <w:vAlign w:val="center"/>
            <w:hideMark/>
          </w:tcPr>
          <w:p w14:paraId="0A5234C2" w14:textId="77777777" w:rsidR="00FE369F" w:rsidRPr="00AF1A28" w:rsidRDefault="00FE369F" w:rsidP="00591349">
            <w:pPr>
              <w:pStyle w:val="REITableBodyText"/>
            </w:pPr>
            <w:r w:rsidRPr="00AF1A28">
              <w:t>These metrics will be used to assess quality</w:t>
            </w:r>
            <w:r>
              <w:t>.</w:t>
            </w:r>
          </w:p>
        </w:tc>
        <w:tc>
          <w:tcPr>
            <w:tcW w:w="701" w:type="pct"/>
            <w:shd w:val="clear" w:color="auto" w:fill="F2F2F2" w:themeFill="background1" w:themeFillShade="F2"/>
            <w:tcMar>
              <w:top w:w="0" w:type="dxa"/>
              <w:left w:w="108" w:type="dxa"/>
              <w:bottom w:w="0" w:type="dxa"/>
              <w:right w:w="108" w:type="dxa"/>
            </w:tcMar>
            <w:vAlign w:val="center"/>
            <w:hideMark/>
          </w:tcPr>
          <w:p w14:paraId="0EBEAA55" w14:textId="77777777" w:rsidR="00FE369F" w:rsidRPr="00AF1A28" w:rsidRDefault="00FE369F" w:rsidP="001A545F">
            <w:pPr>
              <w:pStyle w:val="REITableBodyText"/>
            </w:pPr>
            <w:r w:rsidRPr="00AF1A28">
              <w:t>Monthly</w:t>
            </w:r>
          </w:p>
        </w:tc>
        <w:tc>
          <w:tcPr>
            <w:tcW w:w="590" w:type="pct"/>
            <w:shd w:val="clear" w:color="auto" w:fill="F2F2F2" w:themeFill="background1" w:themeFillShade="F2"/>
            <w:tcMar>
              <w:top w:w="0" w:type="dxa"/>
              <w:left w:w="108" w:type="dxa"/>
              <w:bottom w:w="0" w:type="dxa"/>
              <w:right w:w="108" w:type="dxa"/>
            </w:tcMar>
            <w:vAlign w:val="center"/>
            <w:hideMark/>
          </w:tcPr>
          <w:p w14:paraId="656D32E7" w14:textId="27959DFE" w:rsidR="00FE369F" w:rsidRPr="00AF1A28" w:rsidRDefault="000D6036" w:rsidP="001A545F">
            <w:pPr>
              <w:pStyle w:val="REITableBodyText"/>
            </w:pPr>
            <w:r>
              <w:t>REI PM</w:t>
            </w:r>
          </w:p>
        </w:tc>
        <w:tc>
          <w:tcPr>
            <w:tcW w:w="973" w:type="pct"/>
            <w:shd w:val="clear" w:color="auto" w:fill="F2F2F2" w:themeFill="background1" w:themeFillShade="F2"/>
            <w:tcMar>
              <w:top w:w="0" w:type="dxa"/>
              <w:left w:w="108" w:type="dxa"/>
              <w:bottom w:w="0" w:type="dxa"/>
              <w:right w:w="108" w:type="dxa"/>
            </w:tcMar>
            <w:vAlign w:val="center"/>
            <w:hideMark/>
          </w:tcPr>
          <w:p w14:paraId="2946BE62" w14:textId="74573F6C" w:rsidR="00FE369F" w:rsidRPr="00AF1A28" w:rsidRDefault="00FE369F" w:rsidP="001A545F">
            <w:pPr>
              <w:pStyle w:val="REITableBodyText"/>
            </w:pPr>
            <w:r>
              <w:t xml:space="preserve">IAF PM, </w:t>
            </w:r>
            <w:r w:rsidR="00D219BC">
              <w:t xml:space="preserve">REI </w:t>
            </w:r>
            <w:r w:rsidRPr="00AF1A28">
              <w:t>QAO</w:t>
            </w:r>
          </w:p>
        </w:tc>
        <w:tc>
          <w:tcPr>
            <w:tcW w:w="673" w:type="pct"/>
            <w:shd w:val="clear" w:color="auto" w:fill="F2F2F2" w:themeFill="background1" w:themeFillShade="F2"/>
            <w:tcMar>
              <w:top w:w="0" w:type="dxa"/>
              <w:left w:w="108" w:type="dxa"/>
              <w:bottom w:w="0" w:type="dxa"/>
              <w:right w:w="108" w:type="dxa"/>
            </w:tcMar>
            <w:vAlign w:val="center"/>
            <w:hideMark/>
          </w:tcPr>
          <w:p w14:paraId="1A026FC0" w14:textId="77777777" w:rsidR="00FE369F" w:rsidRPr="00AF1A28" w:rsidRDefault="00FE369F" w:rsidP="001A545F">
            <w:pPr>
              <w:pStyle w:val="REITableBodyText"/>
            </w:pPr>
            <w:r w:rsidRPr="00AF1A28">
              <w:t>Zendesk, PHC</w:t>
            </w:r>
          </w:p>
        </w:tc>
      </w:tr>
      <w:tr w:rsidR="00591349" w:rsidRPr="00AF1A28" w14:paraId="3600E183" w14:textId="77777777" w:rsidTr="00591349">
        <w:trPr>
          <w:trHeight w:val="1061"/>
          <w:jc w:val="center"/>
        </w:trPr>
        <w:tc>
          <w:tcPr>
            <w:tcW w:w="807" w:type="pct"/>
            <w:shd w:val="clear" w:color="auto" w:fill="auto"/>
            <w:tcMar>
              <w:top w:w="0" w:type="dxa"/>
              <w:left w:w="108" w:type="dxa"/>
              <w:bottom w:w="0" w:type="dxa"/>
              <w:right w:w="108" w:type="dxa"/>
            </w:tcMar>
            <w:vAlign w:val="center"/>
          </w:tcPr>
          <w:p w14:paraId="400BE669" w14:textId="7199ACA8" w:rsidR="00BC090D" w:rsidRPr="00AF1A28" w:rsidRDefault="00DE5084" w:rsidP="00591349">
            <w:pPr>
              <w:pStyle w:val="REITableBodyText"/>
            </w:pPr>
            <w:r>
              <w:t xml:space="preserve">Post Production Support </w:t>
            </w:r>
            <w:r w:rsidR="00BC090D">
              <w:t>Resolution Time</w:t>
            </w:r>
          </w:p>
        </w:tc>
        <w:tc>
          <w:tcPr>
            <w:tcW w:w="1257" w:type="pct"/>
            <w:shd w:val="clear" w:color="auto" w:fill="auto"/>
            <w:tcMar>
              <w:top w:w="0" w:type="dxa"/>
              <w:left w:w="108" w:type="dxa"/>
              <w:bottom w:w="0" w:type="dxa"/>
              <w:right w:w="108" w:type="dxa"/>
            </w:tcMar>
            <w:vAlign w:val="center"/>
          </w:tcPr>
          <w:p w14:paraId="239313CD" w14:textId="3DC07934" w:rsidR="00BC090D" w:rsidRPr="00AF1A28" w:rsidRDefault="00DE5084" w:rsidP="00591349">
            <w:pPr>
              <w:pStyle w:val="REITableBodyText"/>
            </w:pPr>
            <w:r w:rsidRPr="00AF1A28">
              <w:t>These metrics will be used to</w:t>
            </w:r>
            <w:r>
              <w:t xml:space="preserve"> </w:t>
            </w:r>
            <w:r w:rsidR="008D3DF5">
              <w:t>assess</w:t>
            </w:r>
            <w:r>
              <w:t xml:space="preserve"> the </w:t>
            </w:r>
            <w:r w:rsidR="008D3DF5">
              <w:t>resolution time for post</w:t>
            </w:r>
            <w:r w:rsidR="00A71E94">
              <w:t>-</w:t>
            </w:r>
            <w:r w:rsidR="008D3DF5">
              <w:t>production request</w:t>
            </w:r>
            <w:r w:rsidR="00A71E94">
              <w:t>s</w:t>
            </w:r>
            <w:r w:rsidR="008D3DF5">
              <w:t xml:space="preserve"> received by REI Customer Success Team.</w:t>
            </w:r>
          </w:p>
        </w:tc>
        <w:tc>
          <w:tcPr>
            <w:tcW w:w="701" w:type="pct"/>
            <w:shd w:val="clear" w:color="auto" w:fill="auto"/>
            <w:tcMar>
              <w:top w:w="0" w:type="dxa"/>
              <w:left w:w="108" w:type="dxa"/>
              <w:bottom w:w="0" w:type="dxa"/>
              <w:right w:w="108" w:type="dxa"/>
            </w:tcMar>
            <w:vAlign w:val="center"/>
          </w:tcPr>
          <w:p w14:paraId="5C6B6827" w14:textId="609CE572" w:rsidR="00BC090D" w:rsidRPr="00AF1A28" w:rsidRDefault="00D655CF" w:rsidP="001A545F">
            <w:pPr>
              <w:pStyle w:val="REITableBodyText"/>
            </w:pPr>
            <w:r>
              <w:t>Monthly</w:t>
            </w:r>
          </w:p>
        </w:tc>
        <w:tc>
          <w:tcPr>
            <w:tcW w:w="590" w:type="pct"/>
            <w:shd w:val="clear" w:color="auto" w:fill="auto"/>
            <w:tcMar>
              <w:top w:w="0" w:type="dxa"/>
              <w:left w:w="108" w:type="dxa"/>
              <w:bottom w:w="0" w:type="dxa"/>
              <w:right w:w="108" w:type="dxa"/>
            </w:tcMar>
            <w:vAlign w:val="center"/>
          </w:tcPr>
          <w:p w14:paraId="1F87815A" w14:textId="60AE0C41" w:rsidR="00BC090D" w:rsidRDefault="00D655CF" w:rsidP="001A545F">
            <w:pPr>
              <w:pStyle w:val="REITableBodyText"/>
            </w:pPr>
            <w:r>
              <w:t>REI PM</w:t>
            </w:r>
          </w:p>
        </w:tc>
        <w:tc>
          <w:tcPr>
            <w:tcW w:w="973" w:type="pct"/>
            <w:shd w:val="clear" w:color="auto" w:fill="auto"/>
            <w:tcMar>
              <w:top w:w="0" w:type="dxa"/>
              <w:left w:w="108" w:type="dxa"/>
              <w:bottom w:w="0" w:type="dxa"/>
              <w:right w:w="108" w:type="dxa"/>
            </w:tcMar>
            <w:vAlign w:val="center"/>
          </w:tcPr>
          <w:p w14:paraId="2C7A23BA" w14:textId="71AFF09F" w:rsidR="00BC090D" w:rsidRDefault="00D655CF" w:rsidP="001A545F">
            <w:pPr>
              <w:pStyle w:val="REITableBodyText"/>
            </w:pPr>
            <w:r>
              <w:t>IAF PM</w:t>
            </w:r>
          </w:p>
        </w:tc>
        <w:tc>
          <w:tcPr>
            <w:tcW w:w="673" w:type="pct"/>
            <w:shd w:val="clear" w:color="auto" w:fill="auto"/>
            <w:tcMar>
              <w:top w:w="0" w:type="dxa"/>
              <w:left w:w="108" w:type="dxa"/>
              <w:bottom w:w="0" w:type="dxa"/>
              <w:right w:w="108" w:type="dxa"/>
            </w:tcMar>
            <w:vAlign w:val="center"/>
          </w:tcPr>
          <w:p w14:paraId="64B95BBA" w14:textId="15EAA056" w:rsidR="00BC090D" w:rsidRPr="00AF1A28" w:rsidRDefault="00D655CF" w:rsidP="001A545F">
            <w:pPr>
              <w:pStyle w:val="REITableBodyText"/>
            </w:pPr>
            <w:r>
              <w:t>Zendesk</w:t>
            </w:r>
          </w:p>
        </w:tc>
      </w:tr>
    </w:tbl>
    <w:p w14:paraId="0DF879A1" w14:textId="77777777" w:rsidR="00FE369F" w:rsidRPr="00AC6B2A" w:rsidRDefault="00FE369F" w:rsidP="006F1452">
      <w:pPr>
        <w:pStyle w:val="AppendixHeading1"/>
      </w:pPr>
      <w:bookmarkStart w:id="207" w:name="_Toc111456314"/>
      <w:bookmarkStart w:id="208" w:name="_Toc112194128"/>
      <w:bookmarkStart w:id="209" w:name="_Toc112277949"/>
      <w:bookmarkEnd w:id="206"/>
      <w:r w:rsidRPr="00AC6B2A">
        <w:t>Stakeholder Involvement</w:t>
      </w:r>
      <w:bookmarkEnd w:id="207"/>
      <w:bookmarkEnd w:id="208"/>
      <w:bookmarkEnd w:id="209"/>
    </w:p>
    <w:p w14:paraId="105EBB7B" w14:textId="77777777" w:rsidR="00FE369F" w:rsidRPr="00AC6B2A" w:rsidRDefault="00FE369F" w:rsidP="006F1452">
      <w:pPr>
        <w:pStyle w:val="AppendixHeading2"/>
      </w:pPr>
      <w:bookmarkStart w:id="210" w:name="_Toc465766122"/>
      <w:bookmarkStart w:id="211" w:name="_Toc111456315"/>
      <w:bookmarkStart w:id="212" w:name="_Toc112194129"/>
      <w:bookmarkStart w:id="213" w:name="_Toc112277950"/>
      <w:r w:rsidRPr="00AC6B2A">
        <w:t>Organization Chart</w:t>
      </w:r>
      <w:bookmarkEnd w:id="210"/>
      <w:bookmarkEnd w:id="211"/>
      <w:bookmarkEnd w:id="212"/>
      <w:bookmarkEnd w:id="213"/>
    </w:p>
    <w:p w14:paraId="1D4B14AF" w14:textId="77777777" w:rsidR="00FE369F" w:rsidRPr="00137094" w:rsidRDefault="00FE369F" w:rsidP="001A545F">
      <w:pPr>
        <w:pStyle w:val="REIBodyText"/>
      </w:pPr>
      <w:r w:rsidRPr="00A63119">
        <w:t xml:space="preserve">The </w:t>
      </w:r>
      <w:r>
        <w:t>IAF</w:t>
      </w:r>
      <w:r w:rsidRPr="00A63119">
        <w:t xml:space="preserve"> Leadership </w:t>
      </w:r>
      <w:r w:rsidRPr="00A74545">
        <w:t>oversees</w:t>
      </w:r>
      <w:r w:rsidRPr="00A63119">
        <w:t xml:space="preserve"> that the project is meeting the strategic objectives established for </w:t>
      </w:r>
      <w:r>
        <w:t>the GMS</w:t>
      </w:r>
      <w:r w:rsidRPr="00A63119">
        <w:t xml:space="preserve">. Leadership reviews progress reports, which include risks, issues, and progress. All decisions related to </w:t>
      </w:r>
      <w:r>
        <w:t xml:space="preserve">the </w:t>
      </w:r>
      <w:r w:rsidRPr="00A63119">
        <w:t xml:space="preserve">contract and significant schedules are communicated </w:t>
      </w:r>
      <w:r w:rsidRPr="00137094">
        <w:t xml:space="preserve">and concurred by this group. </w:t>
      </w:r>
    </w:p>
    <w:p w14:paraId="64653D7C" w14:textId="1329E83A" w:rsidR="00FE369F" w:rsidRPr="00137094" w:rsidRDefault="00FE369F" w:rsidP="001A545F">
      <w:pPr>
        <w:pStyle w:val="REIBodyText"/>
      </w:pPr>
      <w:r w:rsidRPr="00137094">
        <w:t xml:space="preserve">Project execution is managed by the Team REI PM in coordination with the Project Manager from IAF. The IAF PM coordinates decisions and issues affecting the project with the executive management. </w:t>
      </w:r>
    </w:p>
    <w:p w14:paraId="1AF4BBEE" w14:textId="08A5B251" w:rsidR="00FE369F" w:rsidRDefault="00FE369F" w:rsidP="000E4A7E">
      <w:pPr>
        <w:pStyle w:val="REIBodyText"/>
        <w:spacing w:after="120"/>
      </w:pPr>
      <w:r w:rsidRPr="00137094">
        <w:rPr>
          <w:b/>
          <w:bCs/>
        </w:rPr>
        <w:fldChar w:fldCharType="begin"/>
      </w:r>
      <w:r w:rsidRPr="00137094">
        <w:rPr>
          <w:b/>
          <w:bCs/>
        </w:rPr>
        <w:instrText xml:space="preserve"> REF _Ref112178908 \h  \* MERGEFORMAT </w:instrText>
      </w:r>
      <w:r w:rsidRPr="00137094">
        <w:rPr>
          <w:b/>
          <w:bCs/>
        </w:rPr>
      </w:r>
      <w:r w:rsidRPr="00137094">
        <w:rPr>
          <w:b/>
          <w:bCs/>
        </w:rPr>
        <w:fldChar w:fldCharType="separate"/>
      </w:r>
      <w:r w:rsidR="009010B5" w:rsidRPr="00137094">
        <w:rPr>
          <w:b/>
          <w:bCs/>
        </w:rPr>
        <w:t>Figure 10: Organization Chart</w:t>
      </w:r>
      <w:r w:rsidRPr="00137094">
        <w:rPr>
          <w:b/>
          <w:bCs/>
        </w:rPr>
        <w:fldChar w:fldCharType="end"/>
      </w:r>
      <w:r w:rsidRPr="00137094">
        <w:t xml:space="preserve"> shows the organization structure and the reporting relationships within the project. The established reporting relationship provides a governance structure for the project.</w:t>
      </w:r>
    </w:p>
    <w:p w14:paraId="39DA52EF" w14:textId="4F795086" w:rsidR="00FE369F" w:rsidRPr="00137094" w:rsidRDefault="009E74A2" w:rsidP="001A545F">
      <w:pPr>
        <w:pStyle w:val="REIGraphic"/>
      </w:pPr>
      <w:r w:rsidRPr="00137094">
        <w:drawing>
          <wp:inline distT="0" distB="0" distL="0" distR="0" wp14:anchorId="2AC6CA81" wp14:editId="7A5DA7D2">
            <wp:extent cx="5943600" cy="32023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07AC5A84" w14:textId="50AB39AA" w:rsidR="00FE369F" w:rsidRDefault="00FE369F" w:rsidP="001A545F">
      <w:pPr>
        <w:pStyle w:val="REIGraphic"/>
        <w:rPr>
          <w:rStyle w:val="CaptionChar"/>
        </w:rPr>
      </w:pPr>
      <w:bookmarkStart w:id="214" w:name="_Ref112178908"/>
      <w:bookmarkStart w:id="215" w:name="_Toc112194144"/>
      <w:bookmarkStart w:id="216" w:name="_Toc112277972"/>
      <w:r w:rsidRPr="00137094">
        <w:rPr>
          <w:rStyle w:val="CaptionChar"/>
        </w:rPr>
        <w:t xml:space="preserve">Figure </w:t>
      </w:r>
      <w:r w:rsidRPr="00137094">
        <w:rPr>
          <w:rStyle w:val="CaptionChar"/>
        </w:rPr>
        <w:fldChar w:fldCharType="begin"/>
      </w:r>
      <w:r w:rsidRPr="00137094">
        <w:rPr>
          <w:rStyle w:val="CaptionChar"/>
        </w:rPr>
        <w:instrText xml:space="preserve"> SEQ Figure \* ARABIC </w:instrText>
      </w:r>
      <w:r w:rsidRPr="00137094">
        <w:rPr>
          <w:rStyle w:val="CaptionChar"/>
        </w:rPr>
        <w:fldChar w:fldCharType="separate"/>
      </w:r>
      <w:r w:rsidR="009010B5" w:rsidRPr="00137094">
        <w:rPr>
          <w:rStyle w:val="CaptionChar"/>
        </w:rPr>
        <w:t>10</w:t>
      </w:r>
      <w:r w:rsidRPr="00137094">
        <w:rPr>
          <w:rStyle w:val="CaptionChar"/>
        </w:rPr>
        <w:fldChar w:fldCharType="end"/>
      </w:r>
      <w:r w:rsidRPr="00137094">
        <w:rPr>
          <w:rStyle w:val="CaptionChar"/>
        </w:rPr>
        <w:t>: Organization Chart</w:t>
      </w:r>
      <w:bookmarkEnd w:id="214"/>
      <w:bookmarkEnd w:id="215"/>
      <w:bookmarkEnd w:id="216"/>
    </w:p>
    <w:p w14:paraId="53D0067F" w14:textId="57B684F2" w:rsidR="00A84B02" w:rsidRDefault="00A84B02" w:rsidP="001A545F">
      <w:pPr>
        <w:pStyle w:val="REIGraphic"/>
        <w:rPr>
          <w:rStyle w:val="CaptionChar"/>
        </w:rPr>
      </w:pPr>
    </w:p>
    <w:p w14:paraId="1017289C" w14:textId="77777777" w:rsidR="00A84B02" w:rsidRPr="00137094" w:rsidRDefault="00A84B02" w:rsidP="001A545F">
      <w:pPr>
        <w:pStyle w:val="REIGraphic"/>
        <w:rPr>
          <w:rStyle w:val="CaptionChar"/>
        </w:rPr>
      </w:pPr>
    </w:p>
    <w:p w14:paraId="7A193C90" w14:textId="77777777" w:rsidR="00FE369F" w:rsidRPr="00137094" w:rsidRDefault="00FE369F" w:rsidP="006F1452">
      <w:pPr>
        <w:pStyle w:val="AppendixHeading2"/>
      </w:pPr>
      <w:bookmarkStart w:id="217" w:name="_Toc465766123"/>
      <w:bookmarkStart w:id="218" w:name="_Toc111456316"/>
      <w:bookmarkStart w:id="219" w:name="_Toc112194130"/>
      <w:bookmarkStart w:id="220" w:name="_Toc112277951"/>
      <w:r w:rsidRPr="00137094">
        <w:t>Customer Stakeholder</w:t>
      </w:r>
      <w:bookmarkEnd w:id="217"/>
      <w:bookmarkEnd w:id="218"/>
      <w:bookmarkEnd w:id="219"/>
      <w:bookmarkEnd w:id="220"/>
    </w:p>
    <w:p w14:paraId="35354C83" w14:textId="562B43DE" w:rsidR="00FE369F" w:rsidRPr="00137094" w:rsidRDefault="00FE369F" w:rsidP="001A545F">
      <w:pPr>
        <w:pStyle w:val="REIBodyText"/>
      </w:pPr>
      <w:r w:rsidRPr="00137094">
        <w:rPr>
          <w:b/>
          <w:bCs/>
        </w:rPr>
        <w:fldChar w:fldCharType="begin"/>
      </w:r>
      <w:r w:rsidRPr="00137094">
        <w:rPr>
          <w:b/>
          <w:bCs/>
        </w:rPr>
        <w:instrText xml:space="preserve"> REF _Ref112178995 \h  \* MERGEFORMAT </w:instrText>
      </w:r>
      <w:r w:rsidRPr="00137094">
        <w:rPr>
          <w:b/>
          <w:bCs/>
        </w:rPr>
      </w:r>
      <w:r w:rsidRPr="00137094">
        <w:rPr>
          <w:b/>
          <w:bCs/>
        </w:rPr>
        <w:fldChar w:fldCharType="separate"/>
      </w:r>
      <w:r w:rsidR="009010B5" w:rsidRPr="00137094">
        <w:rPr>
          <w:b/>
          <w:bCs/>
        </w:rPr>
        <w:t xml:space="preserve">Table </w:t>
      </w:r>
      <w:r w:rsidR="009010B5" w:rsidRPr="00137094">
        <w:rPr>
          <w:b/>
          <w:bCs/>
          <w:noProof/>
        </w:rPr>
        <w:t>18</w:t>
      </w:r>
      <w:r w:rsidRPr="00137094">
        <w:rPr>
          <w:b/>
          <w:bCs/>
        </w:rPr>
        <w:fldChar w:fldCharType="end"/>
      </w:r>
      <w:r w:rsidRPr="00137094">
        <w:t xml:space="preserve"> summarizes the IAF resources needed to successfully execute the GovGrants implementation. </w:t>
      </w:r>
    </w:p>
    <w:p w14:paraId="58C4FC27" w14:textId="1C533196" w:rsidR="00FE369F" w:rsidRPr="00137094" w:rsidRDefault="00FE369F" w:rsidP="001A545F">
      <w:pPr>
        <w:pStyle w:val="Caption"/>
      </w:pPr>
      <w:bookmarkStart w:id="221" w:name="_Ref112178995"/>
      <w:bookmarkStart w:id="222" w:name="_Toc111456342"/>
      <w:bookmarkStart w:id="223" w:name="_Toc112194160"/>
      <w:bookmarkStart w:id="224" w:name="_Toc112277993"/>
      <w:r w:rsidRPr="00137094">
        <w:t xml:space="preserve">Table </w:t>
      </w:r>
      <w:r w:rsidRPr="00137094">
        <w:fldChar w:fldCharType="begin"/>
      </w:r>
      <w:r w:rsidRPr="00137094">
        <w:instrText>SEQ Table \* ARABIC</w:instrText>
      </w:r>
      <w:r w:rsidRPr="00137094">
        <w:fldChar w:fldCharType="separate"/>
      </w:r>
      <w:r w:rsidR="009010B5" w:rsidRPr="00137094">
        <w:rPr>
          <w:noProof/>
        </w:rPr>
        <w:t>18</w:t>
      </w:r>
      <w:r w:rsidRPr="00137094">
        <w:fldChar w:fldCharType="end"/>
      </w:r>
      <w:bookmarkEnd w:id="221"/>
      <w:r w:rsidRPr="00137094">
        <w:t>: Roles and Responsibilities</w:t>
      </w:r>
      <w:bookmarkEnd w:id="222"/>
      <w:bookmarkEnd w:id="223"/>
      <w:bookmarkEnd w:id="224"/>
    </w:p>
    <w:tbl>
      <w:tblPr>
        <w:tblW w:w="9470" w:type="dxa"/>
        <w:tblInd w:w="-1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CellMar>
          <w:left w:w="0" w:type="dxa"/>
          <w:right w:w="0" w:type="dxa"/>
        </w:tblCellMar>
        <w:tblLook w:val="04A0" w:firstRow="1" w:lastRow="0" w:firstColumn="1" w:lastColumn="0" w:noHBand="0" w:noVBand="1"/>
      </w:tblPr>
      <w:tblGrid>
        <w:gridCol w:w="1355"/>
        <w:gridCol w:w="1591"/>
        <w:gridCol w:w="6524"/>
      </w:tblGrid>
      <w:tr w:rsidR="00FE369F" w:rsidRPr="00DC21DF" w14:paraId="6DB77730" w14:textId="77777777" w:rsidTr="001A545F">
        <w:trPr>
          <w:cantSplit/>
          <w:trHeight w:val="161"/>
          <w:tblHeader/>
        </w:trPr>
        <w:tc>
          <w:tcPr>
            <w:tcW w:w="1355" w:type="dxa"/>
            <w:shd w:val="clear" w:color="auto" w:fill="17365D"/>
            <w:vAlign w:val="center"/>
          </w:tcPr>
          <w:p w14:paraId="180A57B6" w14:textId="77777777" w:rsidR="00FE369F" w:rsidRPr="00137094" w:rsidRDefault="00FE369F" w:rsidP="001A545F">
            <w:pPr>
              <w:pStyle w:val="REITableHeading"/>
            </w:pPr>
            <w:r w:rsidRPr="00137094">
              <w:t>Organization</w:t>
            </w:r>
          </w:p>
        </w:tc>
        <w:tc>
          <w:tcPr>
            <w:tcW w:w="1591" w:type="dxa"/>
            <w:shd w:val="clear" w:color="auto" w:fill="17365D"/>
            <w:tcMar>
              <w:top w:w="0" w:type="dxa"/>
              <w:left w:w="108" w:type="dxa"/>
              <w:bottom w:w="0" w:type="dxa"/>
              <w:right w:w="108" w:type="dxa"/>
            </w:tcMar>
            <w:vAlign w:val="center"/>
            <w:hideMark/>
          </w:tcPr>
          <w:p w14:paraId="5FD3980A" w14:textId="77777777" w:rsidR="00FE369F" w:rsidRPr="00137094" w:rsidRDefault="00FE369F" w:rsidP="001A545F">
            <w:pPr>
              <w:pStyle w:val="REITableHeading"/>
            </w:pPr>
            <w:r w:rsidRPr="00137094">
              <w:t>Stakeholder Role</w:t>
            </w:r>
          </w:p>
        </w:tc>
        <w:tc>
          <w:tcPr>
            <w:tcW w:w="6524" w:type="dxa"/>
            <w:shd w:val="clear" w:color="auto" w:fill="17365D"/>
            <w:tcMar>
              <w:top w:w="0" w:type="dxa"/>
              <w:left w:w="108" w:type="dxa"/>
              <w:bottom w:w="0" w:type="dxa"/>
              <w:right w:w="108" w:type="dxa"/>
            </w:tcMar>
            <w:vAlign w:val="center"/>
            <w:hideMark/>
          </w:tcPr>
          <w:p w14:paraId="537C96F1" w14:textId="77777777" w:rsidR="00FE369F" w:rsidRPr="00DC21DF" w:rsidRDefault="00FE369F" w:rsidP="001A545F">
            <w:pPr>
              <w:pStyle w:val="REITableHeading"/>
            </w:pPr>
            <w:r w:rsidRPr="00137094">
              <w:t>Responsibilities</w:t>
            </w:r>
          </w:p>
        </w:tc>
      </w:tr>
      <w:tr w:rsidR="00FE369F" w:rsidRPr="00DC21DF" w14:paraId="7B6C8BC2" w14:textId="77777777" w:rsidTr="001A545F">
        <w:trPr>
          <w:cantSplit/>
        </w:trPr>
        <w:tc>
          <w:tcPr>
            <w:tcW w:w="1355" w:type="dxa"/>
            <w:vAlign w:val="center"/>
          </w:tcPr>
          <w:p w14:paraId="32644BE6" w14:textId="77777777" w:rsidR="00FE369F" w:rsidRPr="00A84B02" w:rsidRDefault="00FE369F" w:rsidP="00A84B02">
            <w:pPr>
              <w:pStyle w:val="REITableBodyText"/>
            </w:pPr>
            <w:r w:rsidRPr="00A84B02">
              <w:t>IAF</w:t>
            </w:r>
          </w:p>
        </w:tc>
        <w:tc>
          <w:tcPr>
            <w:tcW w:w="1591" w:type="dxa"/>
            <w:tcMar>
              <w:top w:w="0" w:type="dxa"/>
              <w:left w:w="108" w:type="dxa"/>
              <w:bottom w:w="0" w:type="dxa"/>
              <w:right w:w="108" w:type="dxa"/>
            </w:tcMar>
            <w:vAlign w:val="center"/>
            <w:hideMark/>
          </w:tcPr>
          <w:p w14:paraId="4CC079EA" w14:textId="77777777" w:rsidR="00FE369F" w:rsidRPr="00DC21DF" w:rsidRDefault="00FE369F" w:rsidP="001A545F">
            <w:pPr>
              <w:pStyle w:val="REITableBodyText"/>
            </w:pPr>
            <w:r w:rsidRPr="00DC21DF">
              <w:t>Project Spons</w:t>
            </w:r>
            <w:r>
              <w:t>o</w:t>
            </w:r>
            <w:r w:rsidRPr="00DC21DF">
              <w:t>r</w:t>
            </w:r>
          </w:p>
        </w:tc>
        <w:tc>
          <w:tcPr>
            <w:tcW w:w="6524" w:type="dxa"/>
            <w:tcMar>
              <w:top w:w="0" w:type="dxa"/>
              <w:left w:w="108" w:type="dxa"/>
              <w:bottom w:w="0" w:type="dxa"/>
              <w:right w:w="108" w:type="dxa"/>
            </w:tcMar>
            <w:vAlign w:val="center"/>
            <w:hideMark/>
          </w:tcPr>
          <w:p w14:paraId="0F11EB2A" w14:textId="77777777" w:rsidR="00FE369F" w:rsidRPr="00DC21DF" w:rsidRDefault="00FE369F" w:rsidP="004412B9">
            <w:pPr>
              <w:pStyle w:val="REITableBullet1"/>
              <w:ind w:left="144" w:hanging="144"/>
            </w:pPr>
            <w:r>
              <w:t>Provide</w:t>
            </w:r>
            <w:r w:rsidRPr="00DC21DF">
              <w:t xml:space="preserve"> a unified direction to the project team</w:t>
            </w:r>
            <w:r>
              <w:t>.</w:t>
            </w:r>
          </w:p>
          <w:p w14:paraId="3D7765FA" w14:textId="77777777" w:rsidR="00FE369F" w:rsidRPr="00DC21DF" w:rsidRDefault="00FE369F" w:rsidP="004412B9">
            <w:pPr>
              <w:pStyle w:val="REITableBullet1"/>
              <w:ind w:left="144" w:hanging="144"/>
            </w:pPr>
            <w:r w:rsidRPr="00DC21DF">
              <w:t>Lead change management and associated organization-wide communications on project importance</w:t>
            </w:r>
            <w:r>
              <w:t>.</w:t>
            </w:r>
          </w:p>
          <w:p w14:paraId="288FF8BF" w14:textId="6B5CE3A6" w:rsidR="00FE369F" w:rsidRPr="00007CA8" w:rsidRDefault="00FE369F" w:rsidP="004412B9">
            <w:pPr>
              <w:pStyle w:val="REITableBullet1"/>
              <w:ind w:left="144" w:hanging="144"/>
            </w:pPr>
            <w:r w:rsidRPr="00007CA8">
              <w:t xml:space="preserve">Ensure the necessary </w:t>
            </w:r>
            <w:r w:rsidR="00817E71" w:rsidRPr="00007CA8">
              <w:t xml:space="preserve">IAF </w:t>
            </w:r>
            <w:r w:rsidRPr="00007CA8">
              <w:t>resources are made available during the contracted period of performance.</w:t>
            </w:r>
          </w:p>
          <w:p w14:paraId="36467175" w14:textId="1BF69E87" w:rsidR="00FE369F" w:rsidRPr="00417618" w:rsidRDefault="00FE369F" w:rsidP="004412B9">
            <w:pPr>
              <w:pStyle w:val="REITableBullet1"/>
              <w:ind w:left="144" w:hanging="144"/>
            </w:pPr>
            <w:r w:rsidRPr="00417618">
              <w:t>Assign a</w:t>
            </w:r>
            <w:r w:rsidR="00A71E94">
              <w:t>n</w:t>
            </w:r>
            <w:r w:rsidRPr="00417618">
              <w:t xml:space="preserve"> </w:t>
            </w:r>
            <w:r w:rsidR="00817E71" w:rsidRPr="00417618">
              <w:t xml:space="preserve">IAF </w:t>
            </w:r>
            <w:r w:rsidRPr="00417618">
              <w:t>Project Manager.</w:t>
            </w:r>
          </w:p>
          <w:p w14:paraId="477B6694" w14:textId="77777777" w:rsidR="00FE369F" w:rsidRPr="00DC21DF" w:rsidRDefault="00FE369F" w:rsidP="004412B9">
            <w:pPr>
              <w:pStyle w:val="REITableBullet1"/>
              <w:ind w:left="144" w:hanging="144"/>
            </w:pPr>
            <w:r w:rsidRPr="00DC21DF">
              <w:t xml:space="preserve">Lead project governance body and </w:t>
            </w:r>
            <w:r>
              <w:t xml:space="preserve">be </w:t>
            </w:r>
            <w:r w:rsidRPr="00DC21DF">
              <w:t>responsible for resolving any contractual issues</w:t>
            </w:r>
            <w:r>
              <w:t>.</w:t>
            </w:r>
          </w:p>
          <w:p w14:paraId="641B03C5" w14:textId="77777777" w:rsidR="00FE369F" w:rsidRPr="00DC21DF" w:rsidRDefault="00FE369F" w:rsidP="004412B9">
            <w:pPr>
              <w:pStyle w:val="REITableBullet1"/>
              <w:ind w:left="144" w:hanging="144"/>
            </w:pPr>
            <w:r>
              <w:t>Conduct a m</w:t>
            </w:r>
            <w:r w:rsidRPr="00DC21DF">
              <w:t>onthly meeting with</w:t>
            </w:r>
            <w:r>
              <w:t xml:space="preserve"> an </w:t>
            </w:r>
            <w:r w:rsidRPr="00DC21DF">
              <w:t xml:space="preserve">REI </w:t>
            </w:r>
            <w:r>
              <w:t>E</w:t>
            </w:r>
            <w:r w:rsidRPr="00DC21DF">
              <w:t>xecutive to address blockers and other project-level escalations</w:t>
            </w:r>
            <w:r>
              <w:t>.</w:t>
            </w:r>
          </w:p>
        </w:tc>
      </w:tr>
      <w:tr w:rsidR="00FE369F" w:rsidRPr="00DC21DF" w14:paraId="2DD26256" w14:textId="77777777" w:rsidTr="001A545F">
        <w:trPr>
          <w:cantSplit/>
        </w:trPr>
        <w:tc>
          <w:tcPr>
            <w:tcW w:w="1355" w:type="dxa"/>
            <w:shd w:val="clear" w:color="auto" w:fill="F2F2F2" w:themeFill="background1" w:themeFillShade="F2"/>
            <w:vAlign w:val="center"/>
          </w:tcPr>
          <w:p w14:paraId="0E3A8099" w14:textId="77777777" w:rsidR="00FE369F" w:rsidRPr="00A84B02" w:rsidRDefault="00FE369F" w:rsidP="00A84B02">
            <w:pPr>
              <w:pStyle w:val="REITableBodyText"/>
            </w:pPr>
            <w:r w:rsidRPr="00A84B02">
              <w:t>IAF</w:t>
            </w:r>
          </w:p>
        </w:tc>
        <w:tc>
          <w:tcPr>
            <w:tcW w:w="1591" w:type="dxa"/>
            <w:shd w:val="clear" w:color="auto" w:fill="F2F2F2" w:themeFill="background1" w:themeFillShade="F2"/>
            <w:tcMar>
              <w:top w:w="0" w:type="dxa"/>
              <w:left w:w="108" w:type="dxa"/>
              <w:bottom w:w="0" w:type="dxa"/>
              <w:right w:w="108" w:type="dxa"/>
            </w:tcMar>
            <w:vAlign w:val="center"/>
            <w:hideMark/>
          </w:tcPr>
          <w:p w14:paraId="75642F71" w14:textId="77777777" w:rsidR="00FE369F" w:rsidRPr="00DC21DF" w:rsidRDefault="00FE369F" w:rsidP="001A545F">
            <w:pPr>
              <w:pStyle w:val="REITableBodyText"/>
            </w:pPr>
            <w:r w:rsidRPr="00DC21DF">
              <w:t>Project Manager</w:t>
            </w:r>
          </w:p>
        </w:tc>
        <w:tc>
          <w:tcPr>
            <w:tcW w:w="6524" w:type="dxa"/>
            <w:shd w:val="clear" w:color="auto" w:fill="F2F2F2" w:themeFill="background1" w:themeFillShade="F2"/>
            <w:tcMar>
              <w:top w:w="0" w:type="dxa"/>
              <w:left w:w="108" w:type="dxa"/>
              <w:bottom w:w="0" w:type="dxa"/>
              <w:right w:w="108" w:type="dxa"/>
            </w:tcMar>
            <w:vAlign w:val="center"/>
            <w:hideMark/>
          </w:tcPr>
          <w:p w14:paraId="1F7CF54B" w14:textId="77777777" w:rsidR="00FE369F" w:rsidRPr="00DC21DF" w:rsidRDefault="00FE369F" w:rsidP="004412B9">
            <w:pPr>
              <w:pStyle w:val="REITableBullet1"/>
              <w:ind w:left="144" w:hanging="144"/>
            </w:pPr>
            <w:r w:rsidRPr="00DC21DF">
              <w:t>Facilitat</w:t>
            </w:r>
            <w:r>
              <w:t>e</w:t>
            </w:r>
            <w:r w:rsidRPr="00DC21DF">
              <w:t xml:space="preserve"> communication between IAF and REI Systems project teams and among all stakeholders</w:t>
            </w:r>
            <w:r>
              <w:t>.</w:t>
            </w:r>
          </w:p>
          <w:p w14:paraId="17DAFFD0" w14:textId="77777777" w:rsidR="00FE369F" w:rsidRPr="00DC21DF" w:rsidRDefault="00FE369F" w:rsidP="004412B9">
            <w:pPr>
              <w:pStyle w:val="REITableBullet1"/>
              <w:ind w:left="144" w:hanging="144"/>
            </w:pPr>
            <w:r w:rsidRPr="00DC21DF">
              <w:t>Defin</w:t>
            </w:r>
            <w:r>
              <w:t>e</w:t>
            </w:r>
            <w:r w:rsidRPr="00DC21DF">
              <w:t xml:space="preserve"> the project constraints (i.e., scope, time, costs, and quality)</w:t>
            </w:r>
            <w:r>
              <w:t>.</w:t>
            </w:r>
          </w:p>
          <w:p w14:paraId="47947F91" w14:textId="77777777" w:rsidR="00FE369F" w:rsidRPr="00DC21DF" w:rsidRDefault="00FE369F" w:rsidP="004412B9">
            <w:pPr>
              <w:pStyle w:val="REITableBullet1"/>
              <w:ind w:left="144" w:hanging="144"/>
            </w:pPr>
            <w:r w:rsidRPr="00DC21DF">
              <w:t>Monitor project progress</w:t>
            </w:r>
            <w:r>
              <w:t>.</w:t>
            </w:r>
          </w:p>
          <w:p w14:paraId="26EEAF93" w14:textId="77777777" w:rsidR="00FE369F" w:rsidRPr="00DC21DF" w:rsidRDefault="00FE369F" w:rsidP="004412B9">
            <w:pPr>
              <w:pStyle w:val="REITableBullet1"/>
              <w:ind w:left="144" w:hanging="144"/>
            </w:pPr>
            <w:r w:rsidRPr="00DC21DF">
              <w:t xml:space="preserve">Identify internal and external risks (in conjunction with </w:t>
            </w:r>
            <w:r>
              <w:t xml:space="preserve">the </w:t>
            </w:r>
            <w:r w:rsidRPr="00DC21DF">
              <w:t xml:space="preserve">REI </w:t>
            </w:r>
            <w:r>
              <w:t>PM.</w:t>
            </w:r>
          </w:p>
        </w:tc>
      </w:tr>
      <w:tr w:rsidR="00FE369F" w:rsidRPr="00DC21DF" w14:paraId="14B4F67B" w14:textId="77777777" w:rsidTr="001A545F">
        <w:trPr>
          <w:cantSplit/>
        </w:trPr>
        <w:tc>
          <w:tcPr>
            <w:tcW w:w="1355" w:type="dxa"/>
            <w:vAlign w:val="center"/>
          </w:tcPr>
          <w:p w14:paraId="7B133F1A" w14:textId="77777777" w:rsidR="00FE369F" w:rsidRPr="00A84B02" w:rsidRDefault="00FE369F" w:rsidP="00A84B02">
            <w:pPr>
              <w:pStyle w:val="REITableBodyText"/>
            </w:pPr>
            <w:r w:rsidRPr="00A84B02">
              <w:t>IAF</w:t>
            </w:r>
          </w:p>
        </w:tc>
        <w:tc>
          <w:tcPr>
            <w:tcW w:w="1591" w:type="dxa"/>
            <w:tcMar>
              <w:top w:w="0" w:type="dxa"/>
              <w:left w:w="108" w:type="dxa"/>
              <w:bottom w:w="0" w:type="dxa"/>
              <w:right w:w="108" w:type="dxa"/>
            </w:tcMar>
            <w:vAlign w:val="center"/>
            <w:hideMark/>
          </w:tcPr>
          <w:p w14:paraId="2C68BBB0" w14:textId="77777777" w:rsidR="00FE369F" w:rsidRPr="00DC21DF" w:rsidRDefault="00FE369F" w:rsidP="001A545F">
            <w:pPr>
              <w:pStyle w:val="REITableBodyText"/>
            </w:pPr>
            <w:r w:rsidRPr="00DC21DF">
              <w:t xml:space="preserve">Contracting Officer Representative COR </w:t>
            </w:r>
          </w:p>
        </w:tc>
        <w:tc>
          <w:tcPr>
            <w:tcW w:w="6524" w:type="dxa"/>
            <w:tcMar>
              <w:top w:w="0" w:type="dxa"/>
              <w:left w:w="108" w:type="dxa"/>
              <w:bottom w:w="0" w:type="dxa"/>
              <w:right w:w="108" w:type="dxa"/>
            </w:tcMar>
            <w:vAlign w:val="center"/>
          </w:tcPr>
          <w:p w14:paraId="48F51080" w14:textId="77777777" w:rsidR="00FE369F" w:rsidRPr="00DC21DF" w:rsidRDefault="00FE369F" w:rsidP="004412B9">
            <w:pPr>
              <w:pStyle w:val="REITableBullet1"/>
              <w:ind w:left="144" w:hanging="144"/>
            </w:pPr>
            <w:r w:rsidRPr="00DC21DF">
              <w:t>Approv</w:t>
            </w:r>
            <w:r>
              <w:t>e</w:t>
            </w:r>
            <w:r w:rsidRPr="00DC21DF">
              <w:t>/authoriz</w:t>
            </w:r>
            <w:r>
              <w:t>e</w:t>
            </w:r>
            <w:r w:rsidRPr="00DC21DF">
              <w:t xml:space="preserve"> all work performed under </w:t>
            </w:r>
            <w:r>
              <w:t xml:space="preserve">the </w:t>
            </w:r>
            <w:r w:rsidRPr="00DC21DF">
              <w:t>contract</w:t>
            </w:r>
            <w:r>
              <w:t>.</w:t>
            </w:r>
          </w:p>
          <w:p w14:paraId="7C86D5DD" w14:textId="77777777" w:rsidR="00FE369F" w:rsidRPr="00DC21DF" w:rsidRDefault="00FE369F" w:rsidP="004412B9">
            <w:pPr>
              <w:pStyle w:val="REITableBullet1"/>
              <w:ind w:left="144" w:hanging="144"/>
            </w:pPr>
            <w:r>
              <w:t>Conduct o</w:t>
            </w:r>
            <w:r w:rsidRPr="00DC21DF">
              <w:t>versight of contract performance</w:t>
            </w:r>
            <w:r>
              <w:t xml:space="preserve"> and</w:t>
            </w:r>
            <w:r w:rsidRPr="00DC21DF">
              <w:t xml:space="preserve"> timely delivery of deliverables</w:t>
            </w:r>
            <w:r>
              <w:t>.</w:t>
            </w:r>
          </w:p>
          <w:p w14:paraId="5BC7778B" w14:textId="77777777" w:rsidR="00FE369F" w:rsidRPr="00DC21DF" w:rsidRDefault="00FE369F" w:rsidP="004412B9">
            <w:pPr>
              <w:pStyle w:val="REITableBullet1"/>
              <w:ind w:left="144" w:hanging="144"/>
            </w:pPr>
            <w:r w:rsidRPr="00DC21DF">
              <w:t>Set program schedule</w:t>
            </w:r>
            <w:r>
              <w:t>.</w:t>
            </w:r>
          </w:p>
          <w:p w14:paraId="0E41FDDE" w14:textId="77777777" w:rsidR="00FE369F" w:rsidRPr="00DC21DF" w:rsidRDefault="00FE369F" w:rsidP="004412B9">
            <w:pPr>
              <w:pStyle w:val="REITableBullet1"/>
              <w:ind w:left="144" w:hanging="144"/>
            </w:pPr>
            <w:r w:rsidRPr="00DC21DF">
              <w:t>Receiv</w:t>
            </w:r>
            <w:r>
              <w:t>e</w:t>
            </w:r>
            <w:r w:rsidRPr="00DC21DF">
              <w:t xml:space="preserve"> and approv</w:t>
            </w:r>
            <w:r>
              <w:t>e</w:t>
            </w:r>
            <w:r w:rsidRPr="00DC21DF">
              <w:t xml:space="preserve"> Bi-Weekly Reports and Financial Statements submitted by REI</w:t>
            </w:r>
            <w:r>
              <w:t>.</w:t>
            </w:r>
          </w:p>
        </w:tc>
      </w:tr>
      <w:tr w:rsidR="00FE369F" w:rsidRPr="00DC21DF" w14:paraId="6D0411E5" w14:textId="77777777" w:rsidTr="001A545F">
        <w:trPr>
          <w:cantSplit/>
        </w:trPr>
        <w:tc>
          <w:tcPr>
            <w:tcW w:w="1355" w:type="dxa"/>
            <w:shd w:val="clear" w:color="auto" w:fill="F2F2F2" w:themeFill="background1" w:themeFillShade="F2"/>
            <w:vAlign w:val="center"/>
          </w:tcPr>
          <w:p w14:paraId="7D60956F" w14:textId="77777777" w:rsidR="00FE369F" w:rsidRPr="00A84B02" w:rsidRDefault="00FE369F" w:rsidP="00A84B02">
            <w:pPr>
              <w:pStyle w:val="REITableBodyText"/>
            </w:pPr>
            <w:r w:rsidRPr="00A84B02">
              <w:t>IAF</w:t>
            </w:r>
          </w:p>
        </w:tc>
        <w:tc>
          <w:tcPr>
            <w:tcW w:w="1591" w:type="dxa"/>
            <w:shd w:val="clear" w:color="auto" w:fill="F2F2F2" w:themeFill="background1" w:themeFillShade="F2"/>
            <w:tcMar>
              <w:top w:w="0" w:type="dxa"/>
              <w:left w:w="108" w:type="dxa"/>
              <w:bottom w:w="0" w:type="dxa"/>
              <w:right w:w="108" w:type="dxa"/>
            </w:tcMar>
            <w:vAlign w:val="center"/>
          </w:tcPr>
          <w:p w14:paraId="7D51D1D6" w14:textId="77777777" w:rsidR="00FE369F" w:rsidRPr="00DC21DF" w:rsidRDefault="00FE369F" w:rsidP="001A545F">
            <w:pPr>
              <w:pStyle w:val="REITableBodyText"/>
              <w:rPr>
                <w:iCs/>
              </w:rPr>
            </w:pPr>
            <w:r w:rsidRPr="00DC21DF">
              <w:rPr>
                <w:iCs/>
              </w:rPr>
              <w:t xml:space="preserve">Functional Lead </w:t>
            </w:r>
          </w:p>
        </w:tc>
        <w:tc>
          <w:tcPr>
            <w:tcW w:w="6524" w:type="dxa"/>
            <w:shd w:val="clear" w:color="auto" w:fill="F2F2F2" w:themeFill="background1" w:themeFillShade="F2"/>
            <w:tcMar>
              <w:top w:w="0" w:type="dxa"/>
              <w:left w:w="108" w:type="dxa"/>
              <w:bottom w:w="0" w:type="dxa"/>
              <w:right w:w="108" w:type="dxa"/>
            </w:tcMar>
            <w:vAlign w:val="center"/>
          </w:tcPr>
          <w:p w14:paraId="46EBEB2A" w14:textId="77777777" w:rsidR="00FE369F" w:rsidRPr="00DC21DF" w:rsidRDefault="00FE369F" w:rsidP="004412B9">
            <w:pPr>
              <w:pStyle w:val="REITableBullet1"/>
              <w:ind w:left="144" w:hanging="144"/>
            </w:pPr>
            <w:r w:rsidRPr="00DC21DF">
              <w:t>Provid</w:t>
            </w:r>
            <w:r>
              <w:t>e</w:t>
            </w:r>
            <w:r w:rsidRPr="00DC21DF">
              <w:t xml:space="preserve"> enterprise grant program details as a </w:t>
            </w:r>
            <w:r>
              <w:t>Subject Matter Expert (</w:t>
            </w:r>
            <w:r w:rsidRPr="00DC21DF">
              <w:t>SME</w:t>
            </w:r>
            <w:r>
              <w:t>),</w:t>
            </w:r>
            <w:r w:rsidRPr="00DC21DF">
              <w:t xml:space="preserve"> including business form details, workflows, approvals, and business rules</w:t>
            </w:r>
            <w:r>
              <w:t>.</w:t>
            </w:r>
            <w:r w:rsidRPr="00DC21DF">
              <w:t xml:space="preserve"> </w:t>
            </w:r>
          </w:p>
          <w:p w14:paraId="63A97DCD" w14:textId="77777777" w:rsidR="00FE369F" w:rsidRPr="00576C99" w:rsidRDefault="00FE369F" w:rsidP="004412B9">
            <w:pPr>
              <w:pStyle w:val="REITableBullet1"/>
              <w:ind w:left="144" w:hanging="144"/>
            </w:pPr>
            <w:r>
              <w:t>R</w:t>
            </w:r>
            <w:r w:rsidRPr="00DC21DF">
              <w:t xml:space="preserve">epresent </w:t>
            </w:r>
            <w:r>
              <w:t xml:space="preserve">the </w:t>
            </w:r>
            <w:r w:rsidRPr="00DC21DF">
              <w:t>voice of all programs (</w:t>
            </w:r>
            <w:r w:rsidRPr="00576C99">
              <w:t xml:space="preserve">aggregator of requirements) and/or bring grant staff to the </w:t>
            </w:r>
            <w:r>
              <w:t>t</w:t>
            </w:r>
            <w:r w:rsidRPr="00576C99">
              <w:t>able</w:t>
            </w:r>
            <w:r>
              <w:t>.</w:t>
            </w:r>
          </w:p>
          <w:p w14:paraId="784C0F9D" w14:textId="77777777" w:rsidR="00FE369F" w:rsidRPr="00DC21DF" w:rsidRDefault="00FE369F" w:rsidP="004412B9">
            <w:pPr>
              <w:pStyle w:val="REITableBullet1"/>
              <w:ind w:left="144" w:hanging="144"/>
            </w:pPr>
            <w:r w:rsidRPr="00DC21DF">
              <w:t>Support Gap Analysis sessions</w:t>
            </w:r>
            <w:r>
              <w:t>.</w:t>
            </w:r>
          </w:p>
          <w:p w14:paraId="18FFFAB1" w14:textId="77777777" w:rsidR="00FE369F" w:rsidRDefault="00FE369F" w:rsidP="004412B9">
            <w:pPr>
              <w:pStyle w:val="REITableBullet1"/>
              <w:ind w:left="144" w:hanging="144"/>
            </w:pPr>
            <w:r w:rsidRPr="00DC21DF">
              <w:t>Answer any IAF-specific policy questions</w:t>
            </w:r>
            <w:r>
              <w:t>.</w:t>
            </w:r>
            <w:r w:rsidRPr="00DC21DF">
              <w:t xml:space="preserve"> </w:t>
            </w:r>
          </w:p>
          <w:p w14:paraId="2F410722" w14:textId="77777777" w:rsidR="00FE369F" w:rsidRPr="00DC21DF" w:rsidRDefault="00FE369F" w:rsidP="004412B9">
            <w:pPr>
              <w:pStyle w:val="REITableBullet1"/>
              <w:ind w:left="144" w:hanging="144"/>
            </w:pPr>
            <w:r w:rsidRPr="00DC21DF">
              <w:t>Perform quality assurance from the user perspective</w:t>
            </w:r>
            <w:r>
              <w:t>.</w:t>
            </w:r>
          </w:p>
          <w:p w14:paraId="6CBB6AFB" w14:textId="77777777" w:rsidR="00FE369F" w:rsidRPr="00DC21DF" w:rsidRDefault="00FE369F" w:rsidP="004412B9">
            <w:pPr>
              <w:pStyle w:val="REITableBullet1"/>
              <w:ind w:left="144" w:hanging="144"/>
            </w:pPr>
            <w:r w:rsidRPr="00DC21DF">
              <w:t>Serv</w:t>
            </w:r>
            <w:r>
              <w:t>e</w:t>
            </w:r>
            <w:r w:rsidRPr="00DC21DF">
              <w:t xml:space="preserve"> as IAF POC for user training</w:t>
            </w:r>
            <w:r>
              <w:t>.</w:t>
            </w:r>
          </w:p>
        </w:tc>
      </w:tr>
      <w:tr w:rsidR="00FE369F" w:rsidRPr="00DC21DF" w14:paraId="19EBBA82" w14:textId="77777777" w:rsidTr="001A545F">
        <w:trPr>
          <w:cantSplit/>
        </w:trPr>
        <w:tc>
          <w:tcPr>
            <w:tcW w:w="1355" w:type="dxa"/>
            <w:vAlign w:val="center"/>
          </w:tcPr>
          <w:p w14:paraId="502F81FD" w14:textId="77777777" w:rsidR="00FE369F" w:rsidRPr="00A84B02" w:rsidRDefault="00FE369F" w:rsidP="00A84B02">
            <w:pPr>
              <w:pStyle w:val="REITableBodyText"/>
            </w:pPr>
            <w:r w:rsidRPr="00A84B02">
              <w:t>IAF</w:t>
            </w:r>
          </w:p>
        </w:tc>
        <w:tc>
          <w:tcPr>
            <w:tcW w:w="1591" w:type="dxa"/>
            <w:tcMar>
              <w:top w:w="0" w:type="dxa"/>
              <w:left w:w="108" w:type="dxa"/>
              <w:bottom w:w="0" w:type="dxa"/>
              <w:right w:w="108" w:type="dxa"/>
            </w:tcMar>
            <w:vAlign w:val="center"/>
          </w:tcPr>
          <w:p w14:paraId="499AB43B" w14:textId="77777777" w:rsidR="00FE369F" w:rsidRPr="00DC21DF" w:rsidRDefault="00FE369F" w:rsidP="001A545F">
            <w:pPr>
              <w:pStyle w:val="REITableBodyText"/>
            </w:pPr>
            <w:r w:rsidRPr="00DC21DF">
              <w:rPr>
                <w:iCs/>
              </w:rPr>
              <w:t>Technical Lead</w:t>
            </w:r>
          </w:p>
        </w:tc>
        <w:tc>
          <w:tcPr>
            <w:tcW w:w="6524" w:type="dxa"/>
            <w:tcMar>
              <w:top w:w="0" w:type="dxa"/>
              <w:left w:w="108" w:type="dxa"/>
              <w:bottom w:w="0" w:type="dxa"/>
              <w:right w:w="108" w:type="dxa"/>
            </w:tcMar>
            <w:vAlign w:val="center"/>
          </w:tcPr>
          <w:p w14:paraId="4F0115CC" w14:textId="77777777" w:rsidR="00FE369F" w:rsidRPr="00DC21DF" w:rsidRDefault="00FE369F" w:rsidP="004412B9">
            <w:pPr>
              <w:pStyle w:val="REITableBullet1"/>
              <w:ind w:left="144" w:hanging="144"/>
            </w:pPr>
            <w:r w:rsidRPr="00DC21DF">
              <w:t>Understand the complete technical landscape of IAF grants management application stacks</w:t>
            </w:r>
            <w:r>
              <w:t>.</w:t>
            </w:r>
          </w:p>
          <w:p w14:paraId="77AE0F31" w14:textId="77777777" w:rsidR="00FE369F" w:rsidRPr="00DC21DF" w:rsidRDefault="00FE369F" w:rsidP="004412B9">
            <w:pPr>
              <w:pStyle w:val="REITableBullet1"/>
              <w:ind w:left="144" w:hanging="144"/>
            </w:pPr>
            <w:r w:rsidRPr="00DC21DF">
              <w:t>Provid</w:t>
            </w:r>
            <w:r>
              <w:t>e</w:t>
            </w:r>
            <w:r w:rsidRPr="00DC21DF">
              <w:t xml:space="preserve"> knowledge transfer to </w:t>
            </w:r>
            <w:r>
              <w:t xml:space="preserve">the Team </w:t>
            </w:r>
            <w:r w:rsidRPr="00DC21DF">
              <w:t>REI technical team</w:t>
            </w:r>
            <w:r>
              <w:t>.</w:t>
            </w:r>
          </w:p>
          <w:p w14:paraId="6B89D411" w14:textId="77777777" w:rsidR="00FE369F" w:rsidRPr="00DC21DF" w:rsidRDefault="00FE369F" w:rsidP="004412B9">
            <w:pPr>
              <w:pStyle w:val="REITableBullet1"/>
              <w:ind w:left="144" w:hanging="144"/>
            </w:pPr>
            <w:r w:rsidRPr="00DC21DF">
              <w:t>Review and approv</w:t>
            </w:r>
            <w:r>
              <w:t>e</w:t>
            </w:r>
            <w:r w:rsidRPr="00DC21DF">
              <w:t xml:space="preserve"> technical designs for IAF-specific changes</w:t>
            </w:r>
            <w:r>
              <w:t>.</w:t>
            </w:r>
          </w:p>
          <w:p w14:paraId="21998764" w14:textId="77777777" w:rsidR="00FE369F" w:rsidRPr="00DC21DF" w:rsidRDefault="00FE369F" w:rsidP="004412B9">
            <w:pPr>
              <w:pStyle w:val="REITableBullet1"/>
              <w:ind w:left="144" w:hanging="144"/>
            </w:pPr>
            <w:r w:rsidRPr="00DC21DF">
              <w:t>Serv</w:t>
            </w:r>
            <w:r>
              <w:t>e</w:t>
            </w:r>
            <w:r w:rsidRPr="00DC21DF">
              <w:t xml:space="preserve"> as POC for</w:t>
            </w:r>
            <w:r>
              <w:t xml:space="preserve"> the Team </w:t>
            </w:r>
            <w:r w:rsidRPr="00DC21DF">
              <w:t>REI technical team during implementation</w:t>
            </w:r>
            <w:r>
              <w:t>.</w:t>
            </w:r>
          </w:p>
        </w:tc>
      </w:tr>
    </w:tbl>
    <w:p w14:paraId="3DE166B1" w14:textId="22BECD53" w:rsidR="007D75FB" w:rsidRDefault="007D75FB" w:rsidP="007D75FB">
      <w:pPr>
        <w:pStyle w:val="REIBodyText"/>
      </w:pPr>
      <w:bookmarkStart w:id="225" w:name="_Toc465766124"/>
      <w:bookmarkStart w:id="226" w:name="_Toc111456317"/>
      <w:bookmarkStart w:id="227" w:name="_Toc112194131"/>
    </w:p>
    <w:p w14:paraId="0CD7BFEC" w14:textId="4BEA813F" w:rsidR="00A84B02" w:rsidRDefault="00A84B02" w:rsidP="007D75FB">
      <w:pPr>
        <w:pStyle w:val="REIBodyText"/>
      </w:pPr>
    </w:p>
    <w:p w14:paraId="7E6D36C8" w14:textId="22942ADD" w:rsidR="00A84B02" w:rsidRDefault="00A84B02" w:rsidP="007D75FB">
      <w:pPr>
        <w:pStyle w:val="REIBodyText"/>
      </w:pPr>
    </w:p>
    <w:p w14:paraId="293D169C" w14:textId="46DBDE1D" w:rsidR="00A84B02" w:rsidRDefault="00A84B02" w:rsidP="007D75FB">
      <w:pPr>
        <w:pStyle w:val="REIBodyText"/>
      </w:pPr>
    </w:p>
    <w:p w14:paraId="7BE4DDEA" w14:textId="77777777" w:rsidR="00A84B02" w:rsidRDefault="00A84B02" w:rsidP="007D75FB">
      <w:pPr>
        <w:pStyle w:val="REIBodyText"/>
      </w:pPr>
    </w:p>
    <w:p w14:paraId="035EC307" w14:textId="0B2D5FE8" w:rsidR="00FE369F" w:rsidRPr="00D80AC8" w:rsidRDefault="00FE369F" w:rsidP="007D75FB">
      <w:pPr>
        <w:pStyle w:val="AppendixHeading2"/>
      </w:pPr>
      <w:bookmarkStart w:id="228" w:name="_Toc112277952"/>
      <w:r w:rsidRPr="00D80AC8">
        <w:t>Internal Stakeholders</w:t>
      </w:r>
      <w:bookmarkEnd w:id="225"/>
      <w:bookmarkEnd w:id="226"/>
      <w:r w:rsidRPr="00D80AC8">
        <w:t xml:space="preserve"> / Staffing Plan</w:t>
      </w:r>
      <w:bookmarkEnd w:id="227"/>
      <w:bookmarkEnd w:id="228"/>
    </w:p>
    <w:p w14:paraId="656CA70D" w14:textId="5BCDBD8D" w:rsidR="00FE369F" w:rsidRPr="00D80AC8" w:rsidRDefault="00FE369F" w:rsidP="001A545F">
      <w:pPr>
        <w:pStyle w:val="REIBodyText"/>
      </w:pPr>
      <w:r w:rsidRPr="00D80AC8">
        <w:rPr>
          <w:b/>
          <w:bCs/>
        </w:rPr>
        <w:fldChar w:fldCharType="begin"/>
      </w:r>
      <w:r w:rsidRPr="00D80AC8">
        <w:rPr>
          <w:b/>
          <w:bCs/>
        </w:rPr>
        <w:instrText xml:space="preserve"> REF _Ref112179043 \h  \* MERGEFORMAT </w:instrText>
      </w:r>
      <w:r w:rsidRPr="00D80AC8">
        <w:rPr>
          <w:b/>
          <w:bCs/>
        </w:rPr>
      </w:r>
      <w:r w:rsidRPr="00D80AC8">
        <w:rPr>
          <w:b/>
          <w:bCs/>
        </w:rPr>
        <w:fldChar w:fldCharType="separate"/>
      </w:r>
      <w:r w:rsidR="009010B5" w:rsidRPr="00D80AC8">
        <w:rPr>
          <w:b/>
          <w:bCs/>
        </w:rPr>
        <w:t xml:space="preserve">Table </w:t>
      </w:r>
      <w:r w:rsidR="009010B5" w:rsidRPr="00D80AC8">
        <w:rPr>
          <w:b/>
          <w:bCs/>
          <w:noProof/>
        </w:rPr>
        <w:t>19</w:t>
      </w:r>
      <w:r w:rsidRPr="00D80AC8">
        <w:rPr>
          <w:b/>
          <w:bCs/>
        </w:rPr>
        <w:fldChar w:fldCharType="end"/>
      </w:r>
      <w:r w:rsidRPr="00D80AC8">
        <w:t xml:space="preserve"> summarizes Team REI resources that have a direct role or the monitoring function in the project. </w:t>
      </w:r>
    </w:p>
    <w:p w14:paraId="145190D1" w14:textId="6543ED66" w:rsidR="00FE369F" w:rsidRPr="00D80AC8" w:rsidRDefault="00FE369F" w:rsidP="001A545F">
      <w:pPr>
        <w:pStyle w:val="Caption"/>
      </w:pPr>
      <w:bookmarkStart w:id="229" w:name="_Ref112179043"/>
      <w:bookmarkStart w:id="230" w:name="_Toc111456343"/>
      <w:bookmarkStart w:id="231" w:name="_Toc112194161"/>
      <w:bookmarkStart w:id="232" w:name="_Toc112277994"/>
      <w:r w:rsidRPr="00D80AC8">
        <w:t xml:space="preserve">Table </w:t>
      </w:r>
      <w:r w:rsidRPr="00D80AC8">
        <w:fldChar w:fldCharType="begin"/>
      </w:r>
      <w:r w:rsidRPr="00D80AC8">
        <w:instrText>SEQ Table \* ARABIC</w:instrText>
      </w:r>
      <w:r w:rsidRPr="00D80AC8">
        <w:fldChar w:fldCharType="separate"/>
      </w:r>
      <w:r w:rsidR="009010B5" w:rsidRPr="00D80AC8">
        <w:rPr>
          <w:noProof/>
        </w:rPr>
        <w:t>19</w:t>
      </w:r>
      <w:r w:rsidRPr="00D80AC8">
        <w:fldChar w:fldCharType="end"/>
      </w:r>
      <w:bookmarkEnd w:id="229"/>
      <w:r w:rsidRPr="00D80AC8">
        <w:t xml:space="preserve">: Stakeholder, Role, and </w:t>
      </w:r>
      <w:bookmarkEnd w:id="230"/>
      <w:r w:rsidRPr="00D80AC8">
        <w:t>Responsibilities</w:t>
      </w:r>
      <w:bookmarkEnd w:id="231"/>
      <w:bookmarkEnd w:id="232"/>
    </w:p>
    <w:tbl>
      <w:tblPr>
        <w:tblW w:w="9360" w:type="dxa"/>
        <w:tblInd w:w="-1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340"/>
        <w:gridCol w:w="1800"/>
        <w:gridCol w:w="5220"/>
      </w:tblGrid>
      <w:tr w:rsidR="00FE369F" w:rsidRPr="00D80AC8" w14:paraId="71AD5E9C" w14:textId="77777777" w:rsidTr="001A545F">
        <w:trPr>
          <w:trHeight w:val="300"/>
        </w:trPr>
        <w:tc>
          <w:tcPr>
            <w:tcW w:w="2340" w:type="dxa"/>
            <w:shd w:val="clear" w:color="auto" w:fill="17365D"/>
            <w:vAlign w:val="center"/>
            <w:hideMark/>
          </w:tcPr>
          <w:p w14:paraId="182D5567" w14:textId="77777777" w:rsidR="00FE369F" w:rsidRPr="00D80AC8" w:rsidRDefault="00FE369F" w:rsidP="001A545F">
            <w:pPr>
              <w:pStyle w:val="REITableHeading"/>
            </w:pPr>
            <w:r w:rsidRPr="00D80AC8">
              <w:t>Role</w:t>
            </w:r>
          </w:p>
        </w:tc>
        <w:tc>
          <w:tcPr>
            <w:tcW w:w="1800" w:type="dxa"/>
            <w:shd w:val="clear" w:color="auto" w:fill="17365D"/>
            <w:vAlign w:val="center"/>
            <w:hideMark/>
          </w:tcPr>
          <w:p w14:paraId="1E322218" w14:textId="56E3844F" w:rsidR="00FE369F" w:rsidRPr="00D80AC8" w:rsidRDefault="00FE369F" w:rsidP="001A545F">
            <w:pPr>
              <w:pStyle w:val="REITableHeading"/>
            </w:pPr>
            <w:r w:rsidRPr="00D80AC8">
              <w:t>Stakeholder Name</w:t>
            </w:r>
          </w:p>
        </w:tc>
        <w:tc>
          <w:tcPr>
            <w:tcW w:w="5220" w:type="dxa"/>
            <w:shd w:val="clear" w:color="auto" w:fill="17365D"/>
            <w:vAlign w:val="center"/>
            <w:hideMark/>
          </w:tcPr>
          <w:p w14:paraId="0452A5C0" w14:textId="77777777" w:rsidR="00FE369F" w:rsidRPr="00D80AC8" w:rsidRDefault="00FE369F" w:rsidP="001A545F">
            <w:pPr>
              <w:pStyle w:val="REITableHeading"/>
            </w:pPr>
            <w:r w:rsidRPr="00D80AC8">
              <w:t>Responsibilities</w:t>
            </w:r>
          </w:p>
        </w:tc>
      </w:tr>
      <w:tr w:rsidR="00FE369F" w:rsidRPr="00B2564A" w14:paraId="0FB7B268" w14:textId="77777777" w:rsidTr="001A545F">
        <w:trPr>
          <w:trHeight w:val="828"/>
        </w:trPr>
        <w:tc>
          <w:tcPr>
            <w:tcW w:w="2340" w:type="dxa"/>
            <w:shd w:val="clear" w:color="auto" w:fill="auto"/>
            <w:vAlign w:val="center"/>
            <w:hideMark/>
          </w:tcPr>
          <w:p w14:paraId="231378CA" w14:textId="77777777" w:rsidR="00FE369F" w:rsidRPr="00D80AC8" w:rsidRDefault="00FE369F" w:rsidP="001A545F">
            <w:pPr>
              <w:pStyle w:val="REITableBodyText"/>
            </w:pPr>
            <w:r w:rsidRPr="00D80AC8">
              <w:t>Executive Management</w:t>
            </w:r>
          </w:p>
        </w:tc>
        <w:tc>
          <w:tcPr>
            <w:tcW w:w="1800" w:type="dxa"/>
            <w:shd w:val="clear" w:color="auto" w:fill="auto"/>
            <w:vAlign w:val="center"/>
            <w:hideMark/>
          </w:tcPr>
          <w:p w14:paraId="3D0DA96F" w14:textId="77777777" w:rsidR="00FE369F" w:rsidRPr="00D80AC8" w:rsidRDefault="00FE369F" w:rsidP="001A545F">
            <w:pPr>
              <w:pStyle w:val="REITableBodyText"/>
            </w:pPr>
            <w:r w:rsidRPr="00D80AC8">
              <w:t xml:space="preserve">Scott Fletcher </w:t>
            </w:r>
          </w:p>
        </w:tc>
        <w:tc>
          <w:tcPr>
            <w:tcW w:w="5220" w:type="dxa"/>
            <w:shd w:val="clear" w:color="auto" w:fill="auto"/>
            <w:vAlign w:val="center"/>
            <w:hideMark/>
          </w:tcPr>
          <w:p w14:paraId="5029EF2D" w14:textId="77777777" w:rsidR="00FE369F" w:rsidRPr="00D80AC8" w:rsidRDefault="00FE369F" w:rsidP="004412B9">
            <w:pPr>
              <w:pStyle w:val="REITableBullet1"/>
              <w:ind w:left="144" w:hanging="144"/>
            </w:pPr>
            <w:r w:rsidRPr="00D80AC8">
              <w:t>Conduct executive oversight.</w:t>
            </w:r>
          </w:p>
          <w:p w14:paraId="73C961BE" w14:textId="77777777" w:rsidR="00FE369F" w:rsidRPr="00D80AC8" w:rsidRDefault="00FE369F" w:rsidP="004412B9">
            <w:pPr>
              <w:pStyle w:val="REITableBullet1"/>
              <w:ind w:left="144" w:hanging="144"/>
            </w:pPr>
            <w:r w:rsidRPr="00D80AC8">
              <w:t>Review project metrics (Dashboards) and provide corrective actions and guidance.</w:t>
            </w:r>
          </w:p>
        </w:tc>
      </w:tr>
      <w:tr w:rsidR="00FE369F" w:rsidRPr="00B2564A" w14:paraId="39B14D2E" w14:textId="77777777" w:rsidTr="001A545F">
        <w:trPr>
          <w:trHeight w:val="1104"/>
        </w:trPr>
        <w:tc>
          <w:tcPr>
            <w:tcW w:w="2340" w:type="dxa"/>
            <w:shd w:val="clear" w:color="auto" w:fill="F2F2F2" w:themeFill="background1" w:themeFillShade="F2"/>
            <w:vAlign w:val="center"/>
            <w:hideMark/>
          </w:tcPr>
          <w:p w14:paraId="15440757" w14:textId="77777777" w:rsidR="00FE369F" w:rsidRPr="00B2564A" w:rsidRDefault="00FE369F" w:rsidP="001A545F">
            <w:pPr>
              <w:pStyle w:val="REITableBodyText"/>
            </w:pPr>
            <w:r>
              <w:t xml:space="preserve">GovGrants Account Manager </w:t>
            </w:r>
          </w:p>
        </w:tc>
        <w:tc>
          <w:tcPr>
            <w:tcW w:w="1800" w:type="dxa"/>
            <w:shd w:val="clear" w:color="auto" w:fill="F2F2F2" w:themeFill="background1" w:themeFillShade="F2"/>
            <w:vAlign w:val="center"/>
            <w:hideMark/>
          </w:tcPr>
          <w:p w14:paraId="6DDA59FD" w14:textId="77777777" w:rsidR="00FE369F" w:rsidRPr="00007CA8" w:rsidRDefault="00FE369F" w:rsidP="001A545F">
            <w:pPr>
              <w:pStyle w:val="REITableBodyText"/>
              <w:spacing w:after="60"/>
            </w:pPr>
            <w:r w:rsidRPr="00007CA8">
              <w:t>Name withheld.</w:t>
            </w:r>
          </w:p>
          <w:p w14:paraId="6CBB2064" w14:textId="376813DB" w:rsidR="00FE369F" w:rsidRPr="00DA5F02" w:rsidRDefault="00FE369F" w:rsidP="001A545F">
            <w:pPr>
              <w:pStyle w:val="REITableBodyText"/>
            </w:pPr>
            <w:r w:rsidRPr="00007CA8">
              <w:t xml:space="preserve">To be </w:t>
            </w:r>
            <w:r w:rsidR="00960C82" w:rsidRPr="00007CA8">
              <w:t xml:space="preserve">shared </w:t>
            </w:r>
            <w:r w:rsidRPr="00007CA8">
              <w:t>upon award.</w:t>
            </w:r>
          </w:p>
        </w:tc>
        <w:tc>
          <w:tcPr>
            <w:tcW w:w="5220" w:type="dxa"/>
            <w:shd w:val="clear" w:color="auto" w:fill="F2F2F2" w:themeFill="background1" w:themeFillShade="F2"/>
            <w:vAlign w:val="center"/>
            <w:hideMark/>
          </w:tcPr>
          <w:p w14:paraId="61D6824E" w14:textId="77777777" w:rsidR="00FE369F" w:rsidRDefault="00FE369F" w:rsidP="004412B9">
            <w:pPr>
              <w:pStyle w:val="REITableBullet1"/>
              <w:ind w:left="144" w:hanging="144"/>
            </w:pPr>
            <w:r w:rsidRPr="00B2564A">
              <w:t>Review Status Reports and report project metrics to S</w:t>
            </w:r>
            <w:r>
              <w:t>enior</w:t>
            </w:r>
            <w:r w:rsidRPr="00B2564A">
              <w:t xml:space="preserve"> Management</w:t>
            </w:r>
            <w:r>
              <w:t>.</w:t>
            </w:r>
          </w:p>
          <w:p w14:paraId="7D51CC6A" w14:textId="77777777" w:rsidR="00FE369F" w:rsidRDefault="00FE369F" w:rsidP="004412B9">
            <w:pPr>
              <w:pStyle w:val="REITableBullet1"/>
              <w:ind w:left="144" w:hanging="144"/>
            </w:pPr>
            <w:r w:rsidRPr="00B2564A">
              <w:t>Identify risk</w:t>
            </w:r>
            <w:r>
              <w:t>s</w:t>
            </w:r>
            <w:r w:rsidRPr="00B2564A">
              <w:t xml:space="preserve"> and recommend mitigation strategies</w:t>
            </w:r>
            <w:r>
              <w:t>.</w:t>
            </w:r>
          </w:p>
          <w:p w14:paraId="461BF5CB" w14:textId="77777777" w:rsidR="00FE369F" w:rsidRPr="00B2564A" w:rsidRDefault="00FE369F" w:rsidP="004412B9">
            <w:pPr>
              <w:pStyle w:val="REITableBullet1"/>
              <w:ind w:left="144" w:hanging="144"/>
            </w:pPr>
            <w:r>
              <w:t>Manage r</w:t>
            </w:r>
            <w:r w:rsidRPr="00B2564A">
              <w:t>esource</w:t>
            </w:r>
            <w:r>
              <w:t>s.</w:t>
            </w:r>
          </w:p>
        </w:tc>
      </w:tr>
    </w:tbl>
    <w:p w14:paraId="499196AB" w14:textId="77777777" w:rsidR="00490DA9" w:rsidRDefault="00490DA9">
      <w:pPr>
        <w:rPr>
          <w:b/>
          <w:bCs/>
        </w:rPr>
      </w:pPr>
    </w:p>
    <w:p w14:paraId="4DA65E5F" w14:textId="285F5188" w:rsidR="00FE369F" w:rsidRPr="00D80AC8" w:rsidRDefault="00FE369F" w:rsidP="001A545F">
      <w:pPr>
        <w:pStyle w:val="REIBodyText"/>
        <w:spacing w:before="120"/>
      </w:pPr>
      <w:r w:rsidRPr="00D80AC8">
        <w:rPr>
          <w:b/>
          <w:bCs/>
        </w:rPr>
        <w:fldChar w:fldCharType="begin"/>
      </w:r>
      <w:r w:rsidRPr="00D80AC8">
        <w:rPr>
          <w:b/>
          <w:bCs/>
        </w:rPr>
        <w:instrText xml:space="preserve"> REF _Ref112179090 \h  \* MERGEFORMAT </w:instrText>
      </w:r>
      <w:r w:rsidRPr="00D80AC8">
        <w:rPr>
          <w:b/>
          <w:bCs/>
        </w:rPr>
      </w:r>
      <w:r w:rsidRPr="00D80AC8">
        <w:rPr>
          <w:b/>
          <w:bCs/>
        </w:rPr>
        <w:fldChar w:fldCharType="separate"/>
      </w:r>
      <w:r w:rsidR="009010B5" w:rsidRPr="00D80AC8">
        <w:rPr>
          <w:b/>
          <w:bCs/>
        </w:rPr>
        <w:t>Table 20</w:t>
      </w:r>
      <w:r w:rsidRPr="00D80AC8">
        <w:rPr>
          <w:b/>
          <w:bCs/>
        </w:rPr>
        <w:fldChar w:fldCharType="end"/>
      </w:r>
      <w:r w:rsidRPr="00D80AC8">
        <w:t xml:space="preserve"> summarizes the Team Roles and Responsibilities.</w:t>
      </w:r>
    </w:p>
    <w:p w14:paraId="027F51A3" w14:textId="353F2ADD" w:rsidR="00FE369F" w:rsidRPr="00D80AC8" w:rsidRDefault="00FE369F" w:rsidP="001A545F">
      <w:pPr>
        <w:pStyle w:val="Caption"/>
      </w:pPr>
      <w:bookmarkStart w:id="233" w:name="_Ref112179090"/>
      <w:bookmarkStart w:id="234" w:name="_Toc111456344"/>
      <w:bookmarkStart w:id="235" w:name="_Toc112194162"/>
      <w:bookmarkStart w:id="236" w:name="_Toc112277995"/>
      <w:r w:rsidRPr="00D80AC8">
        <w:t xml:space="preserve">Table </w:t>
      </w:r>
      <w:r w:rsidRPr="00D80AC8">
        <w:fldChar w:fldCharType="begin"/>
      </w:r>
      <w:r w:rsidRPr="00D80AC8">
        <w:instrText>SEQ Table \* ARABIC</w:instrText>
      </w:r>
      <w:r w:rsidRPr="00D80AC8">
        <w:fldChar w:fldCharType="separate"/>
      </w:r>
      <w:r w:rsidR="009010B5" w:rsidRPr="00D80AC8">
        <w:rPr>
          <w:noProof/>
        </w:rPr>
        <w:t>20</w:t>
      </w:r>
      <w:r w:rsidRPr="00D80AC8">
        <w:fldChar w:fldCharType="end"/>
      </w:r>
      <w:bookmarkEnd w:id="233"/>
      <w:r w:rsidRPr="00D80AC8">
        <w:t>: Team Roles and Responsibilit</w:t>
      </w:r>
      <w:bookmarkEnd w:id="234"/>
      <w:r w:rsidRPr="00D80AC8">
        <w:t>ies</w:t>
      </w:r>
      <w:bookmarkEnd w:id="235"/>
      <w:bookmarkEnd w:id="236"/>
      <w:r w:rsidRPr="00D80AC8">
        <w:t xml:space="preserve"> </w:t>
      </w:r>
    </w:p>
    <w:tbl>
      <w:tblPr>
        <w:tblW w:w="936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1893"/>
        <w:gridCol w:w="1546"/>
        <w:gridCol w:w="5921"/>
      </w:tblGrid>
      <w:tr w:rsidR="00FE369F" w:rsidRPr="009B5B7C" w14:paraId="56225D84" w14:textId="77777777" w:rsidTr="001A545F">
        <w:trPr>
          <w:cantSplit/>
          <w:trHeight w:val="552"/>
          <w:tblHeader/>
          <w:jc w:val="center"/>
        </w:trPr>
        <w:tc>
          <w:tcPr>
            <w:tcW w:w="1893" w:type="dxa"/>
            <w:shd w:val="clear" w:color="auto" w:fill="17365D"/>
            <w:vAlign w:val="center"/>
            <w:hideMark/>
          </w:tcPr>
          <w:p w14:paraId="696B8CA4" w14:textId="77777777" w:rsidR="00FE369F" w:rsidRPr="00D80AC8" w:rsidRDefault="00FE369F" w:rsidP="001A545F">
            <w:pPr>
              <w:pStyle w:val="REITableHeading"/>
            </w:pPr>
            <w:r w:rsidRPr="00D80AC8">
              <w:t>Role</w:t>
            </w:r>
          </w:p>
        </w:tc>
        <w:tc>
          <w:tcPr>
            <w:tcW w:w="1546" w:type="dxa"/>
            <w:shd w:val="clear" w:color="auto" w:fill="17365D"/>
            <w:vAlign w:val="center"/>
            <w:hideMark/>
          </w:tcPr>
          <w:p w14:paraId="5DFF52C9" w14:textId="77777777" w:rsidR="00FE369F" w:rsidRPr="00D80AC8" w:rsidRDefault="00FE369F" w:rsidP="001A545F">
            <w:pPr>
              <w:pStyle w:val="REITableHeading"/>
            </w:pPr>
            <w:r w:rsidRPr="00D80AC8">
              <w:t>Team Member Name</w:t>
            </w:r>
          </w:p>
        </w:tc>
        <w:tc>
          <w:tcPr>
            <w:tcW w:w="5921" w:type="dxa"/>
            <w:shd w:val="clear" w:color="auto" w:fill="17365D"/>
            <w:vAlign w:val="center"/>
            <w:hideMark/>
          </w:tcPr>
          <w:p w14:paraId="2717C662" w14:textId="77777777" w:rsidR="00FE369F" w:rsidRPr="009B5B7C" w:rsidRDefault="00FE369F" w:rsidP="001A545F">
            <w:pPr>
              <w:pStyle w:val="REITableHeading"/>
            </w:pPr>
            <w:r w:rsidRPr="00D80AC8">
              <w:t>Responsibilities</w:t>
            </w:r>
          </w:p>
        </w:tc>
      </w:tr>
      <w:tr w:rsidR="00FE369F" w:rsidRPr="009B5B7C" w14:paraId="388B8867" w14:textId="77777777" w:rsidTr="001A545F">
        <w:trPr>
          <w:cantSplit/>
          <w:trHeight w:val="507"/>
          <w:jc w:val="center"/>
        </w:trPr>
        <w:tc>
          <w:tcPr>
            <w:tcW w:w="1893" w:type="dxa"/>
            <w:shd w:val="clear" w:color="auto" w:fill="auto"/>
            <w:vAlign w:val="center"/>
            <w:hideMark/>
          </w:tcPr>
          <w:p w14:paraId="7F6A6877" w14:textId="77777777" w:rsidR="00FE369F" w:rsidRPr="009B5B7C" w:rsidRDefault="00FE369F" w:rsidP="001A545F">
            <w:pPr>
              <w:pStyle w:val="REITableBodyText"/>
            </w:pPr>
            <w:r w:rsidRPr="009B5B7C">
              <w:t>Project Manager</w:t>
            </w:r>
          </w:p>
        </w:tc>
        <w:tc>
          <w:tcPr>
            <w:tcW w:w="1546" w:type="dxa"/>
            <w:shd w:val="clear" w:color="auto" w:fill="auto"/>
            <w:vAlign w:val="center"/>
          </w:tcPr>
          <w:p w14:paraId="7BE2D0F9" w14:textId="77777777" w:rsidR="002B49C1" w:rsidRPr="00007CA8" w:rsidRDefault="002B49C1" w:rsidP="002B49C1">
            <w:pPr>
              <w:pStyle w:val="REITableBodyText"/>
              <w:spacing w:after="60"/>
            </w:pPr>
            <w:r w:rsidRPr="00007CA8">
              <w:t>Name withheld.</w:t>
            </w:r>
          </w:p>
          <w:p w14:paraId="3036A36E" w14:textId="10818097" w:rsidR="00FE369F" w:rsidRPr="009B5B7C" w:rsidRDefault="002B49C1" w:rsidP="002B49C1">
            <w:pPr>
              <w:pStyle w:val="REITableBodyText"/>
            </w:pPr>
            <w:r w:rsidRPr="00007CA8">
              <w:t>Identified</w:t>
            </w:r>
            <w:r w:rsidR="00FD03F3" w:rsidRPr="00007CA8">
              <w:t xml:space="preserve"> and </w:t>
            </w:r>
            <w:r w:rsidR="00731EF8" w:rsidRPr="00007CA8">
              <w:t>to be</w:t>
            </w:r>
            <w:r w:rsidRPr="00007CA8">
              <w:t xml:space="preserve"> shared upon award.</w:t>
            </w:r>
          </w:p>
        </w:tc>
        <w:tc>
          <w:tcPr>
            <w:tcW w:w="5921" w:type="dxa"/>
            <w:shd w:val="clear" w:color="auto" w:fill="auto"/>
            <w:vAlign w:val="center"/>
          </w:tcPr>
          <w:p w14:paraId="3B2872BA" w14:textId="77777777" w:rsidR="00FE369F" w:rsidRDefault="00FE369F" w:rsidP="004412B9">
            <w:pPr>
              <w:pStyle w:val="REITableBullet1"/>
              <w:ind w:left="144" w:hanging="144"/>
            </w:pPr>
            <w:r w:rsidRPr="009B5B7C">
              <w:t>Identify risk and recommend mitigation strategies</w:t>
            </w:r>
            <w:r>
              <w:t>.</w:t>
            </w:r>
          </w:p>
          <w:p w14:paraId="19C61327" w14:textId="77777777" w:rsidR="00FE369F" w:rsidRDefault="00FE369F" w:rsidP="004412B9">
            <w:pPr>
              <w:pStyle w:val="REITableBullet1"/>
              <w:ind w:left="144" w:hanging="144"/>
            </w:pPr>
            <w:r w:rsidRPr="009B5B7C">
              <w:t>Monitor project progress and issue corrective actions where needed</w:t>
            </w:r>
            <w:r>
              <w:t>.</w:t>
            </w:r>
          </w:p>
          <w:p w14:paraId="5ED980E1" w14:textId="77777777" w:rsidR="00FE369F" w:rsidRPr="009B5B7C" w:rsidRDefault="00FE369F" w:rsidP="004412B9">
            <w:pPr>
              <w:pStyle w:val="REITableBullet1"/>
              <w:ind w:left="144" w:hanging="144"/>
            </w:pPr>
            <w:r w:rsidRPr="009B5B7C">
              <w:t xml:space="preserve">Serve as </w:t>
            </w:r>
            <w:r>
              <w:t xml:space="preserve">an </w:t>
            </w:r>
            <w:r w:rsidRPr="009B5B7C">
              <w:t>executive touchpoint with client</w:t>
            </w:r>
            <w:r>
              <w:t>s.</w:t>
            </w:r>
          </w:p>
          <w:p w14:paraId="59321D0A" w14:textId="77777777" w:rsidR="00FE369F" w:rsidRDefault="00FE369F" w:rsidP="004412B9">
            <w:pPr>
              <w:pStyle w:val="REITableBullet1"/>
              <w:ind w:left="144" w:hanging="144"/>
            </w:pPr>
            <w:r w:rsidRPr="009B5B7C">
              <w:t>Generate project estimates for budget and schedule</w:t>
            </w:r>
            <w:r>
              <w:t>.</w:t>
            </w:r>
          </w:p>
          <w:p w14:paraId="7290F8A6" w14:textId="77777777" w:rsidR="00FE369F" w:rsidRDefault="00FE369F" w:rsidP="004412B9">
            <w:pPr>
              <w:pStyle w:val="REITableBullet1"/>
              <w:ind w:left="144" w:hanging="144"/>
            </w:pPr>
            <w:r w:rsidRPr="009B5B7C">
              <w:t>Develop and approve project plans</w:t>
            </w:r>
            <w:r>
              <w:t>.</w:t>
            </w:r>
          </w:p>
          <w:p w14:paraId="3E9FE759" w14:textId="3B6F8ED2" w:rsidR="00FE369F" w:rsidRDefault="00FE369F" w:rsidP="004412B9">
            <w:pPr>
              <w:pStyle w:val="REITableBullet1"/>
              <w:ind w:left="144" w:hanging="144"/>
            </w:pPr>
            <w:r w:rsidRPr="009B5B7C">
              <w:t xml:space="preserve">Report status to </w:t>
            </w:r>
            <w:r w:rsidR="00660260">
              <w:t xml:space="preserve">IAF Stakeholders and </w:t>
            </w:r>
            <w:r w:rsidRPr="009B5B7C">
              <w:t>Senior Management</w:t>
            </w:r>
            <w:r>
              <w:t>.</w:t>
            </w:r>
          </w:p>
          <w:p w14:paraId="177B22AB" w14:textId="77777777" w:rsidR="00FE369F" w:rsidRDefault="00FE369F" w:rsidP="004412B9">
            <w:pPr>
              <w:pStyle w:val="REITableBullet1"/>
              <w:ind w:left="144" w:hanging="144"/>
            </w:pPr>
            <w:r w:rsidRPr="009B5B7C">
              <w:t>Approve major requirements changes</w:t>
            </w:r>
            <w:r>
              <w:t>.</w:t>
            </w:r>
          </w:p>
          <w:p w14:paraId="69EDABB9" w14:textId="77777777" w:rsidR="00FE369F" w:rsidRDefault="00FE369F" w:rsidP="004412B9">
            <w:pPr>
              <w:pStyle w:val="REITableBullet1"/>
              <w:ind w:left="144" w:hanging="144"/>
            </w:pPr>
            <w:r w:rsidRPr="009B5B7C">
              <w:t>Assign resources to project tasks</w:t>
            </w:r>
            <w:r>
              <w:t>.</w:t>
            </w:r>
          </w:p>
          <w:p w14:paraId="5DE1BB7C" w14:textId="77777777" w:rsidR="00FE369F" w:rsidRDefault="00FE369F" w:rsidP="004412B9">
            <w:pPr>
              <w:pStyle w:val="REITableBullet1"/>
              <w:ind w:left="144" w:hanging="144"/>
            </w:pPr>
            <w:r w:rsidRPr="009B5B7C">
              <w:t>Identif</w:t>
            </w:r>
            <w:r>
              <w:t>y</w:t>
            </w:r>
            <w:r w:rsidRPr="009B5B7C">
              <w:t xml:space="preserve"> and manage project risks</w:t>
            </w:r>
            <w:r>
              <w:t>.</w:t>
            </w:r>
          </w:p>
          <w:p w14:paraId="37E277BD" w14:textId="77777777" w:rsidR="00FE369F" w:rsidRDefault="00FE369F" w:rsidP="004412B9">
            <w:pPr>
              <w:pStyle w:val="REITableBullet1"/>
              <w:ind w:left="144" w:hanging="144"/>
            </w:pPr>
            <w:r w:rsidRPr="009B5B7C">
              <w:t>Identif</w:t>
            </w:r>
            <w:r>
              <w:t>y</w:t>
            </w:r>
            <w:r w:rsidRPr="009B5B7C">
              <w:t xml:space="preserve"> needs for formal decision action and assigns resources</w:t>
            </w:r>
            <w:r>
              <w:t>.</w:t>
            </w:r>
          </w:p>
          <w:p w14:paraId="06185286" w14:textId="77777777" w:rsidR="00FE369F" w:rsidRDefault="00FE369F" w:rsidP="004412B9">
            <w:pPr>
              <w:pStyle w:val="REITableBullet1"/>
              <w:ind w:left="144" w:hanging="144"/>
            </w:pPr>
            <w:r w:rsidRPr="009B5B7C">
              <w:t>Attend client meetings</w:t>
            </w:r>
            <w:r>
              <w:t>.</w:t>
            </w:r>
          </w:p>
          <w:p w14:paraId="6E228F61" w14:textId="77777777" w:rsidR="00FE369F" w:rsidRDefault="00FE369F" w:rsidP="004412B9">
            <w:pPr>
              <w:pStyle w:val="REITableBullet1"/>
              <w:ind w:left="144" w:hanging="144"/>
            </w:pPr>
            <w:r w:rsidRPr="009B5B7C">
              <w:t xml:space="preserve">Interface with </w:t>
            </w:r>
            <w:r>
              <w:t xml:space="preserve">the </w:t>
            </w:r>
            <w:r w:rsidRPr="009B5B7C">
              <w:t>client to gather requirements</w:t>
            </w:r>
            <w:r>
              <w:t>.</w:t>
            </w:r>
          </w:p>
          <w:p w14:paraId="3EE37EFD" w14:textId="77777777" w:rsidR="00FE369F" w:rsidRPr="009B5B7C" w:rsidRDefault="00FE369F" w:rsidP="004412B9">
            <w:pPr>
              <w:pStyle w:val="REITableBullet1"/>
              <w:ind w:left="144" w:hanging="144"/>
            </w:pPr>
            <w:r w:rsidRPr="009B5B7C">
              <w:t>Review and approve project documents</w:t>
            </w:r>
            <w:r>
              <w:t>.</w:t>
            </w:r>
          </w:p>
        </w:tc>
      </w:tr>
      <w:tr w:rsidR="00FE369F" w:rsidRPr="009B5B7C" w14:paraId="7902C76F" w14:textId="77777777" w:rsidTr="001A545F">
        <w:trPr>
          <w:cantSplit/>
          <w:trHeight w:val="552"/>
          <w:jc w:val="center"/>
        </w:trPr>
        <w:tc>
          <w:tcPr>
            <w:tcW w:w="1893" w:type="dxa"/>
            <w:shd w:val="clear" w:color="auto" w:fill="F2F2F2" w:themeFill="background1" w:themeFillShade="F2"/>
            <w:vAlign w:val="center"/>
            <w:hideMark/>
          </w:tcPr>
          <w:p w14:paraId="5BFC9EC0" w14:textId="77777777" w:rsidR="00FE369F" w:rsidRPr="009B5B7C" w:rsidRDefault="00FE369F" w:rsidP="001A545F">
            <w:pPr>
              <w:pStyle w:val="REITableBodyText"/>
            </w:pPr>
            <w:r w:rsidRPr="009B5B7C">
              <w:t>Technical Manager</w:t>
            </w:r>
          </w:p>
        </w:tc>
        <w:tc>
          <w:tcPr>
            <w:tcW w:w="1546" w:type="dxa"/>
            <w:shd w:val="clear" w:color="auto" w:fill="F2F2F2" w:themeFill="background1" w:themeFillShade="F2"/>
            <w:vAlign w:val="center"/>
          </w:tcPr>
          <w:p w14:paraId="7DAFC178" w14:textId="77777777" w:rsidR="00FD03F3" w:rsidRPr="00007CA8" w:rsidRDefault="00FD03F3" w:rsidP="00FD03F3">
            <w:pPr>
              <w:pStyle w:val="REITableBodyText"/>
              <w:spacing w:after="60"/>
            </w:pPr>
            <w:r w:rsidRPr="00007CA8">
              <w:t>Name withheld.</w:t>
            </w:r>
          </w:p>
          <w:p w14:paraId="05630299" w14:textId="4A3910F6" w:rsidR="00FE369F" w:rsidRPr="00007CA8" w:rsidRDefault="00FD03F3" w:rsidP="00FD03F3">
            <w:pPr>
              <w:pStyle w:val="REITableBodyText"/>
            </w:pPr>
            <w:r w:rsidRPr="00007CA8">
              <w:t xml:space="preserve">Identified and </w:t>
            </w:r>
            <w:r w:rsidR="00731EF8" w:rsidRPr="00007CA8">
              <w:t>to be</w:t>
            </w:r>
            <w:r w:rsidRPr="00007CA8">
              <w:t xml:space="preserve"> shared upon award</w:t>
            </w:r>
          </w:p>
        </w:tc>
        <w:tc>
          <w:tcPr>
            <w:tcW w:w="5921" w:type="dxa"/>
            <w:shd w:val="clear" w:color="auto" w:fill="F2F2F2" w:themeFill="background1" w:themeFillShade="F2"/>
            <w:vAlign w:val="center"/>
          </w:tcPr>
          <w:p w14:paraId="426748B3" w14:textId="77777777" w:rsidR="00FE369F" w:rsidRPr="009B5B7C" w:rsidRDefault="00FE369F" w:rsidP="004412B9">
            <w:pPr>
              <w:pStyle w:val="REITableBullet1"/>
              <w:ind w:left="144" w:hanging="144"/>
            </w:pPr>
            <w:r>
              <w:t>M</w:t>
            </w:r>
            <w:r w:rsidRPr="009B5B7C">
              <w:t>anage and collaborat</w:t>
            </w:r>
            <w:r>
              <w:t>e on</w:t>
            </w:r>
            <w:r w:rsidRPr="009B5B7C">
              <w:t xml:space="preserve"> technical activities such as integration approach, documentation support for ATO, design updates, design reviews, technical solutions, and technical documentation. </w:t>
            </w:r>
          </w:p>
          <w:p w14:paraId="0F5CDFCF" w14:textId="77777777" w:rsidR="00FE369F" w:rsidRPr="009B5B7C" w:rsidRDefault="00FE369F" w:rsidP="004412B9">
            <w:pPr>
              <w:pStyle w:val="REITableBullet1"/>
              <w:ind w:left="144" w:hanging="144"/>
            </w:pPr>
            <w:r w:rsidRPr="009B5B7C">
              <w:t xml:space="preserve">Help speed up the technical solutions and design of the IAF customizations. </w:t>
            </w:r>
          </w:p>
        </w:tc>
      </w:tr>
      <w:tr w:rsidR="00FE369F" w:rsidRPr="009B5B7C" w14:paraId="081F80A2" w14:textId="77777777" w:rsidTr="001A545F">
        <w:trPr>
          <w:cantSplit/>
          <w:trHeight w:val="1119"/>
          <w:jc w:val="center"/>
        </w:trPr>
        <w:tc>
          <w:tcPr>
            <w:tcW w:w="1893" w:type="dxa"/>
            <w:shd w:val="clear" w:color="auto" w:fill="auto"/>
            <w:vAlign w:val="center"/>
            <w:hideMark/>
          </w:tcPr>
          <w:p w14:paraId="7AA9F936" w14:textId="77777777" w:rsidR="00FE369F" w:rsidRPr="009B5B7C" w:rsidRDefault="00FE369F" w:rsidP="001A545F">
            <w:pPr>
              <w:pStyle w:val="REITableBodyText"/>
            </w:pPr>
            <w:r w:rsidRPr="009B5B7C">
              <w:t>Business Analyst</w:t>
            </w:r>
          </w:p>
        </w:tc>
        <w:tc>
          <w:tcPr>
            <w:tcW w:w="1546" w:type="dxa"/>
            <w:shd w:val="clear" w:color="auto" w:fill="auto"/>
            <w:vAlign w:val="center"/>
          </w:tcPr>
          <w:p w14:paraId="45E83D3B" w14:textId="77777777" w:rsidR="00A2109F" w:rsidRPr="00007CA8" w:rsidRDefault="00A2109F" w:rsidP="00A2109F">
            <w:pPr>
              <w:pStyle w:val="REITableBodyText"/>
              <w:spacing w:after="60"/>
            </w:pPr>
            <w:r w:rsidRPr="00007CA8">
              <w:t>Name withheld.</w:t>
            </w:r>
          </w:p>
          <w:p w14:paraId="65CA919D" w14:textId="4C5EB70D" w:rsidR="00FE369F" w:rsidRPr="00007CA8" w:rsidRDefault="00A2109F" w:rsidP="00A2109F">
            <w:pPr>
              <w:pStyle w:val="REITableBodyText"/>
            </w:pPr>
            <w:r w:rsidRPr="00007CA8">
              <w:t xml:space="preserve">Identified and </w:t>
            </w:r>
            <w:r w:rsidR="00731EF8" w:rsidRPr="00007CA8">
              <w:t>to be</w:t>
            </w:r>
            <w:r w:rsidRPr="00007CA8">
              <w:t xml:space="preserve"> shared upon award</w:t>
            </w:r>
          </w:p>
        </w:tc>
        <w:tc>
          <w:tcPr>
            <w:tcW w:w="5921" w:type="dxa"/>
            <w:shd w:val="clear" w:color="auto" w:fill="auto"/>
            <w:vAlign w:val="center"/>
          </w:tcPr>
          <w:p w14:paraId="27411DC3" w14:textId="77777777" w:rsidR="00FE369F" w:rsidRPr="009B5B7C" w:rsidRDefault="00FE369F" w:rsidP="004412B9">
            <w:pPr>
              <w:pStyle w:val="REITableBullet1"/>
              <w:ind w:left="144" w:hanging="144"/>
            </w:pPr>
            <w:r>
              <w:t>Be r</w:t>
            </w:r>
            <w:r w:rsidRPr="009B5B7C">
              <w:t>esponsible for the project’s functional activities such as gap analysis, requirements elicitation, functional requirement documentation, requirements management, system demos, UAT support, change impact analysis, training documentation, and user training.</w:t>
            </w:r>
          </w:p>
        </w:tc>
      </w:tr>
      <w:tr w:rsidR="00FE369F" w:rsidRPr="009B5B7C" w14:paraId="1E89BB7C" w14:textId="77777777" w:rsidTr="001A545F">
        <w:trPr>
          <w:cantSplit/>
          <w:trHeight w:val="795"/>
          <w:jc w:val="center"/>
        </w:trPr>
        <w:tc>
          <w:tcPr>
            <w:tcW w:w="1893" w:type="dxa"/>
            <w:shd w:val="clear" w:color="auto" w:fill="F2F2F2" w:themeFill="background1" w:themeFillShade="F2"/>
            <w:vAlign w:val="center"/>
            <w:hideMark/>
          </w:tcPr>
          <w:p w14:paraId="3B968292" w14:textId="77777777" w:rsidR="00FE369F" w:rsidRPr="009B5B7C" w:rsidRDefault="00FE369F" w:rsidP="001A545F">
            <w:pPr>
              <w:pStyle w:val="REITableBodyText"/>
            </w:pPr>
            <w:r w:rsidRPr="009B5B7C">
              <w:t>Scrum Master</w:t>
            </w:r>
          </w:p>
        </w:tc>
        <w:tc>
          <w:tcPr>
            <w:tcW w:w="1546" w:type="dxa"/>
            <w:shd w:val="clear" w:color="auto" w:fill="F2F2F2" w:themeFill="background1" w:themeFillShade="F2"/>
            <w:vAlign w:val="center"/>
          </w:tcPr>
          <w:p w14:paraId="181BEBF7" w14:textId="77777777" w:rsidR="00FE369F" w:rsidRPr="009B5B7C" w:rsidRDefault="00FE369F" w:rsidP="001A545F">
            <w:pPr>
              <w:pStyle w:val="REITableBodyText"/>
            </w:pPr>
            <w:r w:rsidRPr="009B5B7C">
              <w:t xml:space="preserve">TBD </w:t>
            </w:r>
          </w:p>
        </w:tc>
        <w:tc>
          <w:tcPr>
            <w:tcW w:w="5921" w:type="dxa"/>
            <w:shd w:val="clear" w:color="auto" w:fill="F2F2F2" w:themeFill="background1" w:themeFillShade="F2"/>
            <w:vAlign w:val="center"/>
          </w:tcPr>
          <w:p w14:paraId="02381CCE" w14:textId="77777777" w:rsidR="00FE369F" w:rsidRDefault="00FE369F" w:rsidP="004412B9">
            <w:pPr>
              <w:pStyle w:val="REITableBullet1"/>
              <w:ind w:left="144" w:hanging="144"/>
            </w:pPr>
            <w:r w:rsidRPr="009B5B7C">
              <w:t xml:space="preserve">Oversee and guide the execution of the development work using Agile Scrum methodology. </w:t>
            </w:r>
          </w:p>
          <w:p w14:paraId="3DB5B58C" w14:textId="77777777" w:rsidR="00FE369F" w:rsidRDefault="00FE369F" w:rsidP="004412B9">
            <w:pPr>
              <w:pStyle w:val="REITableBullet1"/>
              <w:ind w:left="144" w:hanging="144"/>
            </w:pPr>
            <w:r w:rsidRPr="009B5B7C">
              <w:t xml:space="preserve">Perform Scrum Ceremonies, release management, and status reporting. </w:t>
            </w:r>
          </w:p>
          <w:p w14:paraId="7F0283DD" w14:textId="77777777" w:rsidR="00FE369F" w:rsidRPr="009B5B7C" w:rsidRDefault="00FE369F" w:rsidP="004412B9">
            <w:pPr>
              <w:pStyle w:val="REITableBullet1"/>
              <w:ind w:left="144" w:hanging="144"/>
            </w:pPr>
            <w:r w:rsidRPr="009B5B7C">
              <w:t>Motivate teams and remove impediments.</w:t>
            </w:r>
          </w:p>
        </w:tc>
      </w:tr>
      <w:tr w:rsidR="00FE369F" w:rsidRPr="009B5B7C" w14:paraId="02AC859E" w14:textId="77777777" w:rsidTr="001A545F">
        <w:trPr>
          <w:cantSplit/>
          <w:trHeight w:val="426"/>
          <w:jc w:val="center"/>
        </w:trPr>
        <w:tc>
          <w:tcPr>
            <w:tcW w:w="1893" w:type="dxa"/>
            <w:shd w:val="clear" w:color="auto" w:fill="auto"/>
            <w:vAlign w:val="center"/>
            <w:hideMark/>
          </w:tcPr>
          <w:p w14:paraId="24EA43D0" w14:textId="77777777" w:rsidR="00FE369F" w:rsidRPr="009B5B7C" w:rsidRDefault="00FE369F" w:rsidP="001A545F">
            <w:pPr>
              <w:pStyle w:val="REITableBodyText"/>
            </w:pPr>
            <w:r w:rsidRPr="009B5B7C">
              <w:rPr>
                <w:lang w:val="de-DE"/>
              </w:rPr>
              <w:t>Technical Lead</w:t>
            </w:r>
          </w:p>
        </w:tc>
        <w:tc>
          <w:tcPr>
            <w:tcW w:w="1546" w:type="dxa"/>
            <w:shd w:val="clear" w:color="auto" w:fill="auto"/>
            <w:vAlign w:val="center"/>
          </w:tcPr>
          <w:p w14:paraId="4A384C24" w14:textId="77777777" w:rsidR="00FE369F" w:rsidRPr="009B5B7C" w:rsidRDefault="00FE369F" w:rsidP="001A545F">
            <w:pPr>
              <w:pStyle w:val="REITableBodyText"/>
            </w:pPr>
            <w:r w:rsidRPr="009B5B7C">
              <w:t>TBD</w:t>
            </w:r>
          </w:p>
        </w:tc>
        <w:tc>
          <w:tcPr>
            <w:tcW w:w="5921" w:type="dxa"/>
            <w:shd w:val="clear" w:color="auto" w:fill="auto"/>
            <w:vAlign w:val="center"/>
          </w:tcPr>
          <w:p w14:paraId="6CCDE927" w14:textId="77777777" w:rsidR="00FE369F" w:rsidRDefault="00FE369F" w:rsidP="004412B9">
            <w:pPr>
              <w:pStyle w:val="REITableBullet1"/>
              <w:ind w:left="144" w:hanging="144"/>
            </w:pPr>
            <w:r>
              <w:t>Be r</w:t>
            </w:r>
            <w:r w:rsidRPr="009B5B7C">
              <w:t xml:space="preserve">esponsible for </w:t>
            </w:r>
            <w:r>
              <w:t xml:space="preserve">the </w:t>
            </w:r>
            <w:r w:rsidRPr="009B5B7C">
              <w:t xml:space="preserve">technical delivery of the full solution. </w:t>
            </w:r>
          </w:p>
          <w:p w14:paraId="32766279" w14:textId="77777777" w:rsidR="00FE369F" w:rsidRPr="009B5B7C" w:rsidRDefault="00FE369F" w:rsidP="004412B9">
            <w:pPr>
              <w:pStyle w:val="REITableBullet1"/>
              <w:ind w:left="144" w:hanging="144"/>
            </w:pPr>
            <w:r w:rsidRPr="009B5B7C">
              <w:t>Guide the developers and undertake the development of complex tasks such as integration with external systems.</w:t>
            </w:r>
          </w:p>
        </w:tc>
      </w:tr>
      <w:tr w:rsidR="00FE369F" w:rsidRPr="009B5B7C" w14:paraId="59F4FBA8" w14:textId="77777777" w:rsidTr="001A545F">
        <w:trPr>
          <w:cantSplit/>
          <w:trHeight w:val="1137"/>
          <w:jc w:val="center"/>
        </w:trPr>
        <w:tc>
          <w:tcPr>
            <w:tcW w:w="1893" w:type="dxa"/>
            <w:shd w:val="clear" w:color="auto" w:fill="F2F2F2" w:themeFill="background1" w:themeFillShade="F2"/>
            <w:vAlign w:val="center"/>
          </w:tcPr>
          <w:p w14:paraId="2F8EA0B8" w14:textId="77777777" w:rsidR="00FE369F" w:rsidRPr="009B5B7C" w:rsidRDefault="00FE369F" w:rsidP="001A545F">
            <w:pPr>
              <w:pStyle w:val="REITableBodyText"/>
            </w:pPr>
            <w:r w:rsidRPr="009B5B7C">
              <w:t>QAS</w:t>
            </w:r>
          </w:p>
        </w:tc>
        <w:tc>
          <w:tcPr>
            <w:tcW w:w="1546" w:type="dxa"/>
            <w:shd w:val="clear" w:color="auto" w:fill="F2F2F2" w:themeFill="background1" w:themeFillShade="F2"/>
            <w:vAlign w:val="center"/>
          </w:tcPr>
          <w:p w14:paraId="0DB86DAB" w14:textId="77777777" w:rsidR="00FE369F" w:rsidRPr="009B5B7C" w:rsidRDefault="00FE369F" w:rsidP="001A545F">
            <w:pPr>
              <w:pStyle w:val="REITableBodyText"/>
            </w:pPr>
            <w:r w:rsidRPr="009B5B7C">
              <w:t>TBD</w:t>
            </w:r>
          </w:p>
        </w:tc>
        <w:tc>
          <w:tcPr>
            <w:tcW w:w="5921" w:type="dxa"/>
            <w:shd w:val="clear" w:color="auto" w:fill="F2F2F2" w:themeFill="background1" w:themeFillShade="F2"/>
            <w:vAlign w:val="center"/>
          </w:tcPr>
          <w:p w14:paraId="7753F3C9" w14:textId="77777777" w:rsidR="00FE369F" w:rsidRDefault="00FE369F" w:rsidP="004412B9">
            <w:pPr>
              <w:pStyle w:val="REITableBullet1"/>
              <w:ind w:left="144" w:hanging="144"/>
            </w:pPr>
            <w:r w:rsidRPr="009B5B7C">
              <w:t xml:space="preserve">Support the testing of IAF-specific configurations and customizations per the IAF requirements. </w:t>
            </w:r>
          </w:p>
          <w:p w14:paraId="6ABC6ED6" w14:textId="77777777" w:rsidR="00FE369F" w:rsidRPr="009B5B7C" w:rsidRDefault="00FE369F" w:rsidP="004412B9">
            <w:pPr>
              <w:pStyle w:val="REITableBullet1"/>
              <w:ind w:left="144" w:hanging="144"/>
            </w:pPr>
            <w:r>
              <w:t>Be r</w:t>
            </w:r>
            <w:r w:rsidRPr="009B5B7C">
              <w:t>esponsible for maintaining the test automation framework, automation, and manual testing, regression integration testing, and supporting UAT.</w:t>
            </w:r>
          </w:p>
        </w:tc>
      </w:tr>
      <w:tr w:rsidR="00FE369F" w:rsidRPr="009B5B7C" w14:paraId="2AA4558D" w14:textId="77777777" w:rsidTr="001A545F">
        <w:trPr>
          <w:cantSplit/>
          <w:trHeight w:val="1029"/>
          <w:jc w:val="center"/>
        </w:trPr>
        <w:tc>
          <w:tcPr>
            <w:tcW w:w="1893" w:type="dxa"/>
            <w:shd w:val="clear" w:color="auto" w:fill="auto"/>
            <w:vAlign w:val="center"/>
            <w:hideMark/>
          </w:tcPr>
          <w:p w14:paraId="266735CC" w14:textId="77777777" w:rsidR="00FE369F" w:rsidRPr="009B5B7C" w:rsidRDefault="00FE369F" w:rsidP="001A545F">
            <w:pPr>
              <w:pStyle w:val="REITableBodyText"/>
            </w:pPr>
            <w:r w:rsidRPr="009B5B7C">
              <w:t>Developer</w:t>
            </w:r>
          </w:p>
        </w:tc>
        <w:tc>
          <w:tcPr>
            <w:tcW w:w="1546" w:type="dxa"/>
            <w:shd w:val="clear" w:color="auto" w:fill="auto"/>
            <w:vAlign w:val="center"/>
          </w:tcPr>
          <w:p w14:paraId="60879DD0" w14:textId="77777777" w:rsidR="00FE369F" w:rsidRPr="009B5B7C" w:rsidRDefault="00FE369F" w:rsidP="001A545F">
            <w:pPr>
              <w:pStyle w:val="REITableBodyText"/>
            </w:pPr>
            <w:r w:rsidRPr="009B5B7C">
              <w:t>TBD</w:t>
            </w:r>
          </w:p>
        </w:tc>
        <w:tc>
          <w:tcPr>
            <w:tcW w:w="5921" w:type="dxa"/>
            <w:shd w:val="clear" w:color="auto" w:fill="auto"/>
            <w:vAlign w:val="center"/>
          </w:tcPr>
          <w:p w14:paraId="4DBE1213" w14:textId="77777777" w:rsidR="00FE369F" w:rsidRDefault="00FE369F" w:rsidP="004412B9">
            <w:pPr>
              <w:pStyle w:val="REITableBullet1"/>
              <w:ind w:left="144" w:hanging="144"/>
            </w:pPr>
            <w:r w:rsidRPr="009B5B7C">
              <w:t xml:space="preserve">Support the configuration and customization of GovGrants per the IAF requirements. </w:t>
            </w:r>
          </w:p>
          <w:p w14:paraId="0FC830C2" w14:textId="77777777" w:rsidR="00FE369F" w:rsidRDefault="00FE369F" w:rsidP="004412B9">
            <w:pPr>
              <w:pStyle w:val="REITableBullet1"/>
              <w:ind w:left="144" w:hanging="144"/>
            </w:pPr>
            <w:r w:rsidRPr="009B5B7C">
              <w:t>Provide functionality development and unit testing.</w:t>
            </w:r>
          </w:p>
          <w:p w14:paraId="0E032B64" w14:textId="77777777" w:rsidR="00FE369F" w:rsidRPr="009B5B7C" w:rsidRDefault="00FE369F" w:rsidP="004412B9">
            <w:pPr>
              <w:pStyle w:val="REITableBullet1"/>
              <w:ind w:left="144" w:hanging="144"/>
            </w:pPr>
            <w:r w:rsidRPr="009B5B7C">
              <w:t>Troubleshoot and fix issues reported internally or externally by system users</w:t>
            </w:r>
            <w:r>
              <w:t>.</w:t>
            </w:r>
          </w:p>
        </w:tc>
      </w:tr>
    </w:tbl>
    <w:p w14:paraId="4D91E7F2" w14:textId="77777777" w:rsidR="00FE369F" w:rsidRPr="00D80AC8" w:rsidRDefault="00FE369F" w:rsidP="007D75FB">
      <w:pPr>
        <w:pStyle w:val="AppendixHeading2"/>
      </w:pPr>
      <w:bookmarkStart w:id="237" w:name="_Toc111456318"/>
      <w:bookmarkStart w:id="238" w:name="_Toc112194132"/>
      <w:bookmarkStart w:id="239" w:name="_Toc112277953"/>
      <w:r w:rsidRPr="00D80AC8">
        <w:t>Skill Matrix</w:t>
      </w:r>
      <w:bookmarkEnd w:id="237"/>
      <w:bookmarkEnd w:id="238"/>
      <w:bookmarkEnd w:id="239"/>
    </w:p>
    <w:p w14:paraId="717C1DF5" w14:textId="688CFC84" w:rsidR="00FE369F" w:rsidRPr="00D80AC8" w:rsidRDefault="00FE369F" w:rsidP="001A545F">
      <w:pPr>
        <w:pStyle w:val="REIBodyText"/>
      </w:pPr>
      <w:r w:rsidRPr="00D80AC8">
        <w:rPr>
          <w:b/>
          <w:bCs/>
        </w:rPr>
        <w:fldChar w:fldCharType="begin"/>
      </w:r>
      <w:r w:rsidRPr="00D80AC8">
        <w:rPr>
          <w:b/>
          <w:bCs/>
        </w:rPr>
        <w:instrText xml:space="preserve"> REF _Ref112179145 \h  \* MERGEFORMAT </w:instrText>
      </w:r>
      <w:r w:rsidRPr="00D80AC8">
        <w:rPr>
          <w:b/>
          <w:bCs/>
        </w:rPr>
      </w:r>
      <w:r w:rsidRPr="00D80AC8">
        <w:rPr>
          <w:b/>
          <w:bCs/>
        </w:rPr>
        <w:fldChar w:fldCharType="separate"/>
      </w:r>
      <w:r w:rsidR="009010B5" w:rsidRPr="00D80AC8">
        <w:rPr>
          <w:b/>
          <w:bCs/>
        </w:rPr>
        <w:t xml:space="preserve">Table </w:t>
      </w:r>
      <w:r w:rsidR="009010B5" w:rsidRPr="00D80AC8">
        <w:rPr>
          <w:b/>
          <w:bCs/>
          <w:noProof/>
        </w:rPr>
        <w:t>21</w:t>
      </w:r>
      <w:r w:rsidRPr="00D80AC8">
        <w:rPr>
          <w:b/>
          <w:bCs/>
        </w:rPr>
        <w:fldChar w:fldCharType="end"/>
      </w:r>
      <w:r w:rsidRPr="00D80AC8">
        <w:t xml:space="preserve"> lists responsibilities by role.</w:t>
      </w:r>
    </w:p>
    <w:p w14:paraId="41962130" w14:textId="27219BD5" w:rsidR="00FE369F" w:rsidRPr="00D80AC8" w:rsidRDefault="00FE369F" w:rsidP="001A545F">
      <w:pPr>
        <w:pStyle w:val="Caption"/>
      </w:pPr>
      <w:bookmarkStart w:id="240" w:name="_Ref112179145"/>
      <w:bookmarkStart w:id="241" w:name="_Toc112194163"/>
      <w:bookmarkStart w:id="242" w:name="_Toc112277996"/>
      <w:r w:rsidRPr="00D80AC8">
        <w:t xml:space="preserve">Table </w:t>
      </w:r>
      <w:r>
        <w:fldChar w:fldCharType="begin"/>
      </w:r>
      <w:r>
        <w:instrText xml:space="preserve"> SEQ Table \* ARABIC </w:instrText>
      </w:r>
      <w:r>
        <w:fldChar w:fldCharType="separate"/>
      </w:r>
      <w:r w:rsidR="009010B5" w:rsidRPr="00D80AC8">
        <w:rPr>
          <w:noProof/>
        </w:rPr>
        <w:t>21</w:t>
      </w:r>
      <w:r>
        <w:rPr>
          <w:noProof/>
        </w:rPr>
        <w:fldChar w:fldCharType="end"/>
      </w:r>
      <w:bookmarkEnd w:id="240"/>
      <w:r w:rsidRPr="00D80AC8">
        <w:t>: Team REI Skills Matrix</w:t>
      </w:r>
      <w:bookmarkEnd w:id="241"/>
      <w:bookmarkEnd w:id="242"/>
    </w:p>
    <w:tbl>
      <w:tblPr>
        <w:tblStyle w:val="GridTable5Dark-Accent1"/>
        <w:tblW w:w="5001"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CellMar>
          <w:left w:w="0" w:type="dxa"/>
          <w:right w:w="43" w:type="dxa"/>
        </w:tblCellMar>
        <w:tblLook w:val="04A0" w:firstRow="1" w:lastRow="0" w:firstColumn="1" w:lastColumn="0" w:noHBand="0" w:noVBand="1"/>
      </w:tblPr>
      <w:tblGrid>
        <w:gridCol w:w="2298"/>
        <w:gridCol w:w="1008"/>
        <w:gridCol w:w="1008"/>
        <w:gridCol w:w="1008"/>
        <w:gridCol w:w="1008"/>
        <w:gridCol w:w="1008"/>
        <w:gridCol w:w="1008"/>
        <w:gridCol w:w="1006"/>
      </w:tblGrid>
      <w:tr w:rsidR="00FE369F" w:rsidRPr="00D80AC8" w14:paraId="63D52424" w14:textId="77777777" w:rsidTr="00490D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28" w:type="pct"/>
            <w:shd w:val="clear" w:color="auto" w:fill="17365D"/>
            <w:vAlign w:val="center"/>
          </w:tcPr>
          <w:p w14:paraId="3783F88B" w14:textId="77777777" w:rsidR="00FE369F" w:rsidRPr="00D80AC8" w:rsidRDefault="00FE369F" w:rsidP="001A545F">
            <w:pPr>
              <w:pStyle w:val="REITableHeading"/>
              <w:rPr>
                <w:b/>
                <w:bCs w:val="0"/>
              </w:rPr>
            </w:pPr>
            <w:r w:rsidRPr="00D80AC8">
              <w:rPr>
                <w:b/>
                <w:bCs w:val="0"/>
              </w:rPr>
              <w:t>Roles /</w:t>
            </w:r>
          </w:p>
          <w:p w14:paraId="5CE2B89F" w14:textId="77777777" w:rsidR="00FE369F" w:rsidRPr="00D80AC8" w:rsidRDefault="00FE369F" w:rsidP="001A545F">
            <w:pPr>
              <w:pStyle w:val="REITableHeading"/>
              <w:rPr>
                <w:b/>
                <w:bCs w:val="0"/>
              </w:rPr>
            </w:pPr>
            <w:r w:rsidRPr="00D80AC8">
              <w:rPr>
                <w:b/>
                <w:bCs w:val="0"/>
              </w:rPr>
              <w:t>Skills Required</w:t>
            </w:r>
          </w:p>
        </w:tc>
        <w:tc>
          <w:tcPr>
            <w:tcW w:w="539" w:type="pct"/>
            <w:shd w:val="clear" w:color="auto" w:fill="17365D"/>
            <w:vAlign w:val="center"/>
          </w:tcPr>
          <w:p w14:paraId="00D19A96"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Project Manager</w:t>
            </w:r>
          </w:p>
        </w:tc>
        <w:tc>
          <w:tcPr>
            <w:tcW w:w="539" w:type="pct"/>
            <w:shd w:val="clear" w:color="auto" w:fill="17365D"/>
            <w:vAlign w:val="center"/>
          </w:tcPr>
          <w:p w14:paraId="04241269"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Technical Manager</w:t>
            </w:r>
          </w:p>
        </w:tc>
        <w:tc>
          <w:tcPr>
            <w:tcW w:w="539" w:type="pct"/>
            <w:shd w:val="clear" w:color="auto" w:fill="17365D"/>
            <w:vAlign w:val="center"/>
          </w:tcPr>
          <w:p w14:paraId="76E2F62C"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Technical Lead</w:t>
            </w:r>
          </w:p>
        </w:tc>
        <w:tc>
          <w:tcPr>
            <w:tcW w:w="539" w:type="pct"/>
            <w:shd w:val="clear" w:color="auto" w:fill="17365D"/>
            <w:vAlign w:val="center"/>
          </w:tcPr>
          <w:p w14:paraId="7C0AEBE0"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Scrum Master</w:t>
            </w:r>
          </w:p>
        </w:tc>
        <w:tc>
          <w:tcPr>
            <w:tcW w:w="539" w:type="pct"/>
            <w:shd w:val="clear" w:color="auto" w:fill="17365D"/>
            <w:vAlign w:val="center"/>
          </w:tcPr>
          <w:p w14:paraId="4A07F4EC"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BA</w:t>
            </w:r>
          </w:p>
        </w:tc>
        <w:tc>
          <w:tcPr>
            <w:tcW w:w="539" w:type="pct"/>
            <w:shd w:val="clear" w:color="auto" w:fill="17365D"/>
            <w:vAlign w:val="center"/>
          </w:tcPr>
          <w:p w14:paraId="2E4BE803"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QAS</w:t>
            </w:r>
          </w:p>
        </w:tc>
        <w:tc>
          <w:tcPr>
            <w:tcW w:w="539" w:type="pct"/>
            <w:shd w:val="clear" w:color="auto" w:fill="17365D"/>
            <w:vAlign w:val="center"/>
          </w:tcPr>
          <w:p w14:paraId="3110929B"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Devs</w:t>
            </w:r>
          </w:p>
        </w:tc>
      </w:tr>
      <w:tr w:rsidR="00FE369F" w:rsidRPr="00D80AC8" w14:paraId="69CA6E47" w14:textId="77777777" w:rsidTr="00490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pct"/>
            <w:shd w:val="clear" w:color="auto" w:fill="auto"/>
          </w:tcPr>
          <w:p w14:paraId="02D85F22" w14:textId="77777777" w:rsidR="00FE369F" w:rsidRPr="00490DA9" w:rsidRDefault="00FE369F" w:rsidP="001A545F">
            <w:pPr>
              <w:pStyle w:val="REITableBodyText"/>
              <w:rPr>
                <w:b w:val="0"/>
                <w:bCs w:val="0"/>
              </w:rPr>
            </w:pPr>
            <w:r w:rsidRPr="00490DA9">
              <w:rPr>
                <w:b w:val="0"/>
                <w:bCs w:val="0"/>
              </w:rPr>
              <w:t>Program Management</w:t>
            </w:r>
          </w:p>
        </w:tc>
        <w:tc>
          <w:tcPr>
            <w:tcW w:w="539" w:type="pct"/>
            <w:shd w:val="clear" w:color="auto" w:fill="auto"/>
            <w:vAlign w:val="center"/>
          </w:tcPr>
          <w:p w14:paraId="41C65DF7"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720F9290"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5A769A3E"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13082726"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AD2A27D"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DB06C67"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43B80D6"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r>
      <w:tr w:rsidR="00FE369F" w:rsidRPr="00D80AC8" w14:paraId="0CE5158C" w14:textId="77777777" w:rsidTr="00490DA9">
        <w:tc>
          <w:tcPr>
            <w:cnfStyle w:val="001000000000" w:firstRow="0" w:lastRow="0" w:firstColumn="1" w:lastColumn="0" w:oddVBand="0" w:evenVBand="0" w:oddHBand="0" w:evenHBand="0" w:firstRowFirstColumn="0" w:firstRowLastColumn="0" w:lastRowFirstColumn="0" w:lastRowLastColumn="0"/>
            <w:tcW w:w="1228" w:type="pct"/>
            <w:shd w:val="clear" w:color="auto" w:fill="F2F2F2" w:themeFill="background1" w:themeFillShade="F2"/>
          </w:tcPr>
          <w:p w14:paraId="15F58026" w14:textId="77777777" w:rsidR="00FE369F" w:rsidRPr="00490DA9" w:rsidRDefault="00FE369F" w:rsidP="001A545F">
            <w:pPr>
              <w:pStyle w:val="REITableBodyText"/>
              <w:rPr>
                <w:b w:val="0"/>
                <w:bCs w:val="0"/>
              </w:rPr>
            </w:pPr>
            <w:r w:rsidRPr="00490DA9">
              <w:rPr>
                <w:b w:val="0"/>
                <w:bCs w:val="0"/>
              </w:rPr>
              <w:t xml:space="preserve">Project Management </w:t>
            </w:r>
          </w:p>
        </w:tc>
        <w:tc>
          <w:tcPr>
            <w:tcW w:w="539" w:type="pct"/>
            <w:shd w:val="clear" w:color="auto" w:fill="F2F2F2" w:themeFill="background1" w:themeFillShade="F2"/>
            <w:vAlign w:val="center"/>
          </w:tcPr>
          <w:p w14:paraId="0641E9EE"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29B804D0"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139D5FA1"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176A6295"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67549F5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34724CDC"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1FFB75D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r>
      <w:tr w:rsidR="00FE369F" w:rsidRPr="00D80AC8" w14:paraId="6B114E53" w14:textId="77777777" w:rsidTr="00490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pct"/>
            <w:shd w:val="clear" w:color="auto" w:fill="auto"/>
          </w:tcPr>
          <w:p w14:paraId="4B785E2C" w14:textId="77777777" w:rsidR="00FE369F" w:rsidRPr="00490DA9" w:rsidRDefault="00FE369F" w:rsidP="004412B9">
            <w:pPr>
              <w:pStyle w:val="REITableBullet1"/>
              <w:ind w:left="144" w:hanging="144"/>
              <w:rPr>
                <w:b w:val="0"/>
                <w:bCs w:val="0"/>
              </w:rPr>
            </w:pPr>
            <w:r w:rsidRPr="00490DA9">
              <w:rPr>
                <w:b w:val="0"/>
                <w:bCs w:val="0"/>
              </w:rPr>
              <w:t>Leadership</w:t>
            </w:r>
          </w:p>
          <w:p w14:paraId="63C18E4E" w14:textId="77777777" w:rsidR="00FE369F" w:rsidRPr="00490DA9" w:rsidRDefault="00FE369F" w:rsidP="004412B9">
            <w:pPr>
              <w:pStyle w:val="REITableBullet1"/>
              <w:ind w:left="144" w:hanging="144"/>
              <w:rPr>
                <w:b w:val="0"/>
                <w:bCs w:val="0"/>
              </w:rPr>
            </w:pPr>
            <w:r w:rsidRPr="00490DA9">
              <w:rPr>
                <w:b w:val="0"/>
                <w:bCs w:val="0"/>
              </w:rPr>
              <w:t>Risk Management</w:t>
            </w:r>
          </w:p>
          <w:p w14:paraId="137D3BC0" w14:textId="77777777" w:rsidR="00FE369F" w:rsidRPr="00490DA9" w:rsidRDefault="00FE369F" w:rsidP="004412B9">
            <w:pPr>
              <w:pStyle w:val="REITableBullet1"/>
              <w:ind w:left="144" w:hanging="144"/>
              <w:rPr>
                <w:b w:val="0"/>
                <w:bCs w:val="0"/>
              </w:rPr>
            </w:pPr>
            <w:r w:rsidRPr="00490DA9">
              <w:rPr>
                <w:b w:val="0"/>
                <w:bCs w:val="0"/>
              </w:rPr>
              <w:t>Adobe</w:t>
            </w:r>
          </w:p>
        </w:tc>
        <w:tc>
          <w:tcPr>
            <w:tcW w:w="539" w:type="pct"/>
            <w:shd w:val="clear" w:color="auto" w:fill="auto"/>
            <w:vAlign w:val="center"/>
          </w:tcPr>
          <w:p w14:paraId="466A006D"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6B9F40F8"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578C4F19"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3CC3463A"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2A69F83D"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E64F57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422A47CD"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r>
      <w:tr w:rsidR="00FE369F" w:rsidRPr="00D80AC8" w14:paraId="5D3FA52D" w14:textId="77777777" w:rsidTr="00490DA9">
        <w:trPr>
          <w:trHeight w:val="2262"/>
        </w:trPr>
        <w:tc>
          <w:tcPr>
            <w:cnfStyle w:val="001000000000" w:firstRow="0" w:lastRow="0" w:firstColumn="1" w:lastColumn="0" w:oddVBand="0" w:evenVBand="0" w:oddHBand="0" w:evenHBand="0" w:firstRowFirstColumn="0" w:firstRowLastColumn="0" w:lastRowFirstColumn="0" w:lastRowLastColumn="0"/>
            <w:tcW w:w="1228" w:type="pct"/>
            <w:shd w:val="clear" w:color="auto" w:fill="F2F2F2" w:themeFill="background1" w:themeFillShade="F2"/>
          </w:tcPr>
          <w:p w14:paraId="11F6B19A" w14:textId="77777777" w:rsidR="00FE369F" w:rsidRPr="00490DA9" w:rsidRDefault="00FE369F" w:rsidP="004412B9">
            <w:pPr>
              <w:pStyle w:val="REITableBullet1"/>
              <w:ind w:left="144" w:hanging="144"/>
              <w:rPr>
                <w:b w:val="0"/>
                <w:bCs w:val="0"/>
              </w:rPr>
            </w:pPr>
            <w:r w:rsidRPr="00490DA9">
              <w:rPr>
                <w:b w:val="0"/>
                <w:bCs w:val="0"/>
              </w:rPr>
              <w:t>Communication</w:t>
            </w:r>
          </w:p>
          <w:p w14:paraId="400826B4" w14:textId="67964772" w:rsidR="00FE369F" w:rsidRPr="00490DA9" w:rsidRDefault="00FE369F" w:rsidP="004412B9">
            <w:pPr>
              <w:pStyle w:val="REITableBullet1"/>
              <w:ind w:left="144" w:hanging="144"/>
              <w:rPr>
                <w:b w:val="0"/>
                <w:bCs w:val="0"/>
              </w:rPr>
            </w:pPr>
            <w:r w:rsidRPr="00490DA9">
              <w:rPr>
                <w:b w:val="0"/>
                <w:bCs w:val="0"/>
              </w:rPr>
              <w:t>M</w:t>
            </w:r>
            <w:r w:rsidR="009A2006" w:rsidRPr="00490DA9">
              <w:rPr>
                <w:b w:val="0"/>
                <w:bCs w:val="0"/>
              </w:rPr>
              <w:t>icrosoft</w:t>
            </w:r>
            <w:r w:rsidRPr="00490DA9">
              <w:rPr>
                <w:b w:val="0"/>
                <w:bCs w:val="0"/>
              </w:rPr>
              <w:t xml:space="preserve"> Office</w:t>
            </w:r>
          </w:p>
          <w:p w14:paraId="13C1A55B" w14:textId="77777777" w:rsidR="00FE369F" w:rsidRPr="00490DA9" w:rsidRDefault="00FE369F" w:rsidP="004412B9">
            <w:pPr>
              <w:pStyle w:val="REITableBullet1"/>
              <w:ind w:left="144" w:hanging="144"/>
              <w:rPr>
                <w:b w:val="0"/>
                <w:bCs w:val="0"/>
              </w:rPr>
            </w:pPr>
            <w:r w:rsidRPr="00490DA9">
              <w:rPr>
                <w:b w:val="0"/>
                <w:bCs w:val="0"/>
              </w:rPr>
              <w:t>Analytical Skills</w:t>
            </w:r>
          </w:p>
          <w:p w14:paraId="06F13EFF" w14:textId="77777777" w:rsidR="00FE369F" w:rsidRPr="00490DA9" w:rsidRDefault="00FE369F" w:rsidP="004412B9">
            <w:pPr>
              <w:pStyle w:val="REITableBullet1"/>
              <w:ind w:left="144" w:hanging="144"/>
              <w:rPr>
                <w:b w:val="0"/>
                <w:bCs w:val="0"/>
              </w:rPr>
            </w:pPr>
            <w:r w:rsidRPr="00490DA9">
              <w:rPr>
                <w:b w:val="0"/>
                <w:bCs w:val="0"/>
              </w:rPr>
              <w:t>Documentation</w:t>
            </w:r>
          </w:p>
          <w:p w14:paraId="700A732F" w14:textId="77777777" w:rsidR="00FE369F" w:rsidRPr="00490DA9" w:rsidRDefault="00FE369F" w:rsidP="004412B9">
            <w:pPr>
              <w:pStyle w:val="REITableBullet1"/>
              <w:ind w:left="144" w:hanging="144"/>
              <w:rPr>
                <w:b w:val="0"/>
                <w:bCs w:val="0"/>
              </w:rPr>
            </w:pPr>
            <w:r w:rsidRPr="00490DA9">
              <w:rPr>
                <w:b w:val="0"/>
                <w:bCs w:val="0"/>
              </w:rPr>
              <w:t>TFS</w:t>
            </w:r>
          </w:p>
          <w:p w14:paraId="5BF1B4E7" w14:textId="77777777" w:rsidR="00FE369F" w:rsidRPr="00490DA9" w:rsidRDefault="00FE369F" w:rsidP="004412B9">
            <w:pPr>
              <w:pStyle w:val="REITableBullet1"/>
              <w:ind w:left="144" w:hanging="144"/>
              <w:rPr>
                <w:b w:val="0"/>
                <w:bCs w:val="0"/>
              </w:rPr>
            </w:pPr>
            <w:r w:rsidRPr="00490DA9">
              <w:rPr>
                <w:b w:val="0"/>
                <w:bCs w:val="0"/>
              </w:rPr>
              <w:t>SharePoint</w:t>
            </w:r>
          </w:p>
          <w:p w14:paraId="62B5F23C" w14:textId="77777777" w:rsidR="00FE369F" w:rsidRPr="00490DA9" w:rsidRDefault="00FE369F" w:rsidP="004412B9">
            <w:pPr>
              <w:pStyle w:val="REITableBullet1"/>
              <w:ind w:left="144" w:hanging="144"/>
              <w:rPr>
                <w:b w:val="0"/>
                <w:bCs w:val="0"/>
              </w:rPr>
            </w:pPr>
            <w:r w:rsidRPr="00490DA9">
              <w:rPr>
                <w:b w:val="0"/>
                <w:bCs w:val="0"/>
              </w:rPr>
              <w:t>Wiki</w:t>
            </w:r>
          </w:p>
          <w:p w14:paraId="791ACC59" w14:textId="77777777" w:rsidR="00FE369F" w:rsidRPr="00490DA9" w:rsidRDefault="00FE369F" w:rsidP="004412B9">
            <w:pPr>
              <w:pStyle w:val="REITableBullet1"/>
              <w:ind w:left="144" w:hanging="144"/>
              <w:rPr>
                <w:b w:val="0"/>
                <w:bCs w:val="0"/>
              </w:rPr>
            </w:pPr>
            <w:r w:rsidRPr="00490DA9">
              <w:rPr>
                <w:b w:val="0"/>
                <w:bCs w:val="0"/>
              </w:rPr>
              <w:t>Agile Methodology</w:t>
            </w:r>
          </w:p>
          <w:p w14:paraId="141E6965" w14:textId="77777777" w:rsidR="00FE369F" w:rsidRPr="00490DA9" w:rsidRDefault="00FE369F" w:rsidP="004412B9">
            <w:pPr>
              <w:pStyle w:val="REITableBullet1"/>
              <w:ind w:left="144" w:hanging="144"/>
              <w:rPr>
                <w:b w:val="0"/>
                <w:bCs w:val="0"/>
              </w:rPr>
            </w:pPr>
            <w:r w:rsidRPr="00490DA9">
              <w:rPr>
                <w:b w:val="0"/>
                <w:bCs w:val="0"/>
              </w:rPr>
              <w:t>SharePoint</w:t>
            </w:r>
          </w:p>
        </w:tc>
        <w:tc>
          <w:tcPr>
            <w:tcW w:w="539" w:type="pct"/>
            <w:shd w:val="clear" w:color="auto" w:fill="F2F2F2" w:themeFill="background1" w:themeFillShade="F2"/>
            <w:vAlign w:val="center"/>
          </w:tcPr>
          <w:p w14:paraId="6DBE134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2FF708A7"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3313B16E"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158A9CBC"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01AB8EA0"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2D8B37B0"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50E4312E"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r>
      <w:tr w:rsidR="00FE369F" w:rsidRPr="00D80AC8" w14:paraId="61881B44" w14:textId="77777777" w:rsidTr="00490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pct"/>
            <w:shd w:val="clear" w:color="auto" w:fill="auto"/>
          </w:tcPr>
          <w:p w14:paraId="6DB085AA" w14:textId="77777777" w:rsidR="00FE369F" w:rsidRPr="00490DA9" w:rsidRDefault="00FE369F" w:rsidP="001A545F">
            <w:pPr>
              <w:pStyle w:val="REITableBodyText"/>
              <w:rPr>
                <w:b w:val="0"/>
                <w:bCs w:val="0"/>
              </w:rPr>
            </w:pPr>
            <w:r w:rsidRPr="00490DA9">
              <w:rPr>
                <w:b w:val="0"/>
                <w:bCs w:val="0"/>
              </w:rPr>
              <w:t>Salesforce Technologies</w:t>
            </w:r>
          </w:p>
        </w:tc>
        <w:tc>
          <w:tcPr>
            <w:tcW w:w="539" w:type="pct"/>
            <w:shd w:val="clear" w:color="auto" w:fill="auto"/>
            <w:vAlign w:val="center"/>
          </w:tcPr>
          <w:p w14:paraId="2804AE30"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569B42C6"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1D5D8FE1"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29657E6F"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5B03E0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4548FE0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1C46C1DE"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r>
      <w:tr w:rsidR="00FE369F" w:rsidRPr="00D80AC8" w14:paraId="76E32448" w14:textId="77777777" w:rsidTr="00490DA9">
        <w:tc>
          <w:tcPr>
            <w:cnfStyle w:val="001000000000" w:firstRow="0" w:lastRow="0" w:firstColumn="1" w:lastColumn="0" w:oddVBand="0" w:evenVBand="0" w:oddHBand="0" w:evenHBand="0" w:firstRowFirstColumn="0" w:firstRowLastColumn="0" w:lastRowFirstColumn="0" w:lastRowLastColumn="0"/>
            <w:tcW w:w="1228" w:type="pct"/>
            <w:shd w:val="clear" w:color="auto" w:fill="F2F2F2" w:themeFill="background1" w:themeFillShade="F2"/>
          </w:tcPr>
          <w:p w14:paraId="3D8AF3B1" w14:textId="77777777" w:rsidR="00FE369F" w:rsidRPr="00490DA9" w:rsidRDefault="00FE369F" w:rsidP="001A545F">
            <w:pPr>
              <w:pStyle w:val="REITableBodyText"/>
              <w:rPr>
                <w:b w:val="0"/>
                <w:bCs w:val="0"/>
              </w:rPr>
            </w:pPr>
            <w:r w:rsidRPr="00490DA9">
              <w:rPr>
                <w:b w:val="0"/>
                <w:bCs w:val="0"/>
              </w:rPr>
              <w:t>Customer Engagement</w:t>
            </w:r>
          </w:p>
        </w:tc>
        <w:tc>
          <w:tcPr>
            <w:tcW w:w="539" w:type="pct"/>
            <w:shd w:val="clear" w:color="auto" w:fill="F2F2F2" w:themeFill="background1" w:themeFillShade="F2"/>
            <w:vAlign w:val="center"/>
          </w:tcPr>
          <w:p w14:paraId="16B3AE09"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062855D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539" w:type="pct"/>
            <w:shd w:val="clear" w:color="auto" w:fill="F2F2F2" w:themeFill="background1" w:themeFillShade="F2"/>
            <w:vAlign w:val="center"/>
          </w:tcPr>
          <w:p w14:paraId="54726A14"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445C71F5"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298CA50A"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13A42CBA"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539" w:type="pct"/>
            <w:shd w:val="clear" w:color="auto" w:fill="F2F2F2" w:themeFill="background1" w:themeFillShade="F2"/>
            <w:vAlign w:val="center"/>
          </w:tcPr>
          <w:p w14:paraId="1C54A8F9"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r>
      <w:tr w:rsidR="00FE369F" w:rsidRPr="00D80AC8" w14:paraId="5B557007" w14:textId="77777777" w:rsidTr="00490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pct"/>
            <w:shd w:val="clear" w:color="auto" w:fill="auto"/>
          </w:tcPr>
          <w:p w14:paraId="02F3D778" w14:textId="75712F15" w:rsidR="00FE369F" w:rsidRPr="00490DA9" w:rsidRDefault="00FE369F" w:rsidP="001A545F">
            <w:pPr>
              <w:pStyle w:val="REITableBodyText"/>
              <w:rPr>
                <w:b w:val="0"/>
                <w:bCs w:val="0"/>
              </w:rPr>
            </w:pPr>
            <w:r w:rsidRPr="00490DA9">
              <w:rPr>
                <w:b w:val="0"/>
                <w:bCs w:val="0"/>
              </w:rPr>
              <w:t>M</w:t>
            </w:r>
            <w:r w:rsidR="009A2006" w:rsidRPr="00490DA9">
              <w:rPr>
                <w:b w:val="0"/>
                <w:bCs w:val="0"/>
              </w:rPr>
              <w:t>icrosoft</w:t>
            </w:r>
            <w:r w:rsidRPr="00490DA9">
              <w:rPr>
                <w:b w:val="0"/>
                <w:bCs w:val="0"/>
              </w:rPr>
              <w:t xml:space="preserve"> Project</w:t>
            </w:r>
          </w:p>
        </w:tc>
        <w:tc>
          <w:tcPr>
            <w:tcW w:w="539" w:type="pct"/>
            <w:shd w:val="clear" w:color="auto" w:fill="auto"/>
            <w:vAlign w:val="center"/>
          </w:tcPr>
          <w:p w14:paraId="5F9DCD11"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43D0E10A"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3F5621A3"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66553E5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539" w:type="pct"/>
            <w:shd w:val="clear" w:color="auto" w:fill="auto"/>
            <w:vAlign w:val="center"/>
          </w:tcPr>
          <w:p w14:paraId="6F462895"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718FE22C"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539" w:type="pct"/>
            <w:shd w:val="clear" w:color="auto" w:fill="auto"/>
            <w:vAlign w:val="center"/>
          </w:tcPr>
          <w:p w14:paraId="37E4B08A"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r>
    </w:tbl>
    <w:p w14:paraId="4499D212" w14:textId="1918C7AF" w:rsidR="00E13E62" w:rsidRDefault="00E13E62" w:rsidP="00E13E62">
      <w:pPr>
        <w:pStyle w:val="REIBodyText"/>
      </w:pPr>
      <w:bookmarkStart w:id="243" w:name="_Toc111456319"/>
      <w:bookmarkStart w:id="244" w:name="_Toc112194133"/>
    </w:p>
    <w:p w14:paraId="66B14217" w14:textId="39414B11" w:rsidR="00490DA9" w:rsidRDefault="00490DA9" w:rsidP="00E13E62">
      <w:pPr>
        <w:pStyle w:val="REIBodyText"/>
      </w:pPr>
    </w:p>
    <w:p w14:paraId="18E9956F" w14:textId="77777777" w:rsidR="00490DA9" w:rsidRPr="00D80AC8" w:rsidRDefault="00490DA9" w:rsidP="00E13E62">
      <w:pPr>
        <w:pStyle w:val="REIBodyText"/>
      </w:pPr>
    </w:p>
    <w:p w14:paraId="77B7AAD6" w14:textId="5C1CD793" w:rsidR="00FE369F" w:rsidRPr="00D80AC8" w:rsidRDefault="00FE369F" w:rsidP="003224A6">
      <w:pPr>
        <w:pStyle w:val="AppendixHeading2"/>
      </w:pPr>
      <w:bookmarkStart w:id="245" w:name="_Toc112277954"/>
      <w:r w:rsidRPr="00D80AC8">
        <w:t>Training Plan</w:t>
      </w:r>
      <w:bookmarkEnd w:id="243"/>
      <w:bookmarkEnd w:id="244"/>
      <w:bookmarkEnd w:id="245"/>
    </w:p>
    <w:p w14:paraId="5C21BBF7" w14:textId="4694A910" w:rsidR="00FE369F" w:rsidRPr="00D80AC8" w:rsidRDefault="00FE369F" w:rsidP="001A545F">
      <w:pPr>
        <w:pStyle w:val="REIBodyText"/>
      </w:pPr>
      <w:r w:rsidRPr="00D80AC8">
        <w:t xml:space="preserve">The Training Plan is summarized in </w:t>
      </w:r>
      <w:r w:rsidRPr="00D80AC8">
        <w:rPr>
          <w:b/>
          <w:bCs/>
        </w:rPr>
        <w:fldChar w:fldCharType="begin"/>
      </w:r>
      <w:r w:rsidRPr="00D80AC8">
        <w:rPr>
          <w:b/>
          <w:bCs/>
        </w:rPr>
        <w:instrText xml:space="preserve"> REF _Ref112179223 \h  \* MERGEFORMAT </w:instrText>
      </w:r>
      <w:r w:rsidRPr="00D80AC8">
        <w:rPr>
          <w:b/>
          <w:bCs/>
        </w:rPr>
      </w:r>
      <w:r w:rsidRPr="00D80AC8">
        <w:rPr>
          <w:b/>
          <w:bCs/>
        </w:rPr>
        <w:fldChar w:fldCharType="separate"/>
      </w:r>
      <w:r w:rsidR="009010B5" w:rsidRPr="00D80AC8">
        <w:rPr>
          <w:b/>
          <w:bCs/>
        </w:rPr>
        <w:t xml:space="preserve">Table </w:t>
      </w:r>
      <w:r w:rsidR="009010B5" w:rsidRPr="00D80AC8">
        <w:rPr>
          <w:b/>
          <w:bCs/>
          <w:noProof/>
        </w:rPr>
        <w:t>22</w:t>
      </w:r>
      <w:r w:rsidRPr="00D80AC8">
        <w:rPr>
          <w:b/>
          <w:bCs/>
        </w:rPr>
        <w:fldChar w:fldCharType="end"/>
      </w:r>
      <w:r w:rsidRPr="00D80AC8">
        <w:t xml:space="preserve"> below. This matrix identifies the </w:t>
      </w:r>
      <w:proofErr w:type="gramStart"/>
      <w:r w:rsidRPr="00D80AC8">
        <w:t>particular process</w:t>
      </w:r>
      <w:proofErr w:type="gramEnd"/>
      <w:r w:rsidRPr="00D80AC8">
        <w:t xml:space="preserve"> areas for which a given role should receive training. Continual ongoing training is a key factor in developing effective solutions and providing quality support. </w:t>
      </w:r>
    </w:p>
    <w:p w14:paraId="1534E60C" w14:textId="00004389" w:rsidR="00FE369F" w:rsidRPr="00D80AC8" w:rsidRDefault="00FE369F" w:rsidP="001A545F">
      <w:pPr>
        <w:pStyle w:val="REIBodyText"/>
      </w:pPr>
      <w:r w:rsidRPr="00D80AC8">
        <w:t xml:space="preserve">New team members are given on-the-job training as needed in the first month on the job and on an as-needed basis. The project shall adhere to the REI process descriptions and training for the REI processes (available via </w:t>
      </w:r>
      <w:r w:rsidR="009B190E" w:rsidRPr="00D80AC8">
        <w:t>Com</w:t>
      </w:r>
      <w:r w:rsidR="00AB4DAE" w:rsidRPr="00D80AC8">
        <w:t xml:space="preserve">puter Based Training </w:t>
      </w:r>
      <w:r w:rsidR="00EE2674" w:rsidRPr="00D80AC8">
        <w:t>(</w:t>
      </w:r>
      <w:r w:rsidRPr="00D80AC8">
        <w:t>CBT</w:t>
      </w:r>
      <w:r w:rsidR="00EE2674" w:rsidRPr="00D80AC8">
        <w:t>)</w:t>
      </w:r>
      <w:r w:rsidRPr="00D80AC8">
        <w:t xml:space="preserve">). The Technical and Functional Leads have received (and continue to receive) internal REI process area training for their respective process areas. These training sessions are planned and conducted by the QAO. </w:t>
      </w:r>
    </w:p>
    <w:p w14:paraId="296A22BE" w14:textId="77777777" w:rsidR="00FE369F" w:rsidRPr="00D80AC8" w:rsidRDefault="00FE369F" w:rsidP="001A545F">
      <w:pPr>
        <w:pStyle w:val="REIBodyText"/>
      </w:pPr>
      <w:r w:rsidRPr="00D80AC8">
        <w:t>At a project level, a detailed overview is provided of the project, its objectives, and its roadmap. These project documents are available on SharePoint. The junior members are mentored by the senior team members.</w:t>
      </w:r>
      <w:bookmarkStart w:id="246" w:name="_Toc111456345"/>
    </w:p>
    <w:p w14:paraId="67C39854" w14:textId="7D6ECC23" w:rsidR="00FE369F" w:rsidRPr="00D80AC8" w:rsidRDefault="00FE369F" w:rsidP="001A545F">
      <w:pPr>
        <w:pStyle w:val="Caption"/>
      </w:pPr>
      <w:bookmarkStart w:id="247" w:name="_Ref112179223"/>
      <w:bookmarkStart w:id="248" w:name="_Toc112194164"/>
      <w:bookmarkStart w:id="249" w:name="_Toc112277997"/>
      <w:r w:rsidRPr="00D80AC8">
        <w:t xml:space="preserve">Table </w:t>
      </w:r>
      <w:r w:rsidRPr="00D80AC8">
        <w:fldChar w:fldCharType="begin"/>
      </w:r>
      <w:r w:rsidRPr="00D80AC8">
        <w:instrText>SEQ Table \* ARABIC</w:instrText>
      </w:r>
      <w:r w:rsidRPr="00D80AC8">
        <w:fldChar w:fldCharType="separate"/>
      </w:r>
      <w:r w:rsidR="009010B5" w:rsidRPr="00D80AC8">
        <w:rPr>
          <w:noProof/>
        </w:rPr>
        <w:t>22</w:t>
      </w:r>
      <w:r w:rsidRPr="00D80AC8">
        <w:fldChar w:fldCharType="end"/>
      </w:r>
      <w:bookmarkEnd w:id="247"/>
      <w:r w:rsidRPr="00D80AC8">
        <w:t>: Training Plan Matrix</w:t>
      </w:r>
      <w:bookmarkEnd w:id="246"/>
      <w:bookmarkEnd w:id="248"/>
      <w:bookmarkEnd w:id="249"/>
    </w:p>
    <w:tbl>
      <w:tblPr>
        <w:tblW w:w="9288"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ayout w:type="fixed"/>
        <w:tblLook w:val="01E0" w:firstRow="1" w:lastRow="1" w:firstColumn="1" w:lastColumn="1" w:noHBand="0" w:noVBand="0"/>
      </w:tblPr>
      <w:tblGrid>
        <w:gridCol w:w="5665"/>
        <w:gridCol w:w="2363"/>
        <w:gridCol w:w="1260"/>
      </w:tblGrid>
      <w:tr w:rsidR="00FE369F" w:rsidRPr="00D80AC8" w14:paraId="3B9AD705" w14:textId="77777777" w:rsidTr="00E13E62">
        <w:trPr>
          <w:cantSplit/>
          <w:trHeight w:val="167"/>
          <w:tblHeader/>
          <w:jc w:val="center"/>
        </w:trPr>
        <w:tc>
          <w:tcPr>
            <w:tcW w:w="5665" w:type="dxa"/>
            <w:shd w:val="clear" w:color="auto" w:fill="00234A"/>
            <w:vAlign w:val="center"/>
          </w:tcPr>
          <w:p w14:paraId="55B7CF64" w14:textId="77777777" w:rsidR="00FE369F" w:rsidRPr="00D80AC8" w:rsidRDefault="00FE369F" w:rsidP="001A545F">
            <w:pPr>
              <w:pStyle w:val="REITableHeading"/>
            </w:pPr>
            <w:r w:rsidRPr="00D80AC8">
              <w:t>Training Required</w:t>
            </w:r>
          </w:p>
        </w:tc>
        <w:tc>
          <w:tcPr>
            <w:tcW w:w="2363" w:type="dxa"/>
            <w:shd w:val="clear" w:color="auto" w:fill="00234A"/>
            <w:vAlign w:val="center"/>
          </w:tcPr>
          <w:p w14:paraId="079C195B" w14:textId="77777777" w:rsidR="00FE369F" w:rsidRPr="00D80AC8" w:rsidRDefault="00FE369F" w:rsidP="001A545F">
            <w:pPr>
              <w:pStyle w:val="REITableHeading"/>
            </w:pPr>
            <w:r w:rsidRPr="00D80AC8">
              <w:t>Participants</w:t>
            </w:r>
          </w:p>
        </w:tc>
        <w:tc>
          <w:tcPr>
            <w:tcW w:w="1260" w:type="dxa"/>
            <w:shd w:val="clear" w:color="auto" w:fill="00234A"/>
            <w:vAlign w:val="center"/>
          </w:tcPr>
          <w:p w14:paraId="0A856C5D" w14:textId="77777777" w:rsidR="00FE369F" w:rsidRPr="00D80AC8" w:rsidRDefault="00FE369F" w:rsidP="001A545F">
            <w:pPr>
              <w:pStyle w:val="REITableHeading"/>
            </w:pPr>
            <w:r w:rsidRPr="00D80AC8">
              <w:t>Date</w:t>
            </w:r>
          </w:p>
        </w:tc>
      </w:tr>
      <w:tr w:rsidR="00FE369F" w:rsidRPr="00D80AC8" w14:paraId="125BFEF6" w14:textId="77777777" w:rsidTr="00E13E62">
        <w:trPr>
          <w:cantSplit/>
          <w:trHeight w:val="291"/>
          <w:jc w:val="center"/>
        </w:trPr>
        <w:tc>
          <w:tcPr>
            <w:tcW w:w="5665" w:type="dxa"/>
            <w:vAlign w:val="center"/>
          </w:tcPr>
          <w:p w14:paraId="3E37AD3D" w14:textId="77777777" w:rsidR="00FE369F" w:rsidRPr="00D80AC8" w:rsidRDefault="00FE369F" w:rsidP="001A545F">
            <w:pPr>
              <w:pStyle w:val="REITableBodyText"/>
            </w:pPr>
            <w:r w:rsidRPr="00D80AC8">
              <w:t>REI New Employee Orientation Training</w:t>
            </w:r>
          </w:p>
        </w:tc>
        <w:tc>
          <w:tcPr>
            <w:tcW w:w="2363" w:type="dxa"/>
            <w:vAlign w:val="center"/>
          </w:tcPr>
          <w:p w14:paraId="78FDCF81" w14:textId="77777777" w:rsidR="00FE369F" w:rsidRPr="00D80AC8" w:rsidRDefault="00FE369F" w:rsidP="001A545F">
            <w:pPr>
              <w:pStyle w:val="REITableBodyText"/>
            </w:pPr>
            <w:r w:rsidRPr="00D80AC8">
              <w:t xml:space="preserve">New employees </w:t>
            </w:r>
          </w:p>
        </w:tc>
        <w:tc>
          <w:tcPr>
            <w:tcW w:w="1260" w:type="dxa"/>
            <w:vAlign w:val="center"/>
          </w:tcPr>
          <w:p w14:paraId="3C0E799B" w14:textId="77777777" w:rsidR="00FE369F" w:rsidRPr="00D80AC8" w:rsidRDefault="00FE369F" w:rsidP="001A545F">
            <w:pPr>
              <w:pStyle w:val="REITableBodyText"/>
            </w:pPr>
            <w:r w:rsidRPr="00D80AC8">
              <w:t xml:space="preserve">Ongoing </w:t>
            </w:r>
          </w:p>
        </w:tc>
      </w:tr>
      <w:tr w:rsidR="00FE369F" w:rsidRPr="00D80AC8" w14:paraId="67768668" w14:textId="77777777" w:rsidTr="00E13E62">
        <w:trPr>
          <w:cantSplit/>
          <w:trHeight w:val="345"/>
          <w:jc w:val="center"/>
        </w:trPr>
        <w:tc>
          <w:tcPr>
            <w:tcW w:w="5665" w:type="dxa"/>
            <w:shd w:val="clear" w:color="auto" w:fill="F2F2F2" w:themeFill="background1" w:themeFillShade="F2"/>
            <w:vAlign w:val="center"/>
          </w:tcPr>
          <w:p w14:paraId="6E50DA10" w14:textId="77777777" w:rsidR="00FE369F" w:rsidRPr="00D80AC8" w:rsidRDefault="00FE369F" w:rsidP="001A545F">
            <w:pPr>
              <w:pStyle w:val="REITableBodyText"/>
            </w:pPr>
            <w:r w:rsidRPr="00D80AC8">
              <w:t>Project overview briefing</w:t>
            </w:r>
          </w:p>
        </w:tc>
        <w:tc>
          <w:tcPr>
            <w:tcW w:w="2363" w:type="dxa"/>
            <w:shd w:val="clear" w:color="auto" w:fill="F2F2F2" w:themeFill="background1" w:themeFillShade="F2"/>
            <w:vAlign w:val="center"/>
          </w:tcPr>
          <w:p w14:paraId="2ECA8895" w14:textId="77777777" w:rsidR="00FE369F" w:rsidRPr="00D80AC8" w:rsidRDefault="00FE369F" w:rsidP="001A545F">
            <w:pPr>
              <w:pStyle w:val="REITableBodyText"/>
            </w:pPr>
            <w:r w:rsidRPr="00D80AC8">
              <w:t>New employees</w:t>
            </w:r>
          </w:p>
        </w:tc>
        <w:tc>
          <w:tcPr>
            <w:tcW w:w="1260" w:type="dxa"/>
            <w:shd w:val="clear" w:color="auto" w:fill="F2F2F2" w:themeFill="background1" w:themeFillShade="F2"/>
            <w:vAlign w:val="center"/>
          </w:tcPr>
          <w:p w14:paraId="2AE67DD8" w14:textId="77777777" w:rsidR="00FE369F" w:rsidRPr="00D80AC8" w:rsidRDefault="00FE369F" w:rsidP="001A545F">
            <w:pPr>
              <w:pStyle w:val="REITableBodyText"/>
            </w:pPr>
            <w:r w:rsidRPr="00D80AC8">
              <w:t>Ongoing</w:t>
            </w:r>
          </w:p>
        </w:tc>
      </w:tr>
      <w:tr w:rsidR="00FE369F" w:rsidRPr="00D80AC8" w14:paraId="40E6C3BA" w14:textId="77777777" w:rsidTr="00E13E62">
        <w:trPr>
          <w:cantSplit/>
          <w:jc w:val="center"/>
        </w:trPr>
        <w:tc>
          <w:tcPr>
            <w:tcW w:w="5665" w:type="dxa"/>
            <w:vAlign w:val="center"/>
          </w:tcPr>
          <w:p w14:paraId="490F33CC" w14:textId="77777777" w:rsidR="00FE369F" w:rsidRPr="00D80AC8" w:rsidRDefault="00FE369F" w:rsidP="001A545F">
            <w:pPr>
              <w:pStyle w:val="REITableBodyText"/>
            </w:pPr>
            <w:r w:rsidRPr="00D80AC8">
              <w:t>Use of project tools, such as CM, portal, bug tracking, test tools, etc.</w:t>
            </w:r>
          </w:p>
        </w:tc>
        <w:tc>
          <w:tcPr>
            <w:tcW w:w="2363" w:type="dxa"/>
            <w:vAlign w:val="center"/>
          </w:tcPr>
          <w:p w14:paraId="67430827" w14:textId="77777777" w:rsidR="00FE369F" w:rsidRPr="00D80AC8" w:rsidRDefault="00FE369F" w:rsidP="001A545F">
            <w:pPr>
              <w:pStyle w:val="REITableBodyText"/>
            </w:pPr>
            <w:r w:rsidRPr="00D80AC8">
              <w:t>New employees and all employees when any new tools are added</w:t>
            </w:r>
          </w:p>
        </w:tc>
        <w:tc>
          <w:tcPr>
            <w:tcW w:w="1260" w:type="dxa"/>
            <w:vAlign w:val="center"/>
          </w:tcPr>
          <w:p w14:paraId="119CA15A" w14:textId="77777777" w:rsidR="00FE369F" w:rsidRPr="00D80AC8" w:rsidRDefault="00FE369F" w:rsidP="001A545F">
            <w:pPr>
              <w:pStyle w:val="REITableBodyText"/>
            </w:pPr>
            <w:r w:rsidRPr="00D80AC8">
              <w:t xml:space="preserve">Ongoing </w:t>
            </w:r>
          </w:p>
        </w:tc>
      </w:tr>
      <w:tr w:rsidR="00FE369F" w:rsidRPr="00D80AC8" w14:paraId="12F75D6F" w14:textId="77777777" w:rsidTr="00E13E62">
        <w:trPr>
          <w:cantSplit/>
          <w:jc w:val="center"/>
        </w:trPr>
        <w:tc>
          <w:tcPr>
            <w:tcW w:w="5665" w:type="dxa"/>
            <w:shd w:val="clear" w:color="auto" w:fill="F2F2F2" w:themeFill="background1" w:themeFillShade="F2"/>
            <w:vAlign w:val="center"/>
          </w:tcPr>
          <w:p w14:paraId="6FEF7BBA" w14:textId="77777777" w:rsidR="00FE369F" w:rsidRPr="00D80AC8" w:rsidRDefault="00FE369F" w:rsidP="001A545F">
            <w:pPr>
              <w:pStyle w:val="REITableBodyText"/>
            </w:pPr>
            <w:r w:rsidRPr="00D80AC8">
              <w:t xml:space="preserve">On-the-Job Training (OJT) will be provided to introduce the use of project tools and procedures. New employees will be assigned a mentor within the project who will answer questions, provide guidance on company policy and procedures, help to resolve concerns, and answer questions. </w:t>
            </w:r>
          </w:p>
        </w:tc>
        <w:tc>
          <w:tcPr>
            <w:tcW w:w="2363" w:type="dxa"/>
            <w:shd w:val="clear" w:color="auto" w:fill="F2F2F2" w:themeFill="background1" w:themeFillShade="F2"/>
            <w:vAlign w:val="center"/>
          </w:tcPr>
          <w:p w14:paraId="516A8182" w14:textId="77777777" w:rsidR="00FE369F" w:rsidRPr="00D80AC8" w:rsidRDefault="00FE369F" w:rsidP="001A545F">
            <w:pPr>
              <w:pStyle w:val="REITableBodyText"/>
            </w:pPr>
            <w:r w:rsidRPr="00D80AC8">
              <w:t>New employees and all employees when any new tools and procedures are added</w:t>
            </w:r>
          </w:p>
        </w:tc>
        <w:tc>
          <w:tcPr>
            <w:tcW w:w="1260" w:type="dxa"/>
            <w:shd w:val="clear" w:color="auto" w:fill="F2F2F2" w:themeFill="background1" w:themeFillShade="F2"/>
            <w:vAlign w:val="center"/>
          </w:tcPr>
          <w:p w14:paraId="7DF74AA3" w14:textId="77777777" w:rsidR="00FE369F" w:rsidRPr="00D80AC8" w:rsidRDefault="00FE369F" w:rsidP="001A545F">
            <w:pPr>
              <w:pStyle w:val="REITableBodyText"/>
            </w:pPr>
            <w:r w:rsidRPr="00D80AC8">
              <w:t>Ongoing</w:t>
            </w:r>
          </w:p>
        </w:tc>
      </w:tr>
      <w:tr w:rsidR="00FE369F" w:rsidRPr="00D80AC8" w14:paraId="26262477" w14:textId="77777777" w:rsidTr="00E13E62">
        <w:trPr>
          <w:cantSplit/>
          <w:jc w:val="center"/>
        </w:trPr>
        <w:tc>
          <w:tcPr>
            <w:tcW w:w="5665" w:type="dxa"/>
            <w:shd w:val="clear" w:color="auto" w:fill="auto"/>
            <w:vAlign w:val="center"/>
          </w:tcPr>
          <w:p w14:paraId="36C81582" w14:textId="77777777" w:rsidR="00FE369F" w:rsidRPr="00D80AC8" w:rsidRDefault="00FE369F" w:rsidP="001A545F">
            <w:pPr>
              <w:pStyle w:val="REITableBodyText"/>
            </w:pPr>
            <w:r w:rsidRPr="00D80AC8">
              <w:t>Grants Management, Salesforce Technologies, and GovGrants Base Product Training</w:t>
            </w:r>
          </w:p>
        </w:tc>
        <w:tc>
          <w:tcPr>
            <w:tcW w:w="2363" w:type="dxa"/>
            <w:shd w:val="clear" w:color="auto" w:fill="auto"/>
            <w:vAlign w:val="center"/>
          </w:tcPr>
          <w:p w14:paraId="34EE002F" w14:textId="77777777" w:rsidR="00FE369F" w:rsidRPr="00D80AC8" w:rsidRDefault="00FE369F" w:rsidP="001A545F">
            <w:pPr>
              <w:pStyle w:val="REITableBodyText"/>
            </w:pPr>
            <w:r w:rsidRPr="00D80AC8">
              <w:t xml:space="preserve">New employees </w:t>
            </w:r>
          </w:p>
        </w:tc>
        <w:tc>
          <w:tcPr>
            <w:tcW w:w="1260" w:type="dxa"/>
            <w:shd w:val="clear" w:color="auto" w:fill="auto"/>
            <w:vAlign w:val="center"/>
          </w:tcPr>
          <w:p w14:paraId="2989CA64" w14:textId="77777777" w:rsidR="00FE369F" w:rsidRPr="00D80AC8" w:rsidRDefault="00FE369F" w:rsidP="001A545F">
            <w:pPr>
              <w:pStyle w:val="REITableBodyText"/>
            </w:pPr>
            <w:r w:rsidRPr="00D80AC8">
              <w:t>Ongoing</w:t>
            </w:r>
          </w:p>
        </w:tc>
      </w:tr>
    </w:tbl>
    <w:p w14:paraId="20519D4F" w14:textId="05F0DC7F" w:rsidR="00FE369F" w:rsidRPr="00D80AC8" w:rsidRDefault="00FE369F" w:rsidP="001A545F">
      <w:pPr>
        <w:pStyle w:val="REIBodyText"/>
        <w:spacing w:before="120"/>
      </w:pPr>
      <w:r w:rsidRPr="00D80AC8">
        <w:rPr>
          <w:b/>
          <w:bCs/>
        </w:rPr>
        <w:fldChar w:fldCharType="begin"/>
      </w:r>
      <w:r w:rsidRPr="00D80AC8">
        <w:rPr>
          <w:b/>
          <w:bCs/>
        </w:rPr>
        <w:instrText xml:space="preserve"> REF _Ref112179313 \h </w:instrText>
      </w:r>
      <w:r w:rsidR="009010B5" w:rsidRPr="00D80AC8">
        <w:rPr>
          <w:b/>
          <w:bCs/>
        </w:rPr>
        <w:instrText xml:space="preserve"> \* MERGEFORMAT </w:instrText>
      </w:r>
      <w:r w:rsidRPr="00D80AC8">
        <w:rPr>
          <w:b/>
          <w:bCs/>
        </w:rPr>
      </w:r>
      <w:r w:rsidRPr="00D80AC8">
        <w:rPr>
          <w:b/>
          <w:bCs/>
        </w:rPr>
        <w:fldChar w:fldCharType="separate"/>
      </w:r>
      <w:r w:rsidR="009010B5" w:rsidRPr="00D80AC8">
        <w:rPr>
          <w:b/>
          <w:bCs/>
        </w:rPr>
        <w:t xml:space="preserve">Table </w:t>
      </w:r>
      <w:r w:rsidR="009010B5" w:rsidRPr="00D80AC8">
        <w:rPr>
          <w:b/>
          <w:bCs/>
          <w:noProof/>
        </w:rPr>
        <w:t>23</w:t>
      </w:r>
      <w:r w:rsidRPr="00D80AC8">
        <w:rPr>
          <w:b/>
          <w:bCs/>
        </w:rPr>
        <w:fldChar w:fldCharType="end"/>
      </w:r>
      <w:r w:rsidRPr="00D80AC8">
        <w:rPr>
          <w:b/>
          <w:bCs/>
        </w:rPr>
        <w:t xml:space="preserve"> </w:t>
      </w:r>
      <w:r w:rsidRPr="00D80AC8">
        <w:t xml:space="preserve">contains a matrix that describes the required training for each role. </w:t>
      </w:r>
    </w:p>
    <w:p w14:paraId="760C9C63" w14:textId="6B3077E0" w:rsidR="00FE369F" w:rsidRPr="00D80AC8" w:rsidRDefault="00FE369F" w:rsidP="001A545F">
      <w:pPr>
        <w:pStyle w:val="Caption"/>
      </w:pPr>
      <w:bookmarkStart w:id="250" w:name="_Ref112179313"/>
      <w:bookmarkStart w:id="251" w:name="_Toc111456346"/>
      <w:bookmarkStart w:id="252" w:name="_Toc112194165"/>
      <w:bookmarkStart w:id="253" w:name="_Toc112277998"/>
      <w:r w:rsidRPr="00D80AC8">
        <w:t xml:space="preserve">Table </w:t>
      </w:r>
      <w:r w:rsidRPr="00D80AC8">
        <w:fldChar w:fldCharType="begin"/>
      </w:r>
      <w:r w:rsidRPr="00D80AC8">
        <w:instrText>SEQ Table \* ARABIC</w:instrText>
      </w:r>
      <w:r w:rsidRPr="00D80AC8">
        <w:fldChar w:fldCharType="separate"/>
      </w:r>
      <w:r w:rsidR="009010B5" w:rsidRPr="00D80AC8">
        <w:rPr>
          <w:noProof/>
        </w:rPr>
        <w:t>23</w:t>
      </w:r>
      <w:r w:rsidRPr="00D80AC8">
        <w:fldChar w:fldCharType="end"/>
      </w:r>
      <w:bookmarkEnd w:id="250"/>
      <w:r w:rsidRPr="00D80AC8">
        <w:t>: Training Plan by Role Matrix</w:t>
      </w:r>
      <w:bookmarkEnd w:id="251"/>
      <w:bookmarkEnd w:id="252"/>
      <w:bookmarkEnd w:id="253"/>
    </w:p>
    <w:tbl>
      <w:tblPr>
        <w:tblStyle w:val="GridTable4-Accent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337"/>
        <w:gridCol w:w="2337"/>
        <w:gridCol w:w="2338"/>
        <w:gridCol w:w="2338"/>
      </w:tblGrid>
      <w:tr w:rsidR="00FE369F" w:rsidRPr="00D80AC8" w14:paraId="2519B770" w14:textId="77777777" w:rsidTr="00490D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shd w:val="clear" w:color="auto" w:fill="17365D"/>
            <w:vAlign w:val="center"/>
          </w:tcPr>
          <w:p w14:paraId="5CD8871C" w14:textId="77777777" w:rsidR="00FE369F" w:rsidRPr="00D80AC8" w:rsidRDefault="00FE369F" w:rsidP="001A545F">
            <w:pPr>
              <w:pStyle w:val="REITableHeading"/>
              <w:rPr>
                <w:b/>
                <w:bCs w:val="0"/>
              </w:rPr>
            </w:pPr>
            <w:r w:rsidRPr="00D80AC8">
              <w:rPr>
                <w:b/>
                <w:bCs w:val="0"/>
              </w:rPr>
              <w:t>REI Process Training</w:t>
            </w:r>
          </w:p>
        </w:tc>
        <w:tc>
          <w:tcPr>
            <w:tcW w:w="2337" w:type="dxa"/>
            <w:shd w:val="clear" w:color="auto" w:fill="17365D"/>
            <w:vAlign w:val="center"/>
          </w:tcPr>
          <w:p w14:paraId="79C434D4"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REI Agile Project Management</w:t>
            </w:r>
          </w:p>
        </w:tc>
        <w:tc>
          <w:tcPr>
            <w:tcW w:w="2338" w:type="dxa"/>
            <w:shd w:val="clear" w:color="auto" w:fill="17365D"/>
            <w:vAlign w:val="center"/>
          </w:tcPr>
          <w:p w14:paraId="772BAC49"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REI Agile Scrum Master</w:t>
            </w:r>
          </w:p>
        </w:tc>
        <w:tc>
          <w:tcPr>
            <w:tcW w:w="2338" w:type="dxa"/>
            <w:shd w:val="clear" w:color="auto" w:fill="17365D"/>
            <w:vAlign w:val="center"/>
          </w:tcPr>
          <w:p w14:paraId="617D75B6" w14:textId="77777777" w:rsidR="00FE369F" w:rsidRPr="00D80AC8" w:rsidRDefault="00FE369F" w:rsidP="001A545F">
            <w:pPr>
              <w:pStyle w:val="REITableHeading"/>
              <w:cnfStyle w:val="100000000000" w:firstRow="1" w:lastRow="0" w:firstColumn="0" w:lastColumn="0" w:oddVBand="0" w:evenVBand="0" w:oddHBand="0" w:evenHBand="0" w:firstRowFirstColumn="0" w:firstRowLastColumn="0" w:lastRowFirstColumn="0" w:lastRowLastColumn="0"/>
              <w:rPr>
                <w:b/>
                <w:bCs w:val="0"/>
              </w:rPr>
            </w:pPr>
            <w:r w:rsidRPr="00D80AC8">
              <w:rPr>
                <w:b/>
                <w:bCs w:val="0"/>
              </w:rPr>
              <w:t>REI Agile Project Team</w:t>
            </w:r>
          </w:p>
        </w:tc>
      </w:tr>
      <w:tr w:rsidR="00FE369F" w:rsidRPr="00D80AC8" w14:paraId="7BA64BC0" w14:textId="77777777" w:rsidTr="00370476">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669F01E0" w14:textId="7696E892" w:rsidR="00FE369F" w:rsidRPr="00370476" w:rsidRDefault="009920C6" w:rsidP="001A545F">
            <w:pPr>
              <w:pStyle w:val="REITableBodyText"/>
              <w:rPr>
                <w:b w:val="0"/>
                <w:bCs w:val="0"/>
              </w:rPr>
            </w:pPr>
            <w:r w:rsidRPr="00370476">
              <w:rPr>
                <w:b w:val="0"/>
                <w:bCs w:val="0"/>
              </w:rPr>
              <w:t>Project Planning (</w:t>
            </w:r>
            <w:r w:rsidR="00FE369F" w:rsidRPr="00370476">
              <w:rPr>
                <w:b w:val="0"/>
                <w:bCs w:val="0"/>
              </w:rPr>
              <w:t>PP</w:t>
            </w:r>
            <w:r w:rsidRPr="00370476">
              <w:rPr>
                <w:b w:val="0"/>
                <w:bCs w:val="0"/>
              </w:rPr>
              <w:t>)</w:t>
            </w:r>
          </w:p>
        </w:tc>
        <w:tc>
          <w:tcPr>
            <w:tcW w:w="0" w:type="dxa"/>
            <w:shd w:val="clear" w:color="auto" w:fill="FFFFFF" w:themeFill="background1"/>
            <w:vAlign w:val="center"/>
          </w:tcPr>
          <w:p w14:paraId="7D17E56F"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18C9C538"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0F9FAC6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r>
      <w:tr w:rsidR="00FE369F" w:rsidRPr="00D80AC8" w14:paraId="0FDF7C60"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35B4FE82" w14:textId="61023E13" w:rsidR="00FE369F" w:rsidRPr="00370476" w:rsidRDefault="00D43501" w:rsidP="001A545F">
            <w:pPr>
              <w:pStyle w:val="REITableBodyText"/>
              <w:rPr>
                <w:b w:val="0"/>
                <w:bCs w:val="0"/>
              </w:rPr>
            </w:pPr>
            <w:r w:rsidRPr="00370476">
              <w:rPr>
                <w:b w:val="0"/>
                <w:bCs w:val="0"/>
              </w:rPr>
              <w:t>Project Management and Control (</w:t>
            </w:r>
            <w:r w:rsidR="00FE369F" w:rsidRPr="00370476">
              <w:rPr>
                <w:b w:val="0"/>
                <w:bCs w:val="0"/>
              </w:rPr>
              <w:t>PMC</w:t>
            </w:r>
            <w:r w:rsidRPr="00370476">
              <w:rPr>
                <w:b w:val="0"/>
                <w:bCs w:val="0"/>
              </w:rPr>
              <w:t>)</w:t>
            </w:r>
          </w:p>
        </w:tc>
        <w:tc>
          <w:tcPr>
            <w:tcW w:w="0" w:type="dxa"/>
            <w:shd w:val="clear" w:color="auto" w:fill="F2F2F2" w:themeFill="background1" w:themeFillShade="F2"/>
            <w:vAlign w:val="center"/>
          </w:tcPr>
          <w:p w14:paraId="7B94A182"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1004E1B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26546CD2"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r>
      <w:tr w:rsidR="00FE369F" w:rsidRPr="00D80AC8" w14:paraId="3077B4AD" w14:textId="77777777" w:rsidTr="0037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0BB31850" w14:textId="6883E053" w:rsidR="00FE369F" w:rsidRPr="00370476" w:rsidRDefault="00B44E56" w:rsidP="001A545F">
            <w:pPr>
              <w:pStyle w:val="REITableBodyText"/>
              <w:rPr>
                <w:b w:val="0"/>
                <w:bCs w:val="0"/>
              </w:rPr>
            </w:pPr>
            <w:r w:rsidRPr="00370476">
              <w:rPr>
                <w:b w:val="0"/>
                <w:bCs w:val="0"/>
              </w:rPr>
              <w:t>Risk Management (</w:t>
            </w:r>
            <w:r w:rsidR="00FE369F" w:rsidRPr="00370476">
              <w:rPr>
                <w:b w:val="0"/>
                <w:bCs w:val="0"/>
              </w:rPr>
              <w:t>RSKM</w:t>
            </w:r>
            <w:r w:rsidRPr="00370476">
              <w:rPr>
                <w:b w:val="0"/>
                <w:bCs w:val="0"/>
              </w:rPr>
              <w:t>)</w:t>
            </w:r>
          </w:p>
        </w:tc>
        <w:tc>
          <w:tcPr>
            <w:tcW w:w="0" w:type="dxa"/>
            <w:shd w:val="clear" w:color="auto" w:fill="FFFFFF" w:themeFill="background1"/>
            <w:vAlign w:val="center"/>
          </w:tcPr>
          <w:p w14:paraId="70B879B2"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70218A30"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51BF3C43"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r>
      <w:tr w:rsidR="00FE369F" w:rsidRPr="00D80AC8" w14:paraId="7510CFCF"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7B5B1E9F" w14:textId="619EF44E" w:rsidR="00FE369F" w:rsidRPr="00370476" w:rsidRDefault="002A116F" w:rsidP="001A545F">
            <w:pPr>
              <w:pStyle w:val="REITableBodyText"/>
              <w:rPr>
                <w:b w:val="0"/>
                <w:bCs w:val="0"/>
              </w:rPr>
            </w:pPr>
            <w:r w:rsidRPr="00370476">
              <w:rPr>
                <w:b w:val="0"/>
                <w:bCs w:val="0"/>
              </w:rPr>
              <w:t>Decision Analysis and Resolution (</w:t>
            </w:r>
            <w:r w:rsidR="00FE369F" w:rsidRPr="00370476">
              <w:rPr>
                <w:b w:val="0"/>
                <w:bCs w:val="0"/>
              </w:rPr>
              <w:t>DAR</w:t>
            </w:r>
            <w:r w:rsidRPr="00370476">
              <w:rPr>
                <w:b w:val="0"/>
                <w:bCs w:val="0"/>
              </w:rPr>
              <w:t>)</w:t>
            </w:r>
          </w:p>
        </w:tc>
        <w:tc>
          <w:tcPr>
            <w:tcW w:w="0" w:type="dxa"/>
            <w:shd w:val="clear" w:color="auto" w:fill="F2F2F2" w:themeFill="background1" w:themeFillShade="F2"/>
            <w:vAlign w:val="center"/>
          </w:tcPr>
          <w:p w14:paraId="71B2A86E"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0" w:type="dxa"/>
            <w:shd w:val="clear" w:color="auto" w:fill="F2F2F2" w:themeFill="background1" w:themeFillShade="F2"/>
            <w:vAlign w:val="center"/>
          </w:tcPr>
          <w:p w14:paraId="6DF468BD"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54630056"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r>
      <w:tr w:rsidR="00FE369F" w:rsidRPr="00D80AC8" w14:paraId="15D9C40F" w14:textId="77777777" w:rsidTr="0037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21013FF9" w14:textId="34BE4E2C" w:rsidR="00FE369F" w:rsidRPr="00370476" w:rsidRDefault="00BA3253" w:rsidP="001A545F">
            <w:pPr>
              <w:pStyle w:val="REITableBodyText"/>
              <w:rPr>
                <w:b w:val="0"/>
                <w:bCs w:val="0"/>
              </w:rPr>
            </w:pPr>
            <w:r w:rsidRPr="00370476">
              <w:rPr>
                <w:b w:val="0"/>
                <w:bCs w:val="0"/>
              </w:rPr>
              <w:t>Requirements Development (</w:t>
            </w:r>
            <w:r w:rsidR="00FE369F" w:rsidRPr="00370476">
              <w:rPr>
                <w:b w:val="0"/>
                <w:bCs w:val="0"/>
              </w:rPr>
              <w:t>RD</w:t>
            </w:r>
            <w:r w:rsidRPr="00370476">
              <w:rPr>
                <w:b w:val="0"/>
                <w:bCs w:val="0"/>
              </w:rPr>
              <w:t>)</w:t>
            </w:r>
          </w:p>
        </w:tc>
        <w:tc>
          <w:tcPr>
            <w:tcW w:w="0" w:type="dxa"/>
            <w:shd w:val="clear" w:color="auto" w:fill="FFFFFF" w:themeFill="background1"/>
            <w:vAlign w:val="center"/>
          </w:tcPr>
          <w:p w14:paraId="47FFEC07"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0" w:type="dxa"/>
            <w:shd w:val="clear" w:color="auto" w:fill="FFFFFF" w:themeFill="background1"/>
            <w:vAlign w:val="center"/>
          </w:tcPr>
          <w:p w14:paraId="400EA7B4"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0D447218"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r>
      <w:tr w:rsidR="00FE369F" w:rsidRPr="00D80AC8" w14:paraId="5398B2FC"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5E4335E9" w14:textId="6DD5427F" w:rsidR="00FE369F" w:rsidRPr="00370476" w:rsidRDefault="0089338B" w:rsidP="001A545F">
            <w:pPr>
              <w:pStyle w:val="REITableBodyText"/>
              <w:rPr>
                <w:b w:val="0"/>
                <w:bCs w:val="0"/>
              </w:rPr>
            </w:pPr>
            <w:r w:rsidRPr="00370476">
              <w:rPr>
                <w:b w:val="0"/>
                <w:bCs w:val="0"/>
              </w:rPr>
              <w:t>Requirements Management (</w:t>
            </w:r>
            <w:r w:rsidR="00FE369F" w:rsidRPr="00370476">
              <w:rPr>
                <w:b w:val="0"/>
                <w:bCs w:val="0"/>
              </w:rPr>
              <w:t>REQM</w:t>
            </w:r>
            <w:r w:rsidRPr="00370476">
              <w:rPr>
                <w:b w:val="0"/>
                <w:bCs w:val="0"/>
              </w:rPr>
              <w:t>)</w:t>
            </w:r>
          </w:p>
        </w:tc>
        <w:tc>
          <w:tcPr>
            <w:tcW w:w="0" w:type="dxa"/>
            <w:shd w:val="clear" w:color="auto" w:fill="F2F2F2" w:themeFill="background1" w:themeFillShade="F2"/>
            <w:vAlign w:val="center"/>
          </w:tcPr>
          <w:p w14:paraId="537809E7"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0" w:type="dxa"/>
            <w:shd w:val="clear" w:color="auto" w:fill="F2F2F2" w:themeFill="background1" w:themeFillShade="F2"/>
            <w:vAlign w:val="center"/>
          </w:tcPr>
          <w:p w14:paraId="3F20D017"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68DBCEC8"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r>
      <w:tr w:rsidR="00FE369F" w:rsidRPr="00D80AC8" w14:paraId="3AABCD7B" w14:textId="77777777" w:rsidTr="00370476">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24174FB4" w14:textId="74F765AE" w:rsidR="00FE369F" w:rsidRPr="00370476" w:rsidRDefault="008B0F66" w:rsidP="001A545F">
            <w:pPr>
              <w:pStyle w:val="REITableBodyText"/>
              <w:rPr>
                <w:b w:val="0"/>
                <w:bCs w:val="0"/>
              </w:rPr>
            </w:pPr>
            <w:r w:rsidRPr="00370476">
              <w:rPr>
                <w:b w:val="0"/>
                <w:bCs w:val="0"/>
              </w:rPr>
              <w:t>Verification(</w:t>
            </w:r>
            <w:r w:rsidR="00FE369F" w:rsidRPr="00370476">
              <w:rPr>
                <w:b w:val="0"/>
                <w:bCs w:val="0"/>
              </w:rPr>
              <w:t>VER</w:t>
            </w:r>
            <w:r w:rsidRPr="00370476">
              <w:rPr>
                <w:b w:val="0"/>
                <w:bCs w:val="0"/>
              </w:rPr>
              <w:t>)</w:t>
            </w:r>
          </w:p>
        </w:tc>
        <w:tc>
          <w:tcPr>
            <w:tcW w:w="0" w:type="dxa"/>
            <w:shd w:val="clear" w:color="auto" w:fill="FFFFFF" w:themeFill="background1"/>
            <w:vAlign w:val="center"/>
          </w:tcPr>
          <w:p w14:paraId="2D598448"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0" w:type="dxa"/>
            <w:shd w:val="clear" w:color="auto" w:fill="FFFFFF" w:themeFill="background1"/>
            <w:vAlign w:val="center"/>
          </w:tcPr>
          <w:p w14:paraId="5E349A77"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2316BF0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r>
      <w:tr w:rsidR="00FE369F" w:rsidRPr="00D80AC8" w14:paraId="52B080A8"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6BF6C245" w14:textId="74344F8A" w:rsidR="00FE369F" w:rsidRPr="00370476" w:rsidRDefault="008B0F66" w:rsidP="001A545F">
            <w:pPr>
              <w:pStyle w:val="REITableBodyText"/>
              <w:rPr>
                <w:b w:val="0"/>
                <w:bCs w:val="0"/>
              </w:rPr>
            </w:pPr>
            <w:r w:rsidRPr="00370476">
              <w:rPr>
                <w:b w:val="0"/>
                <w:bCs w:val="0"/>
              </w:rPr>
              <w:t>Validation(</w:t>
            </w:r>
            <w:r w:rsidR="00FE369F" w:rsidRPr="00370476">
              <w:rPr>
                <w:b w:val="0"/>
                <w:bCs w:val="0"/>
              </w:rPr>
              <w:t>VAL</w:t>
            </w:r>
            <w:r w:rsidRPr="00370476">
              <w:rPr>
                <w:b w:val="0"/>
                <w:bCs w:val="0"/>
              </w:rPr>
              <w:t>)</w:t>
            </w:r>
          </w:p>
        </w:tc>
        <w:tc>
          <w:tcPr>
            <w:tcW w:w="0" w:type="dxa"/>
            <w:shd w:val="clear" w:color="auto" w:fill="F2F2F2" w:themeFill="background1" w:themeFillShade="F2"/>
            <w:vAlign w:val="center"/>
          </w:tcPr>
          <w:p w14:paraId="7487C20E"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0" w:type="dxa"/>
            <w:shd w:val="clear" w:color="auto" w:fill="F2F2F2" w:themeFill="background1" w:themeFillShade="F2"/>
            <w:vAlign w:val="center"/>
          </w:tcPr>
          <w:p w14:paraId="172C8FFF"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239CD552"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r>
      <w:tr w:rsidR="00FE369F" w:rsidRPr="00D80AC8" w14:paraId="156F2004" w14:textId="77777777" w:rsidTr="0037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58448D03" w14:textId="5955714D" w:rsidR="00FE369F" w:rsidRPr="00370476" w:rsidRDefault="00CA7820" w:rsidP="001A545F">
            <w:pPr>
              <w:pStyle w:val="REITableBodyText"/>
              <w:rPr>
                <w:b w:val="0"/>
                <w:bCs w:val="0"/>
              </w:rPr>
            </w:pPr>
            <w:r w:rsidRPr="00370476">
              <w:rPr>
                <w:b w:val="0"/>
                <w:bCs w:val="0"/>
              </w:rPr>
              <w:t>Process and Product Quality Assurance (</w:t>
            </w:r>
            <w:r w:rsidR="00FE369F" w:rsidRPr="00370476">
              <w:rPr>
                <w:b w:val="0"/>
                <w:bCs w:val="0"/>
              </w:rPr>
              <w:t>PPQA</w:t>
            </w:r>
            <w:r w:rsidRPr="00370476">
              <w:rPr>
                <w:b w:val="0"/>
                <w:bCs w:val="0"/>
              </w:rPr>
              <w:t>)</w:t>
            </w:r>
          </w:p>
        </w:tc>
        <w:tc>
          <w:tcPr>
            <w:tcW w:w="0" w:type="dxa"/>
            <w:shd w:val="clear" w:color="auto" w:fill="FFFFFF" w:themeFill="background1"/>
            <w:vAlign w:val="center"/>
          </w:tcPr>
          <w:p w14:paraId="58E2A014"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c>
          <w:tcPr>
            <w:tcW w:w="0" w:type="dxa"/>
            <w:shd w:val="clear" w:color="auto" w:fill="FFFFFF" w:themeFill="background1"/>
            <w:vAlign w:val="center"/>
          </w:tcPr>
          <w:p w14:paraId="09240000"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4520C695"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r>
      <w:tr w:rsidR="00FE369F" w:rsidRPr="00D80AC8" w14:paraId="0DE516A0"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632C03C8" w14:textId="19BF70D1" w:rsidR="00FE369F" w:rsidRPr="00370476" w:rsidRDefault="004D39AC" w:rsidP="001A545F">
            <w:pPr>
              <w:pStyle w:val="REITableBodyText"/>
              <w:rPr>
                <w:b w:val="0"/>
                <w:bCs w:val="0"/>
              </w:rPr>
            </w:pPr>
            <w:r w:rsidRPr="00370476">
              <w:rPr>
                <w:b w:val="0"/>
                <w:bCs w:val="0"/>
              </w:rPr>
              <w:t>Configuration Management (</w:t>
            </w:r>
            <w:r w:rsidR="00FE369F" w:rsidRPr="00370476">
              <w:rPr>
                <w:b w:val="0"/>
                <w:bCs w:val="0"/>
              </w:rPr>
              <w:t>CM</w:t>
            </w:r>
            <w:r w:rsidRPr="00370476">
              <w:rPr>
                <w:b w:val="0"/>
                <w:bCs w:val="0"/>
              </w:rPr>
              <w:t>)</w:t>
            </w:r>
          </w:p>
        </w:tc>
        <w:tc>
          <w:tcPr>
            <w:tcW w:w="0" w:type="dxa"/>
            <w:shd w:val="clear" w:color="auto" w:fill="F2F2F2" w:themeFill="background1" w:themeFillShade="F2"/>
            <w:vAlign w:val="center"/>
          </w:tcPr>
          <w:p w14:paraId="2A99F0B1"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6EB37264"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shd w:val="clear" w:color="auto" w:fill="F2F2F2" w:themeFill="background1" w:themeFillShade="F2"/>
            <w:vAlign w:val="center"/>
          </w:tcPr>
          <w:p w14:paraId="75385A17"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r>
      <w:tr w:rsidR="00FE369F" w:rsidRPr="00D80AC8" w14:paraId="15DE0C51" w14:textId="77777777" w:rsidTr="00370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
          <w:p w14:paraId="28A1ABC1" w14:textId="2384A6B5" w:rsidR="00FE369F" w:rsidRPr="00370476" w:rsidRDefault="0044069F" w:rsidP="001A545F">
            <w:pPr>
              <w:pStyle w:val="REITableBodyText"/>
              <w:rPr>
                <w:b w:val="0"/>
                <w:bCs w:val="0"/>
              </w:rPr>
            </w:pPr>
            <w:r w:rsidRPr="00370476">
              <w:rPr>
                <w:b w:val="0"/>
                <w:bCs w:val="0"/>
              </w:rPr>
              <w:t>Measurement and Analysis  (</w:t>
            </w:r>
            <w:r w:rsidR="00FE369F" w:rsidRPr="00370476">
              <w:rPr>
                <w:b w:val="0"/>
                <w:bCs w:val="0"/>
              </w:rPr>
              <w:t>MA</w:t>
            </w:r>
            <w:r w:rsidRPr="00370476">
              <w:rPr>
                <w:b w:val="0"/>
                <w:bCs w:val="0"/>
              </w:rPr>
              <w:t>)</w:t>
            </w:r>
          </w:p>
        </w:tc>
        <w:tc>
          <w:tcPr>
            <w:tcW w:w="0" w:type="dxa"/>
            <w:shd w:val="clear" w:color="auto" w:fill="FFFFFF" w:themeFill="background1"/>
            <w:vAlign w:val="center"/>
          </w:tcPr>
          <w:p w14:paraId="5D46C45B"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7EE7CE91"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r w:rsidRPr="00D80AC8">
              <w:t>X</w:t>
            </w:r>
          </w:p>
        </w:tc>
        <w:tc>
          <w:tcPr>
            <w:tcW w:w="0" w:type="dxa"/>
            <w:shd w:val="clear" w:color="auto" w:fill="FFFFFF" w:themeFill="background1"/>
            <w:vAlign w:val="center"/>
          </w:tcPr>
          <w:p w14:paraId="1DEC8604" w14:textId="77777777" w:rsidR="00FE369F" w:rsidRPr="00D80AC8" w:rsidRDefault="00FE369F" w:rsidP="001A545F">
            <w:pPr>
              <w:pStyle w:val="REITableBodyText"/>
              <w:jc w:val="center"/>
              <w:cnfStyle w:val="000000100000" w:firstRow="0" w:lastRow="0" w:firstColumn="0" w:lastColumn="0" w:oddVBand="0" w:evenVBand="0" w:oddHBand="1" w:evenHBand="0" w:firstRowFirstColumn="0" w:firstRowLastColumn="0" w:lastRowFirstColumn="0" w:lastRowLastColumn="0"/>
            </w:pPr>
          </w:p>
        </w:tc>
      </w:tr>
      <w:tr w:rsidR="00FE369F" w:rsidRPr="00D80AC8" w14:paraId="3C0725EF" w14:textId="77777777" w:rsidTr="00370476">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028B3022" w14:textId="2EBC5C2B" w:rsidR="00FE369F" w:rsidRPr="00370476" w:rsidRDefault="00715F75" w:rsidP="001A545F">
            <w:pPr>
              <w:pStyle w:val="REITableBodyText"/>
              <w:rPr>
                <w:b w:val="0"/>
                <w:bCs w:val="0"/>
              </w:rPr>
            </w:pPr>
            <w:r w:rsidRPr="00370476">
              <w:rPr>
                <w:b w:val="0"/>
                <w:bCs w:val="0"/>
              </w:rPr>
              <w:t>Product Integration  (</w:t>
            </w:r>
            <w:r w:rsidR="00FE369F" w:rsidRPr="00370476">
              <w:rPr>
                <w:b w:val="0"/>
                <w:bCs w:val="0"/>
              </w:rPr>
              <w:t>PI</w:t>
            </w:r>
            <w:r w:rsidRPr="00370476">
              <w:rPr>
                <w:b w:val="0"/>
                <w:bCs w:val="0"/>
              </w:rPr>
              <w:t>)</w:t>
            </w:r>
          </w:p>
        </w:tc>
        <w:tc>
          <w:tcPr>
            <w:tcW w:w="0" w:type="dxa"/>
            <w:tcBorders>
              <w:bottom w:val="single" w:sz="6" w:space="0" w:color="FFFFFF" w:themeColor="background1"/>
            </w:tcBorders>
            <w:shd w:val="clear" w:color="auto" w:fill="F2F2F2" w:themeFill="background1" w:themeFillShade="F2"/>
            <w:vAlign w:val="center"/>
          </w:tcPr>
          <w:p w14:paraId="30C23E60"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p>
        </w:tc>
        <w:tc>
          <w:tcPr>
            <w:tcW w:w="0" w:type="dxa"/>
            <w:tcBorders>
              <w:bottom w:val="single" w:sz="6" w:space="0" w:color="FFFFFF" w:themeColor="background1"/>
            </w:tcBorders>
            <w:shd w:val="clear" w:color="auto" w:fill="F2F2F2" w:themeFill="background1" w:themeFillShade="F2"/>
            <w:vAlign w:val="center"/>
          </w:tcPr>
          <w:p w14:paraId="26DFC14B"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c>
          <w:tcPr>
            <w:tcW w:w="0" w:type="dxa"/>
            <w:tcBorders>
              <w:bottom w:val="single" w:sz="6" w:space="0" w:color="FFFFFF" w:themeColor="background1"/>
            </w:tcBorders>
            <w:shd w:val="clear" w:color="auto" w:fill="F2F2F2" w:themeFill="background1" w:themeFillShade="F2"/>
            <w:vAlign w:val="center"/>
          </w:tcPr>
          <w:p w14:paraId="7107319C" w14:textId="77777777" w:rsidR="00FE369F" w:rsidRPr="00D80AC8" w:rsidRDefault="00FE369F" w:rsidP="001A545F">
            <w:pPr>
              <w:pStyle w:val="REITableBodyText"/>
              <w:jc w:val="center"/>
              <w:cnfStyle w:val="000000000000" w:firstRow="0" w:lastRow="0" w:firstColumn="0" w:lastColumn="0" w:oddVBand="0" w:evenVBand="0" w:oddHBand="0" w:evenHBand="0" w:firstRowFirstColumn="0" w:firstRowLastColumn="0" w:lastRowFirstColumn="0" w:lastRowLastColumn="0"/>
            </w:pPr>
            <w:r w:rsidRPr="00D80AC8">
              <w:t>X</w:t>
            </w:r>
          </w:p>
        </w:tc>
      </w:tr>
      <w:tr w:rsidR="00FE369F" w:rsidRPr="00D80AC8" w14:paraId="503B10D1" w14:textId="77777777" w:rsidTr="001A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6" w:space="0" w:color="FFFFFF" w:themeColor="background1"/>
            </w:tcBorders>
            <w:shd w:val="clear" w:color="auto" w:fill="17365D"/>
            <w:vAlign w:val="center"/>
          </w:tcPr>
          <w:p w14:paraId="794709D4" w14:textId="77777777" w:rsidR="00FE369F" w:rsidRPr="00D80AC8" w:rsidRDefault="00FE369F" w:rsidP="001A545F">
            <w:pPr>
              <w:pStyle w:val="REITableHeading"/>
              <w:rPr>
                <w:b/>
                <w:bCs w:val="0"/>
              </w:rPr>
            </w:pPr>
            <w:r w:rsidRPr="00D80AC8">
              <w:rPr>
                <w:b/>
                <w:bCs w:val="0"/>
              </w:rPr>
              <w:t>Participants</w:t>
            </w:r>
          </w:p>
        </w:tc>
        <w:tc>
          <w:tcPr>
            <w:tcW w:w="233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808080" w:themeFill="background1" w:themeFillShade="80"/>
            <w:vAlign w:val="center"/>
          </w:tcPr>
          <w:p w14:paraId="3550F936" w14:textId="77777777" w:rsidR="00FE369F" w:rsidRPr="00D80AC8" w:rsidRDefault="00FE369F" w:rsidP="001A545F">
            <w:pPr>
              <w:pStyle w:val="REITableHeading"/>
              <w:cnfStyle w:val="000000100000" w:firstRow="0" w:lastRow="0" w:firstColumn="0" w:lastColumn="0" w:oddVBand="0" w:evenVBand="0" w:oddHBand="1" w:evenHBand="0" w:firstRowFirstColumn="0" w:firstRowLastColumn="0" w:lastRowFirstColumn="0" w:lastRowLastColumn="0"/>
            </w:pPr>
            <w:r w:rsidRPr="00D80AC8">
              <w:t>Project Manager, Technical Manager</w:t>
            </w:r>
          </w:p>
        </w:tc>
        <w:tc>
          <w:tcPr>
            <w:tcW w:w="233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808080" w:themeFill="background1" w:themeFillShade="80"/>
            <w:vAlign w:val="center"/>
          </w:tcPr>
          <w:p w14:paraId="7E75555E" w14:textId="77777777" w:rsidR="00FE369F" w:rsidRPr="00D80AC8" w:rsidRDefault="00FE369F" w:rsidP="001A545F">
            <w:pPr>
              <w:pStyle w:val="REITableHeading"/>
              <w:cnfStyle w:val="000000100000" w:firstRow="0" w:lastRow="0" w:firstColumn="0" w:lastColumn="0" w:oddVBand="0" w:evenVBand="0" w:oddHBand="1" w:evenHBand="0" w:firstRowFirstColumn="0" w:firstRowLastColumn="0" w:lastRowFirstColumn="0" w:lastRowLastColumn="0"/>
            </w:pPr>
            <w:r w:rsidRPr="00D80AC8">
              <w:t>Scrum Master</w:t>
            </w:r>
          </w:p>
        </w:tc>
        <w:tc>
          <w:tcPr>
            <w:tcW w:w="233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808080" w:themeFill="background1" w:themeFillShade="80"/>
            <w:vAlign w:val="center"/>
          </w:tcPr>
          <w:p w14:paraId="765905A9" w14:textId="77777777" w:rsidR="00FE369F" w:rsidRPr="00D80AC8" w:rsidRDefault="00FE369F" w:rsidP="001A545F">
            <w:pPr>
              <w:pStyle w:val="REITableHeading"/>
              <w:cnfStyle w:val="000000100000" w:firstRow="0" w:lastRow="0" w:firstColumn="0" w:lastColumn="0" w:oddVBand="0" w:evenVBand="0" w:oddHBand="1" w:evenHBand="0" w:firstRowFirstColumn="0" w:firstRowLastColumn="0" w:lastRowFirstColumn="0" w:lastRowLastColumn="0"/>
            </w:pPr>
            <w:r w:rsidRPr="00D80AC8">
              <w:t>BA, Teach. Lead, Dev, QAS, and any team member involved in the project</w:t>
            </w:r>
          </w:p>
        </w:tc>
      </w:tr>
    </w:tbl>
    <w:p w14:paraId="0500F57A" w14:textId="1F89416D" w:rsidR="00FE369F" w:rsidRPr="00D80AC8" w:rsidRDefault="00FE369F" w:rsidP="00794DBB">
      <w:pPr>
        <w:pStyle w:val="AppendixHeading2"/>
        <w:spacing w:before="240"/>
      </w:pPr>
      <w:bookmarkStart w:id="254" w:name="_Toc111456320"/>
      <w:bookmarkStart w:id="255" w:name="_Toc112194134"/>
      <w:bookmarkStart w:id="256" w:name="_Toc112277955"/>
      <w:r w:rsidRPr="00D80AC8">
        <w:t>Communication Plan</w:t>
      </w:r>
      <w:bookmarkEnd w:id="254"/>
      <w:bookmarkEnd w:id="255"/>
      <w:bookmarkEnd w:id="256"/>
    </w:p>
    <w:p w14:paraId="10D5EABE" w14:textId="27CF243D" w:rsidR="00FE369F" w:rsidRPr="00D80AC8" w:rsidRDefault="00FE369F" w:rsidP="001A545F">
      <w:pPr>
        <w:pStyle w:val="REIBodyText"/>
      </w:pPr>
      <w:r w:rsidRPr="00D80AC8">
        <w:rPr>
          <w:b/>
          <w:bCs/>
          <w:lang w:val="en"/>
        </w:rPr>
        <w:fldChar w:fldCharType="begin"/>
      </w:r>
      <w:r w:rsidRPr="00D80AC8">
        <w:rPr>
          <w:b/>
          <w:bCs/>
          <w:lang w:val="en"/>
        </w:rPr>
        <w:instrText xml:space="preserve"> REF _Ref112179390 \h  \* MERGEFORMAT </w:instrText>
      </w:r>
      <w:r w:rsidRPr="00D80AC8">
        <w:rPr>
          <w:b/>
          <w:bCs/>
          <w:lang w:val="en"/>
        </w:rPr>
      </w:r>
      <w:r w:rsidRPr="00D80AC8">
        <w:rPr>
          <w:b/>
          <w:bCs/>
          <w:lang w:val="en"/>
        </w:rPr>
        <w:fldChar w:fldCharType="separate"/>
      </w:r>
      <w:r w:rsidR="009010B5" w:rsidRPr="00D80AC8">
        <w:rPr>
          <w:b/>
          <w:bCs/>
        </w:rPr>
        <w:t xml:space="preserve">Table </w:t>
      </w:r>
      <w:r w:rsidR="009010B5" w:rsidRPr="00D80AC8">
        <w:rPr>
          <w:b/>
          <w:bCs/>
          <w:noProof/>
        </w:rPr>
        <w:t>24</w:t>
      </w:r>
      <w:r w:rsidRPr="00D80AC8">
        <w:rPr>
          <w:b/>
          <w:bCs/>
          <w:lang w:val="en"/>
        </w:rPr>
        <w:fldChar w:fldCharType="end"/>
      </w:r>
      <w:r w:rsidRPr="00D80AC8">
        <w:rPr>
          <w:lang w:val="en"/>
        </w:rPr>
        <w:t xml:space="preserve"> lists the formal communication schedule</w:t>
      </w:r>
      <w:r w:rsidRPr="00D80AC8">
        <w:t>.</w:t>
      </w:r>
    </w:p>
    <w:p w14:paraId="799B2EF2" w14:textId="63C031BD" w:rsidR="00FE369F" w:rsidRDefault="00FE369F" w:rsidP="001A545F">
      <w:pPr>
        <w:pStyle w:val="Caption"/>
      </w:pPr>
      <w:bookmarkStart w:id="257" w:name="_Ref112179390"/>
      <w:bookmarkStart w:id="258" w:name="_Toc111456347"/>
      <w:bookmarkStart w:id="259" w:name="_Toc112194166"/>
      <w:bookmarkStart w:id="260" w:name="_Toc112277999"/>
      <w:r w:rsidRPr="00D80AC8">
        <w:t xml:space="preserve">Table </w:t>
      </w:r>
      <w:r w:rsidRPr="00D80AC8">
        <w:fldChar w:fldCharType="begin"/>
      </w:r>
      <w:r w:rsidRPr="00D80AC8">
        <w:instrText>SEQ Table \* ARABIC</w:instrText>
      </w:r>
      <w:r w:rsidRPr="00D80AC8">
        <w:fldChar w:fldCharType="separate"/>
      </w:r>
      <w:r w:rsidR="009010B5" w:rsidRPr="00D80AC8">
        <w:rPr>
          <w:noProof/>
        </w:rPr>
        <w:t>24</w:t>
      </w:r>
      <w:r w:rsidRPr="00D80AC8">
        <w:fldChar w:fldCharType="end"/>
      </w:r>
      <w:bookmarkEnd w:id="257"/>
      <w:r w:rsidRPr="00D80AC8">
        <w:t>: Communication Plan</w:t>
      </w:r>
      <w:bookmarkEnd w:id="258"/>
      <w:bookmarkEnd w:id="259"/>
      <w:bookmarkEnd w:id="260"/>
    </w:p>
    <w:tbl>
      <w:tblPr>
        <w:tblW w:w="9355"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1870"/>
        <w:gridCol w:w="1995"/>
        <w:gridCol w:w="1870"/>
        <w:gridCol w:w="1870"/>
        <w:gridCol w:w="1750"/>
      </w:tblGrid>
      <w:tr w:rsidR="00FE369F" w14:paraId="2CBF13AC" w14:textId="77777777" w:rsidTr="002755EA">
        <w:trPr>
          <w:tblHeader/>
          <w:jc w:val="center"/>
        </w:trPr>
        <w:tc>
          <w:tcPr>
            <w:tcW w:w="1870" w:type="dxa"/>
            <w:shd w:val="clear" w:color="auto" w:fill="00234A"/>
            <w:vAlign w:val="center"/>
            <w:hideMark/>
          </w:tcPr>
          <w:p w14:paraId="5164F565" w14:textId="77777777" w:rsidR="00FE369F" w:rsidRDefault="00FE369F" w:rsidP="001A545F">
            <w:pPr>
              <w:pStyle w:val="REITableHeading"/>
            </w:pPr>
            <w:r>
              <w:t>Item</w:t>
            </w:r>
          </w:p>
        </w:tc>
        <w:tc>
          <w:tcPr>
            <w:tcW w:w="1995" w:type="dxa"/>
            <w:shd w:val="clear" w:color="auto" w:fill="00234A"/>
            <w:vAlign w:val="center"/>
            <w:hideMark/>
          </w:tcPr>
          <w:p w14:paraId="29270AB8" w14:textId="77777777" w:rsidR="00FE369F" w:rsidRDefault="00FE369F" w:rsidP="001A545F">
            <w:pPr>
              <w:pStyle w:val="REITableHeading"/>
            </w:pPr>
            <w:r>
              <w:t>Audience</w:t>
            </w:r>
          </w:p>
        </w:tc>
        <w:tc>
          <w:tcPr>
            <w:tcW w:w="1870" w:type="dxa"/>
            <w:shd w:val="clear" w:color="auto" w:fill="00234A"/>
            <w:vAlign w:val="center"/>
            <w:hideMark/>
          </w:tcPr>
          <w:p w14:paraId="59D30551" w14:textId="77777777" w:rsidR="00FE369F" w:rsidRDefault="00FE369F" w:rsidP="001A545F">
            <w:pPr>
              <w:pStyle w:val="REITableHeading"/>
            </w:pPr>
            <w:r>
              <w:t>Medium</w:t>
            </w:r>
          </w:p>
        </w:tc>
        <w:tc>
          <w:tcPr>
            <w:tcW w:w="1870" w:type="dxa"/>
            <w:shd w:val="clear" w:color="auto" w:fill="00234A"/>
            <w:vAlign w:val="center"/>
            <w:hideMark/>
          </w:tcPr>
          <w:p w14:paraId="0F7FD16A" w14:textId="77777777" w:rsidR="00FE369F" w:rsidRDefault="00FE369F" w:rsidP="001A545F">
            <w:pPr>
              <w:pStyle w:val="REITableHeading"/>
            </w:pPr>
            <w:r>
              <w:t>Responsibility of Initiating</w:t>
            </w:r>
          </w:p>
        </w:tc>
        <w:tc>
          <w:tcPr>
            <w:tcW w:w="1750" w:type="dxa"/>
            <w:shd w:val="clear" w:color="auto" w:fill="00234A"/>
            <w:vAlign w:val="center"/>
            <w:hideMark/>
          </w:tcPr>
          <w:p w14:paraId="359192F2" w14:textId="77777777" w:rsidR="00FE369F" w:rsidRDefault="00FE369F" w:rsidP="001A545F">
            <w:pPr>
              <w:pStyle w:val="REITableHeading"/>
            </w:pPr>
            <w:r>
              <w:t>Date or Frequency</w:t>
            </w:r>
          </w:p>
        </w:tc>
      </w:tr>
      <w:tr w:rsidR="00FE369F" w14:paraId="745690B2" w14:textId="77777777" w:rsidTr="002755EA">
        <w:trPr>
          <w:jc w:val="center"/>
        </w:trPr>
        <w:tc>
          <w:tcPr>
            <w:tcW w:w="1870" w:type="dxa"/>
            <w:vAlign w:val="center"/>
            <w:hideMark/>
          </w:tcPr>
          <w:p w14:paraId="39628B72" w14:textId="77777777" w:rsidR="00FE369F" w:rsidRPr="00370476" w:rsidRDefault="00FE369F" w:rsidP="001A545F">
            <w:pPr>
              <w:pStyle w:val="REITableBodyText"/>
              <w:rPr>
                <w:sz w:val="22"/>
              </w:rPr>
            </w:pPr>
            <w:r w:rsidRPr="00370476">
              <w:t>Daily Stand Up</w:t>
            </w:r>
          </w:p>
        </w:tc>
        <w:tc>
          <w:tcPr>
            <w:tcW w:w="1995" w:type="dxa"/>
            <w:vAlign w:val="center"/>
            <w:hideMark/>
          </w:tcPr>
          <w:p w14:paraId="148C65B7" w14:textId="77777777" w:rsidR="00FE369F" w:rsidRDefault="00FE369F" w:rsidP="001A545F">
            <w:pPr>
              <w:pStyle w:val="REITableBodyText"/>
            </w:pPr>
            <w:r>
              <w:t>REI resource</w:t>
            </w:r>
          </w:p>
        </w:tc>
        <w:tc>
          <w:tcPr>
            <w:tcW w:w="1870" w:type="dxa"/>
            <w:vAlign w:val="center"/>
            <w:hideMark/>
          </w:tcPr>
          <w:p w14:paraId="6926D407" w14:textId="77777777" w:rsidR="00FE369F" w:rsidRDefault="00FE369F" w:rsidP="001A545F">
            <w:pPr>
              <w:pStyle w:val="REITableBodyText"/>
            </w:pPr>
            <w:r>
              <w:t>In-person / MS Teams</w:t>
            </w:r>
          </w:p>
        </w:tc>
        <w:tc>
          <w:tcPr>
            <w:tcW w:w="1870" w:type="dxa"/>
            <w:vAlign w:val="center"/>
            <w:hideMark/>
          </w:tcPr>
          <w:p w14:paraId="11A0F360" w14:textId="77777777" w:rsidR="00FE369F" w:rsidRDefault="00FE369F" w:rsidP="001A545F">
            <w:pPr>
              <w:pStyle w:val="REITableBodyText"/>
            </w:pPr>
            <w:r>
              <w:t xml:space="preserve">Scrum Master </w:t>
            </w:r>
          </w:p>
        </w:tc>
        <w:tc>
          <w:tcPr>
            <w:tcW w:w="1750" w:type="dxa"/>
            <w:vAlign w:val="center"/>
            <w:hideMark/>
          </w:tcPr>
          <w:p w14:paraId="66A573C1" w14:textId="77777777" w:rsidR="00FE369F" w:rsidRDefault="00FE369F" w:rsidP="001A545F">
            <w:pPr>
              <w:pStyle w:val="REITableBodyText"/>
            </w:pPr>
            <w:r>
              <w:t>Once Daily</w:t>
            </w:r>
          </w:p>
        </w:tc>
      </w:tr>
      <w:tr w:rsidR="00FE369F" w14:paraId="0FA173AC" w14:textId="77777777" w:rsidTr="002755EA">
        <w:trPr>
          <w:jc w:val="center"/>
        </w:trPr>
        <w:tc>
          <w:tcPr>
            <w:tcW w:w="1870" w:type="dxa"/>
            <w:shd w:val="clear" w:color="auto" w:fill="F2F2F2" w:themeFill="background1" w:themeFillShade="F2"/>
            <w:vAlign w:val="center"/>
            <w:hideMark/>
          </w:tcPr>
          <w:p w14:paraId="37F9F7D9" w14:textId="77777777" w:rsidR="00FE369F" w:rsidRPr="00370476" w:rsidRDefault="00FE369F" w:rsidP="001A545F">
            <w:pPr>
              <w:pStyle w:val="REITableBodyText"/>
            </w:pPr>
            <w:r w:rsidRPr="00370476">
              <w:t>Interim Progress Reports</w:t>
            </w:r>
          </w:p>
        </w:tc>
        <w:tc>
          <w:tcPr>
            <w:tcW w:w="1995" w:type="dxa"/>
            <w:shd w:val="clear" w:color="auto" w:fill="F2F2F2" w:themeFill="background1" w:themeFillShade="F2"/>
            <w:vAlign w:val="center"/>
            <w:hideMark/>
          </w:tcPr>
          <w:p w14:paraId="0BA60AFD" w14:textId="77777777" w:rsidR="00FE369F" w:rsidRDefault="00FE369F" w:rsidP="001A545F">
            <w:pPr>
              <w:pStyle w:val="REITableBodyText"/>
            </w:pPr>
            <w:r>
              <w:t>Client, REI resource</w:t>
            </w:r>
          </w:p>
        </w:tc>
        <w:tc>
          <w:tcPr>
            <w:tcW w:w="1870" w:type="dxa"/>
            <w:shd w:val="clear" w:color="auto" w:fill="F2F2F2" w:themeFill="background1" w:themeFillShade="F2"/>
            <w:vAlign w:val="center"/>
            <w:hideMark/>
          </w:tcPr>
          <w:p w14:paraId="7C004680" w14:textId="77777777" w:rsidR="00FE369F" w:rsidRDefault="00FE369F" w:rsidP="001A545F">
            <w:pPr>
              <w:pStyle w:val="REITableBodyText"/>
            </w:pPr>
            <w:r>
              <w:t>PowerPoint, SharePoint</w:t>
            </w:r>
          </w:p>
        </w:tc>
        <w:tc>
          <w:tcPr>
            <w:tcW w:w="1870" w:type="dxa"/>
            <w:shd w:val="clear" w:color="auto" w:fill="F2F2F2" w:themeFill="background1" w:themeFillShade="F2"/>
            <w:vAlign w:val="center"/>
            <w:hideMark/>
          </w:tcPr>
          <w:p w14:paraId="319D9E5A" w14:textId="1F9E98A0" w:rsidR="00FE369F" w:rsidRDefault="00334C20" w:rsidP="001A545F">
            <w:pPr>
              <w:pStyle w:val="REITableBodyText"/>
            </w:pPr>
            <w:r>
              <w:t>REI PM</w:t>
            </w:r>
          </w:p>
        </w:tc>
        <w:tc>
          <w:tcPr>
            <w:tcW w:w="1750" w:type="dxa"/>
            <w:shd w:val="clear" w:color="auto" w:fill="F2F2F2" w:themeFill="background1" w:themeFillShade="F2"/>
            <w:vAlign w:val="center"/>
            <w:hideMark/>
          </w:tcPr>
          <w:p w14:paraId="06D0B44C" w14:textId="77777777" w:rsidR="00FE369F" w:rsidRDefault="00FE369F" w:rsidP="001A545F">
            <w:pPr>
              <w:pStyle w:val="REITableBodyText"/>
            </w:pPr>
            <w:r>
              <w:t>Weekly</w:t>
            </w:r>
          </w:p>
        </w:tc>
      </w:tr>
      <w:tr w:rsidR="00FE369F" w14:paraId="36481375" w14:textId="77777777" w:rsidTr="002755EA">
        <w:trPr>
          <w:jc w:val="center"/>
        </w:trPr>
        <w:tc>
          <w:tcPr>
            <w:tcW w:w="1870" w:type="dxa"/>
            <w:vAlign w:val="center"/>
            <w:hideMark/>
          </w:tcPr>
          <w:p w14:paraId="3FDF3978" w14:textId="77777777" w:rsidR="00FE369F" w:rsidRPr="00370476" w:rsidRDefault="00FE369F" w:rsidP="001A545F">
            <w:pPr>
              <w:pStyle w:val="REITableBodyText"/>
            </w:pPr>
            <w:r w:rsidRPr="00370476">
              <w:t>Sprint Retrospective</w:t>
            </w:r>
          </w:p>
        </w:tc>
        <w:tc>
          <w:tcPr>
            <w:tcW w:w="1995" w:type="dxa"/>
            <w:vAlign w:val="center"/>
            <w:hideMark/>
          </w:tcPr>
          <w:p w14:paraId="71AC7BF8" w14:textId="77777777" w:rsidR="00FE369F" w:rsidRDefault="00FE369F" w:rsidP="001A545F">
            <w:pPr>
              <w:pStyle w:val="REITableBodyText"/>
            </w:pPr>
            <w:r>
              <w:t>REI Team</w:t>
            </w:r>
          </w:p>
        </w:tc>
        <w:tc>
          <w:tcPr>
            <w:tcW w:w="1870" w:type="dxa"/>
            <w:vAlign w:val="center"/>
            <w:hideMark/>
          </w:tcPr>
          <w:p w14:paraId="011CCEF6" w14:textId="77777777" w:rsidR="00FE369F" w:rsidRDefault="00FE369F" w:rsidP="001A545F">
            <w:pPr>
              <w:pStyle w:val="REITableBodyText"/>
            </w:pPr>
            <w:r>
              <w:t>In-person / MS Teams</w:t>
            </w:r>
          </w:p>
        </w:tc>
        <w:tc>
          <w:tcPr>
            <w:tcW w:w="1870" w:type="dxa"/>
            <w:vAlign w:val="center"/>
            <w:hideMark/>
          </w:tcPr>
          <w:p w14:paraId="493C5C34" w14:textId="77777777" w:rsidR="00FE369F" w:rsidRDefault="00FE369F" w:rsidP="001A545F">
            <w:pPr>
              <w:pStyle w:val="REITableBodyText"/>
            </w:pPr>
            <w:r>
              <w:t xml:space="preserve">Scrum Master </w:t>
            </w:r>
          </w:p>
        </w:tc>
        <w:tc>
          <w:tcPr>
            <w:tcW w:w="1750" w:type="dxa"/>
            <w:vAlign w:val="center"/>
            <w:hideMark/>
          </w:tcPr>
          <w:p w14:paraId="2BAA1082" w14:textId="77777777" w:rsidR="00FE369F" w:rsidRDefault="00FE369F" w:rsidP="001A545F">
            <w:pPr>
              <w:pStyle w:val="REITableBodyText"/>
            </w:pPr>
            <w:r>
              <w:t>Once at the end of every Sprint</w:t>
            </w:r>
          </w:p>
        </w:tc>
      </w:tr>
      <w:tr w:rsidR="00FE369F" w14:paraId="570B7C7F" w14:textId="77777777" w:rsidTr="002755EA">
        <w:trPr>
          <w:jc w:val="center"/>
        </w:trPr>
        <w:tc>
          <w:tcPr>
            <w:tcW w:w="1870" w:type="dxa"/>
            <w:shd w:val="clear" w:color="auto" w:fill="F2F2F2" w:themeFill="background1" w:themeFillShade="F2"/>
            <w:vAlign w:val="center"/>
            <w:hideMark/>
          </w:tcPr>
          <w:p w14:paraId="061F4D3E" w14:textId="77777777" w:rsidR="00FE369F" w:rsidRPr="00370476" w:rsidRDefault="00FE369F" w:rsidP="001A545F">
            <w:pPr>
              <w:pStyle w:val="REITableBodyText"/>
            </w:pPr>
            <w:r w:rsidRPr="00370476">
              <w:t>Sprint Planning</w:t>
            </w:r>
          </w:p>
        </w:tc>
        <w:tc>
          <w:tcPr>
            <w:tcW w:w="1995" w:type="dxa"/>
            <w:shd w:val="clear" w:color="auto" w:fill="F2F2F2" w:themeFill="background1" w:themeFillShade="F2"/>
            <w:vAlign w:val="center"/>
            <w:hideMark/>
          </w:tcPr>
          <w:p w14:paraId="79E2FFEA" w14:textId="77777777" w:rsidR="00FE369F" w:rsidRDefault="00FE369F" w:rsidP="001A545F">
            <w:pPr>
              <w:pStyle w:val="REITableBodyText"/>
            </w:pPr>
            <w:r>
              <w:t>BA and REI Team</w:t>
            </w:r>
          </w:p>
        </w:tc>
        <w:tc>
          <w:tcPr>
            <w:tcW w:w="1870" w:type="dxa"/>
            <w:shd w:val="clear" w:color="auto" w:fill="F2F2F2" w:themeFill="background1" w:themeFillShade="F2"/>
            <w:vAlign w:val="center"/>
            <w:hideMark/>
          </w:tcPr>
          <w:p w14:paraId="14809D49" w14:textId="77777777" w:rsidR="00FE369F" w:rsidRDefault="00FE369F" w:rsidP="001A545F">
            <w:pPr>
              <w:pStyle w:val="REITableBodyText"/>
            </w:pPr>
            <w:r>
              <w:t>In-person / MS Teams</w:t>
            </w:r>
          </w:p>
        </w:tc>
        <w:tc>
          <w:tcPr>
            <w:tcW w:w="1870" w:type="dxa"/>
            <w:shd w:val="clear" w:color="auto" w:fill="F2F2F2" w:themeFill="background1" w:themeFillShade="F2"/>
            <w:vAlign w:val="center"/>
            <w:hideMark/>
          </w:tcPr>
          <w:p w14:paraId="251EB4F1" w14:textId="77777777" w:rsidR="00FE369F" w:rsidRDefault="00FE369F" w:rsidP="001A545F">
            <w:pPr>
              <w:pStyle w:val="REITableBodyText"/>
            </w:pPr>
            <w:r>
              <w:t>Scrum Master</w:t>
            </w:r>
          </w:p>
        </w:tc>
        <w:tc>
          <w:tcPr>
            <w:tcW w:w="1750" w:type="dxa"/>
            <w:shd w:val="clear" w:color="auto" w:fill="F2F2F2" w:themeFill="background1" w:themeFillShade="F2"/>
            <w:vAlign w:val="center"/>
            <w:hideMark/>
          </w:tcPr>
          <w:p w14:paraId="2610369A" w14:textId="77777777" w:rsidR="00FE369F" w:rsidRDefault="00FE369F" w:rsidP="001A545F">
            <w:pPr>
              <w:pStyle w:val="REITableBodyText"/>
            </w:pPr>
            <w:r>
              <w:t>Once at the beginning of every Sprint</w:t>
            </w:r>
          </w:p>
        </w:tc>
      </w:tr>
      <w:tr w:rsidR="00334C20" w14:paraId="47B72F91" w14:textId="77777777" w:rsidTr="00007CA8">
        <w:trPr>
          <w:jc w:val="center"/>
        </w:trPr>
        <w:tc>
          <w:tcPr>
            <w:tcW w:w="1870" w:type="dxa"/>
            <w:vAlign w:val="center"/>
            <w:hideMark/>
          </w:tcPr>
          <w:p w14:paraId="6EB40A12" w14:textId="77777777" w:rsidR="00334C20" w:rsidRPr="00370476" w:rsidRDefault="00334C20" w:rsidP="00334C20">
            <w:pPr>
              <w:pStyle w:val="REITableBodyText"/>
            </w:pPr>
            <w:r w:rsidRPr="00370476">
              <w:t>Project Status review</w:t>
            </w:r>
          </w:p>
        </w:tc>
        <w:tc>
          <w:tcPr>
            <w:tcW w:w="1995" w:type="dxa"/>
            <w:vAlign w:val="center"/>
            <w:hideMark/>
          </w:tcPr>
          <w:p w14:paraId="0BF35100" w14:textId="77777777" w:rsidR="00334C20" w:rsidRDefault="00334C20" w:rsidP="00334C20">
            <w:pPr>
              <w:pStyle w:val="REITableBodyText"/>
            </w:pPr>
            <w:r>
              <w:t>Client, Project Manager, Tech Manager</w:t>
            </w:r>
          </w:p>
        </w:tc>
        <w:tc>
          <w:tcPr>
            <w:tcW w:w="1870" w:type="dxa"/>
            <w:vAlign w:val="center"/>
            <w:hideMark/>
          </w:tcPr>
          <w:p w14:paraId="1077153D" w14:textId="77777777" w:rsidR="00334C20" w:rsidRDefault="00334C20" w:rsidP="00334C20">
            <w:pPr>
              <w:pStyle w:val="REITableBodyText"/>
            </w:pPr>
            <w:r>
              <w:t>MS Teams</w:t>
            </w:r>
          </w:p>
        </w:tc>
        <w:tc>
          <w:tcPr>
            <w:tcW w:w="1870" w:type="dxa"/>
            <w:hideMark/>
          </w:tcPr>
          <w:p w14:paraId="43768D64" w14:textId="75FA7BC7" w:rsidR="00334C20" w:rsidRDefault="00334C20" w:rsidP="00334C20">
            <w:pPr>
              <w:pStyle w:val="REITableBodyText"/>
            </w:pPr>
            <w:r w:rsidRPr="006510C0">
              <w:t xml:space="preserve">REI </w:t>
            </w:r>
            <w:r w:rsidDel="00502F3A">
              <w:t>PM</w:t>
            </w:r>
          </w:p>
        </w:tc>
        <w:tc>
          <w:tcPr>
            <w:tcW w:w="1750" w:type="dxa"/>
            <w:vAlign w:val="center"/>
            <w:hideMark/>
          </w:tcPr>
          <w:p w14:paraId="361B1310" w14:textId="77777777" w:rsidR="00334C20" w:rsidRDefault="00334C20" w:rsidP="00334C20">
            <w:pPr>
              <w:pStyle w:val="REITableBodyText"/>
            </w:pPr>
            <w:r>
              <w:t>Weekly</w:t>
            </w:r>
          </w:p>
        </w:tc>
      </w:tr>
      <w:tr w:rsidR="00334C20" w14:paraId="5B85D0EF" w14:textId="77777777" w:rsidTr="00007CA8">
        <w:trPr>
          <w:jc w:val="center"/>
        </w:trPr>
        <w:tc>
          <w:tcPr>
            <w:tcW w:w="1870" w:type="dxa"/>
            <w:shd w:val="clear" w:color="auto" w:fill="F2F2F2" w:themeFill="background1" w:themeFillShade="F2"/>
            <w:vAlign w:val="center"/>
            <w:hideMark/>
          </w:tcPr>
          <w:p w14:paraId="59A8B6F3" w14:textId="77777777" w:rsidR="00334C20" w:rsidRPr="00370476" w:rsidRDefault="00334C20" w:rsidP="00334C20">
            <w:pPr>
              <w:pStyle w:val="REITableBodyText"/>
            </w:pPr>
            <w:r w:rsidRPr="00370476">
              <w:t>Project Team Meetings</w:t>
            </w:r>
          </w:p>
        </w:tc>
        <w:tc>
          <w:tcPr>
            <w:tcW w:w="1995" w:type="dxa"/>
            <w:shd w:val="clear" w:color="auto" w:fill="F2F2F2" w:themeFill="background1" w:themeFillShade="F2"/>
            <w:vAlign w:val="center"/>
            <w:hideMark/>
          </w:tcPr>
          <w:p w14:paraId="387F69FC" w14:textId="77777777" w:rsidR="00334C20" w:rsidRDefault="00334C20" w:rsidP="00334C20">
            <w:pPr>
              <w:pStyle w:val="REITableBodyText"/>
            </w:pPr>
            <w:r>
              <w:t>REI Team</w:t>
            </w:r>
          </w:p>
        </w:tc>
        <w:tc>
          <w:tcPr>
            <w:tcW w:w="1870" w:type="dxa"/>
            <w:shd w:val="clear" w:color="auto" w:fill="F2F2F2" w:themeFill="background1" w:themeFillShade="F2"/>
            <w:vAlign w:val="center"/>
            <w:hideMark/>
          </w:tcPr>
          <w:p w14:paraId="0B11BCFF" w14:textId="77777777" w:rsidR="00334C20" w:rsidRDefault="00334C20" w:rsidP="00334C20">
            <w:pPr>
              <w:pStyle w:val="REITableBodyText"/>
            </w:pPr>
            <w:r>
              <w:t>In-person / MS Teams</w:t>
            </w:r>
          </w:p>
        </w:tc>
        <w:tc>
          <w:tcPr>
            <w:tcW w:w="1870" w:type="dxa"/>
            <w:shd w:val="clear" w:color="auto" w:fill="F2F2F2" w:themeFill="background1" w:themeFillShade="F2"/>
            <w:hideMark/>
          </w:tcPr>
          <w:p w14:paraId="428C2AF3" w14:textId="0BF2E404" w:rsidR="00334C20" w:rsidRDefault="00334C20" w:rsidP="00334C20">
            <w:pPr>
              <w:pStyle w:val="REITableBodyText"/>
            </w:pPr>
            <w:r w:rsidRPr="006510C0">
              <w:t xml:space="preserve">REI </w:t>
            </w:r>
            <w:r w:rsidDel="00502F3A">
              <w:t>PM</w:t>
            </w:r>
          </w:p>
        </w:tc>
        <w:tc>
          <w:tcPr>
            <w:tcW w:w="1750" w:type="dxa"/>
            <w:shd w:val="clear" w:color="auto" w:fill="F2F2F2" w:themeFill="background1" w:themeFillShade="F2"/>
            <w:vAlign w:val="center"/>
            <w:hideMark/>
          </w:tcPr>
          <w:p w14:paraId="16587B7B" w14:textId="77777777" w:rsidR="00334C20" w:rsidRDefault="00334C20" w:rsidP="00334C20">
            <w:pPr>
              <w:pStyle w:val="REITableBodyText"/>
            </w:pPr>
            <w:r>
              <w:t>Bi-monthly</w:t>
            </w:r>
          </w:p>
        </w:tc>
      </w:tr>
      <w:tr w:rsidR="00FE369F" w14:paraId="3AE484C9" w14:textId="77777777" w:rsidTr="002755EA">
        <w:trPr>
          <w:jc w:val="center"/>
        </w:trPr>
        <w:tc>
          <w:tcPr>
            <w:tcW w:w="1870" w:type="dxa"/>
            <w:vAlign w:val="center"/>
            <w:hideMark/>
          </w:tcPr>
          <w:p w14:paraId="37AD43F5" w14:textId="77777777" w:rsidR="00FE369F" w:rsidRPr="00370476" w:rsidRDefault="00FE369F" w:rsidP="001A545F">
            <w:pPr>
              <w:pStyle w:val="REITableBodyText"/>
            </w:pPr>
            <w:r w:rsidRPr="00370476">
              <w:t xml:space="preserve">Risk Register </w:t>
            </w:r>
          </w:p>
        </w:tc>
        <w:tc>
          <w:tcPr>
            <w:tcW w:w="1995" w:type="dxa"/>
            <w:vAlign w:val="center"/>
            <w:hideMark/>
          </w:tcPr>
          <w:p w14:paraId="0D14CD66" w14:textId="77777777" w:rsidR="00FE369F" w:rsidRDefault="00FE369F" w:rsidP="001A545F">
            <w:pPr>
              <w:pStyle w:val="REITableBodyText"/>
            </w:pPr>
            <w:r>
              <w:t xml:space="preserve">PM </w:t>
            </w:r>
          </w:p>
        </w:tc>
        <w:tc>
          <w:tcPr>
            <w:tcW w:w="1870" w:type="dxa"/>
            <w:vAlign w:val="center"/>
            <w:hideMark/>
          </w:tcPr>
          <w:p w14:paraId="721868CA" w14:textId="77777777" w:rsidR="00FE369F" w:rsidRDefault="00FE369F" w:rsidP="001A545F">
            <w:pPr>
              <w:pStyle w:val="REITableBodyText"/>
            </w:pPr>
            <w:r>
              <w:t>SharePoint Project Page</w:t>
            </w:r>
          </w:p>
        </w:tc>
        <w:tc>
          <w:tcPr>
            <w:tcW w:w="1870" w:type="dxa"/>
            <w:vAlign w:val="center"/>
            <w:hideMark/>
          </w:tcPr>
          <w:p w14:paraId="2D790A11" w14:textId="0986CA48" w:rsidR="00FE369F" w:rsidRDefault="00334C20" w:rsidP="001A545F">
            <w:pPr>
              <w:pStyle w:val="REITableBodyText"/>
            </w:pPr>
            <w:r>
              <w:t>REI PM</w:t>
            </w:r>
          </w:p>
        </w:tc>
        <w:tc>
          <w:tcPr>
            <w:tcW w:w="1750" w:type="dxa"/>
            <w:vAlign w:val="center"/>
            <w:hideMark/>
          </w:tcPr>
          <w:p w14:paraId="1783EB3F" w14:textId="77777777" w:rsidR="00FE369F" w:rsidRDefault="00FE369F" w:rsidP="001A545F">
            <w:pPr>
              <w:pStyle w:val="REITableBodyText"/>
            </w:pPr>
            <w:r>
              <w:t>Once a month or as risk arises</w:t>
            </w:r>
          </w:p>
        </w:tc>
      </w:tr>
    </w:tbl>
    <w:p w14:paraId="6BC6F5FF" w14:textId="3D22C731" w:rsidR="00FE369F" w:rsidRPr="00D317A2" w:rsidRDefault="00FE369F" w:rsidP="003224A6">
      <w:pPr>
        <w:pStyle w:val="AppendixHeading1"/>
      </w:pPr>
      <w:bookmarkStart w:id="261" w:name="_Toc465766128"/>
      <w:bookmarkStart w:id="262" w:name="_Toc111456321"/>
      <w:bookmarkStart w:id="263" w:name="_Toc112194135"/>
      <w:bookmarkStart w:id="264" w:name="_Toc112277956"/>
      <w:r w:rsidRPr="00D317A2">
        <w:t>Su</w:t>
      </w:r>
      <w:r w:rsidR="003224A6">
        <w:t>b</w:t>
      </w:r>
      <w:r w:rsidRPr="00D317A2">
        <w:t>contractor Management</w:t>
      </w:r>
      <w:bookmarkEnd w:id="261"/>
      <w:bookmarkEnd w:id="262"/>
      <w:bookmarkEnd w:id="263"/>
      <w:bookmarkEnd w:id="264"/>
    </w:p>
    <w:p w14:paraId="4AD835D1" w14:textId="77777777" w:rsidR="00FE369F" w:rsidRDefault="00FE369F" w:rsidP="001A545F">
      <w:pPr>
        <w:pStyle w:val="REIBodyText"/>
      </w:pPr>
      <w:r w:rsidRPr="0053137C">
        <w:t>The PM</w:t>
      </w:r>
      <w:r>
        <w:t>/TDM</w:t>
      </w:r>
      <w:r w:rsidRPr="0053137C">
        <w:t xml:space="preserve"> acquire</w:t>
      </w:r>
      <w:r>
        <w:t>s</w:t>
      </w:r>
      <w:r w:rsidRPr="0053137C">
        <w:t xml:space="preserve"> subcontractor personnel through only one type of acquisition: </w:t>
      </w:r>
      <w:r>
        <w:t xml:space="preserve">an </w:t>
      </w:r>
      <w:r w:rsidRPr="0053137C">
        <w:t xml:space="preserve">external contractual agreement. </w:t>
      </w:r>
    </w:p>
    <w:p w14:paraId="63956844" w14:textId="77777777" w:rsidR="00FE369F" w:rsidRDefault="00FE369F" w:rsidP="001A545F">
      <w:pPr>
        <w:pStyle w:val="REIBodyText"/>
      </w:pPr>
      <w:r w:rsidRPr="0053137C">
        <w:t>The PM</w:t>
      </w:r>
      <w:r>
        <w:t>/TDM</w:t>
      </w:r>
      <w:r w:rsidRPr="0053137C">
        <w:t xml:space="preserve"> notif</w:t>
      </w:r>
      <w:r>
        <w:t>y</w:t>
      </w:r>
      <w:r w:rsidRPr="0053137C">
        <w:t xml:space="preserve"> REI’s Contracts Administrator of the need for subcontractor personnel. The Contracts Administrator submits the information to selected preferred suppliers, requesting resumes of viable candidates. The vendor submits resumes for review, and the PM</w:t>
      </w:r>
      <w:r>
        <w:t>/TDM</w:t>
      </w:r>
      <w:r w:rsidRPr="0053137C">
        <w:t xml:space="preserve"> identif</w:t>
      </w:r>
      <w:r>
        <w:t>ies</w:t>
      </w:r>
      <w:r w:rsidRPr="0053137C">
        <w:t xml:space="preserve"> those who should be interviewed.</w:t>
      </w:r>
      <w:r>
        <w:t xml:space="preserve"> </w:t>
      </w:r>
    </w:p>
    <w:p w14:paraId="75CDF4A2" w14:textId="77777777" w:rsidR="00FE369F" w:rsidRPr="00D80AC8" w:rsidRDefault="00FE369F" w:rsidP="001A545F">
      <w:pPr>
        <w:pStyle w:val="REIBodyText"/>
      </w:pPr>
      <w:r w:rsidRPr="0053137C">
        <w:t xml:space="preserve">The process used to augment the project team </w:t>
      </w:r>
      <w:r>
        <w:t xml:space="preserve">by </w:t>
      </w:r>
      <w:r w:rsidRPr="00D80AC8">
        <w:t>onboarding subcontractors is outlined below:</w:t>
      </w:r>
    </w:p>
    <w:p w14:paraId="792ED552" w14:textId="77777777" w:rsidR="00FE369F" w:rsidRPr="00D80AC8" w:rsidRDefault="00FE369F" w:rsidP="001A545F">
      <w:pPr>
        <w:pStyle w:val="REIBullet1"/>
      </w:pPr>
      <w:r w:rsidRPr="00D80AC8">
        <w:t>The required resource skills are identified by the TDM in consultation with the PM.</w:t>
      </w:r>
    </w:p>
    <w:p w14:paraId="14BAAF57" w14:textId="77777777" w:rsidR="00FE369F" w:rsidRPr="00D80AC8" w:rsidRDefault="00FE369F" w:rsidP="001A545F">
      <w:pPr>
        <w:pStyle w:val="REIBullet1"/>
      </w:pPr>
      <w:r w:rsidRPr="00D80AC8">
        <w:t>Selected suppliers (vendors) are contacted, and the required skills/experiences are communicated to them.</w:t>
      </w:r>
    </w:p>
    <w:p w14:paraId="58E55C85" w14:textId="77777777" w:rsidR="00FE369F" w:rsidRPr="00D80AC8" w:rsidRDefault="00FE369F" w:rsidP="001A545F">
      <w:pPr>
        <w:pStyle w:val="REIBullet1"/>
      </w:pPr>
      <w:r w:rsidRPr="00D80AC8">
        <w:t>The recruiting department coordinates the interview process. Each contractor is interviewed by key members of the project team, who focus on the contractor’s most useful hard and soft skills. Based on the contractors’ responses, recommendations are made to the PM.</w:t>
      </w:r>
    </w:p>
    <w:p w14:paraId="721B31D4" w14:textId="77777777" w:rsidR="00FE369F" w:rsidRPr="00D80AC8" w:rsidRDefault="00FE369F" w:rsidP="001A545F">
      <w:pPr>
        <w:pStyle w:val="REIBullet1"/>
      </w:pPr>
      <w:r w:rsidRPr="00D80AC8">
        <w:t>The decision about the contractor is communicated to the supplier. For selected candidates, the required contractual requirements are completed and vendor agreements executed. A mutually agreed upon start date is identified.</w:t>
      </w:r>
    </w:p>
    <w:p w14:paraId="18539837" w14:textId="77777777" w:rsidR="00FE369F" w:rsidRPr="00D80AC8" w:rsidRDefault="00FE369F" w:rsidP="001A545F">
      <w:pPr>
        <w:pStyle w:val="REIBullet1"/>
      </w:pPr>
      <w:r w:rsidRPr="00D80AC8">
        <w:t>Transition processes are initiated by the PM. The team provides orientation for the individual when he/she starts at REI, based on the Training Plan in Section 8.5.</w:t>
      </w:r>
    </w:p>
    <w:p w14:paraId="5A0335BE" w14:textId="4F767AE2" w:rsidR="00FE369F" w:rsidRPr="00D80AC8" w:rsidRDefault="00FE369F" w:rsidP="001A545F">
      <w:pPr>
        <w:pStyle w:val="REIBullet1"/>
      </w:pPr>
      <w:r w:rsidRPr="00D80AC8">
        <w:t>Contractor Performance Evaluations are completed by the PM and are forwarded to the Contracts Administrator for analysis and reporting to Senior Management</w:t>
      </w:r>
      <w:r w:rsidR="00484E1D" w:rsidRPr="00D80AC8">
        <w:t>, who will help to resolve Contractor issues with the supplier</w:t>
      </w:r>
      <w:r w:rsidRPr="00D80AC8">
        <w:t xml:space="preserve">. </w:t>
      </w:r>
    </w:p>
    <w:p w14:paraId="4831A9F7" w14:textId="77777777" w:rsidR="00FE369F" w:rsidRPr="00D80AC8" w:rsidRDefault="00FE369F" w:rsidP="001A545F">
      <w:pPr>
        <w:pStyle w:val="REIBodyText"/>
      </w:pPr>
      <w:r w:rsidRPr="00D80AC8">
        <w:t>To meet varying client needs, REI maintains a pool of preferred suppliers with whom we have worked over the past 3-4 years and with whom we have been successful in delivering projects together.</w:t>
      </w:r>
    </w:p>
    <w:p w14:paraId="345250CF" w14:textId="661E5E3B" w:rsidR="00FE369F" w:rsidRPr="00D80AC8" w:rsidRDefault="00FE369F" w:rsidP="001A545F">
      <w:pPr>
        <w:pStyle w:val="REIBodyText"/>
      </w:pPr>
      <w:r w:rsidRPr="00D80AC8">
        <w:rPr>
          <w:rStyle w:val="normaltextrun"/>
        </w:rPr>
        <w:t>The subcontractor proposed for the IAF project, Stealth Solutions, has been a long-term REI partner helping deliver GovGrants for seven customers for more than eight years. The REI PM works closely as an integrated team with Stealth Solution and oversees its resources working on the implementation. The performance metrics and SLA</w:t>
      </w:r>
      <w:r w:rsidR="007008E2" w:rsidRPr="00D80AC8">
        <w:rPr>
          <w:rStyle w:val="normaltextrun"/>
        </w:rPr>
        <w:t>s</w:t>
      </w:r>
      <w:r w:rsidRPr="00D80AC8">
        <w:rPr>
          <w:rStyle w:val="normaltextrun"/>
        </w:rPr>
        <w:t xml:space="preserve"> associated with the project are also applicable to Stealth Solutions in the same manner as REI. The REI PM escalates any resource concerns/issues to Stealth Solutions’ leadership for timely agreed-upon resolutions. If necessary, REI requests Stealth Solutions to provide replacement resources from its pool of resources who have GovGrants and grants domain experience.</w:t>
      </w:r>
    </w:p>
    <w:p w14:paraId="54F2D423" w14:textId="77777777" w:rsidR="00FE369F" w:rsidRPr="00D80AC8" w:rsidRDefault="00FE369F" w:rsidP="00B64299">
      <w:pPr>
        <w:pStyle w:val="AppendixHeading1"/>
      </w:pPr>
      <w:bookmarkStart w:id="265" w:name="_Toc465766129"/>
      <w:bookmarkStart w:id="266" w:name="_Toc111456322"/>
      <w:bookmarkStart w:id="267" w:name="_Toc112194136"/>
      <w:bookmarkStart w:id="268" w:name="_Toc112277957"/>
      <w:r w:rsidRPr="00D80AC8">
        <w:t>Post-Production Technical Support</w:t>
      </w:r>
      <w:bookmarkEnd w:id="265"/>
      <w:bookmarkEnd w:id="266"/>
      <w:bookmarkEnd w:id="267"/>
      <w:bookmarkEnd w:id="268"/>
    </w:p>
    <w:p w14:paraId="02C132BD" w14:textId="77777777" w:rsidR="00FE369F" w:rsidRPr="00D80AC8" w:rsidRDefault="00FE369F" w:rsidP="001A545F">
      <w:pPr>
        <w:pStyle w:val="REIBodyText"/>
      </w:pPr>
      <w:r w:rsidRPr="00D80AC8">
        <w:t xml:space="preserve">REI staffs a Customer Success Team (CST) led by a Customer Support Manager to support the GMS post-production. Post-implementation, IAF is assigned a Customer Support Representative to provide ongoing support and training.  </w:t>
      </w:r>
    </w:p>
    <w:p w14:paraId="48C41EFA" w14:textId="77777777" w:rsidR="00FE369F" w:rsidRPr="00D80AC8" w:rsidRDefault="00FE369F" w:rsidP="001A545F">
      <w:pPr>
        <w:pStyle w:val="REIBodyText"/>
      </w:pPr>
      <w:r w:rsidRPr="00D80AC8">
        <w:t xml:space="preserve">This team will provide technical product support throughout the life of the IAF contract. The </w:t>
      </w:r>
      <w:r w:rsidRPr="00D80AC8">
        <w:rPr>
          <w:shd w:val="clear" w:color="auto" w:fill="FAF9F8"/>
        </w:rPr>
        <w:t xml:space="preserve">Customer Success Team </w:t>
      </w:r>
      <w:r w:rsidRPr="00D80AC8">
        <w:t xml:space="preserve">is available weekdays (Monday – Friday) from 8:00 a.m. to 6:00 p.m. EST, </w:t>
      </w:r>
      <w:proofErr w:type="gramStart"/>
      <w:r w:rsidRPr="00D80AC8">
        <w:t>with the exception of</w:t>
      </w:r>
      <w:proofErr w:type="gramEnd"/>
      <w:r w:rsidRPr="00D80AC8">
        <w:t xml:space="preserve"> U.S. Federal Government holidays. </w:t>
      </w:r>
    </w:p>
    <w:p w14:paraId="26E53E02" w14:textId="77777777" w:rsidR="00FE369F" w:rsidRPr="00D80AC8" w:rsidRDefault="00FE369F" w:rsidP="001A545F">
      <w:pPr>
        <w:pStyle w:val="REIBodyText"/>
      </w:pPr>
      <w:r w:rsidRPr="00D80AC8">
        <w:t xml:space="preserve">In addition, during the first 90 days from production rollout, Team REI will provide 24x7 operational support for the IAF GMS. Team REI’s </w:t>
      </w:r>
      <w:r w:rsidRPr="00D80AC8">
        <w:rPr>
          <w:shd w:val="clear" w:color="auto" w:fill="FAF9F8"/>
        </w:rPr>
        <w:t xml:space="preserve">Customer Success Team </w:t>
      </w:r>
      <w:r w:rsidRPr="00D80AC8">
        <w:t>staff will be available on call during off-hours to address any issue reported by GMS users.</w:t>
      </w:r>
    </w:p>
    <w:p w14:paraId="43888D65" w14:textId="77777777" w:rsidR="00FE369F" w:rsidRPr="00D80AC8" w:rsidRDefault="00FE369F" w:rsidP="001A545F">
      <w:pPr>
        <w:pStyle w:val="REIBodyText"/>
      </w:pPr>
      <w:r w:rsidRPr="00D80AC8">
        <w:t>This team will provide broadly two levels of support: Technical Product Support (Tier II) and Platform Support (Tier III). The scope of each support tier is listed below.</w:t>
      </w:r>
    </w:p>
    <w:p w14:paraId="68A53E25" w14:textId="77777777" w:rsidR="00FE369F" w:rsidRPr="00D80AC8" w:rsidRDefault="00FE369F" w:rsidP="001A545F">
      <w:pPr>
        <w:pStyle w:val="REIBullet1"/>
      </w:pPr>
      <w:r w:rsidRPr="00D80AC8">
        <w:rPr>
          <w:b/>
        </w:rPr>
        <w:t>Tier II (Product Support)</w:t>
      </w:r>
      <w:r w:rsidRPr="00D80AC8">
        <w:t>: Tier II support serves to address all product-level issues and defects.</w:t>
      </w:r>
    </w:p>
    <w:p w14:paraId="264E0535" w14:textId="7233F421" w:rsidR="00FE369F" w:rsidRPr="00D80AC8" w:rsidRDefault="00FE369F" w:rsidP="001A545F">
      <w:pPr>
        <w:pStyle w:val="REIBullet1"/>
      </w:pPr>
      <w:r w:rsidRPr="00D80AC8">
        <w:rPr>
          <w:b/>
        </w:rPr>
        <w:t>Tier III (Platform Support)</w:t>
      </w:r>
      <w:r w:rsidRPr="00D80AC8">
        <w:t xml:space="preserve">: Tier III addresses any issue related to the underlying Salesforce platform. If any such issue were to arise, Tier II </w:t>
      </w:r>
      <w:r w:rsidR="00FF6747" w:rsidRPr="00D80AC8">
        <w:t xml:space="preserve">staff </w:t>
      </w:r>
      <w:r w:rsidRPr="00D80AC8">
        <w:t>would initiate engagement with Salesforce’s technical team.</w:t>
      </w:r>
    </w:p>
    <w:p w14:paraId="1A2A8E15" w14:textId="5F2BC6CF" w:rsidR="00FE369F" w:rsidRPr="00D80AC8" w:rsidRDefault="00FE369F" w:rsidP="001A545F">
      <w:pPr>
        <w:pStyle w:val="REIBodyText"/>
        <w:rPr>
          <w:shd w:val="clear" w:color="auto" w:fill="FAF9F8"/>
        </w:rPr>
      </w:pPr>
      <w:r w:rsidRPr="00D80AC8">
        <w:rPr>
          <w:shd w:val="clear" w:color="auto" w:fill="FAF9F8"/>
        </w:rPr>
        <w:t xml:space="preserve">REI has a well-established support initiation and resolution process for engaging with the Customer Success Team. Once the project execution phase is complete and the system has been deployed, IAF should report any product </w:t>
      </w:r>
      <w:r w:rsidRPr="00D80AC8">
        <w:t>issues</w:t>
      </w:r>
      <w:r w:rsidRPr="00D80AC8">
        <w:rPr>
          <w:shd w:val="clear" w:color="auto" w:fill="FAF9F8"/>
        </w:rPr>
        <w:t xml:space="preserve"> to the Customer Success Team following our standard Support Engagement model as outlined </w:t>
      </w:r>
      <w:r w:rsidR="00357687" w:rsidRPr="00D80AC8">
        <w:rPr>
          <w:shd w:val="clear" w:color="auto" w:fill="FAF9F8"/>
        </w:rPr>
        <w:t>below</w:t>
      </w:r>
      <w:r w:rsidRPr="00D80AC8">
        <w:rPr>
          <w:shd w:val="clear" w:color="auto" w:fill="FAF9F8"/>
        </w:rPr>
        <w:t xml:space="preserve"> in </w:t>
      </w:r>
      <w:r w:rsidRPr="00D80AC8">
        <w:rPr>
          <w:b/>
          <w:bCs/>
          <w:shd w:val="clear" w:color="auto" w:fill="FAF9F8"/>
        </w:rPr>
        <w:fldChar w:fldCharType="begin"/>
      </w:r>
      <w:r w:rsidRPr="00D80AC8">
        <w:rPr>
          <w:b/>
          <w:bCs/>
          <w:shd w:val="clear" w:color="auto" w:fill="FAF9F8"/>
        </w:rPr>
        <w:instrText xml:space="preserve"> REF _Ref112179464 \h  \* MERGEFORMAT </w:instrText>
      </w:r>
      <w:r w:rsidRPr="00D80AC8">
        <w:rPr>
          <w:b/>
          <w:bCs/>
          <w:shd w:val="clear" w:color="auto" w:fill="FAF9F8"/>
        </w:rPr>
      </w:r>
      <w:r w:rsidRPr="00D80AC8">
        <w:rPr>
          <w:b/>
          <w:bCs/>
          <w:shd w:val="clear" w:color="auto" w:fill="FAF9F8"/>
        </w:rPr>
        <w:fldChar w:fldCharType="separate"/>
      </w:r>
      <w:r w:rsidR="009010B5" w:rsidRPr="00D80AC8">
        <w:rPr>
          <w:b/>
          <w:bCs/>
        </w:rPr>
        <w:t xml:space="preserve">Figure </w:t>
      </w:r>
      <w:r w:rsidR="009010B5" w:rsidRPr="00D80AC8">
        <w:rPr>
          <w:b/>
          <w:bCs/>
          <w:noProof/>
        </w:rPr>
        <w:t>11</w:t>
      </w:r>
      <w:r w:rsidRPr="00D80AC8">
        <w:rPr>
          <w:b/>
          <w:bCs/>
          <w:shd w:val="clear" w:color="auto" w:fill="FAF9F8"/>
        </w:rPr>
        <w:fldChar w:fldCharType="end"/>
      </w:r>
      <w:r w:rsidRPr="00D80AC8">
        <w:rPr>
          <w:shd w:val="clear" w:color="auto" w:fill="FAF9F8"/>
        </w:rPr>
        <w:t>. This graphic shows the engagement model for how IAF reports issues, errors, and requests with their GMS and how our Customer Success Team responds and provides resolutions to all requests categorized as Tier II and Tier III.</w:t>
      </w:r>
    </w:p>
    <w:p w14:paraId="6D998E92" w14:textId="77777777" w:rsidR="00FE369F" w:rsidRPr="00D80AC8" w:rsidRDefault="00FE369F" w:rsidP="001A545F">
      <w:pPr>
        <w:pStyle w:val="REIGraphic"/>
      </w:pPr>
      <w:r w:rsidRPr="00D80AC8">
        <w:drawing>
          <wp:inline distT="0" distB="0" distL="0" distR="0" wp14:anchorId="318A870E" wp14:editId="290D66CE">
            <wp:extent cx="5943600" cy="1730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30375"/>
                    </a:xfrm>
                    <a:prstGeom prst="rect">
                      <a:avLst/>
                    </a:prstGeom>
                    <a:noFill/>
                    <a:ln>
                      <a:noFill/>
                    </a:ln>
                  </pic:spPr>
                </pic:pic>
              </a:graphicData>
            </a:graphic>
          </wp:inline>
        </w:drawing>
      </w:r>
    </w:p>
    <w:p w14:paraId="36FF7A2A" w14:textId="65C00FC3" w:rsidR="00FE369F" w:rsidRPr="00D80AC8" w:rsidRDefault="00FE369F" w:rsidP="001A545F">
      <w:pPr>
        <w:pStyle w:val="Caption"/>
      </w:pPr>
      <w:bookmarkStart w:id="269" w:name="_Ref112179464"/>
      <w:bookmarkStart w:id="270" w:name="_Toc112194145"/>
      <w:bookmarkStart w:id="271" w:name="_Toc112277973"/>
      <w:r w:rsidRPr="00D80AC8">
        <w:t xml:space="preserve">Figure </w:t>
      </w:r>
      <w:r>
        <w:fldChar w:fldCharType="begin"/>
      </w:r>
      <w:r>
        <w:instrText xml:space="preserve"> SEQ Figure \* ARABIC </w:instrText>
      </w:r>
      <w:r>
        <w:fldChar w:fldCharType="separate"/>
      </w:r>
      <w:r w:rsidR="009010B5" w:rsidRPr="00D80AC8">
        <w:rPr>
          <w:noProof/>
        </w:rPr>
        <w:t>11</w:t>
      </w:r>
      <w:r>
        <w:rPr>
          <w:noProof/>
        </w:rPr>
        <w:fldChar w:fldCharType="end"/>
      </w:r>
      <w:bookmarkEnd w:id="269"/>
      <w:r w:rsidRPr="00D80AC8">
        <w:t>: Engagement Model for GMS Users</w:t>
      </w:r>
      <w:bookmarkEnd w:id="270"/>
      <w:bookmarkEnd w:id="271"/>
    </w:p>
    <w:p w14:paraId="01FE724E" w14:textId="77777777" w:rsidR="00FE369F" w:rsidRDefault="00FE369F" w:rsidP="001A545F">
      <w:pPr>
        <w:pStyle w:val="REIBodyText"/>
      </w:pPr>
      <w:r w:rsidRPr="00D80AC8">
        <w:t xml:space="preserve">All emails handled by the </w:t>
      </w:r>
      <w:r w:rsidRPr="00D80AC8">
        <w:rPr>
          <w:shd w:val="clear" w:color="auto" w:fill="FAF9F8"/>
        </w:rPr>
        <w:t xml:space="preserve">Customer Success Team </w:t>
      </w:r>
      <w:r w:rsidRPr="00D80AC8">
        <w:t>are logged in a Ticketing System (Zendesk). Zendesk provides the number, type, and resolution time of the inquiries. This information is used to monitor activities and analyze requests to make continuous</w:t>
      </w:r>
      <w:r w:rsidRPr="00A11867">
        <w:t xml:space="preserve"> improvements, streamline processes, and come up with innovative solutions for user support.</w:t>
      </w:r>
    </w:p>
    <w:p w14:paraId="7ED9398C" w14:textId="77777777" w:rsidR="00FE369F" w:rsidDel="003A5D23" w:rsidRDefault="00FE369F" w:rsidP="00D54014">
      <w:pPr>
        <w:pStyle w:val="REIBodyText"/>
      </w:pPr>
    </w:p>
    <w:p w14:paraId="02575007" w14:textId="3E531B27" w:rsidR="00FE369F" w:rsidRDefault="00FE369F" w:rsidP="00D54014">
      <w:pPr>
        <w:pStyle w:val="REIBodyText"/>
      </w:pPr>
    </w:p>
    <w:p w14:paraId="1545879B" w14:textId="276FF005" w:rsidR="00AF4F34" w:rsidRDefault="00AF4F34" w:rsidP="00D54014">
      <w:pPr>
        <w:pStyle w:val="REIBodyText"/>
      </w:pPr>
    </w:p>
    <w:p w14:paraId="0C57B7D3" w14:textId="1C33E27C" w:rsidR="00AF4F34" w:rsidRDefault="00AF4F34" w:rsidP="00D54014">
      <w:pPr>
        <w:pStyle w:val="REIBodyText"/>
      </w:pPr>
    </w:p>
    <w:p w14:paraId="0D8477CE" w14:textId="2DF4DBA0" w:rsidR="00AF4F34" w:rsidRDefault="00AF4F34" w:rsidP="00D54014">
      <w:pPr>
        <w:pStyle w:val="REIBodyText"/>
      </w:pPr>
    </w:p>
    <w:p w14:paraId="259A4F09" w14:textId="2BD6D1CE" w:rsidR="00AF4F34" w:rsidRDefault="00AF4F34" w:rsidP="00D54014">
      <w:pPr>
        <w:pStyle w:val="REIBodyText"/>
      </w:pPr>
    </w:p>
    <w:p w14:paraId="6B3B94E4" w14:textId="67CBCC7D" w:rsidR="00AF4F34" w:rsidRDefault="00AF4F34" w:rsidP="00D54014">
      <w:pPr>
        <w:pStyle w:val="REIBodyText"/>
      </w:pPr>
    </w:p>
    <w:p w14:paraId="1070B35A" w14:textId="4E9D324D" w:rsidR="00AF4F34" w:rsidRDefault="00AF4F34" w:rsidP="00D54014">
      <w:pPr>
        <w:pStyle w:val="REIBodyText"/>
      </w:pPr>
    </w:p>
    <w:p w14:paraId="7F9F8D0F" w14:textId="26F37788" w:rsidR="00AF4F34" w:rsidRDefault="00AF4F34" w:rsidP="00D54014">
      <w:pPr>
        <w:pStyle w:val="REIBodyText"/>
      </w:pPr>
    </w:p>
    <w:p w14:paraId="653D5247" w14:textId="77777777" w:rsidR="00AF4F34" w:rsidDel="003A5D23" w:rsidRDefault="00AF4F34" w:rsidP="00D54014">
      <w:pPr>
        <w:pStyle w:val="REIBodyText"/>
      </w:pPr>
    </w:p>
    <w:p w14:paraId="73FC7A94" w14:textId="0C9B971D" w:rsidR="00FE369F" w:rsidRPr="007F6FE9" w:rsidDel="003A5D23" w:rsidRDefault="00FE369F" w:rsidP="001A545F">
      <w:pPr>
        <w:pStyle w:val="REIBodyText"/>
        <w:jc w:val="center"/>
        <w:rPr>
          <w:i/>
          <w:iCs/>
        </w:rPr>
      </w:pPr>
      <w:r w:rsidRPr="007F6FE9" w:rsidDel="003A5D23">
        <w:rPr>
          <w:i/>
          <w:iCs/>
        </w:rPr>
        <w:t>The remainder of this page is intentionally blank.</w:t>
      </w:r>
    </w:p>
    <w:p w14:paraId="52BC9798" w14:textId="7C8A5EA2" w:rsidR="006B056B" w:rsidRDefault="006B056B" w:rsidP="005906B0">
      <w:pPr>
        <w:pStyle w:val="REIBodyText"/>
        <w:jc w:val="center"/>
        <w:rPr>
          <w:i/>
        </w:rPr>
      </w:pPr>
    </w:p>
    <w:p w14:paraId="635D5BD2" w14:textId="0F986195" w:rsidR="00AF4F34" w:rsidRDefault="00AF4F34" w:rsidP="005906B0">
      <w:pPr>
        <w:pStyle w:val="REIBodyText"/>
        <w:jc w:val="center"/>
        <w:rPr>
          <w:i/>
        </w:rPr>
      </w:pPr>
    </w:p>
    <w:p w14:paraId="63E43FE2" w14:textId="4673A821" w:rsidR="00AF4F34" w:rsidRDefault="00AF4F34" w:rsidP="005906B0">
      <w:pPr>
        <w:pStyle w:val="REIBodyText"/>
        <w:jc w:val="center"/>
        <w:rPr>
          <w:i/>
        </w:rPr>
      </w:pPr>
    </w:p>
    <w:p w14:paraId="5E05CA76" w14:textId="1F34EDDB" w:rsidR="00AF4F34" w:rsidRDefault="00AF4F34" w:rsidP="005906B0">
      <w:pPr>
        <w:pStyle w:val="REIBodyText"/>
        <w:jc w:val="center"/>
        <w:rPr>
          <w:i/>
        </w:rPr>
      </w:pPr>
    </w:p>
    <w:p w14:paraId="4C95ADFE" w14:textId="77777777" w:rsidR="00AF4F34" w:rsidRPr="005906B0" w:rsidDel="003A5D23" w:rsidRDefault="00AF4F34" w:rsidP="005906B0">
      <w:pPr>
        <w:pStyle w:val="REIBodyText"/>
        <w:jc w:val="center"/>
        <w:rPr>
          <w:i/>
        </w:rPr>
      </w:pPr>
    </w:p>
    <w:p w14:paraId="3423EE9F" w14:textId="77777777" w:rsidR="009A4C06" w:rsidRDefault="009A4C06" w:rsidP="001A545F">
      <w:pPr>
        <w:pStyle w:val="REIBodyText"/>
      </w:pPr>
    </w:p>
    <w:p w14:paraId="1D5D352D" w14:textId="77777777" w:rsidR="005C1A86" w:rsidRDefault="005C1A86" w:rsidP="001A545F">
      <w:pPr>
        <w:pStyle w:val="REIBodyText"/>
        <w:sectPr w:rsidR="005C1A86" w:rsidSect="00B56D35">
          <w:footerReference w:type="default" r:id="rId28"/>
          <w:pgSz w:w="12240" w:h="15840" w:code="1"/>
          <w:pgMar w:top="1440" w:right="1440" w:bottom="1152" w:left="1440" w:header="432" w:footer="432" w:gutter="0"/>
          <w:pgNumType w:start="1"/>
          <w:cols w:space="720"/>
          <w:docGrid w:linePitch="360"/>
        </w:sectPr>
      </w:pPr>
    </w:p>
    <w:p w14:paraId="5B0E0B07" w14:textId="7BA630D5" w:rsidR="21A2E897" w:rsidDel="003F178E" w:rsidRDefault="21A2E897" w:rsidP="00D56DF7">
      <w:pPr>
        <w:pStyle w:val="AppendixHeading"/>
        <w:rPr>
          <w:rFonts w:eastAsia="Arial"/>
        </w:rPr>
      </w:pPr>
      <w:bookmarkStart w:id="272" w:name="_Toc112277958"/>
      <w:r w:rsidDel="003F178E">
        <w:t>Quality</w:t>
      </w:r>
      <w:r w:rsidDel="003F178E">
        <w:rPr>
          <w:rFonts w:eastAsia="Arial"/>
        </w:rPr>
        <w:t xml:space="preserve"> Control Plan </w:t>
      </w:r>
      <w:r w:rsidDel="003F178E">
        <w:t>(</w:t>
      </w:r>
      <w:r w:rsidDel="003F178E">
        <w:rPr>
          <w:rFonts w:eastAsia="Arial"/>
        </w:rPr>
        <w:t>PWS 9.1</w:t>
      </w:r>
      <w:r w:rsidDel="003F178E">
        <w:t xml:space="preserve">) </w:t>
      </w:r>
      <w:r w:rsidR="00391F02">
        <w:t>– Draft</w:t>
      </w:r>
      <w:bookmarkEnd w:id="272"/>
      <w:r w:rsidR="00391F02">
        <w:t xml:space="preserve"> </w:t>
      </w:r>
    </w:p>
    <w:p w14:paraId="34575CCB" w14:textId="5713B099" w:rsidR="002838A3" w:rsidRDefault="00D56DF7" w:rsidP="007F472F">
      <w:pPr>
        <w:pStyle w:val="REIBodyText"/>
      </w:pPr>
      <w:r>
        <w:t>The following pages</w:t>
      </w:r>
      <w:r w:rsidR="1D3A8FBB">
        <w:t xml:space="preserve"> describe the proposed QCP for the IAF Grants Management System implementation. Th</w:t>
      </w:r>
      <w:r w:rsidR="00391F02">
        <w:t>is draft</w:t>
      </w:r>
      <w:r w:rsidR="1D3A8FBB">
        <w:t xml:space="preserve"> QCP will be reviewed and revised based on IAF’s feedback, and upon the COR’s approval, the </w:t>
      </w:r>
      <w:r w:rsidR="00391F02">
        <w:t xml:space="preserve">final </w:t>
      </w:r>
      <w:r w:rsidR="1D3A8FBB">
        <w:t xml:space="preserve">QCP will be formally submitted to IAF along with the </w:t>
      </w:r>
      <w:r w:rsidR="00EE76AA">
        <w:t>CPMP</w:t>
      </w:r>
      <w:r w:rsidR="1D3A8FBB">
        <w:t xml:space="preserve">. </w:t>
      </w:r>
    </w:p>
    <w:p w14:paraId="047D1A73" w14:textId="7D582DD5" w:rsidR="002838A3" w:rsidRDefault="007F472F" w:rsidP="00C801A6">
      <w:pPr>
        <w:pStyle w:val="AppendixHeading1"/>
      </w:pPr>
      <w:bookmarkStart w:id="273" w:name="_Toc112277959"/>
      <w:r>
        <w:rPr>
          <w:bCs/>
        </w:rPr>
        <w:t>D</w:t>
      </w:r>
      <w:r w:rsidRPr="00FF53B1">
        <w:t xml:space="preserve">escription of the </w:t>
      </w:r>
      <w:r w:rsidR="00D56DF7" w:rsidRPr="00FF53B1">
        <w:t xml:space="preserve">Inspection System </w:t>
      </w:r>
      <w:r w:rsidRPr="00FF53B1">
        <w:t xml:space="preserve">to </w:t>
      </w:r>
      <w:r w:rsidR="00D56DF7" w:rsidRPr="00FF53B1">
        <w:t xml:space="preserve">Cover </w:t>
      </w:r>
      <w:r w:rsidRPr="00FF53B1">
        <w:t xml:space="preserve">all </w:t>
      </w:r>
      <w:r w:rsidR="00D56DF7" w:rsidRPr="00FF53B1">
        <w:t xml:space="preserve">Services </w:t>
      </w:r>
      <w:r w:rsidRPr="00FF53B1">
        <w:t xml:space="preserve">and </w:t>
      </w:r>
      <w:r w:rsidR="00D56DF7" w:rsidRPr="00FF53B1">
        <w:t xml:space="preserve">Software Applications </w:t>
      </w:r>
      <w:r>
        <w:t>(</w:t>
      </w:r>
      <w:r w:rsidR="002838A3">
        <w:t>PWS 9.1.1</w:t>
      </w:r>
      <w:r>
        <w:t>)</w:t>
      </w:r>
      <w:bookmarkEnd w:id="273"/>
    </w:p>
    <w:p w14:paraId="25DBE00A" w14:textId="5479034B" w:rsidR="002838A3" w:rsidRPr="00D80AC8" w:rsidRDefault="002838A3" w:rsidP="009A4C06">
      <w:pPr>
        <w:pStyle w:val="REIBodyText"/>
      </w:pPr>
      <w:r>
        <w:t xml:space="preserve">Team REI employs a QCP that identifies and mitigates defects throughout the project lifecycle. For all tasks and deliverables, we review and audit our work to confirm we are following IAF’s approved control procedures while maintaining required documentation and providing reports </w:t>
      </w:r>
      <w:r w:rsidRPr="00D80AC8">
        <w:t>that accurately reflect all activity statuses.</w:t>
      </w:r>
      <w:r w:rsidR="006823EA" w:rsidRPr="00D80AC8">
        <w:t xml:space="preserve"> </w:t>
      </w:r>
      <w:r w:rsidR="1D57D7C1" w:rsidRPr="00D80AC8">
        <w:rPr>
          <w:szCs w:val="24"/>
        </w:rPr>
        <w:t xml:space="preserve">Team REI’s QCP consists of the following four phases, depicted in </w:t>
      </w:r>
      <w:r w:rsidR="009010B5" w:rsidRPr="00D80AC8">
        <w:rPr>
          <w:b/>
          <w:bCs/>
          <w:szCs w:val="24"/>
        </w:rPr>
        <w:fldChar w:fldCharType="begin"/>
      </w:r>
      <w:r w:rsidR="009010B5" w:rsidRPr="00D80AC8">
        <w:rPr>
          <w:b/>
          <w:bCs/>
          <w:szCs w:val="24"/>
        </w:rPr>
        <w:instrText xml:space="preserve"> REF _Ref112207692 \h  \* MERGEFORMAT </w:instrText>
      </w:r>
      <w:r w:rsidR="009010B5" w:rsidRPr="00D80AC8">
        <w:rPr>
          <w:b/>
          <w:bCs/>
          <w:szCs w:val="24"/>
        </w:rPr>
      </w:r>
      <w:r w:rsidR="009010B5" w:rsidRPr="00D80AC8">
        <w:rPr>
          <w:b/>
          <w:bCs/>
          <w:szCs w:val="24"/>
        </w:rPr>
        <w:fldChar w:fldCharType="separate"/>
      </w:r>
      <w:r w:rsidR="009010B5" w:rsidRPr="00D80AC8">
        <w:rPr>
          <w:b/>
          <w:bCs/>
        </w:rPr>
        <w:t xml:space="preserve">Figure </w:t>
      </w:r>
      <w:r w:rsidR="009010B5" w:rsidRPr="00D80AC8">
        <w:rPr>
          <w:b/>
          <w:bCs/>
          <w:noProof/>
        </w:rPr>
        <w:t>12</w:t>
      </w:r>
      <w:r w:rsidR="009010B5" w:rsidRPr="00D80AC8">
        <w:rPr>
          <w:b/>
          <w:bCs/>
          <w:szCs w:val="24"/>
        </w:rPr>
        <w:fldChar w:fldCharType="end"/>
      </w:r>
      <w:r w:rsidR="1D57D7C1" w:rsidRPr="00D80AC8">
        <w:rPr>
          <w:b/>
          <w:bCs/>
          <w:szCs w:val="24"/>
        </w:rPr>
        <w:t xml:space="preserve"> </w:t>
      </w:r>
      <w:r w:rsidR="1D57D7C1" w:rsidRPr="00D80AC8">
        <w:rPr>
          <w:szCs w:val="24"/>
        </w:rPr>
        <w:t>below</w:t>
      </w:r>
      <w:r w:rsidR="1D57D7C1" w:rsidRPr="00D80AC8">
        <w:rPr>
          <w:b/>
          <w:bCs/>
          <w:szCs w:val="24"/>
        </w:rPr>
        <w:t>.</w:t>
      </w:r>
      <w:r w:rsidR="1D57D7C1" w:rsidRPr="00D80AC8">
        <w:t xml:space="preserve"> </w:t>
      </w:r>
    </w:p>
    <w:p w14:paraId="38DA567B" w14:textId="05574E6A" w:rsidR="192F04BD" w:rsidRPr="00D80AC8" w:rsidRDefault="003B3704" w:rsidP="009A4C06">
      <w:pPr>
        <w:pStyle w:val="REIGraphic"/>
        <w:rPr>
          <w:szCs w:val="24"/>
        </w:rPr>
      </w:pPr>
      <w:r w:rsidRPr="00D80AC8">
        <w:drawing>
          <wp:inline distT="0" distB="0" distL="0" distR="0" wp14:anchorId="0167FAE6" wp14:editId="689682EE">
            <wp:extent cx="5943600" cy="2129363"/>
            <wp:effectExtent l="0" t="0" r="0" b="4445"/>
            <wp:docPr id="8"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419" name="Picture 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129363"/>
                    </a:xfrm>
                    <a:prstGeom prst="rect">
                      <a:avLst/>
                    </a:prstGeom>
                  </pic:spPr>
                </pic:pic>
              </a:graphicData>
            </a:graphic>
          </wp:inline>
        </w:drawing>
      </w:r>
    </w:p>
    <w:p w14:paraId="1FBCB552" w14:textId="61C5A475" w:rsidR="1D57D7C1" w:rsidRPr="00D80AC8" w:rsidRDefault="009010B5" w:rsidP="009010B5">
      <w:pPr>
        <w:pStyle w:val="Caption"/>
        <w:rPr>
          <w:bCs/>
        </w:rPr>
      </w:pPr>
      <w:bookmarkStart w:id="274" w:name="_Ref112207692"/>
      <w:bookmarkStart w:id="275" w:name="_Toc112277974"/>
      <w:r w:rsidRPr="00D80AC8">
        <w:t xml:space="preserve">Figure </w:t>
      </w:r>
      <w:r>
        <w:fldChar w:fldCharType="begin"/>
      </w:r>
      <w:r>
        <w:instrText xml:space="preserve"> SEQ Figure \* ARABIC </w:instrText>
      </w:r>
      <w:r>
        <w:fldChar w:fldCharType="separate"/>
      </w:r>
      <w:r w:rsidRPr="00D80AC8">
        <w:rPr>
          <w:noProof/>
        </w:rPr>
        <w:t>12</w:t>
      </w:r>
      <w:r>
        <w:rPr>
          <w:noProof/>
        </w:rPr>
        <w:fldChar w:fldCharType="end"/>
      </w:r>
      <w:bookmarkEnd w:id="274"/>
      <w:r w:rsidRPr="00D80AC8">
        <w:t xml:space="preserve">: </w:t>
      </w:r>
      <w:r w:rsidR="1D57D7C1" w:rsidRPr="00D80AC8">
        <w:t>Team REI’s QA Methodology reduces risks and improves execution by ensuring quality throughout the project lifecycle.</w:t>
      </w:r>
      <w:bookmarkEnd w:id="275"/>
    </w:p>
    <w:p w14:paraId="30CD15EA" w14:textId="7CB0D3A5" w:rsidR="002838A3" w:rsidRPr="00D80AC8" w:rsidRDefault="00D56DF7" w:rsidP="002838A3">
      <w:pPr>
        <w:pStyle w:val="REIBullet1"/>
        <w:rPr>
          <w:szCs w:val="24"/>
        </w:rPr>
      </w:pPr>
      <w:r w:rsidRPr="00D80AC8">
        <w:rPr>
          <w:b/>
        </w:rPr>
        <w:fldChar w:fldCharType="begin"/>
      </w:r>
      <w:r w:rsidRPr="00D80AC8">
        <w:rPr>
          <w:b/>
        </w:rPr>
        <w:instrText xml:space="preserve"> REF _Ref111752370 \h  \* MERGEFORMAT </w:instrText>
      </w:r>
      <w:r w:rsidRPr="00D80AC8">
        <w:rPr>
          <w:b/>
        </w:rPr>
      </w:r>
      <w:r w:rsidR="00F13B70">
        <w:rPr>
          <w:b/>
        </w:rPr>
        <w:fldChar w:fldCharType="separate"/>
      </w:r>
      <w:r w:rsidRPr="00D80AC8">
        <w:rPr>
          <w:b/>
        </w:rPr>
        <w:fldChar w:fldCharType="end"/>
      </w:r>
      <w:r w:rsidR="002838A3" w:rsidRPr="00D80AC8">
        <w:rPr>
          <w:b/>
          <w:color w:val="00234A"/>
        </w:rPr>
        <w:t xml:space="preserve">Plan: </w:t>
      </w:r>
      <w:r w:rsidR="002838A3" w:rsidRPr="00D80AC8">
        <w:rPr>
          <w:szCs w:val="24"/>
        </w:rPr>
        <w:t xml:space="preserve">We begin by planning for quality and integrating it into each project activity. Our methods require quality coverage for functional as well as non-functional requirements for software performance, security, usability, Section 508/accessibility, and availability. </w:t>
      </w:r>
    </w:p>
    <w:p w14:paraId="46CE74FE" w14:textId="77777777" w:rsidR="002838A3" w:rsidRPr="00D80AC8" w:rsidRDefault="002838A3" w:rsidP="002838A3">
      <w:pPr>
        <w:pStyle w:val="REIBullet1"/>
        <w:rPr>
          <w:szCs w:val="24"/>
        </w:rPr>
      </w:pPr>
      <w:r w:rsidRPr="00D80AC8">
        <w:rPr>
          <w:b/>
          <w:color w:val="00234A"/>
        </w:rPr>
        <w:t>Prevent:</w:t>
      </w:r>
      <w:r w:rsidRPr="00D80AC8">
        <w:rPr>
          <w:color w:val="00234A"/>
          <w:szCs w:val="24"/>
        </w:rPr>
        <w:t xml:space="preserve"> </w:t>
      </w:r>
      <w:r w:rsidRPr="00D80AC8">
        <w:rPr>
          <w:szCs w:val="24"/>
        </w:rPr>
        <w:t xml:space="preserve">We utilize established practices in Incident, Problem, and Change management throughout the project to prevent and detect defects through our collection of quality checks. </w:t>
      </w:r>
    </w:p>
    <w:p w14:paraId="796B1CF2" w14:textId="77777777" w:rsidR="002838A3" w:rsidRPr="00D80AC8" w:rsidRDefault="002838A3" w:rsidP="002838A3">
      <w:pPr>
        <w:pStyle w:val="REIBullet1"/>
        <w:rPr>
          <w:szCs w:val="24"/>
        </w:rPr>
      </w:pPr>
      <w:r w:rsidRPr="00D80AC8">
        <w:rPr>
          <w:b/>
          <w:color w:val="00234A"/>
        </w:rPr>
        <w:t xml:space="preserve">Detect: </w:t>
      </w:r>
      <w:r w:rsidRPr="00D80AC8">
        <w:rPr>
          <w:szCs w:val="24"/>
        </w:rPr>
        <w:t xml:space="preserve">We audit our work to confirm that we follow proper control procedures, maintain required documentation, and provide accurate reports. </w:t>
      </w:r>
    </w:p>
    <w:p w14:paraId="1D42669A" w14:textId="26B4650B" w:rsidR="002838A3" w:rsidRPr="00D80AC8" w:rsidRDefault="002838A3" w:rsidP="002838A3">
      <w:pPr>
        <w:pStyle w:val="REIBullet1"/>
        <w:rPr>
          <w:szCs w:val="24"/>
        </w:rPr>
      </w:pPr>
      <w:r w:rsidRPr="00D80AC8">
        <w:rPr>
          <w:b/>
          <w:color w:val="00234A"/>
        </w:rPr>
        <w:t>Im</w:t>
      </w:r>
      <w:r w:rsidRPr="00D80AC8">
        <w:rPr>
          <w:b/>
          <w:color w:val="00234A"/>
          <w:szCs w:val="24"/>
        </w:rPr>
        <w:t xml:space="preserve">prove: </w:t>
      </w:r>
      <w:r w:rsidRPr="00D80AC8">
        <w:rPr>
          <w:szCs w:val="24"/>
        </w:rPr>
        <w:t xml:space="preserve">Agile Teams implement improvements via Sprint </w:t>
      </w:r>
      <w:r w:rsidR="00C72327" w:rsidRPr="00D80AC8">
        <w:rPr>
          <w:szCs w:val="24"/>
        </w:rPr>
        <w:t xml:space="preserve">and Release </w:t>
      </w:r>
      <w:r w:rsidRPr="00D80AC8">
        <w:rPr>
          <w:szCs w:val="24"/>
        </w:rPr>
        <w:t xml:space="preserve">retrospectives, led by a Scrum Master. Additionally, we utilize surveys and informal instruments to gather feedback from all stakeholders. </w:t>
      </w:r>
    </w:p>
    <w:p w14:paraId="63383250" w14:textId="59BC8BA6" w:rsidR="002838A3" w:rsidRPr="00D80AC8" w:rsidRDefault="00934C5A" w:rsidP="00F47D55">
      <w:pPr>
        <w:pStyle w:val="AppendixHeading1"/>
      </w:pPr>
      <w:bookmarkStart w:id="276" w:name="_Toc112277960"/>
      <w:r w:rsidRPr="00D80AC8">
        <w:t xml:space="preserve">Description of the </w:t>
      </w:r>
      <w:r w:rsidR="00F47D55" w:rsidRPr="00D80AC8">
        <w:t xml:space="preserve">Methods Used </w:t>
      </w:r>
      <w:r w:rsidRPr="00D80AC8">
        <w:t xml:space="preserve">for </w:t>
      </w:r>
      <w:r w:rsidR="00F47D55" w:rsidRPr="00D80AC8">
        <w:t xml:space="preserve">Identifying </w:t>
      </w:r>
      <w:r w:rsidRPr="00D80AC8">
        <w:t xml:space="preserve">and </w:t>
      </w:r>
      <w:r w:rsidR="00F47D55" w:rsidRPr="00D80AC8">
        <w:rPr>
          <w:bCs/>
        </w:rPr>
        <w:t xml:space="preserve">Preventing Defects </w:t>
      </w:r>
      <w:r w:rsidR="00FB3BBF" w:rsidRPr="00D80AC8">
        <w:rPr>
          <w:bCs/>
        </w:rPr>
        <w:t>(</w:t>
      </w:r>
      <w:r w:rsidR="002838A3" w:rsidRPr="00D80AC8">
        <w:rPr>
          <w:bCs/>
        </w:rPr>
        <w:t>PWS 9.1.2</w:t>
      </w:r>
      <w:r w:rsidR="00FB3BBF" w:rsidRPr="00D80AC8">
        <w:rPr>
          <w:bCs/>
        </w:rPr>
        <w:t>)</w:t>
      </w:r>
      <w:bookmarkEnd w:id="276"/>
    </w:p>
    <w:p w14:paraId="7DEF126E" w14:textId="71951376" w:rsidR="002838A3" w:rsidRPr="00D80AC8" w:rsidRDefault="002838A3" w:rsidP="00946622">
      <w:pPr>
        <w:pStyle w:val="REIBodyText"/>
        <w:rPr>
          <w:szCs w:val="24"/>
        </w:rPr>
      </w:pPr>
      <w:r w:rsidRPr="00D80AC8">
        <w:rPr>
          <w:szCs w:val="24"/>
        </w:rPr>
        <w:t xml:space="preserve">Team REI regularly performs scheduled and unscheduled processes and product inspections which are tracked from project start to completion. These </w:t>
      </w:r>
      <w:r w:rsidR="00EE76AA" w:rsidRPr="00D80AC8">
        <w:rPr>
          <w:szCs w:val="24"/>
        </w:rPr>
        <w:t>Team REI</w:t>
      </w:r>
      <w:r w:rsidRPr="00D80AC8">
        <w:rPr>
          <w:szCs w:val="24"/>
        </w:rPr>
        <w:t xml:space="preserve"> methods incorporate the following reviews and audits for the identification and prevention of application defects:</w:t>
      </w:r>
    </w:p>
    <w:p w14:paraId="57A31154" w14:textId="3847491E" w:rsidR="002838A3" w:rsidRPr="00D80AC8" w:rsidRDefault="002838A3" w:rsidP="003520CC">
      <w:pPr>
        <w:pStyle w:val="REIBullet1"/>
        <w:rPr>
          <w:rFonts w:eastAsia="Arial"/>
        </w:rPr>
      </w:pPr>
      <w:r w:rsidRPr="00D80AC8">
        <w:rPr>
          <w:b/>
          <w:color w:val="00234A"/>
        </w:rPr>
        <w:t>Deliverable Reviews</w:t>
      </w:r>
      <w:r w:rsidR="003520CC" w:rsidRPr="00D80AC8">
        <w:rPr>
          <w:b/>
          <w:color w:val="00234A"/>
        </w:rPr>
        <w:t xml:space="preserve">: </w:t>
      </w:r>
      <w:r w:rsidRPr="00D80AC8">
        <w:t xml:space="preserve">Team REI inspects all deliverables and interim work products to ensure compliance with Acceptable Quality Levels (AQLs). Additionally, Team REI integrates a fully automated </w:t>
      </w:r>
      <w:r w:rsidRPr="00D80AC8">
        <w:rPr>
          <w:b/>
        </w:rPr>
        <w:t>Continuous Testing</w:t>
      </w:r>
      <w:r w:rsidRPr="00D80AC8">
        <w:t xml:space="preserve"> process, </w:t>
      </w:r>
      <w:r w:rsidRPr="00D80AC8">
        <w:rPr>
          <w:color w:val="000000" w:themeColor="text1"/>
        </w:rPr>
        <w:t xml:space="preserve">as depicted in </w:t>
      </w:r>
      <w:r w:rsidR="009010B5" w:rsidRPr="00D80AC8">
        <w:rPr>
          <w:b/>
          <w:bCs/>
          <w:color w:val="000000" w:themeColor="text1"/>
        </w:rPr>
        <w:fldChar w:fldCharType="begin"/>
      </w:r>
      <w:r w:rsidR="009010B5" w:rsidRPr="00D80AC8">
        <w:rPr>
          <w:b/>
          <w:bCs/>
          <w:color w:val="000000" w:themeColor="text1"/>
        </w:rPr>
        <w:instrText xml:space="preserve"> REF _Ref112207766 \h  \* MERGEFORMAT </w:instrText>
      </w:r>
      <w:r w:rsidR="009010B5" w:rsidRPr="00D80AC8">
        <w:rPr>
          <w:b/>
          <w:bCs/>
          <w:color w:val="000000" w:themeColor="text1"/>
        </w:rPr>
      </w:r>
      <w:r w:rsidR="009010B5" w:rsidRPr="00D80AC8">
        <w:rPr>
          <w:b/>
          <w:bCs/>
          <w:color w:val="000000" w:themeColor="text1"/>
        </w:rPr>
        <w:fldChar w:fldCharType="separate"/>
      </w:r>
      <w:r w:rsidR="00642727" w:rsidRPr="00642727">
        <w:rPr>
          <w:b/>
          <w:bCs/>
        </w:rPr>
        <w:t>Figure 13</w:t>
      </w:r>
      <w:r w:rsidR="009010B5" w:rsidRPr="00D80AC8">
        <w:rPr>
          <w:b/>
          <w:bCs/>
          <w:color w:val="000000" w:themeColor="text1"/>
        </w:rPr>
        <w:fldChar w:fldCharType="end"/>
      </w:r>
      <w:r w:rsidR="009010B5" w:rsidRPr="00D80AC8">
        <w:rPr>
          <w:b/>
          <w:bCs/>
          <w:color w:val="000000" w:themeColor="text1"/>
        </w:rPr>
        <w:t xml:space="preserve"> </w:t>
      </w:r>
      <w:r w:rsidRPr="00D80AC8">
        <w:rPr>
          <w:color w:val="000000" w:themeColor="text1"/>
        </w:rPr>
        <w:t xml:space="preserve">below, </w:t>
      </w:r>
      <w:r w:rsidRPr="00D80AC8">
        <w:t xml:space="preserve">into </w:t>
      </w:r>
      <w:r w:rsidR="003520CC" w:rsidRPr="00D80AC8">
        <w:t xml:space="preserve">the </w:t>
      </w:r>
      <w:r w:rsidR="00214D43" w:rsidRPr="00D80AC8">
        <w:t>System Development Life Cycle (</w:t>
      </w:r>
      <w:r w:rsidRPr="00D80AC8">
        <w:t>SDLC</w:t>
      </w:r>
      <w:r w:rsidR="00214D43" w:rsidRPr="00D80AC8">
        <w:t>)</w:t>
      </w:r>
      <w:r w:rsidRPr="00D80AC8">
        <w:t xml:space="preserve"> to ensure the delivered solution is of high quality.</w:t>
      </w:r>
    </w:p>
    <w:p w14:paraId="25DC97A9" w14:textId="6ADDBDE8" w:rsidR="002838A3" w:rsidRPr="00D80AC8" w:rsidRDefault="002838A3" w:rsidP="003520CC">
      <w:pPr>
        <w:pStyle w:val="REIBullet1"/>
        <w:rPr>
          <w:b/>
        </w:rPr>
      </w:pPr>
      <w:r w:rsidRPr="00D80AC8">
        <w:rPr>
          <w:b/>
          <w:color w:val="00234A"/>
        </w:rPr>
        <w:t>Peer Reviews</w:t>
      </w:r>
      <w:r w:rsidR="003520CC" w:rsidRPr="00D80AC8">
        <w:rPr>
          <w:b/>
          <w:color w:val="00234A"/>
        </w:rPr>
        <w:t xml:space="preserve">: </w:t>
      </w:r>
      <w:r w:rsidRPr="00D80AC8">
        <w:t>Conduct internal team peer and document assessment reviews. These reviews are especially useful when evaluating documents or deliverable content for accuracy and completeness.</w:t>
      </w:r>
    </w:p>
    <w:p w14:paraId="1AB30790" w14:textId="67F632D5" w:rsidR="002838A3" w:rsidRPr="00D80AC8" w:rsidRDefault="002838A3" w:rsidP="003520CC">
      <w:pPr>
        <w:pStyle w:val="REIBullet1"/>
        <w:rPr>
          <w:b/>
        </w:rPr>
      </w:pPr>
      <w:r w:rsidRPr="00D80AC8">
        <w:rPr>
          <w:b/>
          <w:color w:val="00234A"/>
        </w:rPr>
        <w:t>Process Reviews and Audits</w:t>
      </w:r>
      <w:r w:rsidR="003520CC" w:rsidRPr="00D80AC8">
        <w:rPr>
          <w:color w:val="00234A"/>
        </w:rPr>
        <w:t xml:space="preserve">: </w:t>
      </w:r>
      <w:r w:rsidRPr="00D80AC8">
        <w:t xml:space="preserve">Conduct process reviews throughout the lifecycle to ensure the teams conduct all work in accordance with </w:t>
      </w:r>
      <w:r w:rsidR="00EE76AA" w:rsidRPr="00D80AC8">
        <w:t>Team REI</w:t>
      </w:r>
      <w:r w:rsidRPr="00D80AC8">
        <w:t>’s CMMI and ISO-compliant best practices and, as appropriate, meet contractual requirements.</w:t>
      </w:r>
    </w:p>
    <w:p w14:paraId="6135D8A2" w14:textId="7F8D0FAB" w:rsidR="002838A3" w:rsidRPr="00D80AC8" w:rsidRDefault="002838A3" w:rsidP="003520CC">
      <w:pPr>
        <w:pStyle w:val="REIBullet1"/>
      </w:pPr>
      <w:r w:rsidRPr="00D80AC8">
        <w:rPr>
          <w:b/>
          <w:color w:val="00234A"/>
        </w:rPr>
        <w:t>Quality Audits</w:t>
      </w:r>
      <w:r w:rsidR="003520CC" w:rsidRPr="00D80AC8">
        <w:rPr>
          <w:b/>
          <w:color w:val="00234A"/>
        </w:rPr>
        <w:t xml:space="preserve">: </w:t>
      </w:r>
      <w:r w:rsidRPr="00D80AC8">
        <w:t>Team REI’s corporate Project Management Organization (PMO) conducts proactive reviews to identify problem and performance issues and establishes any needed course corrections.</w:t>
      </w:r>
    </w:p>
    <w:p w14:paraId="69C496F7" w14:textId="4FC77755" w:rsidR="163E923E" w:rsidRPr="00D80AC8" w:rsidRDefault="0000353D" w:rsidP="009A4C06">
      <w:pPr>
        <w:pStyle w:val="REIGraphic"/>
      </w:pPr>
      <w:r w:rsidRPr="00D80AC8">
        <w:drawing>
          <wp:inline distT="0" distB="0" distL="0" distR="0" wp14:anchorId="1B43BEB5" wp14:editId="1F30AA99">
            <wp:extent cx="2553970" cy="2489835"/>
            <wp:effectExtent l="0" t="0" r="0" b="5715"/>
            <wp:docPr id="12"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3970" cy="2489835"/>
                    </a:xfrm>
                    <a:prstGeom prst="rect">
                      <a:avLst/>
                    </a:prstGeom>
                  </pic:spPr>
                </pic:pic>
              </a:graphicData>
            </a:graphic>
          </wp:inline>
        </w:drawing>
      </w:r>
    </w:p>
    <w:p w14:paraId="67A8085C" w14:textId="16BE250D" w:rsidR="002838A3" w:rsidRPr="00D80AC8" w:rsidRDefault="009010B5" w:rsidP="009010B5">
      <w:pPr>
        <w:pStyle w:val="Caption"/>
      </w:pPr>
      <w:bookmarkStart w:id="277" w:name="_Ref112207766"/>
      <w:bookmarkStart w:id="278" w:name="_Toc112277975"/>
      <w:r w:rsidRPr="00D80AC8">
        <w:t xml:space="preserve">Figure </w:t>
      </w:r>
      <w:r>
        <w:fldChar w:fldCharType="begin"/>
      </w:r>
      <w:r>
        <w:instrText xml:space="preserve"> SEQ Figure \* ARABIC </w:instrText>
      </w:r>
      <w:r>
        <w:fldChar w:fldCharType="separate"/>
      </w:r>
      <w:r w:rsidR="00642727">
        <w:rPr>
          <w:noProof/>
        </w:rPr>
        <w:t>13</w:t>
      </w:r>
      <w:r>
        <w:rPr>
          <w:noProof/>
        </w:rPr>
        <w:fldChar w:fldCharType="end"/>
      </w:r>
      <w:bookmarkEnd w:id="277"/>
      <w:r w:rsidRPr="00D80AC8">
        <w:t xml:space="preserve">: </w:t>
      </w:r>
      <w:r w:rsidR="00EE76AA" w:rsidRPr="00D80AC8">
        <w:t>Team REI</w:t>
      </w:r>
      <w:r w:rsidR="008E3537" w:rsidRPr="00D80AC8">
        <w:t>’s</w:t>
      </w:r>
      <w:r w:rsidR="00EF187F" w:rsidRPr="00D80AC8">
        <w:t xml:space="preserve"> </w:t>
      </w:r>
      <w:r w:rsidR="008E3537" w:rsidRPr="00D80AC8">
        <w:t>continuous testing, when implemented diligently, results in flawless delivery of a high-quality solution.</w:t>
      </w:r>
      <w:bookmarkEnd w:id="278"/>
    </w:p>
    <w:p w14:paraId="4D4F7BA5" w14:textId="3ADB68C4" w:rsidR="002838A3" w:rsidRPr="00D80AC8" w:rsidRDefault="00C97B94" w:rsidP="008E3537">
      <w:pPr>
        <w:pStyle w:val="AppendixHeading1"/>
      </w:pPr>
      <w:bookmarkStart w:id="279" w:name="_Toc112277961"/>
      <w:r w:rsidRPr="00D80AC8">
        <w:t xml:space="preserve">Areas of Inspection and Inspection </w:t>
      </w:r>
      <w:r w:rsidR="005076A6" w:rsidRPr="00D80AC8">
        <w:t>Records (</w:t>
      </w:r>
      <w:r w:rsidR="002838A3" w:rsidRPr="00D80AC8">
        <w:t>PWS 9.1.</w:t>
      </w:r>
      <w:r w:rsidR="005076A6" w:rsidRPr="00D80AC8">
        <w:t>1.)</w:t>
      </w:r>
      <w:bookmarkEnd w:id="279"/>
    </w:p>
    <w:p w14:paraId="6374E362" w14:textId="3DA19BFD" w:rsidR="00607D68" w:rsidRPr="00D80AC8" w:rsidRDefault="008E3537" w:rsidP="00607D68">
      <w:pPr>
        <w:pStyle w:val="REIBodyText"/>
      </w:pPr>
      <w:r w:rsidRPr="00D80AC8">
        <w:rPr>
          <w:b/>
          <w:bCs/>
        </w:rPr>
        <w:fldChar w:fldCharType="begin"/>
      </w:r>
      <w:r w:rsidRPr="00D80AC8">
        <w:rPr>
          <w:b/>
          <w:bCs/>
        </w:rPr>
        <w:instrText xml:space="preserve"> REF _Ref111753667 \h  \* MERGEFORMAT </w:instrText>
      </w:r>
      <w:r w:rsidRPr="00D80AC8">
        <w:rPr>
          <w:b/>
          <w:bCs/>
        </w:rPr>
      </w:r>
      <w:r w:rsidRPr="00D80AC8">
        <w:rPr>
          <w:b/>
          <w:bCs/>
        </w:rPr>
        <w:fldChar w:fldCharType="separate"/>
      </w:r>
      <w:r w:rsidR="000124E8" w:rsidRPr="000124E8">
        <w:rPr>
          <w:b/>
          <w:bCs/>
        </w:rPr>
        <w:t xml:space="preserve">Table </w:t>
      </w:r>
      <w:r w:rsidR="000124E8" w:rsidRPr="000124E8">
        <w:rPr>
          <w:b/>
          <w:bCs/>
          <w:noProof/>
        </w:rPr>
        <w:t>25</w:t>
      </w:r>
      <w:r w:rsidRPr="00D80AC8">
        <w:rPr>
          <w:b/>
          <w:bCs/>
        </w:rPr>
        <w:fldChar w:fldCharType="end"/>
      </w:r>
      <w:r w:rsidRPr="00D80AC8">
        <w:rPr>
          <w:b/>
          <w:bCs/>
        </w:rPr>
        <w:t xml:space="preserve"> </w:t>
      </w:r>
      <w:r w:rsidR="000E7AF8" w:rsidRPr="00D80AC8">
        <w:t xml:space="preserve">below </w:t>
      </w:r>
      <w:r w:rsidR="005C4863" w:rsidRPr="00D80AC8">
        <w:t xml:space="preserve">provides specifics on </w:t>
      </w:r>
      <w:r w:rsidR="000E7AF8" w:rsidRPr="00D80AC8">
        <w:t xml:space="preserve">the </w:t>
      </w:r>
      <w:r w:rsidR="00027910" w:rsidRPr="00D80AC8">
        <w:t xml:space="preserve">records </w:t>
      </w:r>
      <w:r w:rsidR="000E7AF8" w:rsidRPr="00D80AC8">
        <w:t xml:space="preserve">to be inspected on a scheduled and unscheduled basis, frequency of inspections, </w:t>
      </w:r>
      <w:r w:rsidR="00AD34EC" w:rsidRPr="00D80AC8">
        <w:t xml:space="preserve">and </w:t>
      </w:r>
      <w:r w:rsidR="00296E94" w:rsidRPr="00D80AC8">
        <w:t>individuals responsible for the inspection.</w:t>
      </w:r>
      <w:r w:rsidR="00607D68" w:rsidRPr="00D80AC8">
        <w:t xml:space="preserve"> </w:t>
      </w:r>
    </w:p>
    <w:p w14:paraId="0BF9B49B" w14:textId="1120EB9D" w:rsidR="00F37E18" w:rsidRPr="00D80AC8" w:rsidRDefault="00F37E18" w:rsidP="00F37E18">
      <w:pPr>
        <w:pStyle w:val="Caption"/>
      </w:pPr>
      <w:bookmarkStart w:id="280" w:name="_Ref111753667"/>
      <w:bookmarkStart w:id="281" w:name="_Toc112278000"/>
      <w:r w:rsidRPr="00D80AC8">
        <w:t xml:space="preserve">Table </w:t>
      </w:r>
      <w:r>
        <w:fldChar w:fldCharType="begin"/>
      </w:r>
      <w:r>
        <w:instrText xml:space="preserve"> SEQ Table \* ARABIC </w:instrText>
      </w:r>
      <w:r>
        <w:fldChar w:fldCharType="separate"/>
      </w:r>
      <w:r w:rsidR="000124E8">
        <w:rPr>
          <w:noProof/>
        </w:rPr>
        <w:t>25</w:t>
      </w:r>
      <w:r>
        <w:rPr>
          <w:noProof/>
        </w:rPr>
        <w:fldChar w:fldCharType="end"/>
      </w:r>
      <w:bookmarkEnd w:id="280"/>
      <w:r w:rsidR="008E3537" w:rsidRPr="00D80AC8">
        <w:rPr>
          <w:noProof/>
        </w:rPr>
        <w:t>:</w:t>
      </w:r>
      <w:r w:rsidRPr="00D80AC8">
        <w:t xml:space="preserve"> Areas of Inspection and Inspection Types for Services and Software from the PWS</w:t>
      </w:r>
      <w:bookmarkEnd w:id="281"/>
    </w:p>
    <w:tbl>
      <w:tblPr>
        <w:tblW w:w="935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6A0" w:firstRow="1" w:lastRow="0" w:firstColumn="1" w:lastColumn="0" w:noHBand="1" w:noVBand="1"/>
      </w:tblPr>
      <w:tblGrid>
        <w:gridCol w:w="2065"/>
        <w:gridCol w:w="2206"/>
        <w:gridCol w:w="2204"/>
        <w:gridCol w:w="2880"/>
      </w:tblGrid>
      <w:tr w:rsidR="00684718" w:rsidRPr="00D80AC8" w14:paraId="7F7A7D0D" w14:textId="77777777" w:rsidTr="00642727">
        <w:trPr>
          <w:cantSplit/>
          <w:trHeight w:val="300"/>
          <w:tblHeader/>
        </w:trPr>
        <w:tc>
          <w:tcPr>
            <w:tcW w:w="2065" w:type="dxa"/>
            <w:shd w:val="clear" w:color="auto" w:fill="00234A"/>
          </w:tcPr>
          <w:p w14:paraId="72CD7A74" w14:textId="657782DB" w:rsidR="00684718" w:rsidRPr="00D80AC8" w:rsidRDefault="0073767F">
            <w:pPr>
              <w:pStyle w:val="REITableHeading"/>
            </w:pPr>
            <w:r w:rsidRPr="00D80AC8">
              <w:rPr>
                <w:rFonts w:eastAsia="Arial"/>
              </w:rPr>
              <w:t>Areas of Inspection</w:t>
            </w:r>
          </w:p>
        </w:tc>
        <w:tc>
          <w:tcPr>
            <w:tcW w:w="2206" w:type="dxa"/>
            <w:shd w:val="clear" w:color="auto" w:fill="00234A"/>
          </w:tcPr>
          <w:p w14:paraId="4FDFBAF0" w14:textId="77777777" w:rsidR="00684718" w:rsidRPr="00D80AC8" w:rsidRDefault="00684718">
            <w:pPr>
              <w:pStyle w:val="REITableHeading"/>
            </w:pPr>
            <w:r w:rsidRPr="00D80AC8">
              <w:rPr>
                <w:rFonts w:eastAsia="Arial"/>
              </w:rPr>
              <w:t>Inspection Type</w:t>
            </w:r>
          </w:p>
        </w:tc>
        <w:tc>
          <w:tcPr>
            <w:tcW w:w="2204" w:type="dxa"/>
            <w:shd w:val="clear" w:color="auto" w:fill="00234A"/>
          </w:tcPr>
          <w:p w14:paraId="55135A55" w14:textId="77777777" w:rsidR="00684718" w:rsidRPr="00D80AC8" w:rsidRDefault="00684718">
            <w:pPr>
              <w:pStyle w:val="REITableHeading"/>
            </w:pPr>
            <w:r w:rsidRPr="00D80AC8">
              <w:rPr>
                <w:rFonts w:eastAsia="Arial"/>
              </w:rPr>
              <w:t>Frequen</w:t>
            </w:r>
            <w:r w:rsidRPr="00D80AC8">
              <w:rPr>
                <w:rFonts w:eastAsia="Arial" w:cs="Arial"/>
                <w:b w:val="0"/>
              </w:rPr>
              <w:t>cy</w:t>
            </w:r>
          </w:p>
        </w:tc>
        <w:tc>
          <w:tcPr>
            <w:tcW w:w="2880" w:type="dxa"/>
            <w:shd w:val="clear" w:color="auto" w:fill="00234A"/>
          </w:tcPr>
          <w:p w14:paraId="627D6437" w14:textId="77777777" w:rsidR="00684718" w:rsidRPr="00D80AC8" w:rsidRDefault="00684718">
            <w:pPr>
              <w:pStyle w:val="REITableHeading"/>
            </w:pPr>
            <w:r w:rsidRPr="00D80AC8">
              <w:rPr>
                <w:rFonts w:eastAsia="Arial"/>
              </w:rPr>
              <w:t>Inspector</w:t>
            </w:r>
          </w:p>
        </w:tc>
      </w:tr>
      <w:tr w:rsidR="00684718" w:rsidRPr="00D80AC8" w14:paraId="6F81DAA4" w14:textId="77777777" w:rsidTr="00642727">
        <w:trPr>
          <w:cantSplit/>
          <w:trHeight w:val="525"/>
        </w:trPr>
        <w:tc>
          <w:tcPr>
            <w:tcW w:w="2065" w:type="dxa"/>
            <w:vAlign w:val="center"/>
          </w:tcPr>
          <w:p w14:paraId="191C4B38" w14:textId="77777777" w:rsidR="00684718" w:rsidRPr="00D80AC8" w:rsidRDefault="00684718" w:rsidP="009010B5">
            <w:pPr>
              <w:pStyle w:val="REITableBodyText"/>
            </w:pPr>
            <w:r w:rsidRPr="00D80AC8">
              <w:rPr>
                <w:rFonts w:eastAsia="Arial"/>
              </w:rPr>
              <w:t>Kick-off Meetings and Meeting Minutes</w:t>
            </w:r>
          </w:p>
        </w:tc>
        <w:tc>
          <w:tcPr>
            <w:tcW w:w="2206" w:type="dxa"/>
            <w:vAlign w:val="center"/>
          </w:tcPr>
          <w:p w14:paraId="6D7E619B" w14:textId="77777777" w:rsidR="00684718" w:rsidRPr="00D80AC8" w:rsidRDefault="00684718" w:rsidP="009010B5">
            <w:pPr>
              <w:pStyle w:val="REITableBullet1"/>
            </w:pPr>
            <w:r w:rsidRPr="00D80AC8">
              <w:rPr>
                <w:rFonts w:eastAsia="Arial"/>
              </w:rPr>
              <w:t xml:space="preserve">Peer Review </w:t>
            </w:r>
          </w:p>
        </w:tc>
        <w:tc>
          <w:tcPr>
            <w:tcW w:w="2204" w:type="dxa"/>
            <w:vAlign w:val="center"/>
          </w:tcPr>
          <w:p w14:paraId="24737557" w14:textId="77777777" w:rsidR="00684718" w:rsidRPr="00D80AC8" w:rsidRDefault="00684718" w:rsidP="009010B5">
            <w:pPr>
              <w:pStyle w:val="REITableBullet1"/>
            </w:pPr>
            <w:r w:rsidRPr="00D80AC8">
              <w:rPr>
                <w:rFonts w:eastAsia="Arial"/>
              </w:rPr>
              <w:t>Scheduled for all formal meetings</w:t>
            </w:r>
          </w:p>
        </w:tc>
        <w:tc>
          <w:tcPr>
            <w:tcW w:w="2880" w:type="dxa"/>
            <w:vAlign w:val="center"/>
          </w:tcPr>
          <w:p w14:paraId="7C695229" w14:textId="77777777" w:rsidR="00684718" w:rsidRPr="00D80AC8" w:rsidRDefault="00684718" w:rsidP="009010B5">
            <w:pPr>
              <w:pStyle w:val="REITableBullet1"/>
              <w:rPr>
                <w:rFonts w:eastAsia="Arial"/>
              </w:rPr>
            </w:pPr>
            <w:r w:rsidRPr="00D80AC8">
              <w:rPr>
                <w:rFonts w:eastAsia="Arial"/>
              </w:rPr>
              <w:t xml:space="preserve">Project Manager </w:t>
            </w:r>
          </w:p>
        </w:tc>
      </w:tr>
      <w:tr w:rsidR="00684718" w:rsidRPr="00D80AC8" w14:paraId="3BBB50A2" w14:textId="77777777" w:rsidTr="00642727">
        <w:trPr>
          <w:cantSplit/>
          <w:trHeight w:val="435"/>
        </w:trPr>
        <w:tc>
          <w:tcPr>
            <w:tcW w:w="2065" w:type="dxa"/>
            <w:shd w:val="clear" w:color="auto" w:fill="F2F2F2" w:themeFill="background1" w:themeFillShade="F2"/>
            <w:vAlign w:val="center"/>
          </w:tcPr>
          <w:p w14:paraId="63ADA735" w14:textId="77777777" w:rsidR="00684718" w:rsidRPr="00D80AC8" w:rsidRDefault="00684718" w:rsidP="009010B5">
            <w:pPr>
              <w:pStyle w:val="REITableBodyText"/>
            </w:pPr>
            <w:r w:rsidRPr="00D80AC8">
              <w:rPr>
                <w:rFonts w:eastAsia="Arial"/>
              </w:rPr>
              <w:t xml:space="preserve">Bi-Weekly </w:t>
            </w:r>
            <w:r w:rsidRPr="00D80AC8">
              <w:rPr>
                <w:rFonts w:eastAsia="Arial" w:cs="Arial"/>
              </w:rPr>
              <w:t>Status Report</w:t>
            </w:r>
          </w:p>
        </w:tc>
        <w:tc>
          <w:tcPr>
            <w:tcW w:w="2206" w:type="dxa"/>
            <w:shd w:val="clear" w:color="auto" w:fill="F2F2F2" w:themeFill="background1" w:themeFillShade="F2"/>
            <w:vAlign w:val="center"/>
          </w:tcPr>
          <w:p w14:paraId="17F4902C" w14:textId="77777777" w:rsidR="00684718" w:rsidRPr="00D80AC8" w:rsidRDefault="00684718" w:rsidP="009010B5">
            <w:pPr>
              <w:pStyle w:val="REITableBullet1"/>
            </w:pPr>
            <w:r w:rsidRPr="00D80AC8">
              <w:rPr>
                <w:rFonts w:eastAsia="Arial"/>
              </w:rPr>
              <w:t>Peer Revie</w:t>
            </w:r>
            <w:r w:rsidRPr="00D80AC8">
              <w:rPr>
                <w:rFonts w:eastAsia="Arial" w:cs="Arial"/>
              </w:rPr>
              <w:t>w</w:t>
            </w:r>
          </w:p>
        </w:tc>
        <w:tc>
          <w:tcPr>
            <w:tcW w:w="2204" w:type="dxa"/>
            <w:shd w:val="clear" w:color="auto" w:fill="F2F2F2" w:themeFill="background1" w:themeFillShade="F2"/>
            <w:vAlign w:val="center"/>
          </w:tcPr>
          <w:p w14:paraId="1C4B9B63" w14:textId="77777777" w:rsidR="00684718" w:rsidRPr="00D80AC8" w:rsidRDefault="00684718" w:rsidP="009010B5">
            <w:pPr>
              <w:pStyle w:val="REITableBullet1"/>
            </w:pPr>
            <w:r w:rsidRPr="00D80AC8">
              <w:rPr>
                <w:rFonts w:eastAsia="Arial"/>
              </w:rPr>
              <w:t>Schedule</w:t>
            </w:r>
            <w:r w:rsidRPr="00D80AC8">
              <w:rPr>
                <w:rFonts w:eastAsia="Arial" w:cs="Arial"/>
              </w:rPr>
              <w:t>d – Bi-Weekly</w:t>
            </w:r>
          </w:p>
        </w:tc>
        <w:tc>
          <w:tcPr>
            <w:tcW w:w="2880" w:type="dxa"/>
            <w:shd w:val="clear" w:color="auto" w:fill="F2F2F2" w:themeFill="background1" w:themeFillShade="F2"/>
            <w:vAlign w:val="center"/>
          </w:tcPr>
          <w:p w14:paraId="1B94EFAC" w14:textId="77777777" w:rsidR="00684718" w:rsidRPr="00D80AC8" w:rsidRDefault="00684718" w:rsidP="009010B5">
            <w:pPr>
              <w:pStyle w:val="REITableBullet1"/>
            </w:pPr>
            <w:r w:rsidRPr="00D80AC8">
              <w:rPr>
                <w:rFonts w:eastAsia="Arial"/>
              </w:rPr>
              <w:t xml:space="preserve">Project Manager </w:t>
            </w:r>
          </w:p>
        </w:tc>
      </w:tr>
      <w:tr w:rsidR="00684718" w:rsidRPr="00D80AC8" w14:paraId="570DAB29" w14:textId="77777777" w:rsidTr="00642727">
        <w:trPr>
          <w:cantSplit/>
          <w:trHeight w:val="435"/>
        </w:trPr>
        <w:tc>
          <w:tcPr>
            <w:tcW w:w="2065" w:type="dxa"/>
            <w:vAlign w:val="center"/>
          </w:tcPr>
          <w:p w14:paraId="1C1124B4" w14:textId="77777777" w:rsidR="00684718" w:rsidRPr="00D80AC8" w:rsidRDefault="00684718" w:rsidP="009010B5">
            <w:pPr>
              <w:pStyle w:val="REITableBodyText"/>
            </w:pPr>
            <w:r w:rsidRPr="00D80AC8">
              <w:rPr>
                <w:rFonts w:eastAsia="Arial"/>
              </w:rPr>
              <w:t>Contractor Project Management Plan (CPMP)</w:t>
            </w:r>
          </w:p>
        </w:tc>
        <w:tc>
          <w:tcPr>
            <w:tcW w:w="2206" w:type="dxa"/>
            <w:vAlign w:val="center"/>
          </w:tcPr>
          <w:p w14:paraId="58B9DCAA" w14:textId="77777777" w:rsidR="00684718" w:rsidRPr="00D80AC8" w:rsidRDefault="00684718" w:rsidP="009010B5">
            <w:pPr>
              <w:pStyle w:val="REITableBullet1"/>
            </w:pPr>
            <w:r w:rsidRPr="00D80AC8">
              <w:rPr>
                <w:rFonts w:eastAsia="Arial"/>
              </w:rPr>
              <w:t>Deliverable Review</w:t>
            </w:r>
          </w:p>
        </w:tc>
        <w:tc>
          <w:tcPr>
            <w:tcW w:w="2204" w:type="dxa"/>
            <w:vAlign w:val="center"/>
          </w:tcPr>
          <w:p w14:paraId="6D534657" w14:textId="77777777" w:rsidR="00684718" w:rsidRPr="00D80AC8" w:rsidRDefault="00684718" w:rsidP="009010B5">
            <w:pPr>
              <w:pStyle w:val="REITableBullet1"/>
            </w:pPr>
            <w:r w:rsidRPr="00D80AC8">
              <w:rPr>
                <w:rFonts w:eastAsia="Arial"/>
              </w:rPr>
              <w:t xml:space="preserve">Scheduled </w:t>
            </w:r>
          </w:p>
        </w:tc>
        <w:tc>
          <w:tcPr>
            <w:tcW w:w="2880" w:type="dxa"/>
            <w:vAlign w:val="center"/>
          </w:tcPr>
          <w:p w14:paraId="2EBE569E" w14:textId="77777777" w:rsidR="00684718" w:rsidRPr="00D80AC8" w:rsidRDefault="00684718" w:rsidP="009010B5">
            <w:pPr>
              <w:pStyle w:val="REITableBullet1"/>
            </w:pPr>
            <w:r w:rsidRPr="00D80AC8">
              <w:rPr>
                <w:rFonts w:eastAsia="Arial"/>
              </w:rPr>
              <w:t>REI Corporate</w:t>
            </w:r>
          </w:p>
        </w:tc>
      </w:tr>
      <w:tr w:rsidR="00684718" w14:paraId="730081C1" w14:textId="77777777" w:rsidTr="00642727">
        <w:trPr>
          <w:cantSplit/>
          <w:trHeight w:val="300"/>
        </w:trPr>
        <w:tc>
          <w:tcPr>
            <w:tcW w:w="2065" w:type="dxa"/>
            <w:shd w:val="clear" w:color="auto" w:fill="F2F2F2" w:themeFill="background1" w:themeFillShade="F2"/>
            <w:vAlign w:val="center"/>
          </w:tcPr>
          <w:p w14:paraId="426C33D6" w14:textId="099A46CF" w:rsidR="00684718" w:rsidRPr="00D80AC8" w:rsidRDefault="00684718" w:rsidP="009010B5">
            <w:pPr>
              <w:pStyle w:val="REITableBodyText"/>
            </w:pPr>
            <w:r w:rsidRPr="00D80AC8">
              <w:rPr>
                <w:rFonts w:eastAsia="Arial"/>
              </w:rPr>
              <w:t>Test System Del</w:t>
            </w:r>
            <w:r w:rsidRPr="00D80AC8">
              <w:rPr>
                <w:rFonts w:eastAsia="Arial" w:cs="Arial"/>
              </w:rPr>
              <w:t xml:space="preserve">iverables (Includes Unit Integration and Regression Testing conducted by </w:t>
            </w:r>
            <w:r w:rsidR="00EE76AA" w:rsidRPr="00D80AC8">
              <w:rPr>
                <w:rFonts w:eastAsia="Arial" w:cs="Arial"/>
              </w:rPr>
              <w:t>Team REI</w:t>
            </w:r>
            <w:r w:rsidRPr="00D80AC8">
              <w:rPr>
                <w:rFonts w:eastAsia="Arial" w:cs="Arial"/>
              </w:rPr>
              <w:t>)</w:t>
            </w:r>
          </w:p>
        </w:tc>
        <w:tc>
          <w:tcPr>
            <w:tcW w:w="2206" w:type="dxa"/>
            <w:shd w:val="clear" w:color="auto" w:fill="F2F2F2" w:themeFill="background1" w:themeFillShade="F2"/>
            <w:vAlign w:val="center"/>
          </w:tcPr>
          <w:p w14:paraId="3D13B73B" w14:textId="69AFB2D8" w:rsidR="00684718" w:rsidRPr="00D80AC8" w:rsidRDefault="00684718" w:rsidP="009010B5">
            <w:pPr>
              <w:pStyle w:val="REITableBullet1"/>
            </w:pPr>
            <w:r w:rsidRPr="00D80AC8">
              <w:rPr>
                <w:rFonts w:eastAsia="Arial"/>
              </w:rPr>
              <w:t>Automated and Manual Testing of Software for functionality, accessibilit</w:t>
            </w:r>
            <w:r w:rsidRPr="00D80AC8">
              <w:rPr>
                <w:rFonts w:eastAsia="Arial" w:cs="Arial"/>
              </w:rPr>
              <w:t>y, performance, etc.</w:t>
            </w:r>
            <w:r w:rsidRPr="00D80AC8">
              <w:rPr>
                <w:rFonts w:eastAsia="Arial"/>
              </w:rPr>
              <w:t xml:space="preserve"> </w:t>
            </w:r>
          </w:p>
        </w:tc>
        <w:tc>
          <w:tcPr>
            <w:tcW w:w="2204" w:type="dxa"/>
            <w:shd w:val="clear" w:color="auto" w:fill="F2F2F2" w:themeFill="background1" w:themeFillShade="F2"/>
            <w:vAlign w:val="center"/>
          </w:tcPr>
          <w:p w14:paraId="38691C17" w14:textId="77777777" w:rsidR="00684718" w:rsidRPr="00D80AC8" w:rsidRDefault="00684718" w:rsidP="009010B5">
            <w:pPr>
              <w:pStyle w:val="REITableBullet1"/>
            </w:pPr>
            <w:r w:rsidRPr="00D80AC8">
              <w:rPr>
                <w:rFonts w:eastAsia="Arial"/>
              </w:rPr>
              <w:t xml:space="preserve">Automated testing scheduled weekly </w:t>
            </w:r>
          </w:p>
          <w:p w14:paraId="230BE625" w14:textId="6B3ABD49" w:rsidR="00684718" w:rsidRPr="00D80AC8" w:rsidRDefault="00684718" w:rsidP="009010B5">
            <w:pPr>
              <w:pStyle w:val="REITableBullet1"/>
            </w:pPr>
            <w:r w:rsidRPr="00D80AC8">
              <w:rPr>
                <w:rFonts w:eastAsia="Arial"/>
              </w:rPr>
              <w:t>Manual testing is part of each Sprint and pri</w:t>
            </w:r>
            <w:r w:rsidRPr="00D80AC8">
              <w:rPr>
                <w:rFonts w:eastAsia="Arial" w:cs="Arial"/>
              </w:rPr>
              <w:t xml:space="preserve">or to User Acceptance Testing </w:t>
            </w:r>
            <w:r w:rsidRPr="00D80AC8">
              <w:rPr>
                <w:rFonts w:eastAsia="Arial"/>
              </w:rPr>
              <w:t xml:space="preserve"> </w:t>
            </w:r>
          </w:p>
        </w:tc>
        <w:tc>
          <w:tcPr>
            <w:tcW w:w="2880" w:type="dxa"/>
            <w:shd w:val="clear" w:color="auto" w:fill="F2F2F2" w:themeFill="background1" w:themeFillShade="F2"/>
            <w:vAlign w:val="center"/>
          </w:tcPr>
          <w:p w14:paraId="1A88E605" w14:textId="77777777" w:rsidR="00684718" w:rsidRPr="00D80AC8" w:rsidRDefault="00684718" w:rsidP="009010B5">
            <w:pPr>
              <w:pStyle w:val="REITableBullet1"/>
            </w:pPr>
            <w:r w:rsidRPr="00D80AC8">
              <w:rPr>
                <w:rFonts w:eastAsia="Arial"/>
              </w:rPr>
              <w:t>Quality Assurance Specialist</w:t>
            </w:r>
            <w:r w:rsidRPr="00D80AC8">
              <w:rPr>
                <w:rFonts w:eastAsia="Arial" w:cs="Arial"/>
              </w:rPr>
              <w:t xml:space="preserve"> </w:t>
            </w:r>
          </w:p>
          <w:p w14:paraId="10ED19B9" w14:textId="77777777" w:rsidR="00684718" w:rsidRPr="00D80AC8" w:rsidRDefault="00684718" w:rsidP="009010B5">
            <w:pPr>
              <w:pStyle w:val="REITableBullet1"/>
              <w:rPr>
                <w:rFonts w:eastAsia="Arial"/>
              </w:rPr>
            </w:pPr>
            <w:r w:rsidRPr="00D80AC8">
              <w:rPr>
                <w:rFonts w:eastAsia="Arial"/>
              </w:rPr>
              <w:t xml:space="preserve">Business Analyst </w:t>
            </w:r>
          </w:p>
        </w:tc>
      </w:tr>
      <w:tr w:rsidR="00684718" w14:paraId="7BDEABE9" w14:textId="77777777" w:rsidTr="00642727">
        <w:trPr>
          <w:cantSplit/>
          <w:trHeight w:val="300"/>
        </w:trPr>
        <w:tc>
          <w:tcPr>
            <w:tcW w:w="2065" w:type="dxa"/>
            <w:vAlign w:val="center"/>
          </w:tcPr>
          <w:p w14:paraId="757EC81D" w14:textId="77777777" w:rsidR="00684718" w:rsidRDefault="00684718" w:rsidP="009010B5">
            <w:pPr>
              <w:pStyle w:val="REITableBodyText"/>
            </w:pPr>
            <w:r w:rsidRPr="21A2E897">
              <w:rPr>
                <w:rFonts w:eastAsia="Arial"/>
              </w:rPr>
              <w:t>System</w:t>
            </w:r>
          </w:p>
          <w:p w14:paraId="1BCFFC3F" w14:textId="77777777" w:rsidR="00684718" w:rsidRDefault="00684718" w:rsidP="009010B5">
            <w:pPr>
              <w:pStyle w:val="REITableBodyText"/>
            </w:pPr>
            <w:r w:rsidRPr="21A2E897">
              <w:rPr>
                <w:rFonts w:eastAsia="Arial"/>
              </w:rPr>
              <w:t>Documentation</w:t>
            </w:r>
          </w:p>
        </w:tc>
        <w:tc>
          <w:tcPr>
            <w:tcW w:w="2206" w:type="dxa"/>
            <w:vAlign w:val="center"/>
          </w:tcPr>
          <w:p w14:paraId="150CAC2B" w14:textId="77777777" w:rsidR="00684718" w:rsidRDefault="00684718" w:rsidP="009010B5">
            <w:pPr>
              <w:pStyle w:val="REITableBullet1"/>
            </w:pPr>
            <w:r w:rsidRPr="21A2E897">
              <w:rPr>
                <w:rFonts w:eastAsia="Arial"/>
              </w:rPr>
              <w:t>Deliverable Review</w:t>
            </w:r>
          </w:p>
        </w:tc>
        <w:tc>
          <w:tcPr>
            <w:tcW w:w="2204" w:type="dxa"/>
            <w:vAlign w:val="center"/>
          </w:tcPr>
          <w:p w14:paraId="2235B8B4" w14:textId="77777777" w:rsidR="00684718" w:rsidRDefault="00684718" w:rsidP="009010B5">
            <w:pPr>
              <w:pStyle w:val="REITableBullet1"/>
            </w:pPr>
            <w:r w:rsidRPr="21A2E897">
              <w:rPr>
                <w:rFonts w:eastAsia="Arial"/>
              </w:rPr>
              <w:t>Sched</w:t>
            </w:r>
            <w:r w:rsidRPr="21A2E897">
              <w:rPr>
                <w:rFonts w:eastAsia="Arial" w:cs="Arial"/>
              </w:rPr>
              <w:t xml:space="preserve">uled </w:t>
            </w:r>
          </w:p>
        </w:tc>
        <w:tc>
          <w:tcPr>
            <w:tcW w:w="2880" w:type="dxa"/>
            <w:vAlign w:val="center"/>
          </w:tcPr>
          <w:p w14:paraId="01FB8505" w14:textId="77777777" w:rsidR="00684718" w:rsidRDefault="00684718" w:rsidP="009010B5">
            <w:pPr>
              <w:pStyle w:val="REITableBullet1"/>
            </w:pPr>
            <w:r w:rsidRPr="21A2E897">
              <w:rPr>
                <w:rFonts w:eastAsia="Arial"/>
              </w:rPr>
              <w:t>Busi</w:t>
            </w:r>
            <w:r w:rsidRPr="21A2E897">
              <w:rPr>
                <w:rFonts w:eastAsia="Arial" w:cs="Arial"/>
              </w:rPr>
              <w:t>ness Analyst</w:t>
            </w:r>
          </w:p>
          <w:p w14:paraId="292ACA10" w14:textId="77777777" w:rsidR="00684718" w:rsidRDefault="00684718" w:rsidP="009010B5">
            <w:pPr>
              <w:pStyle w:val="REITableBullet1"/>
            </w:pPr>
            <w:r w:rsidRPr="21A2E897">
              <w:rPr>
                <w:rFonts w:eastAsia="Arial"/>
              </w:rPr>
              <w:t>Project Manager</w:t>
            </w:r>
          </w:p>
          <w:p w14:paraId="699698F6" w14:textId="77777777" w:rsidR="00684718" w:rsidRDefault="00684718" w:rsidP="009010B5">
            <w:pPr>
              <w:pStyle w:val="REITableBullet1"/>
            </w:pPr>
            <w:r w:rsidRPr="21A2E897">
              <w:rPr>
                <w:rFonts w:eastAsia="Arial"/>
              </w:rPr>
              <w:t>Technical Manager</w:t>
            </w:r>
          </w:p>
          <w:p w14:paraId="5176FB58" w14:textId="77777777" w:rsidR="00684718" w:rsidRDefault="00684718" w:rsidP="009010B5">
            <w:pPr>
              <w:pStyle w:val="REITableBullet1"/>
            </w:pPr>
            <w:r w:rsidRPr="21A2E897">
              <w:rPr>
                <w:rFonts w:eastAsia="Arial"/>
              </w:rPr>
              <w:t>Quality Assurance Specialist</w:t>
            </w:r>
            <w:r w:rsidRPr="21A2E897">
              <w:rPr>
                <w:rFonts w:eastAsia="Arial" w:cs="Arial"/>
              </w:rPr>
              <w:t xml:space="preserve"> </w:t>
            </w:r>
          </w:p>
          <w:p w14:paraId="279435BF" w14:textId="12CB1112" w:rsidR="00684718" w:rsidRDefault="00684718" w:rsidP="009010B5">
            <w:pPr>
              <w:pStyle w:val="REITableBullet1"/>
            </w:pPr>
            <w:r w:rsidRPr="00D92993">
              <w:rPr>
                <w:rFonts w:eastAsia="Arial"/>
              </w:rPr>
              <w:t>REI Corporate</w:t>
            </w:r>
            <w:r w:rsidRPr="21A2E897">
              <w:rPr>
                <w:rFonts w:eastAsia="Arial"/>
              </w:rPr>
              <w:t xml:space="preserve"> </w:t>
            </w:r>
          </w:p>
        </w:tc>
      </w:tr>
      <w:tr w:rsidR="00684718" w14:paraId="129F1C1B" w14:textId="77777777" w:rsidTr="00642727">
        <w:trPr>
          <w:cantSplit/>
          <w:trHeight w:val="300"/>
        </w:trPr>
        <w:tc>
          <w:tcPr>
            <w:tcW w:w="2065" w:type="dxa"/>
            <w:shd w:val="clear" w:color="auto" w:fill="F2F2F2" w:themeFill="background1" w:themeFillShade="F2"/>
            <w:vAlign w:val="center"/>
          </w:tcPr>
          <w:p w14:paraId="28760D72" w14:textId="77777777" w:rsidR="00684718" w:rsidRDefault="00684718" w:rsidP="009010B5">
            <w:pPr>
              <w:pStyle w:val="REITableBodyText"/>
            </w:pPr>
            <w:r w:rsidRPr="21A2E897">
              <w:rPr>
                <w:rFonts w:eastAsia="Arial"/>
              </w:rPr>
              <w:t>Training</w:t>
            </w:r>
          </w:p>
        </w:tc>
        <w:tc>
          <w:tcPr>
            <w:tcW w:w="2206" w:type="dxa"/>
            <w:shd w:val="clear" w:color="auto" w:fill="F2F2F2" w:themeFill="background1" w:themeFillShade="F2"/>
            <w:vAlign w:val="center"/>
          </w:tcPr>
          <w:p w14:paraId="53EE955F" w14:textId="77777777" w:rsidR="00684718" w:rsidRDefault="00684718" w:rsidP="009010B5">
            <w:pPr>
              <w:pStyle w:val="REITableBullet1"/>
            </w:pPr>
            <w:r w:rsidRPr="21A2E897">
              <w:rPr>
                <w:rFonts w:eastAsia="Arial"/>
              </w:rPr>
              <w:t>Deliverable Review</w:t>
            </w:r>
          </w:p>
          <w:p w14:paraId="02E537E1" w14:textId="77777777" w:rsidR="00684718" w:rsidRDefault="00684718" w:rsidP="009010B5">
            <w:pPr>
              <w:pStyle w:val="REITableBullet1"/>
            </w:pPr>
            <w:r w:rsidRPr="21A2E897">
              <w:rPr>
                <w:rFonts w:eastAsia="Arial"/>
              </w:rPr>
              <w:t>Training Evaluation</w:t>
            </w:r>
          </w:p>
        </w:tc>
        <w:tc>
          <w:tcPr>
            <w:tcW w:w="2204" w:type="dxa"/>
            <w:shd w:val="clear" w:color="auto" w:fill="F2F2F2" w:themeFill="background1" w:themeFillShade="F2"/>
            <w:vAlign w:val="center"/>
          </w:tcPr>
          <w:p w14:paraId="2E9D6877" w14:textId="77777777" w:rsidR="00684718" w:rsidRDefault="00684718" w:rsidP="009010B5">
            <w:pPr>
              <w:pStyle w:val="REITableBullet1"/>
            </w:pPr>
            <w:r w:rsidRPr="21A2E897">
              <w:rPr>
                <w:rFonts w:eastAsia="Arial"/>
              </w:rPr>
              <w:t>Scheduled</w:t>
            </w:r>
          </w:p>
        </w:tc>
        <w:tc>
          <w:tcPr>
            <w:tcW w:w="2880" w:type="dxa"/>
            <w:shd w:val="clear" w:color="auto" w:fill="F2F2F2" w:themeFill="background1" w:themeFillShade="F2"/>
            <w:vAlign w:val="center"/>
          </w:tcPr>
          <w:p w14:paraId="67BD59C6" w14:textId="77777777" w:rsidR="00684718" w:rsidRDefault="00684718" w:rsidP="009010B5">
            <w:pPr>
              <w:pStyle w:val="REITableBullet1"/>
              <w:rPr>
                <w:rFonts w:eastAsia="Arial"/>
              </w:rPr>
            </w:pPr>
            <w:r w:rsidRPr="21A2E897">
              <w:rPr>
                <w:rFonts w:eastAsia="Arial"/>
              </w:rPr>
              <w:t xml:space="preserve">Trainer </w:t>
            </w:r>
          </w:p>
          <w:p w14:paraId="6629E8C7" w14:textId="77777777" w:rsidR="00684718" w:rsidRDefault="00684718" w:rsidP="009010B5">
            <w:pPr>
              <w:pStyle w:val="REITableBullet1"/>
            </w:pPr>
            <w:r w:rsidRPr="21A2E897">
              <w:rPr>
                <w:rFonts w:eastAsia="Arial"/>
              </w:rPr>
              <w:t xml:space="preserve">Business </w:t>
            </w:r>
            <w:r w:rsidRPr="21A2E897">
              <w:rPr>
                <w:rFonts w:eastAsia="Arial" w:cs="Arial"/>
              </w:rPr>
              <w:t>Analyst</w:t>
            </w:r>
          </w:p>
          <w:p w14:paraId="70D4110D" w14:textId="77777777" w:rsidR="00684718" w:rsidRDefault="00684718" w:rsidP="009010B5">
            <w:pPr>
              <w:pStyle w:val="REITableBullet1"/>
            </w:pPr>
            <w:r w:rsidRPr="21A2E897">
              <w:rPr>
                <w:rFonts w:eastAsia="Arial"/>
              </w:rPr>
              <w:t xml:space="preserve">IAF Training Participants </w:t>
            </w:r>
          </w:p>
        </w:tc>
      </w:tr>
      <w:tr w:rsidR="00684718" w14:paraId="46620EF8" w14:textId="77777777" w:rsidTr="00642727">
        <w:trPr>
          <w:cantSplit/>
          <w:trHeight w:val="300"/>
        </w:trPr>
        <w:tc>
          <w:tcPr>
            <w:tcW w:w="2065" w:type="dxa"/>
            <w:vAlign w:val="center"/>
          </w:tcPr>
          <w:p w14:paraId="7D05FF5D" w14:textId="77777777" w:rsidR="00684718" w:rsidRDefault="00684718" w:rsidP="009010B5">
            <w:pPr>
              <w:pStyle w:val="REITableBodyText"/>
            </w:pPr>
            <w:r w:rsidRPr="21A2E897">
              <w:rPr>
                <w:rFonts w:eastAsia="Arial"/>
              </w:rPr>
              <w:t>User Acceptance Testing</w:t>
            </w:r>
          </w:p>
        </w:tc>
        <w:tc>
          <w:tcPr>
            <w:tcW w:w="2206" w:type="dxa"/>
            <w:vAlign w:val="center"/>
          </w:tcPr>
          <w:p w14:paraId="6A227E88" w14:textId="77777777" w:rsidR="00684718" w:rsidRDefault="00684718" w:rsidP="009010B5">
            <w:pPr>
              <w:pStyle w:val="REITableBullet1"/>
            </w:pPr>
            <w:r w:rsidRPr="21A2E897">
              <w:rPr>
                <w:rFonts w:eastAsia="Arial"/>
              </w:rPr>
              <w:t>Inspection by IAF</w:t>
            </w:r>
          </w:p>
        </w:tc>
        <w:tc>
          <w:tcPr>
            <w:tcW w:w="2204" w:type="dxa"/>
            <w:vAlign w:val="center"/>
          </w:tcPr>
          <w:p w14:paraId="485D090A" w14:textId="77777777" w:rsidR="00684718" w:rsidRDefault="00684718" w:rsidP="009010B5">
            <w:pPr>
              <w:pStyle w:val="REITableBullet1"/>
            </w:pPr>
            <w:r w:rsidRPr="21A2E897">
              <w:rPr>
                <w:rFonts w:eastAsia="Arial"/>
              </w:rPr>
              <w:t>Scheduled</w:t>
            </w:r>
          </w:p>
        </w:tc>
        <w:tc>
          <w:tcPr>
            <w:tcW w:w="2880" w:type="dxa"/>
            <w:vAlign w:val="center"/>
          </w:tcPr>
          <w:p w14:paraId="3430921C" w14:textId="77777777" w:rsidR="00684718" w:rsidRDefault="00684718" w:rsidP="009010B5">
            <w:pPr>
              <w:pStyle w:val="REITableBullet1"/>
            </w:pPr>
            <w:r w:rsidRPr="21A2E897">
              <w:rPr>
                <w:rFonts w:eastAsia="Arial"/>
              </w:rPr>
              <w:t>IAF</w:t>
            </w:r>
            <w:r>
              <w:rPr>
                <w:rFonts w:eastAsia="Arial"/>
              </w:rPr>
              <w:t xml:space="preserve"> Participants</w:t>
            </w:r>
          </w:p>
        </w:tc>
      </w:tr>
      <w:tr w:rsidR="00684718" w14:paraId="6CCE793F" w14:textId="77777777" w:rsidTr="00642727">
        <w:trPr>
          <w:cantSplit/>
          <w:trHeight w:val="300"/>
        </w:trPr>
        <w:tc>
          <w:tcPr>
            <w:tcW w:w="2065" w:type="dxa"/>
            <w:shd w:val="clear" w:color="auto" w:fill="F2F2F2" w:themeFill="background1" w:themeFillShade="F2"/>
            <w:vAlign w:val="center"/>
          </w:tcPr>
          <w:p w14:paraId="3AE50EEB" w14:textId="77777777" w:rsidR="00684718" w:rsidRDefault="00684718" w:rsidP="009010B5">
            <w:pPr>
              <w:pStyle w:val="REITableBodyText"/>
            </w:pPr>
            <w:r w:rsidRPr="21A2E897">
              <w:rPr>
                <w:rFonts w:eastAsia="Arial"/>
              </w:rPr>
              <w:t>Fina</w:t>
            </w:r>
            <w:r w:rsidRPr="21A2E897">
              <w:rPr>
                <w:rFonts w:eastAsia="Arial" w:cs="Arial"/>
              </w:rPr>
              <w:t>l System</w:t>
            </w:r>
          </w:p>
          <w:p w14:paraId="007A2A83" w14:textId="77777777" w:rsidR="00684718" w:rsidRDefault="00684718" w:rsidP="009010B5">
            <w:pPr>
              <w:pStyle w:val="REITableBodyText"/>
            </w:pPr>
            <w:r w:rsidRPr="21A2E897">
              <w:rPr>
                <w:rFonts w:eastAsia="Arial"/>
              </w:rPr>
              <w:t>Deliverables</w:t>
            </w:r>
          </w:p>
        </w:tc>
        <w:tc>
          <w:tcPr>
            <w:tcW w:w="2206" w:type="dxa"/>
            <w:shd w:val="clear" w:color="auto" w:fill="F2F2F2" w:themeFill="background1" w:themeFillShade="F2"/>
            <w:vAlign w:val="center"/>
          </w:tcPr>
          <w:p w14:paraId="69BD8E99" w14:textId="77777777" w:rsidR="00684718" w:rsidRDefault="00684718" w:rsidP="009010B5">
            <w:pPr>
              <w:pStyle w:val="REITableBullet1"/>
            </w:pPr>
            <w:r w:rsidRPr="21A2E897">
              <w:rPr>
                <w:rFonts w:eastAsia="Arial"/>
              </w:rPr>
              <w:t>Deliverable Review</w:t>
            </w:r>
          </w:p>
        </w:tc>
        <w:tc>
          <w:tcPr>
            <w:tcW w:w="2204" w:type="dxa"/>
            <w:shd w:val="clear" w:color="auto" w:fill="F2F2F2" w:themeFill="background1" w:themeFillShade="F2"/>
            <w:vAlign w:val="center"/>
          </w:tcPr>
          <w:p w14:paraId="28146777" w14:textId="77777777" w:rsidR="00684718" w:rsidRDefault="00684718" w:rsidP="009010B5">
            <w:pPr>
              <w:pStyle w:val="REITableBullet1"/>
            </w:pPr>
            <w:r w:rsidRPr="21A2E897">
              <w:rPr>
                <w:rFonts w:eastAsia="Arial"/>
              </w:rPr>
              <w:t>Scheduled</w:t>
            </w:r>
          </w:p>
        </w:tc>
        <w:tc>
          <w:tcPr>
            <w:tcW w:w="2880" w:type="dxa"/>
            <w:shd w:val="clear" w:color="auto" w:fill="F2F2F2" w:themeFill="background1" w:themeFillShade="F2"/>
            <w:vAlign w:val="center"/>
          </w:tcPr>
          <w:p w14:paraId="31D2040B" w14:textId="77777777" w:rsidR="00684718" w:rsidRDefault="00684718" w:rsidP="009010B5">
            <w:pPr>
              <w:pStyle w:val="REITableBullet1"/>
            </w:pPr>
            <w:r w:rsidRPr="21A2E897">
              <w:rPr>
                <w:rFonts w:eastAsia="Arial"/>
              </w:rPr>
              <w:t>Business Analyst</w:t>
            </w:r>
          </w:p>
          <w:p w14:paraId="60F1DC3B" w14:textId="77777777" w:rsidR="00684718" w:rsidRDefault="00684718" w:rsidP="009010B5">
            <w:pPr>
              <w:pStyle w:val="REITableBullet1"/>
            </w:pPr>
            <w:r w:rsidRPr="21A2E897">
              <w:rPr>
                <w:rFonts w:eastAsia="Arial"/>
              </w:rPr>
              <w:t>Project Manager</w:t>
            </w:r>
          </w:p>
          <w:p w14:paraId="399AB327" w14:textId="77777777" w:rsidR="00684718" w:rsidRDefault="00684718" w:rsidP="009010B5">
            <w:pPr>
              <w:pStyle w:val="REITableBullet1"/>
            </w:pPr>
            <w:r w:rsidRPr="21A2E897">
              <w:rPr>
                <w:rFonts w:eastAsia="Arial"/>
              </w:rPr>
              <w:t>Technical Ma</w:t>
            </w:r>
            <w:r w:rsidRPr="21A2E897">
              <w:rPr>
                <w:rFonts w:eastAsia="Arial" w:cs="Arial"/>
              </w:rPr>
              <w:t>nager</w:t>
            </w:r>
          </w:p>
          <w:p w14:paraId="7ED7B256" w14:textId="77777777" w:rsidR="00684718" w:rsidRDefault="00684718" w:rsidP="009010B5">
            <w:pPr>
              <w:pStyle w:val="REITableBullet1"/>
              <w:rPr>
                <w:rFonts w:eastAsia="Arial" w:cs="Arial"/>
              </w:rPr>
            </w:pPr>
            <w:r w:rsidRPr="21A2E897">
              <w:rPr>
                <w:rFonts w:eastAsia="Arial"/>
              </w:rPr>
              <w:t xml:space="preserve">Quality Assurance Specialist </w:t>
            </w:r>
          </w:p>
          <w:p w14:paraId="33E17EE9" w14:textId="77777777" w:rsidR="00684718" w:rsidRDefault="00684718" w:rsidP="009010B5">
            <w:pPr>
              <w:pStyle w:val="REITableBullet1"/>
            </w:pPr>
            <w:r w:rsidRPr="21A2E897">
              <w:rPr>
                <w:rFonts w:eastAsia="Arial"/>
              </w:rPr>
              <w:t>REI Corporate</w:t>
            </w:r>
          </w:p>
        </w:tc>
      </w:tr>
      <w:tr w:rsidR="00684718" w14:paraId="342111AC" w14:textId="77777777" w:rsidTr="00642727">
        <w:trPr>
          <w:cantSplit/>
          <w:trHeight w:val="300"/>
        </w:trPr>
        <w:tc>
          <w:tcPr>
            <w:tcW w:w="2065" w:type="dxa"/>
            <w:vAlign w:val="center"/>
          </w:tcPr>
          <w:p w14:paraId="480E6677" w14:textId="77777777" w:rsidR="00684718" w:rsidRDefault="00684718" w:rsidP="009010B5">
            <w:pPr>
              <w:pStyle w:val="REITableBodyText"/>
            </w:pPr>
            <w:r w:rsidRPr="21A2E897">
              <w:rPr>
                <w:rFonts w:eastAsia="Arial"/>
              </w:rPr>
              <w:t xml:space="preserve">Migrated Grants Data </w:t>
            </w:r>
          </w:p>
        </w:tc>
        <w:tc>
          <w:tcPr>
            <w:tcW w:w="2206" w:type="dxa"/>
            <w:vAlign w:val="center"/>
          </w:tcPr>
          <w:p w14:paraId="6B7DB161" w14:textId="77777777" w:rsidR="00684718" w:rsidRDefault="00684718" w:rsidP="009010B5">
            <w:pPr>
              <w:pStyle w:val="REITableBullet1"/>
            </w:pPr>
            <w:r w:rsidRPr="21A2E897">
              <w:rPr>
                <w:rFonts w:eastAsia="Arial"/>
              </w:rPr>
              <w:t xml:space="preserve">Automated and Manual Verification </w:t>
            </w:r>
          </w:p>
        </w:tc>
        <w:tc>
          <w:tcPr>
            <w:tcW w:w="2204" w:type="dxa"/>
            <w:vAlign w:val="center"/>
          </w:tcPr>
          <w:p w14:paraId="500AC163" w14:textId="77777777" w:rsidR="00684718" w:rsidRDefault="00684718" w:rsidP="009010B5">
            <w:pPr>
              <w:pStyle w:val="REITableBullet1"/>
            </w:pPr>
            <w:r w:rsidRPr="21A2E897">
              <w:rPr>
                <w:rFonts w:eastAsia="Arial"/>
              </w:rPr>
              <w:t>Scheduled</w:t>
            </w:r>
          </w:p>
        </w:tc>
        <w:tc>
          <w:tcPr>
            <w:tcW w:w="2880" w:type="dxa"/>
            <w:vAlign w:val="center"/>
          </w:tcPr>
          <w:p w14:paraId="47A9C337" w14:textId="77777777" w:rsidR="00684718" w:rsidRDefault="00684718" w:rsidP="009010B5">
            <w:pPr>
              <w:pStyle w:val="REITableBullet1"/>
            </w:pPr>
            <w:r w:rsidRPr="21A2E897">
              <w:rPr>
                <w:rFonts w:eastAsia="Arial"/>
              </w:rPr>
              <w:t>Business Analyst</w:t>
            </w:r>
          </w:p>
          <w:p w14:paraId="26D77E9D" w14:textId="1A2F6D9C" w:rsidR="00684718" w:rsidRDefault="00684718" w:rsidP="009010B5">
            <w:pPr>
              <w:pStyle w:val="REITableBullet1"/>
            </w:pPr>
            <w:r w:rsidRPr="21A2E897">
              <w:rPr>
                <w:rFonts w:eastAsia="Arial"/>
              </w:rPr>
              <w:t>Quality Assurance Specialist</w:t>
            </w:r>
            <w:r w:rsidRPr="21A2E897">
              <w:rPr>
                <w:rFonts w:eastAsia="Arial" w:cs="Arial"/>
              </w:rPr>
              <w:t xml:space="preserve"> </w:t>
            </w:r>
            <w:r w:rsidRPr="21A2E897">
              <w:rPr>
                <w:rFonts w:eastAsia="Arial"/>
              </w:rPr>
              <w:t xml:space="preserve"> </w:t>
            </w:r>
          </w:p>
        </w:tc>
      </w:tr>
      <w:tr w:rsidR="00684718" w14:paraId="63F21E37" w14:textId="77777777" w:rsidTr="00642727">
        <w:trPr>
          <w:cantSplit/>
          <w:trHeight w:val="300"/>
        </w:trPr>
        <w:tc>
          <w:tcPr>
            <w:tcW w:w="2065" w:type="dxa"/>
            <w:shd w:val="clear" w:color="auto" w:fill="F2F2F2" w:themeFill="background1" w:themeFillShade="F2"/>
            <w:vAlign w:val="center"/>
          </w:tcPr>
          <w:p w14:paraId="73AFB5A5" w14:textId="77777777" w:rsidR="00684718" w:rsidRDefault="00684718" w:rsidP="009010B5">
            <w:pPr>
              <w:pStyle w:val="REITableBodyText"/>
            </w:pPr>
            <w:r w:rsidRPr="21A2E897">
              <w:rPr>
                <w:rFonts w:eastAsia="Arial"/>
              </w:rPr>
              <w:t>Customer Support</w:t>
            </w:r>
          </w:p>
        </w:tc>
        <w:tc>
          <w:tcPr>
            <w:tcW w:w="2206" w:type="dxa"/>
            <w:shd w:val="clear" w:color="auto" w:fill="F2F2F2" w:themeFill="background1" w:themeFillShade="F2"/>
            <w:vAlign w:val="center"/>
          </w:tcPr>
          <w:p w14:paraId="36D863B1" w14:textId="77777777" w:rsidR="00684718" w:rsidRDefault="00684718" w:rsidP="009010B5">
            <w:pPr>
              <w:pStyle w:val="REITableBullet1"/>
            </w:pPr>
            <w:r w:rsidRPr="21A2E897">
              <w:rPr>
                <w:rFonts w:eastAsia="Arial"/>
              </w:rPr>
              <w:t xml:space="preserve">Process Reviews and Audits </w:t>
            </w:r>
          </w:p>
          <w:p w14:paraId="267554BE" w14:textId="77777777" w:rsidR="00684718" w:rsidRDefault="00684718" w:rsidP="009010B5">
            <w:pPr>
              <w:pStyle w:val="REITableBullet1"/>
            </w:pPr>
            <w:r w:rsidRPr="21A2E897">
              <w:rPr>
                <w:rFonts w:eastAsia="Arial"/>
              </w:rPr>
              <w:t>Customer Feedback</w:t>
            </w:r>
          </w:p>
        </w:tc>
        <w:tc>
          <w:tcPr>
            <w:tcW w:w="2204" w:type="dxa"/>
            <w:shd w:val="clear" w:color="auto" w:fill="F2F2F2" w:themeFill="background1" w:themeFillShade="F2"/>
            <w:vAlign w:val="center"/>
          </w:tcPr>
          <w:p w14:paraId="7E40D5E3" w14:textId="77777777" w:rsidR="00684718" w:rsidRDefault="00684718" w:rsidP="009010B5">
            <w:pPr>
              <w:pStyle w:val="REITableBullet1"/>
            </w:pPr>
            <w:r w:rsidRPr="21A2E897">
              <w:rPr>
                <w:rFonts w:eastAsia="Arial"/>
              </w:rPr>
              <w:t xml:space="preserve">Unscheduled </w:t>
            </w:r>
          </w:p>
        </w:tc>
        <w:tc>
          <w:tcPr>
            <w:tcW w:w="2880" w:type="dxa"/>
            <w:shd w:val="clear" w:color="auto" w:fill="F2F2F2" w:themeFill="background1" w:themeFillShade="F2"/>
            <w:vAlign w:val="center"/>
          </w:tcPr>
          <w:p w14:paraId="185A4FA4" w14:textId="77777777" w:rsidR="00684718" w:rsidRDefault="00684718" w:rsidP="009010B5">
            <w:pPr>
              <w:pStyle w:val="REITableBullet1"/>
            </w:pPr>
            <w:r w:rsidRPr="21A2E897">
              <w:rPr>
                <w:rFonts w:eastAsia="Arial"/>
              </w:rPr>
              <w:t>REI PMO</w:t>
            </w:r>
          </w:p>
          <w:p w14:paraId="5BAE08E3" w14:textId="77777777" w:rsidR="00684718" w:rsidRDefault="00684718" w:rsidP="009010B5">
            <w:pPr>
              <w:pStyle w:val="REITableBullet1"/>
            </w:pPr>
            <w:r w:rsidRPr="21A2E897">
              <w:rPr>
                <w:rFonts w:eastAsia="Arial"/>
              </w:rPr>
              <w:t>REI Cust</w:t>
            </w:r>
            <w:r w:rsidRPr="21A2E897">
              <w:rPr>
                <w:rFonts w:eastAsia="Arial" w:cs="Arial"/>
              </w:rPr>
              <w:t xml:space="preserve">omer Success Manager </w:t>
            </w:r>
          </w:p>
          <w:p w14:paraId="3E97E327" w14:textId="77777777" w:rsidR="00684718" w:rsidRDefault="00684718" w:rsidP="009010B5">
            <w:pPr>
              <w:pStyle w:val="REITableBullet1"/>
            </w:pPr>
            <w:r w:rsidRPr="21A2E897">
              <w:rPr>
                <w:rFonts w:eastAsia="Arial"/>
              </w:rPr>
              <w:t xml:space="preserve">IAF Users </w:t>
            </w:r>
          </w:p>
        </w:tc>
      </w:tr>
      <w:tr w:rsidR="00684718" w14:paraId="6760FBCB" w14:textId="77777777" w:rsidTr="00642727">
        <w:trPr>
          <w:cantSplit/>
          <w:trHeight w:val="300"/>
        </w:trPr>
        <w:tc>
          <w:tcPr>
            <w:tcW w:w="2065" w:type="dxa"/>
            <w:vAlign w:val="center"/>
          </w:tcPr>
          <w:p w14:paraId="5A7E1605" w14:textId="77777777" w:rsidR="00684718" w:rsidRDefault="00684718" w:rsidP="009010B5">
            <w:pPr>
              <w:pStyle w:val="REITableBodyText"/>
            </w:pPr>
            <w:r w:rsidRPr="21A2E897">
              <w:rPr>
                <w:rFonts w:eastAsia="Arial"/>
              </w:rPr>
              <w:t>FISMA</w:t>
            </w:r>
          </w:p>
          <w:p w14:paraId="321FA931" w14:textId="77777777" w:rsidR="00684718" w:rsidRDefault="00684718" w:rsidP="009010B5">
            <w:pPr>
              <w:pStyle w:val="REITableBodyText"/>
            </w:pPr>
            <w:r w:rsidRPr="21A2E897">
              <w:rPr>
                <w:rFonts w:eastAsia="Arial"/>
              </w:rPr>
              <w:t>Documentation</w:t>
            </w:r>
          </w:p>
        </w:tc>
        <w:tc>
          <w:tcPr>
            <w:tcW w:w="2206" w:type="dxa"/>
            <w:vAlign w:val="center"/>
          </w:tcPr>
          <w:p w14:paraId="3E4E7232" w14:textId="77B5E02C" w:rsidR="00684718" w:rsidRDefault="00684718" w:rsidP="009010B5">
            <w:pPr>
              <w:pStyle w:val="REITableBullet1"/>
            </w:pPr>
            <w:r w:rsidRPr="21A2E897">
              <w:rPr>
                <w:rFonts w:eastAsia="Arial"/>
              </w:rPr>
              <w:t xml:space="preserve">Deliverable Review </w:t>
            </w:r>
          </w:p>
        </w:tc>
        <w:tc>
          <w:tcPr>
            <w:tcW w:w="2204" w:type="dxa"/>
            <w:vAlign w:val="center"/>
          </w:tcPr>
          <w:p w14:paraId="627FC154" w14:textId="77777777" w:rsidR="00684718" w:rsidRDefault="00684718" w:rsidP="009010B5">
            <w:pPr>
              <w:pStyle w:val="REITableBullet1"/>
            </w:pPr>
            <w:r w:rsidRPr="21A2E897">
              <w:rPr>
                <w:rFonts w:eastAsia="Arial"/>
              </w:rPr>
              <w:t>Scheduled</w:t>
            </w:r>
          </w:p>
        </w:tc>
        <w:tc>
          <w:tcPr>
            <w:tcW w:w="2880" w:type="dxa"/>
            <w:vAlign w:val="center"/>
          </w:tcPr>
          <w:p w14:paraId="61A3E3A4" w14:textId="04344149" w:rsidR="00684718" w:rsidRDefault="00684718" w:rsidP="009010B5">
            <w:pPr>
              <w:pStyle w:val="REITableBullet1"/>
            </w:pPr>
            <w:r w:rsidRPr="21A2E897">
              <w:rPr>
                <w:rFonts w:eastAsia="Arial"/>
              </w:rPr>
              <w:t xml:space="preserve">Technical Manager </w:t>
            </w:r>
          </w:p>
        </w:tc>
      </w:tr>
      <w:tr w:rsidR="00684718" w14:paraId="6EC176E2" w14:textId="77777777" w:rsidTr="00642727">
        <w:trPr>
          <w:cantSplit/>
          <w:trHeight w:val="300"/>
        </w:trPr>
        <w:tc>
          <w:tcPr>
            <w:tcW w:w="2065" w:type="dxa"/>
            <w:shd w:val="clear" w:color="auto" w:fill="F2F2F2" w:themeFill="background1" w:themeFillShade="F2"/>
            <w:vAlign w:val="center"/>
          </w:tcPr>
          <w:p w14:paraId="0EA88632" w14:textId="77777777" w:rsidR="00684718" w:rsidRDefault="00684718" w:rsidP="009010B5">
            <w:pPr>
              <w:pStyle w:val="REITableBodyText"/>
            </w:pPr>
            <w:r w:rsidRPr="21A2E897">
              <w:rPr>
                <w:rFonts w:eastAsia="Arial"/>
              </w:rPr>
              <w:t>Overall Project Health</w:t>
            </w:r>
          </w:p>
        </w:tc>
        <w:tc>
          <w:tcPr>
            <w:tcW w:w="2206" w:type="dxa"/>
            <w:shd w:val="clear" w:color="auto" w:fill="F2F2F2" w:themeFill="background1" w:themeFillShade="F2"/>
            <w:vAlign w:val="center"/>
          </w:tcPr>
          <w:p w14:paraId="7230F1C5" w14:textId="77777777" w:rsidR="00684718" w:rsidRDefault="00684718" w:rsidP="009010B5">
            <w:pPr>
              <w:pStyle w:val="REITableBullet1"/>
            </w:pPr>
            <w:r w:rsidRPr="21A2E897">
              <w:rPr>
                <w:rFonts w:eastAsia="Arial"/>
              </w:rPr>
              <w:t>Quality Audits</w:t>
            </w:r>
          </w:p>
          <w:p w14:paraId="5AB808F4" w14:textId="77777777" w:rsidR="00684718" w:rsidRDefault="00684718" w:rsidP="009010B5">
            <w:pPr>
              <w:pStyle w:val="REITableBullet1"/>
            </w:pPr>
            <w:r w:rsidRPr="21A2E897">
              <w:rPr>
                <w:rFonts w:eastAsia="Arial"/>
              </w:rPr>
              <w:t>Proces</w:t>
            </w:r>
            <w:r w:rsidRPr="21A2E897">
              <w:rPr>
                <w:rFonts w:eastAsia="Arial" w:cs="Arial"/>
              </w:rPr>
              <w:t>s Reviews</w:t>
            </w:r>
          </w:p>
        </w:tc>
        <w:tc>
          <w:tcPr>
            <w:tcW w:w="2204" w:type="dxa"/>
            <w:shd w:val="clear" w:color="auto" w:fill="F2F2F2" w:themeFill="background1" w:themeFillShade="F2"/>
            <w:vAlign w:val="center"/>
          </w:tcPr>
          <w:p w14:paraId="613C522E" w14:textId="77777777" w:rsidR="00684718" w:rsidRDefault="00684718" w:rsidP="009010B5">
            <w:pPr>
              <w:pStyle w:val="REITableBullet1"/>
            </w:pPr>
            <w:r w:rsidRPr="21A2E897">
              <w:rPr>
                <w:rFonts w:eastAsia="Arial"/>
              </w:rPr>
              <w:t>Unscheduled</w:t>
            </w:r>
          </w:p>
        </w:tc>
        <w:tc>
          <w:tcPr>
            <w:tcW w:w="2880" w:type="dxa"/>
            <w:shd w:val="clear" w:color="auto" w:fill="F2F2F2" w:themeFill="background1" w:themeFillShade="F2"/>
            <w:vAlign w:val="center"/>
          </w:tcPr>
          <w:p w14:paraId="62298ADF" w14:textId="77777777" w:rsidR="00684718" w:rsidRDefault="00684718" w:rsidP="009010B5">
            <w:pPr>
              <w:pStyle w:val="REITableBullet1"/>
            </w:pPr>
            <w:r w:rsidRPr="21A2E897">
              <w:rPr>
                <w:rFonts w:eastAsia="Arial"/>
              </w:rPr>
              <w:t>REI PMO</w:t>
            </w:r>
          </w:p>
        </w:tc>
      </w:tr>
    </w:tbl>
    <w:p w14:paraId="0D80AE48" w14:textId="77777777" w:rsidR="00684718" w:rsidRDefault="00684718" w:rsidP="00607D68">
      <w:pPr>
        <w:pStyle w:val="REIBodyText"/>
      </w:pPr>
    </w:p>
    <w:p w14:paraId="765D3D7F" w14:textId="335B925F" w:rsidR="00F10217" w:rsidRDefault="006A7285" w:rsidP="004F58B6">
      <w:pPr>
        <w:pStyle w:val="AppendixHeading1"/>
      </w:pPr>
      <w:bookmarkStart w:id="282" w:name="_Toc112277962"/>
      <w:r>
        <w:t xml:space="preserve">Description of the records to be kept to document inspections and corrective or preventive actions taken </w:t>
      </w:r>
      <w:r w:rsidR="00F10217">
        <w:t>(</w:t>
      </w:r>
      <w:r w:rsidR="00F10217" w:rsidRPr="00F84911">
        <w:t>PWS 9.1.3</w:t>
      </w:r>
      <w:r w:rsidR="00F10217">
        <w:t>)</w:t>
      </w:r>
      <w:bookmarkEnd w:id="282"/>
    </w:p>
    <w:p w14:paraId="1B835DF2" w14:textId="743E9BB0" w:rsidR="00F5763F" w:rsidRDefault="006317B7" w:rsidP="006317B7">
      <w:pPr>
        <w:pStyle w:val="REIBodyText"/>
      </w:pPr>
      <w:r>
        <w:t xml:space="preserve">Reports and outcomes from quality control activities such as deliverables audits, user stories reviews, and test results from functional, security, performance, and accessibility testing are documented and maintained in the </w:t>
      </w:r>
      <w:r w:rsidR="00EE76AA">
        <w:t>Team REI</w:t>
      </w:r>
      <w:r>
        <w:t xml:space="preserve"> SharePoint Project repository and the Team Foundation Server (TFS), a tool used by </w:t>
      </w:r>
      <w:r w:rsidR="00EE76AA">
        <w:t>Team REI</w:t>
      </w:r>
      <w:r>
        <w:t xml:space="preserve"> for managing software development activities. The changes to the GovGrants product are </w:t>
      </w:r>
      <w:r w:rsidRPr="000124E8">
        <w:t xml:space="preserve">maintained and backed through </w:t>
      </w:r>
      <w:r w:rsidR="00EE76AA" w:rsidRPr="000124E8">
        <w:t>Team REI</w:t>
      </w:r>
      <w:r w:rsidRPr="000124E8">
        <w:t>’s proprietary Continuous Integration and Continuous Delivery (CICD) tool. GovGrants</w:t>
      </w:r>
      <w:r w:rsidR="0080007C" w:rsidRPr="000124E8">
        <w:t>’</w:t>
      </w:r>
      <w:r w:rsidRPr="000124E8">
        <w:t xml:space="preserve"> product real-time availability information is maintained at Trust.salesforce.com. </w:t>
      </w:r>
      <w:r w:rsidR="00595023" w:rsidRPr="000124E8">
        <w:t xml:space="preserve">Refer to </w:t>
      </w:r>
      <w:r w:rsidR="0080007C" w:rsidRPr="000124E8">
        <w:rPr>
          <w:b/>
          <w:bCs/>
        </w:rPr>
        <w:fldChar w:fldCharType="begin"/>
      </w:r>
      <w:r w:rsidR="0080007C" w:rsidRPr="000124E8">
        <w:rPr>
          <w:b/>
          <w:bCs/>
        </w:rPr>
        <w:instrText xml:space="preserve"> REF _Ref111753939 \h  \* MERGEFORMAT </w:instrText>
      </w:r>
      <w:r w:rsidR="0080007C" w:rsidRPr="000124E8">
        <w:rPr>
          <w:b/>
          <w:bCs/>
        </w:rPr>
      </w:r>
      <w:r w:rsidR="0080007C" w:rsidRPr="000124E8">
        <w:rPr>
          <w:b/>
          <w:bCs/>
        </w:rPr>
        <w:fldChar w:fldCharType="separate"/>
      </w:r>
      <w:r w:rsidR="000124E8" w:rsidRPr="000124E8">
        <w:rPr>
          <w:b/>
          <w:bCs/>
        </w:rPr>
        <w:t xml:space="preserve">Table </w:t>
      </w:r>
      <w:r w:rsidR="000124E8" w:rsidRPr="000124E8">
        <w:rPr>
          <w:b/>
          <w:bCs/>
          <w:noProof/>
        </w:rPr>
        <w:t>26</w:t>
      </w:r>
      <w:r w:rsidR="0080007C" w:rsidRPr="000124E8">
        <w:rPr>
          <w:b/>
          <w:bCs/>
        </w:rPr>
        <w:fldChar w:fldCharType="end"/>
      </w:r>
      <w:r w:rsidR="00595023" w:rsidRPr="000124E8">
        <w:rPr>
          <w:b/>
          <w:bCs/>
        </w:rPr>
        <w:t xml:space="preserve"> </w:t>
      </w:r>
      <w:r w:rsidR="00595023" w:rsidRPr="000124E8">
        <w:t xml:space="preserve">below </w:t>
      </w:r>
      <w:r w:rsidR="00531315" w:rsidRPr="000124E8">
        <w:t xml:space="preserve">for details </w:t>
      </w:r>
      <w:r w:rsidR="00F03D5C" w:rsidRPr="000124E8">
        <w:t xml:space="preserve">on </w:t>
      </w:r>
      <w:r w:rsidR="00717F19" w:rsidRPr="000124E8">
        <w:t>rec</w:t>
      </w:r>
      <w:r w:rsidR="00320601" w:rsidRPr="000124E8">
        <w:t xml:space="preserve">ords created and maintained </w:t>
      </w:r>
      <w:r w:rsidR="001743C7" w:rsidRPr="000124E8">
        <w:t xml:space="preserve">to document </w:t>
      </w:r>
      <w:r w:rsidR="004D75D5" w:rsidRPr="000124E8">
        <w:t>inspection resul</w:t>
      </w:r>
      <w:r w:rsidR="0023726E" w:rsidRPr="000124E8">
        <w:t xml:space="preserve">ts and corrective </w:t>
      </w:r>
      <w:r w:rsidR="00B01564" w:rsidRPr="000124E8">
        <w:t xml:space="preserve">and </w:t>
      </w:r>
      <w:r w:rsidR="0023726E" w:rsidRPr="000124E8">
        <w:t>preventive actions</w:t>
      </w:r>
      <w:r w:rsidR="00F5763F" w:rsidRPr="000124E8">
        <w:t>.</w:t>
      </w:r>
      <w:r w:rsidR="0060058E" w:rsidRPr="000124E8">
        <w:t xml:space="preserve"> These records </w:t>
      </w:r>
      <w:r w:rsidR="00B5094B" w:rsidRPr="000124E8">
        <w:t>will be made available to IAF on request throughout the contract performance period.</w:t>
      </w:r>
      <w:r w:rsidR="00B5094B">
        <w:t xml:space="preserve"> </w:t>
      </w:r>
    </w:p>
    <w:p w14:paraId="3E3B62E8" w14:textId="1F542955" w:rsidR="00F37E18" w:rsidRDefault="00F37E18" w:rsidP="00F37E18">
      <w:pPr>
        <w:pStyle w:val="Caption"/>
      </w:pPr>
      <w:bookmarkStart w:id="283" w:name="_Ref111753939"/>
      <w:bookmarkStart w:id="284" w:name="_Toc112278001"/>
      <w:r w:rsidRPr="00642727">
        <w:t>Table</w:t>
      </w:r>
      <w:r>
        <w:t xml:space="preserve"> </w:t>
      </w:r>
      <w:r>
        <w:fldChar w:fldCharType="begin"/>
      </w:r>
      <w:r>
        <w:instrText xml:space="preserve"> SEQ Table \* ARABIC </w:instrText>
      </w:r>
      <w:r>
        <w:fldChar w:fldCharType="separate"/>
      </w:r>
      <w:r w:rsidR="00642727">
        <w:rPr>
          <w:noProof/>
        </w:rPr>
        <w:t>26</w:t>
      </w:r>
      <w:r>
        <w:rPr>
          <w:noProof/>
        </w:rPr>
        <w:fldChar w:fldCharType="end"/>
      </w:r>
      <w:bookmarkEnd w:id="283"/>
      <w:r w:rsidR="0080007C">
        <w:t>:</w:t>
      </w:r>
      <w:r>
        <w:t xml:space="preserve"> </w:t>
      </w:r>
      <w:r w:rsidRPr="00C05535">
        <w:t>Description of Records Created and Maintained from Inspection Activities</w:t>
      </w:r>
      <w:bookmarkEnd w:id="284"/>
    </w:p>
    <w:tbl>
      <w:tblPr>
        <w:tblStyle w:val="TableGrid"/>
        <w:tblW w:w="935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280"/>
        <w:gridCol w:w="4465"/>
        <w:gridCol w:w="2610"/>
      </w:tblGrid>
      <w:tr w:rsidR="002838A3" w14:paraId="3C6A485A" w14:textId="77777777" w:rsidTr="00CE5178">
        <w:trPr>
          <w:tblHeader/>
        </w:trPr>
        <w:tc>
          <w:tcPr>
            <w:tcW w:w="2280" w:type="dxa"/>
            <w:shd w:val="clear" w:color="auto" w:fill="00234A"/>
          </w:tcPr>
          <w:p w14:paraId="32D460FF" w14:textId="77777777" w:rsidR="002838A3" w:rsidRDefault="002838A3" w:rsidP="007D5411">
            <w:pPr>
              <w:ind w:firstLine="14"/>
              <w:jc w:val="center"/>
            </w:pPr>
            <w:r w:rsidRPr="21A2E897">
              <w:rPr>
                <w:rFonts w:ascii="Arial" w:eastAsia="Arial" w:hAnsi="Arial" w:cs="Arial"/>
                <w:b/>
                <w:bCs/>
                <w:color w:val="FFFFFF" w:themeColor="background1"/>
                <w:sz w:val="20"/>
              </w:rPr>
              <w:t>Record Type</w:t>
            </w:r>
          </w:p>
        </w:tc>
        <w:tc>
          <w:tcPr>
            <w:tcW w:w="4465" w:type="dxa"/>
            <w:shd w:val="clear" w:color="auto" w:fill="00234A"/>
          </w:tcPr>
          <w:p w14:paraId="1899D548" w14:textId="77777777" w:rsidR="002838A3" w:rsidRDefault="002838A3" w:rsidP="007D5411">
            <w:pPr>
              <w:ind w:firstLine="14"/>
              <w:jc w:val="center"/>
            </w:pPr>
            <w:r w:rsidRPr="21A2E897">
              <w:rPr>
                <w:rFonts w:ascii="Arial" w:eastAsia="Arial" w:hAnsi="Arial" w:cs="Arial"/>
                <w:b/>
                <w:bCs/>
                <w:color w:val="FFFFFF" w:themeColor="background1"/>
                <w:sz w:val="20"/>
              </w:rPr>
              <w:t>Description</w:t>
            </w:r>
          </w:p>
        </w:tc>
        <w:tc>
          <w:tcPr>
            <w:tcW w:w="2610" w:type="dxa"/>
            <w:shd w:val="clear" w:color="auto" w:fill="00234A"/>
          </w:tcPr>
          <w:p w14:paraId="6097D8F0" w14:textId="77777777" w:rsidR="002838A3" w:rsidRDefault="002838A3" w:rsidP="007D5411">
            <w:pPr>
              <w:ind w:firstLine="14"/>
              <w:jc w:val="center"/>
            </w:pPr>
            <w:r w:rsidRPr="21A2E897">
              <w:rPr>
                <w:rFonts w:ascii="Arial" w:eastAsia="Arial" w:hAnsi="Arial" w:cs="Arial"/>
                <w:b/>
                <w:bCs/>
                <w:color w:val="FFFFFF" w:themeColor="background1"/>
                <w:sz w:val="20"/>
              </w:rPr>
              <w:t xml:space="preserve">Repository </w:t>
            </w:r>
          </w:p>
        </w:tc>
      </w:tr>
      <w:tr w:rsidR="002838A3" w14:paraId="47342C2B" w14:textId="77777777" w:rsidTr="009010B5">
        <w:tc>
          <w:tcPr>
            <w:tcW w:w="2280" w:type="dxa"/>
            <w:shd w:val="clear" w:color="auto" w:fill="FFFFFF" w:themeFill="background1"/>
            <w:vAlign w:val="center"/>
          </w:tcPr>
          <w:p w14:paraId="54668461" w14:textId="77777777" w:rsidR="002838A3" w:rsidRDefault="002838A3" w:rsidP="009010B5">
            <w:pPr>
              <w:pStyle w:val="REITableBodyText"/>
            </w:pPr>
            <w:r w:rsidRPr="21A2E897">
              <w:rPr>
                <w:rFonts w:eastAsia="Arial"/>
              </w:rPr>
              <w:t xml:space="preserve">Product Backlog and Prioritization </w:t>
            </w:r>
          </w:p>
        </w:tc>
        <w:tc>
          <w:tcPr>
            <w:tcW w:w="4465" w:type="dxa"/>
            <w:shd w:val="clear" w:color="auto" w:fill="FFFFFF" w:themeFill="background1"/>
            <w:vAlign w:val="center"/>
          </w:tcPr>
          <w:p w14:paraId="7BF1555A" w14:textId="0358300D" w:rsidR="002838A3" w:rsidRDefault="002838A3" w:rsidP="009010B5">
            <w:pPr>
              <w:pStyle w:val="REITableBodyText"/>
            </w:pPr>
            <w:r w:rsidRPr="21A2E897">
              <w:rPr>
                <w:rFonts w:eastAsia="Arial"/>
              </w:rPr>
              <w:t xml:space="preserve">Envision phase from the </w:t>
            </w:r>
            <w:r w:rsidR="00EE76AA">
              <w:rPr>
                <w:rFonts w:eastAsia="Arial"/>
              </w:rPr>
              <w:t>Team REI</w:t>
            </w:r>
            <w:r w:rsidRPr="21A2E897">
              <w:rPr>
                <w:rFonts w:eastAsia="Arial"/>
              </w:rPr>
              <w:t xml:space="preserve"> implementation approach results in the development of the IAF product backlog. The backlog includes epics, features, and user stories implemented during the releases. The backlog is reviewed and prioritized by IAF stakeholders.  </w:t>
            </w:r>
          </w:p>
        </w:tc>
        <w:tc>
          <w:tcPr>
            <w:tcW w:w="2610" w:type="dxa"/>
            <w:shd w:val="clear" w:color="auto" w:fill="FFFFFF" w:themeFill="background1"/>
            <w:vAlign w:val="center"/>
          </w:tcPr>
          <w:p w14:paraId="74644EE9" w14:textId="77777777" w:rsidR="002838A3" w:rsidRDefault="002838A3" w:rsidP="009010B5">
            <w:pPr>
              <w:pStyle w:val="REITableBodyText"/>
            </w:pPr>
            <w:r w:rsidRPr="21A2E897">
              <w:rPr>
                <w:rFonts w:eastAsia="Arial"/>
              </w:rPr>
              <w:t>Product backlog feedback and prioritization are captured in the TFS tool.</w:t>
            </w:r>
          </w:p>
        </w:tc>
      </w:tr>
      <w:tr w:rsidR="002838A3" w14:paraId="0598AD39" w14:textId="77777777" w:rsidTr="009010B5">
        <w:tc>
          <w:tcPr>
            <w:tcW w:w="2280" w:type="dxa"/>
            <w:shd w:val="clear" w:color="auto" w:fill="F2F2F2" w:themeFill="background1" w:themeFillShade="F2"/>
            <w:vAlign w:val="center"/>
          </w:tcPr>
          <w:p w14:paraId="378F3A46" w14:textId="77777777" w:rsidR="002838A3" w:rsidRDefault="002838A3" w:rsidP="009010B5">
            <w:pPr>
              <w:pStyle w:val="REITableBodyText"/>
            </w:pPr>
            <w:r w:rsidRPr="21A2E897">
              <w:rPr>
                <w:rFonts w:eastAsia="Arial"/>
              </w:rPr>
              <w:t>User Stories Feedback</w:t>
            </w:r>
          </w:p>
        </w:tc>
        <w:tc>
          <w:tcPr>
            <w:tcW w:w="4465" w:type="dxa"/>
            <w:shd w:val="clear" w:color="auto" w:fill="F2F2F2" w:themeFill="background1" w:themeFillShade="F2"/>
            <w:vAlign w:val="center"/>
          </w:tcPr>
          <w:p w14:paraId="0CBB624E" w14:textId="693803B0" w:rsidR="002838A3" w:rsidRDefault="00EE76AA" w:rsidP="009010B5">
            <w:pPr>
              <w:pStyle w:val="REITableBodyText"/>
            </w:pPr>
            <w:r>
              <w:rPr>
                <w:rFonts w:eastAsia="Arial"/>
              </w:rPr>
              <w:t>Team REI</w:t>
            </w:r>
            <w:r w:rsidR="002838A3" w:rsidRPr="21A2E897">
              <w:rPr>
                <w:rFonts w:eastAsia="Arial"/>
              </w:rPr>
              <w:t xml:space="preserve"> uses Agile </w:t>
            </w:r>
            <w:r w:rsidR="0080007C" w:rsidRPr="21A2E897">
              <w:rPr>
                <w:rFonts w:eastAsia="Arial"/>
              </w:rPr>
              <w:t xml:space="preserve">Scrum </w:t>
            </w:r>
            <w:r w:rsidR="002838A3" w:rsidRPr="21A2E897">
              <w:rPr>
                <w:rFonts w:eastAsia="Arial"/>
              </w:rPr>
              <w:t xml:space="preserve">methodology and codifies required changes as User Stories. User Stories go through Peer and Customer Reviews. </w:t>
            </w:r>
          </w:p>
        </w:tc>
        <w:tc>
          <w:tcPr>
            <w:tcW w:w="2610" w:type="dxa"/>
            <w:shd w:val="clear" w:color="auto" w:fill="F2F2F2" w:themeFill="background1" w:themeFillShade="F2"/>
            <w:vAlign w:val="center"/>
          </w:tcPr>
          <w:p w14:paraId="0BB6F9C5" w14:textId="77777777" w:rsidR="002838A3" w:rsidRDefault="002838A3" w:rsidP="009010B5">
            <w:pPr>
              <w:pStyle w:val="REITableBodyText"/>
            </w:pPr>
            <w:r w:rsidRPr="21A2E897">
              <w:rPr>
                <w:rFonts w:eastAsia="Arial"/>
              </w:rPr>
              <w:t>Feedback is captured in the TFS tool.</w:t>
            </w:r>
          </w:p>
        </w:tc>
      </w:tr>
      <w:tr w:rsidR="002838A3" w14:paraId="25F7919F" w14:textId="77777777" w:rsidTr="009010B5">
        <w:tc>
          <w:tcPr>
            <w:tcW w:w="2280" w:type="dxa"/>
            <w:vAlign w:val="center"/>
          </w:tcPr>
          <w:p w14:paraId="4D3A0F17" w14:textId="77777777" w:rsidR="002838A3" w:rsidRDefault="002838A3" w:rsidP="009010B5">
            <w:pPr>
              <w:pStyle w:val="REITableBodyText"/>
            </w:pPr>
            <w:r w:rsidRPr="21A2E897">
              <w:rPr>
                <w:rFonts w:eastAsia="Arial"/>
              </w:rPr>
              <w:t xml:space="preserve">Automation Test Results </w:t>
            </w:r>
          </w:p>
        </w:tc>
        <w:tc>
          <w:tcPr>
            <w:tcW w:w="4465" w:type="dxa"/>
            <w:vAlign w:val="center"/>
          </w:tcPr>
          <w:p w14:paraId="4761C5B7" w14:textId="60F8BC89" w:rsidR="002838A3" w:rsidRDefault="002838A3" w:rsidP="009010B5">
            <w:pPr>
              <w:pStyle w:val="REITableBodyText"/>
            </w:pPr>
            <w:r w:rsidRPr="21A2E897">
              <w:rPr>
                <w:rFonts w:eastAsia="Arial"/>
              </w:rPr>
              <w:t xml:space="preserve">To ensure high quality and timeliness of deliverables, </w:t>
            </w:r>
            <w:r w:rsidR="00EE76AA">
              <w:rPr>
                <w:rFonts w:eastAsia="Arial"/>
              </w:rPr>
              <w:t>Team REI</w:t>
            </w:r>
            <w:r w:rsidRPr="21A2E897">
              <w:rPr>
                <w:rFonts w:eastAsia="Arial"/>
              </w:rPr>
              <w:t xml:space="preserve"> extensively leverages automation testing, including regression testing, performance, testing, and security testing. </w:t>
            </w:r>
          </w:p>
        </w:tc>
        <w:tc>
          <w:tcPr>
            <w:tcW w:w="2610" w:type="dxa"/>
            <w:vAlign w:val="center"/>
          </w:tcPr>
          <w:p w14:paraId="0CEAC797" w14:textId="79F77441" w:rsidR="002838A3" w:rsidRDefault="002838A3" w:rsidP="009010B5">
            <w:pPr>
              <w:pStyle w:val="REITableBodyText"/>
            </w:pPr>
            <w:r w:rsidRPr="21A2E897">
              <w:rPr>
                <w:rFonts w:eastAsia="Arial"/>
              </w:rPr>
              <w:t>Test results from regression, performance</w:t>
            </w:r>
            <w:r w:rsidR="00321411">
              <w:rPr>
                <w:rFonts w:eastAsia="Arial"/>
              </w:rPr>
              <w:t>,</w:t>
            </w:r>
            <w:r w:rsidRPr="21A2E897">
              <w:rPr>
                <w:rFonts w:eastAsia="Arial"/>
              </w:rPr>
              <w:t xml:space="preserve"> and security testing are stored in the Project SharePoint repository. </w:t>
            </w:r>
          </w:p>
        </w:tc>
      </w:tr>
      <w:tr w:rsidR="002838A3" w14:paraId="10BEA192" w14:textId="77777777" w:rsidTr="009010B5">
        <w:trPr>
          <w:trHeight w:val="690"/>
        </w:trPr>
        <w:tc>
          <w:tcPr>
            <w:tcW w:w="2280" w:type="dxa"/>
            <w:shd w:val="clear" w:color="auto" w:fill="F2F2F2" w:themeFill="background1" w:themeFillShade="F2"/>
            <w:vAlign w:val="center"/>
          </w:tcPr>
          <w:p w14:paraId="259A4938" w14:textId="77777777" w:rsidR="002838A3" w:rsidRDefault="002838A3" w:rsidP="009010B5">
            <w:pPr>
              <w:pStyle w:val="REITableBodyText"/>
            </w:pPr>
            <w:r w:rsidRPr="21A2E897">
              <w:rPr>
                <w:rFonts w:eastAsia="Arial"/>
              </w:rPr>
              <w:t>Manual Testing Results</w:t>
            </w:r>
          </w:p>
        </w:tc>
        <w:tc>
          <w:tcPr>
            <w:tcW w:w="4465" w:type="dxa"/>
            <w:shd w:val="clear" w:color="auto" w:fill="F2F2F2" w:themeFill="background1" w:themeFillShade="F2"/>
            <w:vAlign w:val="center"/>
          </w:tcPr>
          <w:p w14:paraId="2AF7B59F" w14:textId="7A176DE9" w:rsidR="002838A3" w:rsidRDefault="00EE76AA" w:rsidP="009010B5">
            <w:pPr>
              <w:pStyle w:val="REITableBodyText"/>
            </w:pPr>
            <w:r>
              <w:rPr>
                <w:rFonts w:eastAsia="Arial"/>
              </w:rPr>
              <w:t>Team REI</w:t>
            </w:r>
            <w:r w:rsidR="002838A3" w:rsidRPr="21A2E897">
              <w:rPr>
                <w:rFonts w:eastAsia="Arial"/>
              </w:rPr>
              <w:t xml:space="preserve"> regularly conducts manual testing such as functional testing, integration testing, regression testing, and accessibility testing.</w:t>
            </w:r>
          </w:p>
        </w:tc>
        <w:tc>
          <w:tcPr>
            <w:tcW w:w="2610" w:type="dxa"/>
            <w:shd w:val="clear" w:color="auto" w:fill="F2F2F2" w:themeFill="background1" w:themeFillShade="F2"/>
            <w:vAlign w:val="center"/>
          </w:tcPr>
          <w:p w14:paraId="7BFF6B27" w14:textId="77777777" w:rsidR="002838A3" w:rsidRDefault="002838A3" w:rsidP="009010B5">
            <w:pPr>
              <w:pStyle w:val="REITableBodyText"/>
            </w:pPr>
            <w:r w:rsidRPr="21A2E897">
              <w:rPr>
                <w:rFonts w:eastAsia="Arial"/>
              </w:rPr>
              <w:t>Inspection results are captured in TFS.</w:t>
            </w:r>
          </w:p>
        </w:tc>
      </w:tr>
      <w:tr w:rsidR="002838A3" w14:paraId="02602BA0" w14:textId="77777777" w:rsidTr="009010B5">
        <w:tc>
          <w:tcPr>
            <w:tcW w:w="2280" w:type="dxa"/>
            <w:vAlign w:val="center"/>
          </w:tcPr>
          <w:p w14:paraId="7C490ED0" w14:textId="77777777" w:rsidR="002838A3" w:rsidRDefault="002838A3" w:rsidP="009010B5">
            <w:pPr>
              <w:pStyle w:val="REITableBodyText"/>
            </w:pPr>
            <w:r w:rsidRPr="21A2E897">
              <w:rPr>
                <w:rFonts w:eastAsia="Arial"/>
              </w:rPr>
              <w:t>User Acceptance Testing (UAT) Results</w:t>
            </w:r>
          </w:p>
        </w:tc>
        <w:tc>
          <w:tcPr>
            <w:tcW w:w="4465" w:type="dxa"/>
            <w:vAlign w:val="center"/>
          </w:tcPr>
          <w:p w14:paraId="19CA4B49" w14:textId="24BFE8EB" w:rsidR="002838A3" w:rsidRDefault="002838A3" w:rsidP="009010B5">
            <w:pPr>
              <w:pStyle w:val="REITableBodyText"/>
            </w:pPr>
            <w:r w:rsidRPr="21A2E897">
              <w:rPr>
                <w:rFonts w:eastAsia="Arial"/>
              </w:rPr>
              <w:t>Conducted by the customer to confirm product acceptance</w:t>
            </w:r>
            <w:r w:rsidR="00B65F8E">
              <w:rPr>
                <w:rFonts w:eastAsia="Arial"/>
              </w:rPr>
              <w:t>.</w:t>
            </w:r>
            <w:r w:rsidRPr="21A2E897">
              <w:rPr>
                <w:rFonts w:eastAsia="Arial"/>
              </w:rPr>
              <w:t xml:space="preserve"> </w:t>
            </w:r>
          </w:p>
        </w:tc>
        <w:tc>
          <w:tcPr>
            <w:tcW w:w="2610" w:type="dxa"/>
            <w:vAlign w:val="center"/>
          </w:tcPr>
          <w:p w14:paraId="00B6DD9B" w14:textId="77777777" w:rsidR="002838A3" w:rsidRDefault="002838A3" w:rsidP="009010B5">
            <w:pPr>
              <w:pStyle w:val="REITableBodyText"/>
            </w:pPr>
            <w:r w:rsidRPr="21A2E897">
              <w:rPr>
                <w:rFonts w:eastAsia="Arial"/>
              </w:rPr>
              <w:t>Inspection results are captured in TFS</w:t>
            </w:r>
          </w:p>
        </w:tc>
      </w:tr>
      <w:tr w:rsidR="002838A3" w14:paraId="1CB603AC" w14:textId="77777777" w:rsidTr="009010B5">
        <w:tc>
          <w:tcPr>
            <w:tcW w:w="2280" w:type="dxa"/>
            <w:shd w:val="clear" w:color="auto" w:fill="F2F2F2" w:themeFill="background1" w:themeFillShade="F2"/>
            <w:vAlign w:val="center"/>
          </w:tcPr>
          <w:p w14:paraId="3E7641F6" w14:textId="77777777" w:rsidR="002838A3" w:rsidRDefault="002838A3" w:rsidP="009010B5">
            <w:pPr>
              <w:pStyle w:val="REITableBodyText"/>
            </w:pPr>
            <w:r w:rsidRPr="21A2E897">
              <w:rPr>
                <w:rFonts w:eastAsia="Arial"/>
              </w:rPr>
              <w:t xml:space="preserve">Defect Resolutions and Corrections </w:t>
            </w:r>
          </w:p>
        </w:tc>
        <w:tc>
          <w:tcPr>
            <w:tcW w:w="4465" w:type="dxa"/>
            <w:shd w:val="clear" w:color="auto" w:fill="F2F2F2" w:themeFill="background1" w:themeFillShade="F2"/>
            <w:vAlign w:val="center"/>
          </w:tcPr>
          <w:p w14:paraId="59CD5F7B" w14:textId="24F27425" w:rsidR="002838A3" w:rsidRDefault="002838A3" w:rsidP="009010B5">
            <w:pPr>
              <w:pStyle w:val="REITableBodyText"/>
            </w:pPr>
            <w:r w:rsidRPr="21A2E897">
              <w:rPr>
                <w:rFonts w:eastAsia="Arial"/>
              </w:rPr>
              <w:t xml:space="preserve">Defects reported from automation testing, manual testing, and UAT are captured in TFS as bugs. Bugs also record proposed resolution, prioritization, severity, and the correction status. </w:t>
            </w:r>
          </w:p>
        </w:tc>
        <w:tc>
          <w:tcPr>
            <w:tcW w:w="2610" w:type="dxa"/>
            <w:shd w:val="clear" w:color="auto" w:fill="F2F2F2" w:themeFill="background1" w:themeFillShade="F2"/>
            <w:vAlign w:val="center"/>
          </w:tcPr>
          <w:p w14:paraId="36D4CC7F" w14:textId="77777777" w:rsidR="002838A3" w:rsidRDefault="002838A3" w:rsidP="009010B5">
            <w:pPr>
              <w:pStyle w:val="REITableBodyText"/>
            </w:pPr>
            <w:r w:rsidRPr="21A2E897">
              <w:rPr>
                <w:rFonts w:eastAsia="Arial"/>
              </w:rPr>
              <w:t>Defect details and corrections are captured in the TFS</w:t>
            </w:r>
          </w:p>
        </w:tc>
      </w:tr>
      <w:tr w:rsidR="002838A3" w14:paraId="6E182DD7" w14:textId="77777777" w:rsidTr="009010B5">
        <w:tc>
          <w:tcPr>
            <w:tcW w:w="2280" w:type="dxa"/>
            <w:shd w:val="clear" w:color="auto" w:fill="FFFFFF" w:themeFill="background1"/>
            <w:vAlign w:val="center"/>
          </w:tcPr>
          <w:p w14:paraId="0DB7A7AB" w14:textId="77777777" w:rsidR="002838A3" w:rsidRDefault="002838A3" w:rsidP="009010B5">
            <w:pPr>
              <w:pStyle w:val="REITableBodyText"/>
            </w:pPr>
            <w:r w:rsidRPr="21A2E897">
              <w:rPr>
                <w:rFonts w:eastAsia="Arial"/>
              </w:rPr>
              <w:t xml:space="preserve">Deployment/Promotion Results </w:t>
            </w:r>
          </w:p>
        </w:tc>
        <w:tc>
          <w:tcPr>
            <w:tcW w:w="4465" w:type="dxa"/>
            <w:shd w:val="clear" w:color="auto" w:fill="FFFFFF" w:themeFill="background1"/>
            <w:vAlign w:val="center"/>
          </w:tcPr>
          <w:p w14:paraId="59A7F7DA" w14:textId="045E76ED" w:rsidR="002838A3" w:rsidRDefault="00EE76AA" w:rsidP="009010B5">
            <w:pPr>
              <w:pStyle w:val="REITableBodyText"/>
            </w:pPr>
            <w:r>
              <w:rPr>
                <w:rFonts w:eastAsia="Arial"/>
              </w:rPr>
              <w:t>Team REI</w:t>
            </w:r>
            <w:r w:rsidR="002838A3" w:rsidRPr="21A2E897">
              <w:rPr>
                <w:rFonts w:eastAsia="Arial"/>
              </w:rPr>
              <w:t xml:space="preserve"> follows a methodical approach when promoting changes from lower to higher environments. We maintain a checklist recording the results from each deployment. </w:t>
            </w:r>
          </w:p>
        </w:tc>
        <w:tc>
          <w:tcPr>
            <w:tcW w:w="2610" w:type="dxa"/>
            <w:shd w:val="clear" w:color="auto" w:fill="FFFFFF" w:themeFill="background1"/>
            <w:vAlign w:val="center"/>
          </w:tcPr>
          <w:p w14:paraId="1BDC50E5" w14:textId="77777777" w:rsidR="002838A3" w:rsidRDefault="002838A3" w:rsidP="009010B5">
            <w:pPr>
              <w:pStyle w:val="REITableBodyText"/>
            </w:pPr>
            <w:r w:rsidRPr="21A2E897">
              <w:rPr>
                <w:rFonts w:eastAsia="Arial"/>
              </w:rPr>
              <w:t>Stored in Project SharePoint repository</w:t>
            </w:r>
          </w:p>
        </w:tc>
      </w:tr>
      <w:tr w:rsidR="002838A3" w14:paraId="34D57B11" w14:textId="77777777" w:rsidTr="009010B5">
        <w:tc>
          <w:tcPr>
            <w:tcW w:w="2280" w:type="dxa"/>
            <w:shd w:val="clear" w:color="auto" w:fill="F2F2F2" w:themeFill="background1" w:themeFillShade="F2"/>
            <w:vAlign w:val="center"/>
          </w:tcPr>
          <w:p w14:paraId="30A38A57" w14:textId="77777777" w:rsidR="002838A3" w:rsidRDefault="002838A3" w:rsidP="009010B5">
            <w:pPr>
              <w:pStyle w:val="REITableBodyText"/>
            </w:pPr>
            <w:r w:rsidRPr="21A2E897">
              <w:rPr>
                <w:rFonts w:eastAsia="Arial"/>
              </w:rPr>
              <w:t>Lessons Learned, Corrective and Preventive Actions</w:t>
            </w:r>
          </w:p>
        </w:tc>
        <w:tc>
          <w:tcPr>
            <w:tcW w:w="4465" w:type="dxa"/>
            <w:shd w:val="clear" w:color="auto" w:fill="F2F2F2" w:themeFill="background1" w:themeFillShade="F2"/>
            <w:vAlign w:val="center"/>
          </w:tcPr>
          <w:p w14:paraId="0CFF018D" w14:textId="71573CBC" w:rsidR="002838A3" w:rsidRDefault="002838A3" w:rsidP="009010B5">
            <w:pPr>
              <w:pStyle w:val="REITableBodyText"/>
            </w:pPr>
            <w:r w:rsidRPr="21A2E897">
              <w:rPr>
                <w:rFonts w:eastAsia="Arial"/>
              </w:rPr>
              <w:t>Lessons learned and corrective and preventive actions are raised from Sprint review</w:t>
            </w:r>
            <w:r w:rsidR="00B65F8E">
              <w:rPr>
                <w:rFonts w:eastAsia="Arial"/>
              </w:rPr>
              <w:t>s</w:t>
            </w:r>
            <w:r w:rsidRPr="21A2E897">
              <w:rPr>
                <w:rFonts w:eastAsia="Arial"/>
              </w:rPr>
              <w:t xml:space="preserve">, customer feedback, and internal audits.  </w:t>
            </w:r>
          </w:p>
        </w:tc>
        <w:tc>
          <w:tcPr>
            <w:tcW w:w="2610" w:type="dxa"/>
            <w:shd w:val="clear" w:color="auto" w:fill="F2F2F2" w:themeFill="background1" w:themeFillShade="F2"/>
            <w:vAlign w:val="center"/>
          </w:tcPr>
          <w:p w14:paraId="2DEB3ED0" w14:textId="77777777" w:rsidR="002838A3" w:rsidRDefault="002838A3" w:rsidP="009010B5">
            <w:pPr>
              <w:pStyle w:val="REITableBodyText"/>
            </w:pPr>
            <w:r w:rsidRPr="21A2E897">
              <w:rPr>
                <w:rFonts w:eastAsia="Arial"/>
              </w:rPr>
              <w:t>Stored in Project SharePoint repository</w:t>
            </w:r>
          </w:p>
        </w:tc>
      </w:tr>
      <w:tr w:rsidR="002838A3" w14:paraId="512D0837" w14:textId="77777777" w:rsidTr="009010B5">
        <w:tc>
          <w:tcPr>
            <w:tcW w:w="2280" w:type="dxa"/>
            <w:vAlign w:val="center"/>
          </w:tcPr>
          <w:p w14:paraId="7CDF1C48" w14:textId="77777777" w:rsidR="002838A3" w:rsidRDefault="002838A3" w:rsidP="009010B5">
            <w:pPr>
              <w:pStyle w:val="REITableBodyText"/>
            </w:pPr>
            <w:r w:rsidRPr="21A2E897">
              <w:rPr>
                <w:rFonts w:eastAsia="Arial"/>
              </w:rPr>
              <w:t xml:space="preserve">Deliverables / Document Review </w:t>
            </w:r>
          </w:p>
        </w:tc>
        <w:tc>
          <w:tcPr>
            <w:tcW w:w="4465" w:type="dxa"/>
            <w:vAlign w:val="center"/>
          </w:tcPr>
          <w:p w14:paraId="164CDF95" w14:textId="77777777" w:rsidR="002838A3" w:rsidRDefault="002838A3" w:rsidP="009010B5">
            <w:pPr>
              <w:pStyle w:val="REITableBodyText"/>
            </w:pPr>
            <w:r w:rsidRPr="21A2E897">
              <w:rPr>
                <w:rFonts w:eastAsia="Arial"/>
              </w:rPr>
              <w:t xml:space="preserve">All documents are versioned, and feedback is typically captured as comments within the documents. </w:t>
            </w:r>
          </w:p>
        </w:tc>
        <w:tc>
          <w:tcPr>
            <w:tcW w:w="2610" w:type="dxa"/>
            <w:vAlign w:val="center"/>
          </w:tcPr>
          <w:p w14:paraId="1E2A207C" w14:textId="77777777" w:rsidR="002838A3" w:rsidRDefault="002838A3" w:rsidP="009010B5">
            <w:pPr>
              <w:pStyle w:val="REITableBodyText"/>
            </w:pPr>
            <w:r w:rsidRPr="21A2E897">
              <w:rPr>
                <w:rFonts w:eastAsia="Arial"/>
              </w:rPr>
              <w:t>Stored in Project SharePoint repository</w:t>
            </w:r>
          </w:p>
        </w:tc>
      </w:tr>
      <w:tr w:rsidR="002838A3" w14:paraId="4F0FEB2E" w14:textId="77777777" w:rsidTr="009010B5">
        <w:tc>
          <w:tcPr>
            <w:tcW w:w="2280" w:type="dxa"/>
            <w:shd w:val="clear" w:color="auto" w:fill="F2F2F2" w:themeFill="background1" w:themeFillShade="F2"/>
            <w:vAlign w:val="center"/>
          </w:tcPr>
          <w:p w14:paraId="47A117A6" w14:textId="77777777" w:rsidR="002838A3" w:rsidRDefault="002838A3" w:rsidP="009010B5">
            <w:pPr>
              <w:pStyle w:val="REITableBodyText"/>
            </w:pPr>
            <w:r w:rsidRPr="21A2E897">
              <w:rPr>
                <w:rFonts w:eastAsia="Arial"/>
              </w:rPr>
              <w:t>Data Migration Verification</w:t>
            </w:r>
          </w:p>
        </w:tc>
        <w:tc>
          <w:tcPr>
            <w:tcW w:w="4465" w:type="dxa"/>
            <w:shd w:val="clear" w:color="auto" w:fill="F2F2F2" w:themeFill="background1" w:themeFillShade="F2"/>
            <w:vAlign w:val="center"/>
          </w:tcPr>
          <w:p w14:paraId="0A1503D7" w14:textId="3D0B47F8" w:rsidR="002838A3" w:rsidRDefault="002838A3" w:rsidP="009010B5">
            <w:pPr>
              <w:pStyle w:val="REITableBodyText"/>
            </w:pPr>
            <w:r w:rsidRPr="21A2E897">
              <w:rPr>
                <w:rFonts w:eastAsia="Arial"/>
              </w:rPr>
              <w:t>Detail</w:t>
            </w:r>
            <w:r w:rsidR="00B65F8E">
              <w:rPr>
                <w:rFonts w:eastAsia="Arial"/>
              </w:rPr>
              <w:t>ed</w:t>
            </w:r>
            <w:r w:rsidRPr="21A2E897">
              <w:rPr>
                <w:rFonts w:eastAsia="Arial"/>
              </w:rPr>
              <w:t xml:space="preserve"> pass and failure reports are generated from our Data Migration Tools.</w:t>
            </w:r>
          </w:p>
        </w:tc>
        <w:tc>
          <w:tcPr>
            <w:tcW w:w="2610" w:type="dxa"/>
            <w:shd w:val="clear" w:color="auto" w:fill="F2F2F2" w:themeFill="background1" w:themeFillShade="F2"/>
            <w:vAlign w:val="center"/>
          </w:tcPr>
          <w:p w14:paraId="6340FBFC" w14:textId="77777777" w:rsidR="002838A3" w:rsidRDefault="002838A3" w:rsidP="009010B5">
            <w:pPr>
              <w:pStyle w:val="REITableBodyText"/>
            </w:pPr>
            <w:r w:rsidRPr="21A2E897">
              <w:rPr>
                <w:rFonts w:eastAsia="Arial"/>
              </w:rPr>
              <w:t>Results of passed and failed migration are stored Project SharePoint repository.</w:t>
            </w:r>
          </w:p>
        </w:tc>
      </w:tr>
    </w:tbl>
    <w:p w14:paraId="247CC81E" w14:textId="41F6D607" w:rsidR="1DA30827" w:rsidRDefault="1DA30827" w:rsidP="00C5727B">
      <w:pPr>
        <w:spacing w:before="120"/>
      </w:pPr>
      <w:r w:rsidRPr="192F04BD">
        <w:rPr>
          <w:szCs w:val="24"/>
        </w:rPr>
        <w:t xml:space="preserve">The proposed QCP is based on REI’s QA methodology, which induces quality from the inception of the project and is a foundation for delivering high-quality, complete, correct, and timely grants management system implementation for IAF. The proposed QCP is structured to exceed IAF’s QASP performance standards and </w:t>
      </w:r>
      <w:r w:rsidR="009065BE">
        <w:rPr>
          <w:szCs w:val="24"/>
        </w:rPr>
        <w:t xml:space="preserve">is </w:t>
      </w:r>
      <w:r w:rsidRPr="192F04BD">
        <w:rPr>
          <w:szCs w:val="24"/>
        </w:rPr>
        <w:t>further tailored based on IAF feedback.</w:t>
      </w:r>
    </w:p>
    <w:p w14:paraId="60B135F7" w14:textId="0807C8C9" w:rsidR="192F04BD" w:rsidRDefault="192F04BD" w:rsidP="192F04BD">
      <w:pPr>
        <w:pStyle w:val="REIBodyText"/>
        <w:rPr>
          <w:szCs w:val="24"/>
        </w:rPr>
      </w:pPr>
    </w:p>
    <w:p w14:paraId="5DF1598C" w14:textId="77777777" w:rsidR="00BC622E" w:rsidRDefault="00BC622E" w:rsidP="00BC622E">
      <w:pPr>
        <w:pStyle w:val="REIBodyText"/>
      </w:pPr>
    </w:p>
    <w:p w14:paraId="480644E8" w14:textId="77777777" w:rsidR="00BC622E" w:rsidRPr="004B3225" w:rsidRDefault="00BC622E" w:rsidP="00BC622E">
      <w:pPr>
        <w:pStyle w:val="REIBodyText"/>
        <w:jc w:val="center"/>
        <w:rPr>
          <w:i/>
          <w:iCs/>
        </w:rPr>
      </w:pPr>
      <w:r w:rsidRPr="004B3225">
        <w:rPr>
          <w:i/>
          <w:iCs/>
        </w:rPr>
        <w:t>The remainder of this page is intentionally blank.</w:t>
      </w:r>
    </w:p>
    <w:p w14:paraId="6D13358E" w14:textId="7D445AB0" w:rsidR="00D54014" w:rsidRPr="00D54014" w:rsidRDefault="00D54014" w:rsidP="00D54014">
      <w:pPr>
        <w:pStyle w:val="REIBodyText"/>
      </w:pPr>
    </w:p>
    <w:sectPr w:rsidR="00D54014" w:rsidRPr="00D54014" w:rsidSect="00B56D35">
      <w:footerReference w:type="default" r:id="rId31"/>
      <w:pgSz w:w="12240" w:h="15840" w:code="1"/>
      <w:pgMar w:top="1440" w:right="1440" w:bottom="1152" w:left="1440"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82009" w14:textId="77777777" w:rsidR="0063660F" w:rsidRDefault="0063660F">
      <w:r>
        <w:separator/>
      </w:r>
    </w:p>
    <w:p w14:paraId="2201AA46" w14:textId="77777777" w:rsidR="0063660F" w:rsidRDefault="0063660F"/>
    <w:p w14:paraId="34EE1154" w14:textId="77777777" w:rsidR="0063660F" w:rsidRDefault="0063660F"/>
  </w:endnote>
  <w:endnote w:type="continuationSeparator" w:id="0">
    <w:p w14:paraId="37C17CA4" w14:textId="77777777" w:rsidR="0063660F" w:rsidRDefault="0063660F">
      <w:r>
        <w:continuationSeparator/>
      </w:r>
    </w:p>
    <w:p w14:paraId="14D76C75" w14:textId="77777777" w:rsidR="0063660F" w:rsidRDefault="0063660F"/>
    <w:p w14:paraId="276885EB" w14:textId="77777777" w:rsidR="0063660F" w:rsidRDefault="0063660F"/>
  </w:endnote>
  <w:endnote w:type="continuationNotice" w:id="1">
    <w:p w14:paraId="71DCFF9C" w14:textId="77777777" w:rsidR="0063660F" w:rsidRDefault="00636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charset w:val="02"/>
    <w:family w:val="roman"/>
    <w:pitch w:val="variable"/>
    <w:sig w:usb0="00000000" w:usb1="10000000" w:usb2="00000000" w:usb3="00000000" w:csb0="80000000" w:csb1="00000000"/>
  </w:font>
  <w:font w:name="Arial Narrow">
    <w:altName w:val="Arial"/>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Cond">
    <w:altName w:val="Calibri"/>
    <w:charset w:val="00"/>
    <w:family w:val="swiss"/>
    <w:pitch w:val="variable"/>
    <w:sig w:usb0="00000287" w:usb1="00000000" w:usb2="00000000" w:usb3="00000000" w:csb0="0000009F" w:csb1="00000000"/>
  </w:font>
  <w:font w:name="Franklin Gothic Demi Cond">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1"/>
      <w:gridCol w:w="3869"/>
    </w:tblGrid>
    <w:tr w:rsidR="00EA79D9" w:rsidRPr="00EC7E9F" w14:paraId="5F3E4156" w14:textId="77777777" w:rsidTr="00E8615A">
      <w:tc>
        <w:tcPr>
          <w:tcW w:w="2933" w:type="pct"/>
        </w:tcPr>
        <w:p w14:paraId="21B13D63" w14:textId="68CA0E2B" w:rsidR="00EA79D9" w:rsidRPr="00EC7E9F" w:rsidRDefault="00EA79D9" w:rsidP="0054623C">
          <w:pPr>
            <w:pStyle w:val="REIPageFooter"/>
            <w:rPr>
              <w:i w:val="0"/>
            </w:rPr>
          </w:pPr>
          <w:r w:rsidRPr="00EC7E9F">
            <w:t xml:space="preserve">Use or disclosure of data contained in this sheet is subject to the restriction on the title page of this </w:t>
          </w:r>
          <w:r w:rsidR="002F0FC0">
            <w:t>quotation</w:t>
          </w:r>
          <w:r w:rsidRPr="00EC7E9F">
            <w:t>.</w:t>
          </w:r>
        </w:p>
      </w:tc>
      <w:tc>
        <w:tcPr>
          <w:tcW w:w="2067" w:type="pct"/>
          <w:vAlign w:val="center"/>
        </w:tcPr>
        <w:p w14:paraId="278CCA6B" w14:textId="26075A53" w:rsidR="00EA79D9" w:rsidRPr="00EC7E9F" w:rsidRDefault="00CD1135" w:rsidP="0054623C">
          <w:pPr>
            <w:pStyle w:val="REIPageNumber"/>
          </w:pPr>
          <w:r>
            <w:t>Content</w:t>
          </w:r>
          <w:r w:rsidR="002C2C94">
            <w:t>s</w:t>
          </w:r>
          <w:r w:rsidR="006B2A8D">
            <w:t xml:space="preserve"> - </w:t>
          </w:r>
          <w:r w:rsidR="00EA79D9" w:rsidRPr="00E960AF">
            <w:rPr>
              <w:color w:val="2B579A"/>
            </w:rPr>
            <w:fldChar w:fldCharType="begin"/>
          </w:r>
          <w:r w:rsidR="00EA79D9" w:rsidRPr="00E960AF">
            <w:instrText xml:space="preserve"> PAGE   \* MERGEFORMAT </w:instrText>
          </w:r>
          <w:r w:rsidR="00EA79D9" w:rsidRPr="00E960AF">
            <w:rPr>
              <w:color w:val="2B579A"/>
            </w:rPr>
            <w:fldChar w:fldCharType="separate"/>
          </w:r>
          <w:r w:rsidR="00EA79D9" w:rsidRPr="00E960AF">
            <w:t>2</w:t>
          </w:r>
          <w:r w:rsidR="00EA79D9" w:rsidRPr="00E960AF">
            <w:rPr>
              <w:color w:val="2B579A"/>
            </w:rPr>
            <w:fldChar w:fldCharType="end"/>
          </w:r>
        </w:p>
      </w:tc>
    </w:tr>
  </w:tbl>
  <w:p w14:paraId="0841B8BC" w14:textId="4D661C68" w:rsidR="00EA79D9" w:rsidRPr="00EE76AA" w:rsidRDefault="00EA79D9" w:rsidP="0054623C">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780"/>
    </w:tblGrid>
    <w:tr w:rsidR="006B2A8D" w:rsidRPr="00EC7E9F" w14:paraId="1EDFA7DA" w14:textId="77777777" w:rsidTr="003417D3">
      <w:tc>
        <w:tcPr>
          <w:tcW w:w="2981" w:type="pct"/>
        </w:tcPr>
        <w:p w14:paraId="7E66D082" w14:textId="07F740CF" w:rsidR="006B2A8D" w:rsidRPr="00EC7E9F" w:rsidRDefault="006B2A8D" w:rsidP="00E8615A">
          <w:pPr>
            <w:pStyle w:val="REIPageFooter"/>
            <w:rPr>
              <w:i w:val="0"/>
            </w:rPr>
          </w:pPr>
          <w:r w:rsidRPr="00EC7E9F">
            <w:t>Use or disclosure of data contained in this sheet is subject to the restriction on the title page of this proposal.</w:t>
          </w:r>
        </w:p>
      </w:tc>
      <w:tc>
        <w:tcPr>
          <w:tcW w:w="2019" w:type="pct"/>
          <w:vAlign w:val="center"/>
        </w:tcPr>
        <w:p w14:paraId="495A0E33" w14:textId="6A771AD1" w:rsidR="006B2A8D" w:rsidRPr="00EC7E9F" w:rsidRDefault="00CF7A8C" w:rsidP="0054623C">
          <w:pPr>
            <w:pStyle w:val="REIPageNumber"/>
          </w:pPr>
          <w:r>
            <w:t xml:space="preserve"> </w:t>
          </w:r>
          <w:r w:rsidR="006B2A8D" w:rsidRPr="002F76C4">
            <w:rPr>
              <w:color w:val="2B579A"/>
            </w:rPr>
            <w:fldChar w:fldCharType="begin"/>
          </w:r>
          <w:r w:rsidR="006B2A8D" w:rsidRPr="002F76C4">
            <w:instrText xml:space="preserve"> PAGE   \* MERGEFORMAT </w:instrText>
          </w:r>
          <w:r w:rsidR="006B2A8D" w:rsidRPr="002F76C4">
            <w:rPr>
              <w:color w:val="2B579A"/>
            </w:rPr>
            <w:fldChar w:fldCharType="separate"/>
          </w:r>
          <w:r w:rsidR="006B2A8D" w:rsidRPr="002F76C4">
            <w:t>2</w:t>
          </w:r>
          <w:r w:rsidR="006B2A8D" w:rsidRPr="002F76C4">
            <w:rPr>
              <w:color w:val="2B579A"/>
            </w:rPr>
            <w:fldChar w:fldCharType="end"/>
          </w:r>
        </w:p>
      </w:tc>
    </w:tr>
  </w:tbl>
  <w:p w14:paraId="05370A33" w14:textId="77777777" w:rsidR="006B2A8D" w:rsidRPr="00855AC9" w:rsidRDefault="006B2A8D" w:rsidP="0054623C">
    <w:pPr>
      <w:pStyle w:val="Footer"/>
      <w:rPr>
        <w:rFonts w:cs="Arial"/>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780"/>
    </w:tblGrid>
    <w:tr w:rsidR="00D56DF7" w:rsidRPr="00EC7E9F" w14:paraId="326AB024" w14:textId="77777777" w:rsidTr="003417D3">
      <w:tc>
        <w:tcPr>
          <w:tcW w:w="2981" w:type="pct"/>
        </w:tcPr>
        <w:p w14:paraId="1C87F522" w14:textId="77777777" w:rsidR="00D56DF7" w:rsidRDefault="00D56DF7" w:rsidP="0054623C">
          <w:pPr>
            <w:pStyle w:val="REIPageFooter"/>
          </w:pPr>
          <w:r w:rsidRPr="00EC7E9F">
            <w:t xml:space="preserve">Use or disclosure of data contained in this sheet is subject </w:t>
          </w:r>
        </w:p>
        <w:p w14:paraId="26D3C988" w14:textId="77777777" w:rsidR="00D56DF7" w:rsidRPr="00EC7E9F" w:rsidRDefault="00D56DF7" w:rsidP="0054623C">
          <w:pPr>
            <w:pStyle w:val="REIPageFooter"/>
            <w:rPr>
              <w:i w:val="0"/>
            </w:rPr>
          </w:pPr>
          <w:r w:rsidRPr="00EC7E9F">
            <w:t>to the restriction on the title page of this proposal.</w:t>
          </w:r>
        </w:p>
      </w:tc>
      <w:tc>
        <w:tcPr>
          <w:tcW w:w="2019" w:type="pct"/>
          <w:vAlign w:val="center"/>
        </w:tcPr>
        <w:p w14:paraId="25E73861" w14:textId="77777777" w:rsidR="00D56DF7" w:rsidRPr="00EC7E9F" w:rsidRDefault="0090490A" w:rsidP="0054623C">
          <w:pPr>
            <w:pStyle w:val="REIPageNumber"/>
          </w:pPr>
          <w:r>
            <w:t xml:space="preserve">Appendix </w:t>
          </w:r>
          <w:r w:rsidR="005906B0">
            <w:t>A</w:t>
          </w:r>
          <w:r>
            <w:t xml:space="preserve"> - </w:t>
          </w:r>
          <w:r w:rsidR="005906B0">
            <w:t>CPMP</w:t>
          </w:r>
          <w:r w:rsidR="00D56DF7">
            <w:t xml:space="preserve"> - </w:t>
          </w:r>
          <w:r w:rsidR="00D56DF7" w:rsidRPr="002F76C4">
            <w:rPr>
              <w:color w:val="2B579A"/>
            </w:rPr>
            <w:fldChar w:fldCharType="begin"/>
          </w:r>
          <w:r w:rsidR="00D56DF7" w:rsidRPr="002F76C4">
            <w:instrText xml:space="preserve"> PAGE   \* MERGEFORMAT </w:instrText>
          </w:r>
          <w:r w:rsidR="00D56DF7" w:rsidRPr="002F76C4">
            <w:rPr>
              <w:color w:val="2B579A"/>
            </w:rPr>
            <w:fldChar w:fldCharType="separate"/>
          </w:r>
          <w:r w:rsidR="00D56DF7" w:rsidRPr="002F76C4">
            <w:t>2</w:t>
          </w:r>
          <w:r w:rsidR="00D56DF7" w:rsidRPr="002F76C4">
            <w:rPr>
              <w:color w:val="2B579A"/>
            </w:rPr>
            <w:fldChar w:fldCharType="end"/>
          </w:r>
        </w:p>
      </w:tc>
    </w:tr>
  </w:tbl>
  <w:p w14:paraId="066CE5D2" w14:textId="77777777" w:rsidR="00FE369F" w:rsidRPr="00855AC9" w:rsidRDefault="00FE369F" w:rsidP="0054623C">
    <w:pPr>
      <w:pStyle w:val="Footer"/>
      <w:rPr>
        <w:rFonts w:cs="Arial"/>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8" w:space="0" w:color="00234A"/>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3780"/>
    </w:tblGrid>
    <w:tr w:rsidR="00D56DF7" w:rsidRPr="00EC7E9F" w14:paraId="12C0D6B8" w14:textId="77777777" w:rsidTr="003417D3">
      <w:tc>
        <w:tcPr>
          <w:tcW w:w="2981" w:type="pct"/>
        </w:tcPr>
        <w:p w14:paraId="7F081E8A" w14:textId="77777777" w:rsidR="00D56DF7" w:rsidRDefault="00D56DF7" w:rsidP="0054623C">
          <w:pPr>
            <w:pStyle w:val="REIPageFooter"/>
          </w:pPr>
          <w:r w:rsidRPr="00EC7E9F">
            <w:t xml:space="preserve">Use or disclosure of data contained in this sheet is subject </w:t>
          </w:r>
        </w:p>
        <w:p w14:paraId="75889156" w14:textId="77777777" w:rsidR="00D56DF7" w:rsidRPr="00EC7E9F" w:rsidRDefault="00D56DF7" w:rsidP="0054623C">
          <w:pPr>
            <w:pStyle w:val="REIPageFooter"/>
            <w:rPr>
              <w:i w:val="0"/>
            </w:rPr>
          </w:pPr>
          <w:r w:rsidRPr="00EC7E9F">
            <w:t>to the restriction on the title page of this proposal.</w:t>
          </w:r>
        </w:p>
      </w:tc>
      <w:tc>
        <w:tcPr>
          <w:tcW w:w="2019" w:type="pct"/>
          <w:vAlign w:val="center"/>
        </w:tcPr>
        <w:p w14:paraId="133C7E2A" w14:textId="77777777" w:rsidR="00D56DF7" w:rsidRPr="00EC7E9F" w:rsidRDefault="0090490A" w:rsidP="0054623C">
          <w:pPr>
            <w:pStyle w:val="REIPageNumber"/>
          </w:pPr>
          <w:r>
            <w:t>Appendix B - QCP</w:t>
          </w:r>
          <w:r w:rsidR="00D56DF7">
            <w:t xml:space="preserve"> - </w:t>
          </w:r>
          <w:r w:rsidR="00D56DF7" w:rsidRPr="002F76C4">
            <w:rPr>
              <w:color w:val="2B579A"/>
            </w:rPr>
            <w:fldChar w:fldCharType="begin"/>
          </w:r>
          <w:r w:rsidR="00D56DF7" w:rsidRPr="002F76C4">
            <w:instrText xml:space="preserve"> PAGE   \* MERGEFORMAT </w:instrText>
          </w:r>
          <w:r w:rsidR="00D56DF7" w:rsidRPr="002F76C4">
            <w:rPr>
              <w:color w:val="2B579A"/>
            </w:rPr>
            <w:fldChar w:fldCharType="separate"/>
          </w:r>
          <w:r w:rsidR="00D56DF7" w:rsidRPr="002F76C4">
            <w:t>2</w:t>
          </w:r>
          <w:r w:rsidR="00D56DF7" w:rsidRPr="002F76C4">
            <w:rPr>
              <w:color w:val="2B579A"/>
            </w:rPr>
            <w:fldChar w:fldCharType="end"/>
          </w:r>
        </w:p>
      </w:tc>
    </w:tr>
  </w:tbl>
  <w:p w14:paraId="0AFA12EF" w14:textId="77777777" w:rsidR="00D56DF7" w:rsidRPr="00855AC9" w:rsidRDefault="00D56DF7" w:rsidP="0054623C">
    <w:pPr>
      <w:pStyle w:val="Footer"/>
      <w:rPr>
        <w:rFonts w:cs="Arial"/>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29470" w14:textId="77777777" w:rsidR="0063660F" w:rsidRDefault="0063660F">
      <w:r>
        <w:separator/>
      </w:r>
    </w:p>
    <w:p w14:paraId="14156DB9" w14:textId="77777777" w:rsidR="0063660F" w:rsidRDefault="0063660F"/>
    <w:p w14:paraId="151F0E61" w14:textId="77777777" w:rsidR="0063660F" w:rsidRDefault="0063660F"/>
  </w:footnote>
  <w:footnote w:type="continuationSeparator" w:id="0">
    <w:p w14:paraId="72DB3197" w14:textId="77777777" w:rsidR="0063660F" w:rsidRDefault="0063660F">
      <w:r>
        <w:continuationSeparator/>
      </w:r>
    </w:p>
    <w:p w14:paraId="5E0A678A" w14:textId="77777777" w:rsidR="0063660F" w:rsidRDefault="0063660F"/>
    <w:p w14:paraId="5032F25F" w14:textId="77777777" w:rsidR="0063660F" w:rsidRDefault="0063660F"/>
  </w:footnote>
  <w:footnote w:type="continuationNotice" w:id="1">
    <w:p w14:paraId="1DCAD841" w14:textId="77777777" w:rsidR="0063660F" w:rsidRDefault="006366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Zantech1"/>
      <w:tblW w:w="9400" w:type="dxa"/>
      <w:tblBorders>
        <w:top w:val="none" w:sz="0" w:space="0" w:color="auto"/>
        <w:left w:val="none" w:sz="0" w:space="0" w:color="auto"/>
        <w:bottom w:val="single" w:sz="8" w:space="0" w:color="00234A"/>
        <w:right w:val="none" w:sz="0" w:space="0" w:color="auto"/>
        <w:insideH w:val="none" w:sz="0" w:space="0" w:color="auto"/>
        <w:insideV w:val="none" w:sz="0" w:space="0" w:color="auto"/>
      </w:tblBorders>
      <w:tblLook w:val="04A0" w:firstRow="1" w:lastRow="0" w:firstColumn="1" w:lastColumn="0" w:noHBand="0" w:noVBand="1"/>
    </w:tblPr>
    <w:tblGrid>
      <w:gridCol w:w="1658"/>
      <w:gridCol w:w="7742"/>
    </w:tblGrid>
    <w:tr w:rsidR="007A14AB" w:rsidRPr="002B41FF" w14:paraId="65D13153" w14:textId="77777777" w:rsidTr="00A558DB">
      <w:tc>
        <w:tcPr>
          <w:tcW w:w="1658" w:type="dxa"/>
          <w:hideMark/>
        </w:tcPr>
        <w:p w14:paraId="16C536B4" w14:textId="4804DAFC" w:rsidR="007A14AB" w:rsidRPr="00EC7E9F" w:rsidRDefault="007A14AB" w:rsidP="00F62151">
          <w:pPr>
            <w:rPr>
              <w:rFonts w:cs="Arial"/>
              <w:sz w:val="22"/>
              <w:szCs w:val="22"/>
            </w:rPr>
          </w:pPr>
          <w:r>
            <w:rPr>
              <w:rFonts w:cs="Arial"/>
              <w:noProof/>
              <w:sz w:val="22"/>
              <w:szCs w:val="22"/>
            </w:rPr>
            <w:drawing>
              <wp:inline distT="0" distB="0" distL="0" distR="0" wp14:anchorId="2AE063AE" wp14:editId="244BE504">
                <wp:extent cx="507705" cy="409407"/>
                <wp:effectExtent l="0" t="0" r="6985" b="0"/>
                <wp:docPr id="5"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524417" cy="422883"/>
                        </a:xfrm>
                        <a:prstGeom prst="rect">
                          <a:avLst/>
                        </a:prstGeom>
                      </pic:spPr>
                    </pic:pic>
                  </a:graphicData>
                </a:graphic>
              </wp:inline>
            </w:drawing>
          </w:r>
        </w:p>
      </w:tc>
      <w:tc>
        <w:tcPr>
          <w:tcW w:w="7742" w:type="dxa"/>
          <w:hideMark/>
        </w:tcPr>
        <w:p w14:paraId="26D04AA5" w14:textId="25E7B283" w:rsidR="007A14AB" w:rsidRPr="002B41FF" w:rsidRDefault="006B2722" w:rsidP="006253D7">
          <w:pPr>
            <w:pStyle w:val="REIPageHeader"/>
          </w:pPr>
          <w:r>
            <w:t>I</w:t>
          </w:r>
          <w:r w:rsidR="00263865">
            <w:t>nter-American Foundation</w:t>
          </w:r>
          <w:r w:rsidR="00B1028D">
            <w:t xml:space="preserve"> </w:t>
          </w:r>
          <w:r w:rsidR="009276AE" w:rsidRPr="002B41FF">
            <w:t>Grants Management System</w:t>
          </w:r>
        </w:p>
        <w:p w14:paraId="52977E87" w14:textId="4B88E74C" w:rsidR="002B41FF" w:rsidRPr="002B41FF" w:rsidRDefault="002B41FF" w:rsidP="006253D7">
          <w:pPr>
            <w:pStyle w:val="REIPageHeader"/>
          </w:pPr>
          <w:r w:rsidRPr="002B41FF">
            <w:t>Volume 1: Factor I: Management and Technical Capabilities</w:t>
          </w:r>
        </w:p>
        <w:p w14:paraId="7D73FD81" w14:textId="036D5650" w:rsidR="007A14AB" w:rsidRPr="002B41FF" w:rsidRDefault="007A14AB" w:rsidP="006253D7">
          <w:pPr>
            <w:pStyle w:val="REIPageHeader"/>
            <w:rPr>
              <w:rFonts w:ascii="Times New Roman" w:hAnsi="Times New Roman"/>
              <w:sz w:val="22"/>
              <w:szCs w:val="22"/>
            </w:rPr>
          </w:pPr>
          <w:r w:rsidRPr="002B41FF">
            <w:t xml:space="preserve">Solicitation: </w:t>
          </w:r>
          <w:r w:rsidR="00845B59" w:rsidRPr="002B41FF">
            <w:t>RFP-IAF-25000-22-0014</w:t>
          </w:r>
          <w:r w:rsidR="009C644C" w:rsidRPr="002B41FF">
            <w:t xml:space="preserve">. </w:t>
          </w:r>
          <w:r w:rsidRPr="002B41FF">
            <w:t xml:space="preserve">Due: </w:t>
          </w:r>
          <w:r w:rsidR="00845B59" w:rsidRPr="002B41FF">
            <w:t>August</w:t>
          </w:r>
          <w:r w:rsidR="00DD27B5" w:rsidRPr="002B41FF">
            <w:t xml:space="preserve"> </w:t>
          </w:r>
          <w:r w:rsidR="00D74C05">
            <w:t>2</w:t>
          </w:r>
          <w:r w:rsidR="00DD27B5" w:rsidRPr="002B41FF">
            <w:t>5, 2022. 10 AM EST</w:t>
          </w:r>
        </w:p>
      </w:tc>
    </w:tr>
  </w:tbl>
  <w:p w14:paraId="255E39E9" w14:textId="6BEDFDD6" w:rsidR="002E45F4" w:rsidRPr="00CF435D" w:rsidRDefault="002E45F4">
    <w:pPr>
      <w:pStyle w:val="Header"/>
      <w:rPr>
        <w:sz w:val="2"/>
        <w:szCs w:val="2"/>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F4F7DE"/>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19644B8"/>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8"/>
    <w:multiLevelType w:val="singleLevel"/>
    <w:tmpl w:val="6ABE857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F1CA724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2253B3"/>
    <w:multiLevelType w:val="hybridMultilevel"/>
    <w:tmpl w:val="91D41B4C"/>
    <w:lvl w:ilvl="0" w:tplc="A20648A2">
      <w:start w:val="1"/>
      <w:numFmt w:val="decimal"/>
      <w:pStyle w:val="REIBulletNumbered"/>
      <w:lvlText w:val="%1."/>
      <w:lvlJc w:val="left"/>
      <w:pPr>
        <w:ind w:left="720" w:hanging="360"/>
      </w:pPr>
      <w:rPr>
        <w:rFonts w:ascii="Times New Roman" w:hAnsi="Times New Roman" w:hint="default"/>
        <w:b w:val="0"/>
        <w:i w:val="0"/>
        <w:caps w:val="0"/>
        <w:strike w:val="0"/>
        <w:dstrike w:val="0"/>
        <w:vanish w:val="0"/>
        <w:color w:val="auto"/>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0211CC"/>
    <w:multiLevelType w:val="hybridMultilevel"/>
    <w:tmpl w:val="61E4CEB8"/>
    <w:styleLink w:val="List37"/>
    <w:lvl w:ilvl="0" w:tplc="23A609C6">
      <w:start w:val="1"/>
      <w:numFmt w:val="bullet"/>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6"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F63353"/>
    <w:multiLevelType w:val="hybridMultilevel"/>
    <w:tmpl w:val="83A00FE6"/>
    <w:lvl w:ilvl="0" w:tplc="6C067B7E">
      <w:start w:val="1"/>
      <w:numFmt w:val="bullet"/>
      <w:pStyle w:val="Bullet"/>
      <w:lvlText w:val=""/>
      <w:lvlJc w:val="left"/>
      <w:pPr>
        <w:ind w:left="900" w:hanging="360"/>
      </w:pPr>
      <w:rPr>
        <w:rFonts w:ascii="Symbol" w:hAnsi="Symbol" w:hint="default"/>
        <w:color w:val="000080"/>
      </w:rPr>
    </w:lvl>
    <w:lvl w:ilvl="1" w:tplc="FFFFFFFF">
      <w:start w:val="1"/>
      <w:numFmt w:val="bullet"/>
      <w:lvlText w:val=""/>
      <w:lvlJc w:val="left"/>
      <w:pPr>
        <w:tabs>
          <w:tab w:val="num" w:pos="1980"/>
        </w:tabs>
        <w:ind w:left="1980" w:hanging="360"/>
      </w:pPr>
      <w:rPr>
        <w:rFonts w:ascii="Wingdings 2" w:hAnsi="Wingdings 2" w:hint="default"/>
        <w:color w:val="4D4D4D"/>
        <w:sz w:val="24"/>
      </w:rPr>
    </w:lvl>
    <w:lvl w:ilvl="2" w:tplc="FFFFFFFF">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0" w15:restartNumberingAfterBreak="0">
    <w:nsid w:val="0F4D2C20"/>
    <w:multiLevelType w:val="hybridMultilevel"/>
    <w:tmpl w:val="B42EC08E"/>
    <w:lvl w:ilvl="0" w:tplc="A2A4EDCC">
      <w:start w:val="1"/>
      <w:numFmt w:val="bullet"/>
      <w:pStyle w:val="REITableBullet2"/>
      <w:lvlText w:val="−"/>
      <w:lvlJc w:val="left"/>
      <w:pPr>
        <w:ind w:left="720" w:hanging="360"/>
      </w:pPr>
      <w:rPr>
        <w:rFonts w:ascii="Arial Narrow" w:hAnsi="Arial Narrow" w:hint="default"/>
        <w:b/>
        <w:i w:val="0"/>
        <w:caps w:val="0"/>
        <w:strike w:val="0"/>
        <w:dstrike w:val="0"/>
        <w:vanish w:val="0"/>
        <w:color w:val="00234A"/>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13594"/>
    <w:multiLevelType w:val="hybridMultilevel"/>
    <w:tmpl w:val="98FC682C"/>
    <w:lvl w:ilvl="0" w:tplc="FC8AFD22">
      <w:start w:val="1"/>
      <w:numFmt w:val="bullet"/>
      <w:pStyle w:val="REIBulletCheckMark"/>
      <w:lvlText w:val=""/>
      <w:lvlJc w:val="left"/>
      <w:pPr>
        <w:ind w:left="1008" w:hanging="360"/>
      </w:pPr>
      <w:rPr>
        <w:rFonts w:ascii="Wingdings" w:hAnsi="Wingdings" w:cs="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2876661A"/>
    <w:multiLevelType w:val="hybridMultilevel"/>
    <w:tmpl w:val="A67666F2"/>
    <w:lvl w:ilvl="0" w:tplc="1EB0B36A">
      <w:start w:val="1"/>
      <w:numFmt w:val="bullet"/>
      <w:pStyle w:val="REICallOutBullet1"/>
      <w:lvlText w:val=""/>
      <w:lvlJc w:val="left"/>
      <w:pPr>
        <w:ind w:left="1080" w:hanging="360"/>
      </w:pPr>
      <w:rPr>
        <w:rFonts w:ascii="Wingdings" w:hAnsi="Wingdings" w:hint="default"/>
        <w:b/>
        <w:i w:val="0"/>
        <w:caps w:val="0"/>
        <w:strike w:val="0"/>
        <w:dstrike w:val="0"/>
        <w:vanish w:val="0"/>
        <w:color w:val="FFFFFF" w:themeColor="background1"/>
        <w:sz w:val="18"/>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7E0F31"/>
    <w:multiLevelType w:val="hybridMultilevel"/>
    <w:tmpl w:val="9DEC07E4"/>
    <w:lvl w:ilvl="0" w:tplc="FB2C5006">
      <w:start w:val="1"/>
      <w:numFmt w:val="bullet"/>
      <w:pStyle w:val="REIBullet2"/>
      <w:lvlText w:val="−"/>
      <w:lvlJc w:val="left"/>
      <w:pPr>
        <w:ind w:left="720" w:hanging="360"/>
      </w:pPr>
      <w:rPr>
        <w:rFonts w:ascii="Arial Narrow" w:hAnsi="Arial Narrow" w:hint="default"/>
        <w:b/>
        <w:i w:val="0"/>
        <w:caps w:val="0"/>
        <w:strike w:val="0"/>
        <w:dstrike w:val="0"/>
        <w:vanish w:val="0"/>
        <w:color w:val="365F91" w:themeColor="accent1" w:themeShade="BF"/>
        <w:sz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97660"/>
    <w:multiLevelType w:val="multilevel"/>
    <w:tmpl w:val="6B8C4802"/>
    <w:lvl w:ilvl="0">
      <w:start w:val="2"/>
      <w:numFmt w:val="decimal"/>
      <w:lvlText w:val="%1"/>
      <w:lvlJc w:val="left"/>
      <w:pPr>
        <w:ind w:left="360" w:hanging="360"/>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16" w15:restartNumberingAfterBreak="0">
    <w:nsid w:val="49E775C2"/>
    <w:multiLevelType w:val="hybridMultilevel"/>
    <w:tmpl w:val="AD2C085A"/>
    <w:lvl w:ilvl="0" w:tplc="A6A8E72A">
      <w:start w:val="1"/>
      <w:numFmt w:val="bullet"/>
      <w:pStyle w:val="REITableBullet1"/>
      <w:lvlText w:val=""/>
      <w:lvlJc w:val="left"/>
      <w:pPr>
        <w:ind w:left="360" w:hanging="360"/>
      </w:pPr>
      <w:rPr>
        <w:rFonts w:ascii="Wingdings" w:hAnsi="Wingdings" w:hint="default"/>
        <w:b/>
        <w:i w:val="0"/>
        <w:caps w:val="0"/>
        <w:strike w:val="0"/>
        <w:dstrike w:val="0"/>
        <w:vanish w:val="0"/>
        <w:color w:val="00234A"/>
        <w:sz w:val="24"/>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AF109B"/>
    <w:multiLevelType w:val="multilevel"/>
    <w:tmpl w:val="682E1908"/>
    <w:lvl w:ilvl="0">
      <w:start w:val="1"/>
      <w:numFmt w:val="decimal"/>
      <w:pStyle w:val="TableNumbering"/>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numFmt w:val="none"/>
      <w:lvlText w:val=""/>
      <w:lvlJc w:val="left"/>
      <w:pPr>
        <w:tabs>
          <w:tab w:val="num" w:pos="360"/>
        </w:tabs>
      </w:pPr>
    </w:lvl>
    <w:lvl w:ilvl="4">
      <w:numFmt w:val="none"/>
      <w:lvlText w:val=""/>
      <w:lvlJc w:val="left"/>
      <w:pPr>
        <w:tabs>
          <w:tab w:val="num" w:pos="360"/>
        </w:tabs>
      </w:p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D915B83"/>
    <w:multiLevelType w:val="hybridMultilevel"/>
    <w:tmpl w:val="00F2C676"/>
    <w:lvl w:ilvl="0" w:tplc="25E8A20E">
      <w:start w:val="1"/>
      <w:numFmt w:val="bullet"/>
      <w:pStyle w:val="REIBullet1"/>
      <w:lvlText w:val=""/>
      <w:lvlJc w:val="left"/>
      <w:pPr>
        <w:ind w:left="504" w:hanging="360"/>
      </w:pPr>
      <w:rPr>
        <w:rFonts w:ascii="Wingdings" w:hAnsi="Wingdings" w:hint="default"/>
        <w:b w:val="0"/>
        <w:i w:val="0"/>
        <w:caps w:val="0"/>
        <w:strike w:val="0"/>
        <w:dstrike w:val="0"/>
        <w:vanish w:val="0"/>
        <w:color w:val="00234A"/>
        <w:sz w:val="18"/>
        <w:szCs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336BDC"/>
    <w:multiLevelType w:val="multilevel"/>
    <w:tmpl w:val="D1400CD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rFonts w:hint="default"/>
      </w:rPr>
    </w:lvl>
    <w:lvl w:ilvl="2">
      <w:start w:val="1"/>
      <w:numFmt w:val="decimal"/>
      <w:pStyle w:val="AppendixHeading2"/>
      <w:lvlText w:val="%1%2.%3"/>
      <w:lvlJc w:val="left"/>
      <w:pPr>
        <w:ind w:left="1080" w:hanging="1080"/>
      </w:p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3CE7E68"/>
    <w:multiLevelType w:val="hybridMultilevel"/>
    <w:tmpl w:val="3B72ED62"/>
    <w:lvl w:ilvl="0" w:tplc="953812B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1A7C0A"/>
    <w:multiLevelType w:val="hybridMultilevel"/>
    <w:tmpl w:val="A39E7E66"/>
    <w:lvl w:ilvl="0" w:tplc="06EAA25A">
      <w:start w:val="1"/>
      <w:numFmt w:val="bullet"/>
      <w:pStyle w:val="Bullet1"/>
      <w:lvlText w:val="▪"/>
      <w:lvlJc w:val="left"/>
      <w:pPr>
        <w:ind w:left="1080" w:hanging="360"/>
      </w:pPr>
      <w:rPr>
        <w:rFonts w:ascii="Segoe UI Symbol" w:hAnsi="Segoe UI Symbol" w:cs="Segoe UI Symbol" w:hint="default"/>
        <w:b w:val="0"/>
        <w:i w:val="0"/>
        <w:strike w:val="0"/>
        <w:dstrike w:val="0"/>
        <w:color w:val="A6A6A6" w:themeColor="background1" w:themeShade="A6"/>
        <w:sz w:val="28"/>
        <w:szCs w:val="22"/>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971575">
    <w:abstractNumId w:val="6"/>
  </w:num>
  <w:num w:numId="2" w16cid:durableId="1210726857">
    <w:abstractNumId w:val="8"/>
  </w:num>
  <w:num w:numId="3" w16cid:durableId="638651516">
    <w:abstractNumId w:val="15"/>
  </w:num>
  <w:num w:numId="4" w16cid:durableId="1696491974">
    <w:abstractNumId w:val="14"/>
  </w:num>
  <w:num w:numId="5" w16cid:durableId="579564895">
    <w:abstractNumId w:val="19"/>
  </w:num>
  <w:num w:numId="6" w16cid:durableId="1030568368">
    <w:abstractNumId w:val="18"/>
  </w:num>
  <w:num w:numId="7" w16cid:durableId="721320508">
    <w:abstractNumId w:val="13"/>
  </w:num>
  <w:num w:numId="8" w16cid:durableId="222526309">
    <w:abstractNumId w:val="11"/>
  </w:num>
  <w:num w:numId="9" w16cid:durableId="293215713">
    <w:abstractNumId w:val="0"/>
  </w:num>
  <w:num w:numId="10" w16cid:durableId="1657343651">
    <w:abstractNumId w:val="4"/>
  </w:num>
  <w:num w:numId="11" w16cid:durableId="1098332396">
    <w:abstractNumId w:val="1"/>
  </w:num>
  <w:num w:numId="12" w16cid:durableId="1736858362">
    <w:abstractNumId w:val="7"/>
  </w:num>
  <w:num w:numId="13" w16cid:durableId="15279146">
    <w:abstractNumId w:val="16"/>
    <w:lvlOverride w:ilvl="0">
      <w:startOverride w:val="1"/>
    </w:lvlOverride>
  </w:num>
  <w:num w:numId="14" w16cid:durableId="1905488082">
    <w:abstractNumId w:val="12"/>
  </w:num>
  <w:num w:numId="15" w16cid:durableId="742147291">
    <w:abstractNumId w:val="21"/>
  </w:num>
  <w:num w:numId="16" w16cid:durableId="309020079">
    <w:abstractNumId w:val="5"/>
  </w:num>
  <w:num w:numId="17" w16cid:durableId="811482357">
    <w:abstractNumId w:val="10"/>
  </w:num>
  <w:num w:numId="18" w16cid:durableId="186407722">
    <w:abstractNumId w:val="20"/>
  </w:num>
  <w:num w:numId="19" w16cid:durableId="1151871633">
    <w:abstractNumId w:val="16"/>
  </w:num>
  <w:num w:numId="20" w16cid:durableId="1243023227">
    <w:abstractNumId w:val="3"/>
  </w:num>
  <w:num w:numId="21" w16cid:durableId="1005593685">
    <w:abstractNumId w:val="9"/>
  </w:num>
  <w:num w:numId="22" w16cid:durableId="1402367215">
    <w:abstractNumId w:val="17"/>
  </w:num>
  <w:num w:numId="23" w16cid:durableId="513306371">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activeWritingStyle w:appName="MSWord" w:lang="en-US" w:vendorID="64" w:dllVersion="0" w:nlCheck="1" w:checkStyle="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N7IwsrAwNrE0NjRS0lEKTi0uzszPAykwNDStBQDWxyO1LgAAAA=="/>
  </w:docVars>
  <w:rsids>
    <w:rsidRoot w:val="001240E9"/>
    <w:rsid w:val="000000CA"/>
    <w:rsid w:val="000005A3"/>
    <w:rsid w:val="00000DA3"/>
    <w:rsid w:val="00000DD2"/>
    <w:rsid w:val="00001224"/>
    <w:rsid w:val="00001633"/>
    <w:rsid w:val="00001CC4"/>
    <w:rsid w:val="00001EA2"/>
    <w:rsid w:val="00002574"/>
    <w:rsid w:val="000025C4"/>
    <w:rsid w:val="000026A7"/>
    <w:rsid w:val="00002CA3"/>
    <w:rsid w:val="00002CFE"/>
    <w:rsid w:val="00003067"/>
    <w:rsid w:val="00003089"/>
    <w:rsid w:val="0000309E"/>
    <w:rsid w:val="00003309"/>
    <w:rsid w:val="0000353D"/>
    <w:rsid w:val="00003AEB"/>
    <w:rsid w:val="00003D6E"/>
    <w:rsid w:val="00004659"/>
    <w:rsid w:val="000046A0"/>
    <w:rsid w:val="00004D08"/>
    <w:rsid w:val="00004EC9"/>
    <w:rsid w:val="000056C9"/>
    <w:rsid w:val="000059B0"/>
    <w:rsid w:val="00005B75"/>
    <w:rsid w:val="00005B86"/>
    <w:rsid w:val="00005EB9"/>
    <w:rsid w:val="000060DD"/>
    <w:rsid w:val="0000613A"/>
    <w:rsid w:val="00006451"/>
    <w:rsid w:val="0000689D"/>
    <w:rsid w:val="00006A8C"/>
    <w:rsid w:val="00006D84"/>
    <w:rsid w:val="00006E6B"/>
    <w:rsid w:val="00007141"/>
    <w:rsid w:val="000072CC"/>
    <w:rsid w:val="00007334"/>
    <w:rsid w:val="00007A4D"/>
    <w:rsid w:val="00007C87"/>
    <w:rsid w:val="00007CA8"/>
    <w:rsid w:val="0001022D"/>
    <w:rsid w:val="00010330"/>
    <w:rsid w:val="00010516"/>
    <w:rsid w:val="00010534"/>
    <w:rsid w:val="00010A4C"/>
    <w:rsid w:val="00010C9D"/>
    <w:rsid w:val="00010D7D"/>
    <w:rsid w:val="00010FB6"/>
    <w:rsid w:val="00011309"/>
    <w:rsid w:val="00011421"/>
    <w:rsid w:val="00011547"/>
    <w:rsid w:val="00011BAB"/>
    <w:rsid w:val="0001211E"/>
    <w:rsid w:val="0001223D"/>
    <w:rsid w:val="00012459"/>
    <w:rsid w:val="000124E8"/>
    <w:rsid w:val="000127E7"/>
    <w:rsid w:val="00012B16"/>
    <w:rsid w:val="00012E5A"/>
    <w:rsid w:val="0001301C"/>
    <w:rsid w:val="000130BC"/>
    <w:rsid w:val="000133BE"/>
    <w:rsid w:val="0001349D"/>
    <w:rsid w:val="0001361E"/>
    <w:rsid w:val="00013951"/>
    <w:rsid w:val="00013D5D"/>
    <w:rsid w:val="00013FE6"/>
    <w:rsid w:val="000145D3"/>
    <w:rsid w:val="000149A8"/>
    <w:rsid w:val="000149F4"/>
    <w:rsid w:val="00014B56"/>
    <w:rsid w:val="00014CE7"/>
    <w:rsid w:val="00014D1B"/>
    <w:rsid w:val="00014FBA"/>
    <w:rsid w:val="00015074"/>
    <w:rsid w:val="00015648"/>
    <w:rsid w:val="00015A2A"/>
    <w:rsid w:val="000164E3"/>
    <w:rsid w:val="00016637"/>
    <w:rsid w:val="00016771"/>
    <w:rsid w:val="0001681C"/>
    <w:rsid w:val="00016BE8"/>
    <w:rsid w:val="00016F8F"/>
    <w:rsid w:val="00017516"/>
    <w:rsid w:val="0001778B"/>
    <w:rsid w:val="00017B31"/>
    <w:rsid w:val="00017D8F"/>
    <w:rsid w:val="00020214"/>
    <w:rsid w:val="000209C4"/>
    <w:rsid w:val="000209E9"/>
    <w:rsid w:val="00020AF7"/>
    <w:rsid w:val="00020CBD"/>
    <w:rsid w:val="00020D92"/>
    <w:rsid w:val="00020EDD"/>
    <w:rsid w:val="00021263"/>
    <w:rsid w:val="0002132E"/>
    <w:rsid w:val="00021461"/>
    <w:rsid w:val="00021496"/>
    <w:rsid w:val="00021959"/>
    <w:rsid w:val="00021BD8"/>
    <w:rsid w:val="00021E57"/>
    <w:rsid w:val="00021E60"/>
    <w:rsid w:val="00022520"/>
    <w:rsid w:val="0002264E"/>
    <w:rsid w:val="00022681"/>
    <w:rsid w:val="000227E0"/>
    <w:rsid w:val="00022942"/>
    <w:rsid w:val="00022ACD"/>
    <w:rsid w:val="00022AE9"/>
    <w:rsid w:val="00023946"/>
    <w:rsid w:val="000239C9"/>
    <w:rsid w:val="00023D9F"/>
    <w:rsid w:val="00023F7E"/>
    <w:rsid w:val="00023F9A"/>
    <w:rsid w:val="0002428A"/>
    <w:rsid w:val="000242A0"/>
    <w:rsid w:val="000243EA"/>
    <w:rsid w:val="000244F1"/>
    <w:rsid w:val="0002460F"/>
    <w:rsid w:val="00024801"/>
    <w:rsid w:val="00024860"/>
    <w:rsid w:val="00024B55"/>
    <w:rsid w:val="00024D92"/>
    <w:rsid w:val="00024E07"/>
    <w:rsid w:val="00025213"/>
    <w:rsid w:val="0002568F"/>
    <w:rsid w:val="000257F1"/>
    <w:rsid w:val="000258B0"/>
    <w:rsid w:val="00025926"/>
    <w:rsid w:val="00025B6B"/>
    <w:rsid w:val="00025BB8"/>
    <w:rsid w:val="00025DD5"/>
    <w:rsid w:val="00025ED2"/>
    <w:rsid w:val="00026004"/>
    <w:rsid w:val="00026115"/>
    <w:rsid w:val="000261B4"/>
    <w:rsid w:val="00026954"/>
    <w:rsid w:val="00026E1B"/>
    <w:rsid w:val="0002737A"/>
    <w:rsid w:val="00027910"/>
    <w:rsid w:val="00027AF6"/>
    <w:rsid w:val="00027C18"/>
    <w:rsid w:val="00027C7B"/>
    <w:rsid w:val="00027DE2"/>
    <w:rsid w:val="00030506"/>
    <w:rsid w:val="00030588"/>
    <w:rsid w:val="0003070B"/>
    <w:rsid w:val="00030991"/>
    <w:rsid w:val="00030B95"/>
    <w:rsid w:val="00030CB7"/>
    <w:rsid w:val="000310E5"/>
    <w:rsid w:val="0003148B"/>
    <w:rsid w:val="000315D7"/>
    <w:rsid w:val="00031890"/>
    <w:rsid w:val="00031B2C"/>
    <w:rsid w:val="00031B77"/>
    <w:rsid w:val="00031C0D"/>
    <w:rsid w:val="00031C45"/>
    <w:rsid w:val="00032068"/>
    <w:rsid w:val="00032168"/>
    <w:rsid w:val="00032313"/>
    <w:rsid w:val="000325DC"/>
    <w:rsid w:val="00032DE6"/>
    <w:rsid w:val="000330B6"/>
    <w:rsid w:val="0003354D"/>
    <w:rsid w:val="00033729"/>
    <w:rsid w:val="00033B1C"/>
    <w:rsid w:val="00033D77"/>
    <w:rsid w:val="0003401F"/>
    <w:rsid w:val="000340C3"/>
    <w:rsid w:val="000340FF"/>
    <w:rsid w:val="00034242"/>
    <w:rsid w:val="0003428B"/>
    <w:rsid w:val="00034320"/>
    <w:rsid w:val="00034BCA"/>
    <w:rsid w:val="000350C0"/>
    <w:rsid w:val="0003532E"/>
    <w:rsid w:val="000356BE"/>
    <w:rsid w:val="0003573E"/>
    <w:rsid w:val="00035A7A"/>
    <w:rsid w:val="00035BD3"/>
    <w:rsid w:val="00035F59"/>
    <w:rsid w:val="0003633D"/>
    <w:rsid w:val="0003685D"/>
    <w:rsid w:val="000369C9"/>
    <w:rsid w:val="00036B66"/>
    <w:rsid w:val="00036C5E"/>
    <w:rsid w:val="00036DCE"/>
    <w:rsid w:val="00036F29"/>
    <w:rsid w:val="00036F2D"/>
    <w:rsid w:val="00036FB7"/>
    <w:rsid w:val="00037059"/>
    <w:rsid w:val="00037301"/>
    <w:rsid w:val="00037395"/>
    <w:rsid w:val="0003779D"/>
    <w:rsid w:val="00037849"/>
    <w:rsid w:val="00037A7C"/>
    <w:rsid w:val="00037C76"/>
    <w:rsid w:val="00040543"/>
    <w:rsid w:val="00040D03"/>
    <w:rsid w:val="000412A8"/>
    <w:rsid w:val="00041593"/>
    <w:rsid w:val="000416F8"/>
    <w:rsid w:val="00041AC3"/>
    <w:rsid w:val="00041F68"/>
    <w:rsid w:val="00042202"/>
    <w:rsid w:val="0004229D"/>
    <w:rsid w:val="000424A0"/>
    <w:rsid w:val="00042768"/>
    <w:rsid w:val="000427A1"/>
    <w:rsid w:val="00042F9B"/>
    <w:rsid w:val="00043083"/>
    <w:rsid w:val="00043134"/>
    <w:rsid w:val="0004348A"/>
    <w:rsid w:val="00043917"/>
    <w:rsid w:val="0004398A"/>
    <w:rsid w:val="00043A84"/>
    <w:rsid w:val="00043CFF"/>
    <w:rsid w:val="000445E0"/>
    <w:rsid w:val="000445E6"/>
    <w:rsid w:val="00044CC9"/>
    <w:rsid w:val="00045312"/>
    <w:rsid w:val="00045384"/>
    <w:rsid w:val="00045614"/>
    <w:rsid w:val="00045662"/>
    <w:rsid w:val="00045AF7"/>
    <w:rsid w:val="00045B4F"/>
    <w:rsid w:val="00045C75"/>
    <w:rsid w:val="0004605F"/>
    <w:rsid w:val="000462A0"/>
    <w:rsid w:val="000462D2"/>
    <w:rsid w:val="00046383"/>
    <w:rsid w:val="000464E4"/>
    <w:rsid w:val="00046537"/>
    <w:rsid w:val="00046A49"/>
    <w:rsid w:val="00046B75"/>
    <w:rsid w:val="00046F39"/>
    <w:rsid w:val="000470C6"/>
    <w:rsid w:val="0004722F"/>
    <w:rsid w:val="000473AF"/>
    <w:rsid w:val="0004771B"/>
    <w:rsid w:val="0004793C"/>
    <w:rsid w:val="00047C03"/>
    <w:rsid w:val="00050138"/>
    <w:rsid w:val="0005028E"/>
    <w:rsid w:val="000506CA"/>
    <w:rsid w:val="00050994"/>
    <w:rsid w:val="00050C13"/>
    <w:rsid w:val="00051058"/>
    <w:rsid w:val="00051215"/>
    <w:rsid w:val="00051318"/>
    <w:rsid w:val="00051451"/>
    <w:rsid w:val="00051761"/>
    <w:rsid w:val="00051784"/>
    <w:rsid w:val="000517CF"/>
    <w:rsid w:val="00051DEC"/>
    <w:rsid w:val="00051DF1"/>
    <w:rsid w:val="0005222A"/>
    <w:rsid w:val="00052243"/>
    <w:rsid w:val="0005237F"/>
    <w:rsid w:val="00052C44"/>
    <w:rsid w:val="0005308B"/>
    <w:rsid w:val="0005309D"/>
    <w:rsid w:val="000530FB"/>
    <w:rsid w:val="0005318C"/>
    <w:rsid w:val="0005331A"/>
    <w:rsid w:val="00053CB0"/>
    <w:rsid w:val="00054753"/>
    <w:rsid w:val="00054807"/>
    <w:rsid w:val="000552CB"/>
    <w:rsid w:val="00055497"/>
    <w:rsid w:val="00055822"/>
    <w:rsid w:val="00055837"/>
    <w:rsid w:val="000558D5"/>
    <w:rsid w:val="00055907"/>
    <w:rsid w:val="0005593C"/>
    <w:rsid w:val="00055A3E"/>
    <w:rsid w:val="00055CE5"/>
    <w:rsid w:val="000561AB"/>
    <w:rsid w:val="00056582"/>
    <w:rsid w:val="000569DC"/>
    <w:rsid w:val="000569F3"/>
    <w:rsid w:val="00056E21"/>
    <w:rsid w:val="0005733F"/>
    <w:rsid w:val="000573B9"/>
    <w:rsid w:val="00057BBA"/>
    <w:rsid w:val="00057C93"/>
    <w:rsid w:val="00060051"/>
    <w:rsid w:val="000605AA"/>
    <w:rsid w:val="0006064D"/>
    <w:rsid w:val="00060848"/>
    <w:rsid w:val="0006128E"/>
    <w:rsid w:val="000612A5"/>
    <w:rsid w:val="00061548"/>
    <w:rsid w:val="000616C6"/>
    <w:rsid w:val="00062059"/>
    <w:rsid w:val="000620B4"/>
    <w:rsid w:val="000623ED"/>
    <w:rsid w:val="0006246E"/>
    <w:rsid w:val="000625BD"/>
    <w:rsid w:val="000626CD"/>
    <w:rsid w:val="00062C59"/>
    <w:rsid w:val="00062E25"/>
    <w:rsid w:val="00062EF3"/>
    <w:rsid w:val="00062F40"/>
    <w:rsid w:val="00062F69"/>
    <w:rsid w:val="000630DA"/>
    <w:rsid w:val="000634D4"/>
    <w:rsid w:val="000636A1"/>
    <w:rsid w:val="00063705"/>
    <w:rsid w:val="00063748"/>
    <w:rsid w:val="00063B33"/>
    <w:rsid w:val="00063B85"/>
    <w:rsid w:val="00063CBF"/>
    <w:rsid w:val="00063F8B"/>
    <w:rsid w:val="0006413F"/>
    <w:rsid w:val="000643E5"/>
    <w:rsid w:val="0006471F"/>
    <w:rsid w:val="00064842"/>
    <w:rsid w:val="00064883"/>
    <w:rsid w:val="00064944"/>
    <w:rsid w:val="00064AB5"/>
    <w:rsid w:val="00064B13"/>
    <w:rsid w:val="00064E0A"/>
    <w:rsid w:val="00064E36"/>
    <w:rsid w:val="00065256"/>
    <w:rsid w:val="0006534E"/>
    <w:rsid w:val="00065371"/>
    <w:rsid w:val="00065421"/>
    <w:rsid w:val="00065460"/>
    <w:rsid w:val="000656F7"/>
    <w:rsid w:val="0006580F"/>
    <w:rsid w:val="000659CD"/>
    <w:rsid w:val="00065AAD"/>
    <w:rsid w:val="00065D30"/>
    <w:rsid w:val="00066A00"/>
    <w:rsid w:val="00066E65"/>
    <w:rsid w:val="00066E7E"/>
    <w:rsid w:val="00066F03"/>
    <w:rsid w:val="0006701E"/>
    <w:rsid w:val="00067069"/>
    <w:rsid w:val="00067141"/>
    <w:rsid w:val="0006735D"/>
    <w:rsid w:val="00067599"/>
    <w:rsid w:val="00070049"/>
    <w:rsid w:val="00070342"/>
    <w:rsid w:val="000703D4"/>
    <w:rsid w:val="0007043A"/>
    <w:rsid w:val="00070685"/>
    <w:rsid w:val="0007078E"/>
    <w:rsid w:val="00070B58"/>
    <w:rsid w:val="0007167B"/>
    <w:rsid w:val="00071842"/>
    <w:rsid w:val="00071CCC"/>
    <w:rsid w:val="00071E8C"/>
    <w:rsid w:val="00072096"/>
    <w:rsid w:val="00072385"/>
    <w:rsid w:val="00072BBB"/>
    <w:rsid w:val="00072C71"/>
    <w:rsid w:val="00073035"/>
    <w:rsid w:val="0007330D"/>
    <w:rsid w:val="0007350E"/>
    <w:rsid w:val="00073628"/>
    <w:rsid w:val="000739A8"/>
    <w:rsid w:val="000741BE"/>
    <w:rsid w:val="0007431F"/>
    <w:rsid w:val="000743BB"/>
    <w:rsid w:val="0007448A"/>
    <w:rsid w:val="00074555"/>
    <w:rsid w:val="00074641"/>
    <w:rsid w:val="000746AE"/>
    <w:rsid w:val="000746BB"/>
    <w:rsid w:val="000747A1"/>
    <w:rsid w:val="0007491B"/>
    <w:rsid w:val="000749BD"/>
    <w:rsid w:val="00074E13"/>
    <w:rsid w:val="00074EE0"/>
    <w:rsid w:val="00075170"/>
    <w:rsid w:val="000753E0"/>
    <w:rsid w:val="000758B5"/>
    <w:rsid w:val="00075AB6"/>
    <w:rsid w:val="00075BAA"/>
    <w:rsid w:val="00075C1B"/>
    <w:rsid w:val="00076334"/>
    <w:rsid w:val="0007663F"/>
    <w:rsid w:val="0007674A"/>
    <w:rsid w:val="00076B7A"/>
    <w:rsid w:val="00076D67"/>
    <w:rsid w:val="00076F5A"/>
    <w:rsid w:val="00077788"/>
    <w:rsid w:val="00077A7F"/>
    <w:rsid w:val="00080434"/>
    <w:rsid w:val="00080AEA"/>
    <w:rsid w:val="00080C36"/>
    <w:rsid w:val="00080CBA"/>
    <w:rsid w:val="00081566"/>
    <w:rsid w:val="00081622"/>
    <w:rsid w:val="00081BA5"/>
    <w:rsid w:val="00081D2B"/>
    <w:rsid w:val="0008247E"/>
    <w:rsid w:val="000824BA"/>
    <w:rsid w:val="000826C7"/>
    <w:rsid w:val="00082872"/>
    <w:rsid w:val="00082974"/>
    <w:rsid w:val="00082C69"/>
    <w:rsid w:val="00082D41"/>
    <w:rsid w:val="0008377F"/>
    <w:rsid w:val="000838E2"/>
    <w:rsid w:val="00083980"/>
    <w:rsid w:val="00084036"/>
    <w:rsid w:val="00084492"/>
    <w:rsid w:val="0008490F"/>
    <w:rsid w:val="00084DE3"/>
    <w:rsid w:val="00084FC2"/>
    <w:rsid w:val="0008516D"/>
    <w:rsid w:val="000854A8"/>
    <w:rsid w:val="00085624"/>
    <w:rsid w:val="000862E0"/>
    <w:rsid w:val="00086633"/>
    <w:rsid w:val="0008698B"/>
    <w:rsid w:val="00086A78"/>
    <w:rsid w:val="0008725A"/>
    <w:rsid w:val="00087376"/>
    <w:rsid w:val="00087590"/>
    <w:rsid w:val="00087636"/>
    <w:rsid w:val="00087A96"/>
    <w:rsid w:val="00087DB3"/>
    <w:rsid w:val="000900A7"/>
    <w:rsid w:val="0009018F"/>
    <w:rsid w:val="00090523"/>
    <w:rsid w:val="0009068A"/>
    <w:rsid w:val="000906CA"/>
    <w:rsid w:val="00090BAC"/>
    <w:rsid w:val="00090C82"/>
    <w:rsid w:val="0009143F"/>
    <w:rsid w:val="00091D45"/>
    <w:rsid w:val="0009245C"/>
    <w:rsid w:val="000924F6"/>
    <w:rsid w:val="00092880"/>
    <w:rsid w:val="000930B3"/>
    <w:rsid w:val="000937B2"/>
    <w:rsid w:val="000938CF"/>
    <w:rsid w:val="00093F36"/>
    <w:rsid w:val="00093FC4"/>
    <w:rsid w:val="0009400F"/>
    <w:rsid w:val="000945BC"/>
    <w:rsid w:val="0009467C"/>
    <w:rsid w:val="000948C9"/>
    <w:rsid w:val="00094CE4"/>
    <w:rsid w:val="00095012"/>
    <w:rsid w:val="00095040"/>
    <w:rsid w:val="0009623C"/>
    <w:rsid w:val="0009691C"/>
    <w:rsid w:val="00096A39"/>
    <w:rsid w:val="00097122"/>
    <w:rsid w:val="0009739B"/>
    <w:rsid w:val="00097445"/>
    <w:rsid w:val="0009788A"/>
    <w:rsid w:val="0009788B"/>
    <w:rsid w:val="00097984"/>
    <w:rsid w:val="000979AF"/>
    <w:rsid w:val="000A0038"/>
    <w:rsid w:val="000A0213"/>
    <w:rsid w:val="000A099C"/>
    <w:rsid w:val="000A0AEF"/>
    <w:rsid w:val="000A11DC"/>
    <w:rsid w:val="000A11F0"/>
    <w:rsid w:val="000A129F"/>
    <w:rsid w:val="000A135D"/>
    <w:rsid w:val="000A152E"/>
    <w:rsid w:val="000A1C92"/>
    <w:rsid w:val="000A1D2C"/>
    <w:rsid w:val="000A1EE8"/>
    <w:rsid w:val="000A1F17"/>
    <w:rsid w:val="000A1FD5"/>
    <w:rsid w:val="000A20D0"/>
    <w:rsid w:val="000A20F1"/>
    <w:rsid w:val="000A247D"/>
    <w:rsid w:val="000A24DB"/>
    <w:rsid w:val="000A2524"/>
    <w:rsid w:val="000A2668"/>
    <w:rsid w:val="000A2754"/>
    <w:rsid w:val="000A2778"/>
    <w:rsid w:val="000A284B"/>
    <w:rsid w:val="000A2B0F"/>
    <w:rsid w:val="000A3144"/>
    <w:rsid w:val="000A3167"/>
    <w:rsid w:val="000A33C9"/>
    <w:rsid w:val="000A35BB"/>
    <w:rsid w:val="000A3914"/>
    <w:rsid w:val="000A3D2E"/>
    <w:rsid w:val="000A3DC6"/>
    <w:rsid w:val="000A45EA"/>
    <w:rsid w:val="000A472A"/>
    <w:rsid w:val="000A47B6"/>
    <w:rsid w:val="000A4A21"/>
    <w:rsid w:val="000A51BA"/>
    <w:rsid w:val="000A5319"/>
    <w:rsid w:val="000A54A3"/>
    <w:rsid w:val="000A54A9"/>
    <w:rsid w:val="000A5502"/>
    <w:rsid w:val="000A58A3"/>
    <w:rsid w:val="000A5F14"/>
    <w:rsid w:val="000A6262"/>
    <w:rsid w:val="000A6577"/>
    <w:rsid w:val="000A6866"/>
    <w:rsid w:val="000A6946"/>
    <w:rsid w:val="000A6987"/>
    <w:rsid w:val="000A6A0B"/>
    <w:rsid w:val="000A6E0F"/>
    <w:rsid w:val="000A6E62"/>
    <w:rsid w:val="000A6ECF"/>
    <w:rsid w:val="000A7587"/>
    <w:rsid w:val="000A768C"/>
    <w:rsid w:val="000A7739"/>
    <w:rsid w:val="000A7899"/>
    <w:rsid w:val="000A7953"/>
    <w:rsid w:val="000A7981"/>
    <w:rsid w:val="000A7F3B"/>
    <w:rsid w:val="000B01D1"/>
    <w:rsid w:val="000B057A"/>
    <w:rsid w:val="000B057F"/>
    <w:rsid w:val="000B05A8"/>
    <w:rsid w:val="000B14D3"/>
    <w:rsid w:val="000B1629"/>
    <w:rsid w:val="000B17BA"/>
    <w:rsid w:val="000B188A"/>
    <w:rsid w:val="000B1D33"/>
    <w:rsid w:val="000B2340"/>
    <w:rsid w:val="000B2615"/>
    <w:rsid w:val="000B2850"/>
    <w:rsid w:val="000B28C4"/>
    <w:rsid w:val="000B2B8C"/>
    <w:rsid w:val="000B2EF4"/>
    <w:rsid w:val="000B334D"/>
    <w:rsid w:val="000B3585"/>
    <w:rsid w:val="000B3E1D"/>
    <w:rsid w:val="000B4691"/>
    <w:rsid w:val="000B49DA"/>
    <w:rsid w:val="000B50CC"/>
    <w:rsid w:val="000B56F5"/>
    <w:rsid w:val="000B59CF"/>
    <w:rsid w:val="000B5BE9"/>
    <w:rsid w:val="000B5F68"/>
    <w:rsid w:val="000B5F8C"/>
    <w:rsid w:val="000B604B"/>
    <w:rsid w:val="000B67AC"/>
    <w:rsid w:val="000B6A2D"/>
    <w:rsid w:val="000B6B38"/>
    <w:rsid w:val="000B6BF5"/>
    <w:rsid w:val="000B6D75"/>
    <w:rsid w:val="000B6DB3"/>
    <w:rsid w:val="000B6DFA"/>
    <w:rsid w:val="000B7AD6"/>
    <w:rsid w:val="000B7F11"/>
    <w:rsid w:val="000B7FE5"/>
    <w:rsid w:val="000C0068"/>
    <w:rsid w:val="000C08F4"/>
    <w:rsid w:val="000C0BD0"/>
    <w:rsid w:val="000C1239"/>
    <w:rsid w:val="000C1330"/>
    <w:rsid w:val="000C15AC"/>
    <w:rsid w:val="000C181C"/>
    <w:rsid w:val="000C18D5"/>
    <w:rsid w:val="000C196A"/>
    <w:rsid w:val="000C199E"/>
    <w:rsid w:val="000C21DB"/>
    <w:rsid w:val="000C23E0"/>
    <w:rsid w:val="000C2570"/>
    <w:rsid w:val="000C25B2"/>
    <w:rsid w:val="000C2620"/>
    <w:rsid w:val="000C291D"/>
    <w:rsid w:val="000C295F"/>
    <w:rsid w:val="000C2C14"/>
    <w:rsid w:val="000C2F5F"/>
    <w:rsid w:val="000C2F95"/>
    <w:rsid w:val="000C3110"/>
    <w:rsid w:val="000C361C"/>
    <w:rsid w:val="000C36F0"/>
    <w:rsid w:val="000C39C5"/>
    <w:rsid w:val="000C3EE1"/>
    <w:rsid w:val="000C40DE"/>
    <w:rsid w:val="000C4247"/>
    <w:rsid w:val="000C47EF"/>
    <w:rsid w:val="000C49A5"/>
    <w:rsid w:val="000C4D6C"/>
    <w:rsid w:val="000C54ED"/>
    <w:rsid w:val="000C5662"/>
    <w:rsid w:val="000C5863"/>
    <w:rsid w:val="000C5B26"/>
    <w:rsid w:val="000C5E6E"/>
    <w:rsid w:val="000C5FA6"/>
    <w:rsid w:val="000C6269"/>
    <w:rsid w:val="000C62EE"/>
    <w:rsid w:val="000C695D"/>
    <w:rsid w:val="000C6AB1"/>
    <w:rsid w:val="000C6D16"/>
    <w:rsid w:val="000C6F27"/>
    <w:rsid w:val="000C6F6F"/>
    <w:rsid w:val="000C705F"/>
    <w:rsid w:val="000C7256"/>
    <w:rsid w:val="000C732A"/>
    <w:rsid w:val="000C7383"/>
    <w:rsid w:val="000C789D"/>
    <w:rsid w:val="000C7913"/>
    <w:rsid w:val="000C7981"/>
    <w:rsid w:val="000C7A18"/>
    <w:rsid w:val="000C7EFC"/>
    <w:rsid w:val="000C7F21"/>
    <w:rsid w:val="000C7FA3"/>
    <w:rsid w:val="000C7FAC"/>
    <w:rsid w:val="000C7FCA"/>
    <w:rsid w:val="000D0AD9"/>
    <w:rsid w:val="000D0DFA"/>
    <w:rsid w:val="000D0F89"/>
    <w:rsid w:val="000D1585"/>
    <w:rsid w:val="000D1655"/>
    <w:rsid w:val="000D16E0"/>
    <w:rsid w:val="000D1AE2"/>
    <w:rsid w:val="000D20DD"/>
    <w:rsid w:val="000D2616"/>
    <w:rsid w:val="000D27A1"/>
    <w:rsid w:val="000D29AE"/>
    <w:rsid w:val="000D2CD1"/>
    <w:rsid w:val="000D3419"/>
    <w:rsid w:val="000D4049"/>
    <w:rsid w:val="000D412A"/>
    <w:rsid w:val="000D41A7"/>
    <w:rsid w:val="000D4DC7"/>
    <w:rsid w:val="000D5031"/>
    <w:rsid w:val="000D5254"/>
    <w:rsid w:val="000D5303"/>
    <w:rsid w:val="000D549E"/>
    <w:rsid w:val="000D56D4"/>
    <w:rsid w:val="000D5B18"/>
    <w:rsid w:val="000D5F45"/>
    <w:rsid w:val="000D5FC1"/>
    <w:rsid w:val="000D6036"/>
    <w:rsid w:val="000D6A03"/>
    <w:rsid w:val="000D6BC0"/>
    <w:rsid w:val="000D6D8E"/>
    <w:rsid w:val="000D6EFA"/>
    <w:rsid w:val="000D716A"/>
    <w:rsid w:val="000D7415"/>
    <w:rsid w:val="000D75F7"/>
    <w:rsid w:val="000D773A"/>
    <w:rsid w:val="000D777E"/>
    <w:rsid w:val="000D7B11"/>
    <w:rsid w:val="000D7CAD"/>
    <w:rsid w:val="000D7E48"/>
    <w:rsid w:val="000D7F49"/>
    <w:rsid w:val="000E0124"/>
    <w:rsid w:val="000E020F"/>
    <w:rsid w:val="000E0382"/>
    <w:rsid w:val="000E04E8"/>
    <w:rsid w:val="000E0560"/>
    <w:rsid w:val="000E06DB"/>
    <w:rsid w:val="000E0A90"/>
    <w:rsid w:val="000E0CF2"/>
    <w:rsid w:val="000E1174"/>
    <w:rsid w:val="000E12F6"/>
    <w:rsid w:val="000E14B7"/>
    <w:rsid w:val="000E1819"/>
    <w:rsid w:val="000E1B29"/>
    <w:rsid w:val="000E1B79"/>
    <w:rsid w:val="000E1C9B"/>
    <w:rsid w:val="000E1FE0"/>
    <w:rsid w:val="000E21A1"/>
    <w:rsid w:val="000E21B6"/>
    <w:rsid w:val="000E22C9"/>
    <w:rsid w:val="000E27EB"/>
    <w:rsid w:val="000E33F6"/>
    <w:rsid w:val="000E3542"/>
    <w:rsid w:val="000E3C2A"/>
    <w:rsid w:val="000E4362"/>
    <w:rsid w:val="000E4534"/>
    <w:rsid w:val="000E4819"/>
    <w:rsid w:val="000E4932"/>
    <w:rsid w:val="000E4A7E"/>
    <w:rsid w:val="000E4AE9"/>
    <w:rsid w:val="000E4B20"/>
    <w:rsid w:val="000E4C8A"/>
    <w:rsid w:val="000E4CC7"/>
    <w:rsid w:val="000E560F"/>
    <w:rsid w:val="000E5A3C"/>
    <w:rsid w:val="000E5B13"/>
    <w:rsid w:val="000E5B4E"/>
    <w:rsid w:val="000E5CDD"/>
    <w:rsid w:val="000E5CF7"/>
    <w:rsid w:val="000E6342"/>
    <w:rsid w:val="000E6560"/>
    <w:rsid w:val="000E6939"/>
    <w:rsid w:val="000E6A8E"/>
    <w:rsid w:val="000E6E31"/>
    <w:rsid w:val="000E6E7A"/>
    <w:rsid w:val="000E6F81"/>
    <w:rsid w:val="000E71C1"/>
    <w:rsid w:val="000E76D9"/>
    <w:rsid w:val="000E78FA"/>
    <w:rsid w:val="000E7AF8"/>
    <w:rsid w:val="000E7B17"/>
    <w:rsid w:val="000E7E24"/>
    <w:rsid w:val="000F00BD"/>
    <w:rsid w:val="000F028E"/>
    <w:rsid w:val="000F0372"/>
    <w:rsid w:val="000F0518"/>
    <w:rsid w:val="000F07CE"/>
    <w:rsid w:val="000F09D3"/>
    <w:rsid w:val="000F0B41"/>
    <w:rsid w:val="000F0BCC"/>
    <w:rsid w:val="000F0ECD"/>
    <w:rsid w:val="000F1009"/>
    <w:rsid w:val="000F120A"/>
    <w:rsid w:val="000F1349"/>
    <w:rsid w:val="000F154E"/>
    <w:rsid w:val="000F1596"/>
    <w:rsid w:val="000F17D6"/>
    <w:rsid w:val="000F1808"/>
    <w:rsid w:val="000F1819"/>
    <w:rsid w:val="000F181D"/>
    <w:rsid w:val="000F1846"/>
    <w:rsid w:val="000F19D5"/>
    <w:rsid w:val="000F2D1A"/>
    <w:rsid w:val="000F2F94"/>
    <w:rsid w:val="000F2FE7"/>
    <w:rsid w:val="000F3214"/>
    <w:rsid w:val="000F37E6"/>
    <w:rsid w:val="000F37F7"/>
    <w:rsid w:val="000F3A97"/>
    <w:rsid w:val="000F3D0F"/>
    <w:rsid w:val="000F3D16"/>
    <w:rsid w:val="000F3E31"/>
    <w:rsid w:val="000F402B"/>
    <w:rsid w:val="000F40FB"/>
    <w:rsid w:val="000F44A2"/>
    <w:rsid w:val="000F4694"/>
    <w:rsid w:val="000F48DC"/>
    <w:rsid w:val="000F5324"/>
    <w:rsid w:val="000F5384"/>
    <w:rsid w:val="000F53F4"/>
    <w:rsid w:val="000F5709"/>
    <w:rsid w:val="000F573A"/>
    <w:rsid w:val="000F5829"/>
    <w:rsid w:val="000F5D1E"/>
    <w:rsid w:val="000F604E"/>
    <w:rsid w:val="000F6111"/>
    <w:rsid w:val="000F6244"/>
    <w:rsid w:val="000F62A6"/>
    <w:rsid w:val="000F6419"/>
    <w:rsid w:val="000F6473"/>
    <w:rsid w:val="000F6588"/>
    <w:rsid w:val="000F6731"/>
    <w:rsid w:val="000F6E59"/>
    <w:rsid w:val="000F6F85"/>
    <w:rsid w:val="000F72B4"/>
    <w:rsid w:val="000F7462"/>
    <w:rsid w:val="000F75CF"/>
    <w:rsid w:val="000F765E"/>
    <w:rsid w:val="000F7E35"/>
    <w:rsid w:val="000F7E70"/>
    <w:rsid w:val="000F7E8D"/>
    <w:rsid w:val="00100184"/>
    <w:rsid w:val="00100340"/>
    <w:rsid w:val="00100831"/>
    <w:rsid w:val="00100D1D"/>
    <w:rsid w:val="00101173"/>
    <w:rsid w:val="001014FC"/>
    <w:rsid w:val="001016EB"/>
    <w:rsid w:val="00101F44"/>
    <w:rsid w:val="00102010"/>
    <w:rsid w:val="00102200"/>
    <w:rsid w:val="00102446"/>
    <w:rsid w:val="00102690"/>
    <w:rsid w:val="001026ED"/>
    <w:rsid w:val="00102708"/>
    <w:rsid w:val="0010271F"/>
    <w:rsid w:val="00102C0A"/>
    <w:rsid w:val="0010334E"/>
    <w:rsid w:val="00103D70"/>
    <w:rsid w:val="00103E0D"/>
    <w:rsid w:val="001040EB"/>
    <w:rsid w:val="00104138"/>
    <w:rsid w:val="0010465C"/>
    <w:rsid w:val="00104C0C"/>
    <w:rsid w:val="00104EF3"/>
    <w:rsid w:val="001050AB"/>
    <w:rsid w:val="00105622"/>
    <w:rsid w:val="0010564C"/>
    <w:rsid w:val="0010584B"/>
    <w:rsid w:val="00105B49"/>
    <w:rsid w:val="0010603D"/>
    <w:rsid w:val="001060B0"/>
    <w:rsid w:val="001061AD"/>
    <w:rsid w:val="001063E4"/>
    <w:rsid w:val="00106476"/>
    <w:rsid w:val="00106801"/>
    <w:rsid w:val="00107131"/>
    <w:rsid w:val="00107420"/>
    <w:rsid w:val="00107634"/>
    <w:rsid w:val="0010766E"/>
    <w:rsid w:val="001076A2"/>
    <w:rsid w:val="00107874"/>
    <w:rsid w:val="001078CF"/>
    <w:rsid w:val="00107AD2"/>
    <w:rsid w:val="00107C43"/>
    <w:rsid w:val="00107C9F"/>
    <w:rsid w:val="00107CBC"/>
    <w:rsid w:val="00110265"/>
    <w:rsid w:val="001102DE"/>
    <w:rsid w:val="00110360"/>
    <w:rsid w:val="00110CFF"/>
    <w:rsid w:val="00110F26"/>
    <w:rsid w:val="0011109F"/>
    <w:rsid w:val="001114C7"/>
    <w:rsid w:val="001116FB"/>
    <w:rsid w:val="001117AC"/>
    <w:rsid w:val="00111AD8"/>
    <w:rsid w:val="00111E4F"/>
    <w:rsid w:val="00112284"/>
    <w:rsid w:val="00112379"/>
    <w:rsid w:val="001123D6"/>
    <w:rsid w:val="00112927"/>
    <w:rsid w:val="00112F97"/>
    <w:rsid w:val="00113094"/>
    <w:rsid w:val="001131C6"/>
    <w:rsid w:val="001132D6"/>
    <w:rsid w:val="0011347B"/>
    <w:rsid w:val="001135F0"/>
    <w:rsid w:val="00113834"/>
    <w:rsid w:val="001138BE"/>
    <w:rsid w:val="00114118"/>
    <w:rsid w:val="0011416D"/>
    <w:rsid w:val="0011449A"/>
    <w:rsid w:val="00114743"/>
    <w:rsid w:val="001147FD"/>
    <w:rsid w:val="00114BF7"/>
    <w:rsid w:val="001152B0"/>
    <w:rsid w:val="00115359"/>
    <w:rsid w:val="0011565F"/>
    <w:rsid w:val="0011568C"/>
    <w:rsid w:val="00115A2F"/>
    <w:rsid w:val="00115A58"/>
    <w:rsid w:val="00115CCE"/>
    <w:rsid w:val="001166D5"/>
    <w:rsid w:val="00116C4E"/>
    <w:rsid w:val="001170B6"/>
    <w:rsid w:val="001178BB"/>
    <w:rsid w:val="00117AF9"/>
    <w:rsid w:val="00117CB9"/>
    <w:rsid w:val="00117E12"/>
    <w:rsid w:val="00117F01"/>
    <w:rsid w:val="0012006F"/>
    <w:rsid w:val="001201AF"/>
    <w:rsid w:val="00120C67"/>
    <w:rsid w:val="00120C9E"/>
    <w:rsid w:val="00120EA4"/>
    <w:rsid w:val="00120F89"/>
    <w:rsid w:val="00121106"/>
    <w:rsid w:val="001214A2"/>
    <w:rsid w:val="001218B7"/>
    <w:rsid w:val="001219B7"/>
    <w:rsid w:val="00121C47"/>
    <w:rsid w:val="00121C5A"/>
    <w:rsid w:val="0012258B"/>
    <w:rsid w:val="001227EA"/>
    <w:rsid w:val="001228FE"/>
    <w:rsid w:val="00122D66"/>
    <w:rsid w:val="00123113"/>
    <w:rsid w:val="0012363A"/>
    <w:rsid w:val="00123824"/>
    <w:rsid w:val="001238BF"/>
    <w:rsid w:val="00123CB8"/>
    <w:rsid w:val="00123D47"/>
    <w:rsid w:val="00123E0F"/>
    <w:rsid w:val="00123E6A"/>
    <w:rsid w:val="00123FA4"/>
    <w:rsid w:val="00124009"/>
    <w:rsid w:val="001240E9"/>
    <w:rsid w:val="0012429E"/>
    <w:rsid w:val="00124929"/>
    <w:rsid w:val="001249FA"/>
    <w:rsid w:val="00125E21"/>
    <w:rsid w:val="00125EBD"/>
    <w:rsid w:val="00125EF8"/>
    <w:rsid w:val="001260B4"/>
    <w:rsid w:val="001266D5"/>
    <w:rsid w:val="00126805"/>
    <w:rsid w:val="00126C39"/>
    <w:rsid w:val="001272E5"/>
    <w:rsid w:val="00127438"/>
    <w:rsid w:val="00127610"/>
    <w:rsid w:val="00127757"/>
    <w:rsid w:val="001279F5"/>
    <w:rsid w:val="00127CB0"/>
    <w:rsid w:val="001307F0"/>
    <w:rsid w:val="001313E9"/>
    <w:rsid w:val="00131623"/>
    <w:rsid w:val="001316BF"/>
    <w:rsid w:val="001317A5"/>
    <w:rsid w:val="00132189"/>
    <w:rsid w:val="001323C1"/>
    <w:rsid w:val="0013249D"/>
    <w:rsid w:val="00132BAC"/>
    <w:rsid w:val="00133120"/>
    <w:rsid w:val="00133145"/>
    <w:rsid w:val="001331B5"/>
    <w:rsid w:val="001331C6"/>
    <w:rsid w:val="001331E0"/>
    <w:rsid w:val="00133850"/>
    <w:rsid w:val="00133931"/>
    <w:rsid w:val="001339CA"/>
    <w:rsid w:val="00133ED6"/>
    <w:rsid w:val="00133F28"/>
    <w:rsid w:val="00133F3A"/>
    <w:rsid w:val="0013419D"/>
    <w:rsid w:val="001341EB"/>
    <w:rsid w:val="0013441E"/>
    <w:rsid w:val="0013446C"/>
    <w:rsid w:val="001346D5"/>
    <w:rsid w:val="0013475C"/>
    <w:rsid w:val="001347EB"/>
    <w:rsid w:val="00134844"/>
    <w:rsid w:val="00134A55"/>
    <w:rsid w:val="00135231"/>
    <w:rsid w:val="00135966"/>
    <w:rsid w:val="00135A34"/>
    <w:rsid w:val="00135CB4"/>
    <w:rsid w:val="00135FEC"/>
    <w:rsid w:val="00136483"/>
    <w:rsid w:val="00136AA5"/>
    <w:rsid w:val="00136AB3"/>
    <w:rsid w:val="00136CB1"/>
    <w:rsid w:val="00137094"/>
    <w:rsid w:val="0013710F"/>
    <w:rsid w:val="0013767E"/>
    <w:rsid w:val="00137911"/>
    <w:rsid w:val="00137936"/>
    <w:rsid w:val="001402DA"/>
    <w:rsid w:val="0014031C"/>
    <w:rsid w:val="00140393"/>
    <w:rsid w:val="001407F5"/>
    <w:rsid w:val="00140941"/>
    <w:rsid w:val="00140C7A"/>
    <w:rsid w:val="00141103"/>
    <w:rsid w:val="0014120C"/>
    <w:rsid w:val="00141907"/>
    <w:rsid w:val="00141D33"/>
    <w:rsid w:val="00142162"/>
    <w:rsid w:val="001422A2"/>
    <w:rsid w:val="00142BC9"/>
    <w:rsid w:val="00142F21"/>
    <w:rsid w:val="00142F35"/>
    <w:rsid w:val="00142F89"/>
    <w:rsid w:val="00142FAA"/>
    <w:rsid w:val="0014331E"/>
    <w:rsid w:val="00143422"/>
    <w:rsid w:val="00143559"/>
    <w:rsid w:val="001435FD"/>
    <w:rsid w:val="00143605"/>
    <w:rsid w:val="001436A1"/>
    <w:rsid w:val="00143751"/>
    <w:rsid w:val="001438C3"/>
    <w:rsid w:val="0014406E"/>
    <w:rsid w:val="0014473C"/>
    <w:rsid w:val="001449A9"/>
    <w:rsid w:val="00144BC7"/>
    <w:rsid w:val="00144F17"/>
    <w:rsid w:val="001451C4"/>
    <w:rsid w:val="00145398"/>
    <w:rsid w:val="001455A0"/>
    <w:rsid w:val="001456BF"/>
    <w:rsid w:val="00145DA8"/>
    <w:rsid w:val="00145E14"/>
    <w:rsid w:val="00145EBF"/>
    <w:rsid w:val="00145FCC"/>
    <w:rsid w:val="00146064"/>
    <w:rsid w:val="001463F4"/>
    <w:rsid w:val="00146CA6"/>
    <w:rsid w:val="00146DC1"/>
    <w:rsid w:val="00146E70"/>
    <w:rsid w:val="00146F7A"/>
    <w:rsid w:val="001473DB"/>
    <w:rsid w:val="001475E8"/>
    <w:rsid w:val="00147715"/>
    <w:rsid w:val="001478E8"/>
    <w:rsid w:val="00147AD1"/>
    <w:rsid w:val="00147DC9"/>
    <w:rsid w:val="00147E5D"/>
    <w:rsid w:val="00150515"/>
    <w:rsid w:val="00150666"/>
    <w:rsid w:val="0015090E"/>
    <w:rsid w:val="0015092B"/>
    <w:rsid w:val="00150BBD"/>
    <w:rsid w:val="00150D0E"/>
    <w:rsid w:val="00150DB4"/>
    <w:rsid w:val="00150EBE"/>
    <w:rsid w:val="0015109B"/>
    <w:rsid w:val="001510F4"/>
    <w:rsid w:val="00151172"/>
    <w:rsid w:val="00151854"/>
    <w:rsid w:val="00151B2A"/>
    <w:rsid w:val="00151D9D"/>
    <w:rsid w:val="00151F42"/>
    <w:rsid w:val="0015249B"/>
    <w:rsid w:val="001528AD"/>
    <w:rsid w:val="00152E2B"/>
    <w:rsid w:val="00153377"/>
    <w:rsid w:val="001535FE"/>
    <w:rsid w:val="00153724"/>
    <w:rsid w:val="00153984"/>
    <w:rsid w:val="00153D97"/>
    <w:rsid w:val="00153DBC"/>
    <w:rsid w:val="001540B7"/>
    <w:rsid w:val="001545C6"/>
    <w:rsid w:val="00154AE9"/>
    <w:rsid w:val="00154BA3"/>
    <w:rsid w:val="00154D39"/>
    <w:rsid w:val="0015509C"/>
    <w:rsid w:val="00155199"/>
    <w:rsid w:val="001552E8"/>
    <w:rsid w:val="00155907"/>
    <w:rsid w:val="00155E9D"/>
    <w:rsid w:val="00156140"/>
    <w:rsid w:val="0015674B"/>
    <w:rsid w:val="001567DA"/>
    <w:rsid w:val="00156957"/>
    <w:rsid w:val="001569CF"/>
    <w:rsid w:val="00156C72"/>
    <w:rsid w:val="00156CE6"/>
    <w:rsid w:val="001571D5"/>
    <w:rsid w:val="00157356"/>
    <w:rsid w:val="00157386"/>
    <w:rsid w:val="0015759E"/>
    <w:rsid w:val="0015778F"/>
    <w:rsid w:val="001578D5"/>
    <w:rsid w:val="00157AA8"/>
    <w:rsid w:val="00157BF6"/>
    <w:rsid w:val="00157C2E"/>
    <w:rsid w:val="00157CD3"/>
    <w:rsid w:val="00157F7A"/>
    <w:rsid w:val="00157FEE"/>
    <w:rsid w:val="00157FFC"/>
    <w:rsid w:val="001602F2"/>
    <w:rsid w:val="001606B5"/>
    <w:rsid w:val="00160900"/>
    <w:rsid w:val="00160D05"/>
    <w:rsid w:val="00160FAB"/>
    <w:rsid w:val="0016130F"/>
    <w:rsid w:val="001613FF"/>
    <w:rsid w:val="00161513"/>
    <w:rsid w:val="001616AC"/>
    <w:rsid w:val="00161D3A"/>
    <w:rsid w:val="00161D60"/>
    <w:rsid w:val="00162403"/>
    <w:rsid w:val="00162560"/>
    <w:rsid w:val="0016256A"/>
    <w:rsid w:val="001625F3"/>
    <w:rsid w:val="00163094"/>
    <w:rsid w:val="0016323B"/>
    <w:rsid w:val="0016326F"/>
    <w:rsid w:val="00163440"/>
    <w:rsid w:val="001635B2"/>
    <w:rsid w:val="00163782"/>
    <w:rsid w:val="00163901"/>
    <w:rsid w:val="00163C0E"/>
    <w:rsid w:val="00163CC1"/>
    <w:rsid w:val="00163F59"/>
    <w:rsid w:val="00163FB2"/>
    <w:rsid w:val="001644EB"/>
    <w:rsid w:val="001645B6"/>
    <w:rsid w:val="00164612"/>
    <w:rsid w:val="00164A18"/>
    <w:rsid w:val="00164DD6"/>
    <w:rsid w:val="001650F4"/>
    <w:rsid w:val="00165436"/>
    <w:rsid w:val="001657F5"/>
    <w:rsid w:val="00165BB5"/>
    <w:rsid w:val="00165D9C"/>
    <w:rsid w:val="00165E1F"/>
    <w:rsid w:val="001660D6"/>
    <w:rsid w:val="001660FC"/>
    <w:rsid w:val="00166158"/>
    <w:rsid w:val="001666F4"/>
    <w:rsid w:val="001668AB"/>
    <w:rsid w:val="001672AE"/>
    <w:rsid w:val="0016736C"/>
    <w:rsid w:val="001678D6"/>
    <w:rsid w:val="00167994"/>
    <w:rsid w:val="00167AF1"/>
    <w:rsid w:val="001700FB"/>
    <w:rsid w:val="0017026D"/>
    <w:rsid w:val="00170291"/>
    <w:rsid w:val="0017048E"/>
    <w:rsid w:val="00170694"/>
    <w:rsid w:val="00170E1C"/>
    <w:rsid w:val="001711C1"/>
    <w:rsid w:val="001711EC"/>
    <w:rsid w:val="001712FD"/>
    <w:rsid w:val="00171444"/>
    <w:rsid w:val="001718DF"/>
    <w:rsid w:val="001719D9"/>
    <w:rsid w:val="00171D6A"/>
    <w:rsid w:val="00171EAC"/>
    <w:rsid w:val="001720E2"/>
    <w:rsid w:val="001722D8"/>
    <w:rsid w:val="00172723"/>
    <w:rsid w:val="001727D7"/>
    <w:rsid w:val="00172991"/>
    <w:rsid w:val="00172995"/>
    <w:rsid w:val="00172BD9"/>
    <w:rsid w:val="00172E98"/>
    <w:rsid w:val="001731AB"/>
    <w:rsid w:val="001731DC"/>
    <w:rsid w:val="00173316"/>
    <w:rsid w:val="00173346"/>
    <w:rsid w:val="00173378"/>
    <w:rsid w:val="00173435"/>
    <w:rsid w:val="001735EE"/>
    <w:rsid w:val="00173686"/>
    <w:rsid w:val="001739E2"/>
    <w:rsid w:val="00173AC1"/>
    <w:rsid w:val="001742B4"/>
    <w:rsid w:val="001743C7"/>
    <w:rsid w:val="001746F2"/>
    <w:rsid w:val="001748D0"/>
    <w:rsid w:val="0017499B"/>
    <w:rsid w:val="00174A8E"/>
    <w:rsid w:val="00174B9A"/>
    <w:rsid w:val="00174C0C"/>
    <w:rsid w:val="001750CE"/>
    <w:rsid w:val="001754AD"/>
    <w:rsid w:val="00175580"/>
    <w:rsid w:val="0017569F"/>
    <w:rsid w:val="001758DC"/>
    <w:rsid w:val="00176439"/>
    <w:rsid w:val="001768D9"/>
    <w:rsid w:val="00176927"/>
    <w:rsid w:val="001769B7"/>
    <w:rsid w:val="00176DE2"/>
    <w:rsid w:val="001772AA"/>
    <w:rsid w:val="00177A3C"/>
    <w:rsid w:val="00177B05"/>
    <w:rsid w:val="00180778"/>
    <w:rsid w:val="00180DFA"/>
    <w:rsid w:val="00181238"/>
    <w:rsid w:val="001814CD"/>
    <w:rsid w:val="001815A2"/>
    <w:rsid w:val="0018187C"/>
    <w:rsid w:val="001818D8"/>
    <w:rsid w:val="00181C8A"/>
    <w:rsid w:val="00181E88"/>
    <w:rsid w:val="00181F1F"/>
    <w:rsid w:val="00181FF1"/>
    <w:rsid w:val="00182178"/>
    <w:rsid w:val="0018222D"/>
    <w:rsid w:val="0018227D"/>
    <w:rsid w:val="00182773"/>
    <w:rsid w:val="00182BA9"/>
    <w:rsid w:val="00182C68"/>
    <w:rsid w:val="00182DDB"/>
    <w:rsid w:val="001832BA"/>
    <w:rsid w:val="001833B6"/>
    <w:rsid w:val="00183991"/>
    <w:rsid w:val="00183B3C"/>
    <w:rsid w:val="00183BEA"/>
    <w:rsid w:val="00183F03"/>
    <w:rsid w:val="0018470A"/>
    <w:rsid w:val="00184AFA"/>
    <w:rsid w:val="00184D08"/>
    <w:rsid w:val="00184E95"/>
    <w:rsid w:val="00184EBE"/>
    <w:rsid w:val="001852F4"/>
    <w:rsid w:val="001859E3"/>
    <w:rsid w:val="00185A07"/>
    <w:rsid w:val="00185A2A"/>
    <w:rsid w:val="00185A3B"/>
    <w:rsid w:val="00185BAD"/>
    <w:rsid w:val="00185E49"/>
    <w:rsid w:val="00185FF1"/>
    <w:rsid w:val="0018618D"/>
    <w:rsid w:val="001861ED"/>
    <w:rsid w:val="001861F5"/>
    <w:rsid w:val="00186545"/>
    <w:rsid w:val="00186A3E"/>
    <w:rsid w:val="00186B6B"/>
    <w:rsid w:val="00186E10"/>
    <w:rsid w:val="001870BD"/>
    <w:rsid w:val="00187399"/>
    <w:rsid w:val="00187B06"/>
    <w:rsid w:val="00187D46"/>
    <w:rsid w:val="00187E9E"/>
    <w:rsid w:val="001906F6"/>
    <w:rsid w:val="00190BEA"/>
    <w:rsid w:val="00190F19"/>
    <w:rsid w:val="0019123B"/>
    <w:rsid w:val="00191370"/>
    <w:rsid w:val="001915B6"/>
    <w:rsid w:val="0019170C"/>
    <w:rsid w:val="0019194B"/>
    <w:rsid w:val="001925A0"/>
    <w:rsid w:val="001925C0"/>
    <w:rsid w:val="00192790"/>
    <w:rsid w:val="001929E7"/>
    <w:rsid w:val="001929EA"/>
    <w:rsid w:val="00192C04"/>
    <w:rsid w:val="00192DC8"/>
    <w:rsid w:val="00193250"/>
    <w:rsid w:val="001935E4"/>
    <w:rsid w:val="00193844"/>
    <w:rsid w:val="00193D1C"/>
    <w:rsid w:val="00193D58"/>
    <w:rsid w:val="00193D7D"/>
    <w:rsid w:val="001940A1"/>
    <w:rsid w:val="001941F7"/>
    <w:rsid w:val="001943CB"/>
    <w:rsid w:val="00194A0C"/>
    <w:rsid w:val="00194AB5"/>
    <w:rsid w:val="00194C7E"/>
    <w:rsid w:val="001952F8"/>
    <w:rsid w:val="00195449"/>
    <w:rsid w:val="00195746"/>
    <w:rsid w:val="00195ED4"/>
    <w:rsid w:val="00195F15"/>
    <w:rsid w:val="00195FBE"/>
    <w:rsid w:val="00196034"/>
    <w:rsid w:val="001963BC"/>
    <w:rsid w:val="001965F1"/>
    <w:rsid w:val="00196715"/>
    <w:rsid w:val="00196DA6"/>
    <w:rsid w:val="00196DF6"/>
    <w:rsid w:val="0019720F"/>
    <w:rsid w:val="0019737B"/>
    <w:rsid w:val="001974FE"/>
    <w:rsid w:val="00197812"/>
    <w:rsid w:val="001979C4"/>
    <w:rsid w:val="001A0061"/>
    <w:rsid w:val="001A0BA6"/>
    <w:rsid w:val="001A124A"/>
    <w:rsid w:val="001A1591"/>
    <w:rsid w:val="001A1B96"/>
    <w:rsid w:val="001A1F6B"/>
    <w:rsid w:val="001A1F83"/>
    <w:rsid w:val="001A2809"/>
    <w:rsid w:val="001A284A"/>
    <w:rsid w:val="001A2A0E"/>
    <w:rsid w:val="001A30C9"/>
    <w:rsid w:val="001A3187"/>
    <w:rsid w:val="001A3A2E"/>
    <w:rsid w:val="001A3A90"/>
    <w:rsid w:val="001A3AE8"/>
    <w:rsid w:val="001A3E2E"/>
    <w:rsid w:val="001A494A"/>
    <w:rsid w:val="001A4B1D"/>
    <w:rsid w:val="001A4DAF"/>
    <w:rsid w:val="001A4F5C"/>
    <w:rsid w:val="001A4FE0"/>
    <w:rsid w:val="001A51FC"/>
    <w:rsid w:val="001A5248"/>
    <w:rsid w:val="001A545F"/>
    <w:rsid w:val="001A57A9"/>
    <w:rsid w:val="001A57C8"/>
    <w:rsid w:val="001A5959"/>
    <w:rsid w:val="001A59BE"/>
    <w:rsid w:val="001A60D8"/>
    <w:rsid w:val="001A62FD"/>
    <w:rsid w:val="001A6336"/>
    <w:rsid w:val="001A637B"/>
    <w:rsid w:val="001A6424"/>
    <w:rsid w:val="001A690A"/>
    <w:rsid w:val="001A6A63"/>
    <w:rsid w:val="001A6AD9"/>
    <w:rsid w:val="001A6C54"/>
    <w:rsid w:val="001A6C8A"/>
    <w:rsid w:val="001A6D0C"/>
    <w:rsid w:val="001A717E"/>
    <w:rsid w:val="001A7330"/>
    <w:rsid w:val="001A7AA1"/>
    <w:rsid w:val="001A7AE2"/>
    <w:rsid w:val="001A7D9B"/>
    <w:rsid w:val="001B02C4"/>
    <w:rsid w:val="001B055F"/>
    <w:rsid w:val="001B0668"/>
    <w:rsid w:val="001B0A1D"/>
    <w:rsid w:val="001B17A5"/>
    <w:rsid w:val="001B1924"/>
    <w:rsid w:val="001B1A01"/>
    <w:rsid w:val="001B1CBD"/>
    <w:rsid w:val="001B1D98"/>
    <w:rsid w:val="001B1E08"/>
    <w:rsid w:val="001B1F6E"/>
    <w:rsid w:val="001B20CB"/>
    <w:rsid w:val="001B23DB"/>
    <w:rsid w:val="001B24F8"/>
    <w:rsid w:val="001B28F8"/>
    <w:rsid w:val="001B2C9F"/>
    <w:rsid w:val="001B33AD"/>
    <w:rsid w:val="001B345C"/>
    <w:rsid w:val="001B3487"/>
    <w:rsid w:val="001B3521"/>
    <w:rsid w:val="001B357F"/>
    <w:rsid w:val="001B363F"/>
    <w:rsid w:val="001B3A39"/>
    <w:rsid w:val="001B3F0C"/>
    <w:rsid w:val="001B3FA1"/>
    <w:rsid w:val="001B4244"/>
    <w:rsid w:val="001B44AC"/>
    <w:rsid w:val="001B48F6"/>
    <w:rsid w:val="001B4AB2"/>
    <w:rsid w:val="001B4D6B"/>
    <w:rsid w:val="001B4E42"/>
    <w:rsid w:val="001B4F3B"/>
    <w:rsid w:val="001B4F90"/>
    <w:rsid w:val="001B50B3"/>
    <w:rsid w:val="001B52D7"/>
    <w:rsid w:val="001B5626"/>
    <w:rsid w:val="001B58D7"/>
    <w:rsid w:val="001B5A11"/>
    <w:rsid w:val="001B5E36"/>
    <w:rsid w:val="001B603B"/>
    <w:rsid w:val="001B6164"/>
    <w:rsid w:val="001B6A0D"/>
    <w:rsid w:val="001B6AD3"/>
    <w:rsid w:val="001B6C4A"/>
    <w:rsid w:val="001B6CED"/>
    <w:rsid w:val="001B6DD1"/>
    <w:rsid w:val="001B6E74"/>
    <w:rsid w:val="001B6ED2"/>
    <w:rsid w:val="001B7032"/>
    <w:rsid w:val="001B73A4"/>
    <w:rsid w:val="001B795C"/>
    <w:rsid w:val="001B7A6F"/>
    <w:rsid w:val="001B7F39"/>
    <w:rsid w:val="001C03C0"/>
    <w:rsid w:val="001C07A4"/>
    <w:rsid w:val="001C094A"/>
    <w:rsid w:val="001C0B3A"/>
    <w:rsid w:val="001C0D99"/>
    <w:rsid w:val="001C1191"/>
    <w:rsid w:val="001C1684"/>
    <w:rsid w:val="001C183A"/>
    <w:rsid w:val="001C1BE6"/>
    <w:rsid w:val="001C1D9A"/>
    <w:rsid w:val="001C2357"/>
    <w:rsid w:val="001C249B"/>
    <w:rsid w:val="001C2925"/>
    <w:rsid w:val="001C2A9C"/>
    <w:rsid w:val="001C322E"/>
    <w:rsid w:val="001C3262"/>
    <w:rsid w:val="001C33FA"/>
    <w:rsid w:val="001C34EF"/>
    <w:rsid w:val="001C3722"/>
    <w:rsid w:val="001C3C01"/>
    <w:rsid w:val="001C3C90"/>
    <w:rsid w:val="001C4050"/>
    <w:rsid w:val="001C4179"/>
    <w:rsid w:val="001C42D2"/>
    <w:rsid w:val="001C45F5"/>
    <w:rsid w:val="001C466B"/>
    <w:rsid w:val="001C46A4"/>
    <w:rsid w:val="001C4995"/>
    <w:rsid w:val="001C4A24"/>
    <w:rsid w:val="001C4B3E"/>
    <w:rsid w:val="001C4CC4"/>
    <w:rsid w:val="001C4FD8"/>
    <w:rsid w:val="001C507E"/>
    <w:rsid w:val="001C50CD"/>
    <w:rsid w:val="001C50DF"/>
    <w:rsid w:val="001C50E8"/>
    <w:rsid w:val="001C5162"/>
    <w:rsid w:val="001C526A"/>
    <w:rsid w:val="001C546D"/>
    <w:rsid w:val="001C5640"/>
    <w:rsid w:val="001C5921"/>
    <w:rsid w:val="001C5AAA"/>
    <w:rsid w:val="001C5D7D"/>
    <w:rsid w:val="001C5D86"/>
    <w:rsid w:val="001C601C"/>
    <w:rsid w:val="001C60D2"/>
    <w:rsid w:val="001C6423"/>
    <w:rsid w:val="001C6B96"/>
    <w:rsid w:val="001C7501"/>
    <w:rsid w:val="001C776F"/>
    <w:rsid w:val="001C7A9B"/>
    <w:rsid w:val="001C7B5B"/>
    <w:rsid w:val="001C7BA4"/>
    <w:rsid w:val="001C7DCC"/>
    <w:rsid w:val="001C7F56"/>
    <w:rsid w:val="001C7FB7"/>
    <w:rsid w:val="001D000E"/>
    <w:rsid w:val="001D0573"/>
    <w:rsid w:val="001D0EEA"/>
    <w:rsid w:val="001D13FD"/>
    <w:rsid w:val="001D1499"/>
    <w:rsid w:val="001D1605"/>
    <w:rsid w:val="001D1A20"/>
    <w:rsid w:val="001D1C32"/>
    <w:rsid w:val="001D1D95"/>
    <w:rsid w:val="001D22AD"/>
    <w:rsid w:val="001D2350"/>
    <w:rsid w:val="001D2AFC"/>
    <w:rsid w:val="001D2B58"/>
    <w:rsid w:val="001D2B68"/>
    <w:rsid w:val="001D2BBD"/>
    <w:rsid w:val="001D2BDA"/>
    <w:rsid w:val="001D33C2"/>
    <w:rsid w:val="001D36A3"/>
    <w:rsid w:val="001D37AD"/>
    <w:rsid w:val="001D3BB6"/>
    <w:rsid w:val="001D434F"/>
    <w:rsid w:val="001D445D"/>
    <w:rsid w:val="001D47A0"/>
    <w:rsid w:val="001D48E3"/>
    <w:rsid w:val="001D493E"/>
    <w:rsid w:val="001D4E65"/>
    <w:rsid w:val="001D50EB"/>
    <w:rsid w:val="001D51E0"/>
    <w:rsid w:val="001D5346"/>
    <w:rsid w:val="001D57F6"/>
    <w:rsid w:val="001D5825"/>
    <w:rsid w:val="001D5AA3"/>
    <w:rsid w:val="001D5AC1"/>
    <w:rsid w:val="001D67EC"/>
    <w:rsid w:val="001D6C70"/>
    <w:rsid w:val="001D6D11"/>
    <w:rsid w:val="001D703E"/>
    <w:rsid w:val="001D75E9"/>
    <w:rsid w:val="001D7B96"/>
    <w:rsid w:val="001D7C19"/>
    <w:rsid w:val="001D7F28"/>
    <w:rsid w:val="001E05B2"/>
    <w:rsid w:val="001E0DEB"/>
    <w:rsid w:val="001E16D4"/>
    <w:rsid w:val="001E175F"/>
    <w:rsid w:val="001E1A07"/>
    <w:rsid w:val="001E1EA8"/>
    <w:rsid w:val="001E22BA"/>
    <w:rsid w:val="001E22C6"/>
    <w:rsid w:val="001E2738"/>
    <w:rsid w:val="001E274D"/>
    <w:rsid w:val="001E29FF"/>
    <w:rsid w:val="001E2B41"/>
    <w:rsid w:val="001E2E29"/>
    <w:rsid w:val="001E2FD2"/>
    <w:rsid w:val="001E326B"/>
    <w:rsid w:val="001E3475"/>
    <w:rsid w:val="001E3C8A"/>
    <w:rsid w:val="001E3DEC"/>
    <w:rsid w:val="001E41B1"/>
    <w:rsid w:val="001E44F1"/>
    <w:rsid w:val="001E46AE"/>
    <w:rsid w:val="001E5032"/>
    <w:rsid w:val="001E54AD"/>
    <w:rsid w:val="001E5626"/>
    <w:rsid w:val="001E59B0"/>
    <w:rsid w:val="001E5A53"/>
    <w:rsid w:val="001E5BEF"/>
    <w:rsid w:val="001E5CF4"/>
    <w:rsid w:val="001E5ECD"/>
    <w:rsid w:val="001E6245"/>
    <w:rsid w:val="001E62BE"/>
    <w:rsid w:val="001E6C63"/>
    <w:rsid w:val="001E6ECA"/>
    <w:rsid w:val="001E783B"/>
    <w:rsid w:val="001E787D"/>
    <w:rsid w:val="001E7AB7"/>
    <w:rsid w:val="001E7FE5"/>
    <w:rsid w:val="001F0228"/>
    <w:rsid w:val="001F03F7"/>
    <w:rsid w:val="001F0459"/>
    <w:rsid w:val="001F08AE"/>
    <w:rsid w:val="001F08CF"/>
    <w:rsid w:val="001F08FD"/>
    <w:rsid w:val="001F0B09"/>
    <w:rsid w:val="001F0E92"/>
    <w:rsid w:val="001F0F56"/>
    <w:rsid w:val="001F0F92"/>
    <w:rsid w:val="001F13BD"/>
    <w:rsid w:val="001F183B"/>
    <w:rsid w:val="001F1BCB"/>
    <w:rsid w:val="001F2335"/>
    <w:rsid w:val="001F2532"/>
    <w:rsid w:val="001F2675"/>
    <w:rsid w:val="001F2741"/>
    <w:rsid w:val="001F27AC"/>
    <w:rsid w:val="001F2893"/>
    <w:rsid w:val="001F2F16"/>
    <w:rsid w:val="001F321D"/>
    <w:rsid w:val="001F33F5"/>
    <w:rsid w:val="001F3603"/>
    <w:rsid w:val="001F3EF9"/>
    <w:rsid w:val="001F411B"/>
    <w:rsid w:val="001F41A8"/>
    <w:rsid w:val="001F4431"/>
    <w:rsid w:val="001F4852"/>
    <w:rsid w:val="001F5376"/>
    <w:rsid w:val="001F5536"/>
    <w:rsid w:val="001F55CF"/>
    <w:rsid w:val="001F55F9"/>
    <w:rsid w:val="001F5D4E"/>
    <w:rsid w:val="001F5DA4"/>
    <w:rsid w:val="001F5E13"/>
    <w:rsid w:val="001F619D"/>
    <w:rsid w:val="001F6242"/>
    <w:rsid w:val="001F66A5"/>
    <w:rsid w:val="001F6BBA"/>
    <w:rsid w:val="001F6E43"/>
    <w:rsid w:val="001F6F7D"/>
    <w:rsid w:val="001F7071"/>
    <w:rsid w:val="001F77ED"/>
    <w:rsid w:val="001F79B3"/>
    <w:rsid w:val="001F7B8A"/>
    <w:rsid w:val="001F7EB5"/>
    <w:rsid w:val="001F7F63"/>
    <w:rsid w:val="00200054"/>
    <w:rsid w:val="0020016E"/>
    <w:rsid w:val="002001DC"/>
    <w:rsid w:val="002005D5"/>
    <w:rsid w:val="002006D1"/>
    <w:rsid w:val="00200924"/>
    <w:rsid w:val="002009EE"/>
    <w:rsid w:val="00200B9B"/>
    <w:rsid w:val="00200F33"/>
    <w:rsid w:val="002012B7"/>
    <w:rsid w:val="00201359"/>
    <w:rsid w:val="0020139D"/>
    <w:rsid w:val="002015E4"/>
    <w:rsid w:val="002015F1"/>
    <w:rsid w:val="00201620"/>
    <w:rsid w:val="00201818"/>
    <w:rsid w:val="00201AD4"/>
    <w:rsid w:val="00201D45"/>
    <w:rsid w:val="0020227E"/>
    <w:rsid w:val="00202506"/>
    <w:rsid w:val="0020250E"/>
    <w:rsid w:val="0020282B"/>
    <w:rsid w:val="00202B0B"/>
    <w:rsid w:val="00202E66"/>
    <w:rsid w:val="00202F81"/>
    <w:rsid w:val="0020306F"/>
    <w:rsid w:val="002034B7"/>
    <w:rsid w:val="002036A9"/>
    <w:rsid w:val="00203735"/>
    <w:rsid w:val="00203953"/>
    <w:rsid w:val="00203AAA"/>
    <w:rsid w:val="00203E47"/>
    <w:rsid w:val="00203E70"/>
    <w:rsid w:val="002040D4"/>
    <w:rsid w:val="0020438F"/>
    <w:rsid w:val="0020463D"/>
    <w:rsid w:val="00204DC8"/>
    <w:rsid w:val="0020512B"/>
    <w:rsid w:val="0020526A"/>
    <w:rsid w:val="0020545C"/>
    <w:rsid w:val="00205679"/>
    <w:rsid w:val="00205B8D"/>
    <w:rsid w:val="00206022"/>
    <w:rsid w:val="002061E1"/>
    <w:rsid w:val="0020625E"/>
    <w:rsid w:val="0020688A"/>
    <w:rsid w:val="00206966"/>
    <w:rsid w:val="00206A38"/>
    <w:rsid w:val="00206BE9"/>
    <w:rsid w:val="00206D90"/>
    <w:rsid w:val="00206E67"/>
    <w:rsid w:val="00206FC3"/>
    <w:rsid w:val="00207737"/>
    <w:rsid w:val="00210042"/>
    <w:rsid w:val="00210164"/>
    <w:rsid w:val="002108BE"/>
    <w:rsid w:val="00210A39"/>
    <w:rsid w:val="00210DB7"/>
    <w:rsid w:val="00210F9A"/>
    <w:rsid w:val="002112F8"/>
    <w:rsid w:val="00211348"/>
    <w:rsid w:val="00211957"/>
    <w:rsid w:val="00211C6D"/>
    <w:rsid w:val="00211CB9"/>
    <w:rsid w:val="00211CDF"/>
    <w:rsid w:val="00211D3E"/>
    <w:rsid w:val="00211F02"/>
    <w:rsid w:val="00212391"/>
    <w:rsid w:val="002123B2"/>
    <w:rsid w:val="00212514"/>
    <w:rsid w:val="0021256C"/>
    <w:rsid w:val="002125AD"/>
    <w:rsid w:val="00212705"/>
    <w:rsid w:val="00212D39"/>
    <w:rsid w:val="002131AC"/>
    <w:rsid w:val="00213242"/>
    <w:rsid w:val="00213285"/>
    <w:rsid w:val="002133DC"/>
    <w:rsid w:val="002136EC"/>
    <w:rsid w:val="0021371A"/>
    <w:rsid w:val="00213B76"/>
    <w:rsid w:val="00213C86"/>
    <w:rsid w:val="00213D35"/>
    <w:rsid w:val="00213D7A"/>
    <w:rsid w:val="00213DFC"/>
    <w:rsid w:val="00213E17"/>
    <w:rsid w:val="00213F74"/>
    <w:rsid w:val="0021401A"/>
    <w:rsid w:val="0021416A"/>
    <w:rsid w:val="00214BF0"/>
    <w:rsid w:val="00214D43"/>
    <w:rsid w:val="00214DA2"/>
    <w:rsid w:val="00215258"/>
    <w:rsid w:val="002152EA"/>
    <w:rsid w:val="00215544"/>
    <w:rsid w:val="0021562A"/>
    <w:rsid w:val="0021632F"/>
    <w:rsid w:val="002164C7"/>
    <w:rsid w:val="00216645"/>
    <w:rsid w:val="00216821"/>
    <w:rsid w:val="00216E43"/>
    <w:rsid w:val="00217081"/>
    <w:rsid w:val="0021738D"/>
    <w:rsid w:val="002174DE"/>
    <w:rsid w:val="0021751C"/>
    <w:rsid w:val="00217A31"/>
    <w:rsid w:val="00217A47"/>
    <w:rsid w:val="00217B0C"/>
    <w:rsid w:val="00217D4A"/>
    <w:rsid w:val="00217DA6"/>
    <w:rsid w:val="002200B6"/>
    <w:rsid w:val="002203F5"/>
    <w:rsid w:val="002203F9"/>
    <w:rsid w:val="00220673"/>
    <w:rsid w:val="0022073A"/>
    <w:rsid w:val="002210F2"/>
    <w:rsid w:val="0022136C"/>
    <w:rsid w:val="00221389"/>
    <w:rsid w:val="0022157C"/>
    <w:rsid w:val="00221725"/>
    <w:rsid w:val="0022177E"/>
    <w:rsid w:val="00221876"/>
    <w:rsid w:val="00221FA6"/>
    <w:rsid w:val="00222024"/>
    <w:rsid w:val="00222112"/>
    <w:rsid w:val="002222BF"/>
    <w:rsid w:val="00222395"/>
    <w:rsid w:val="002226F1"/>
    <w:rsid w:val="002229DC"/>
    <w:rsid w:val="00222A82"/>
    <w:rsid w:val="00222B92"/>
    <w:rsid w:val="002230C9"/>
    <w:rsid w:val="0022318F"/>
    <w:rsid w:val="00223786"/>
    <w:rsid w:val="00223A43"/>
    <w:rsid w:val="00223AEA"/>
    <w:rsid w:val="00223AEB"/>
    <w:rsid w:val="00223AEE"/>
    <w:rsid w:val="00223CE5"/>
    <w:rsid w:val="00223E7B"/>
    <w:rsid w:val="00224164"/>
    <w:rsid w:val="00224173"/>
    <w:rsid w:val="002242BA"/>
    <w:rsid w:val="00224595"/>
    <w:rsid w:val="00224830"/>
    <w:rsid w:val="00224B90"/>
    <w:rsid w:val="00224D14"/>
    <w:rsid w:val="00224FD3"/>
    <w:rsid w:val="002252A2"/>
    <w:rsid w:val="002252F4"/>
    <w:rsid w:val="002253FA"/>
    <w:rsid w:val="00225755"/>
    <w:rsid w:val="00225B13"/>
    <w:rsid w:val="0022616C"/>
    <w:rsid w:val="0022673F"/>
    <w:rsid w:val="00227194"/>
    <w:rsid w:val="00227715"/>
    <w:rsid w:val="00227775"/>
    <w:rsid w:val="0022791C"/>
    <w:rsid w:val="00227B8E"/>
    <w:rsid w:val="00227EEB"/>
    <w:rsid w:val="00227FB3"/>
    <w:rsid w:val="002300D0"/>
    <w:rsid w:val="00230B7D"/>
    <w:rsid w:val="002312CB"/>
    <w:rsid w:val="0023157B"/>
    <w:rsid w:val="002317BC"/>
    <w:rsid w:val="00231B63"/>
    <w:rsid w:val="00231FD3"/>
    <w:rsid w:val="002324E4"/>
    <w:rsid w:val="00232508"/>
    <w:rsid w:val="002326DB"/>
    <w:rsid w:val="002327EA"/>
    <w:rsid w:val="00232EC3"/>
    <w:rsid w:val="0023302C"/>
    <w:rsid w:val="00233798"/>
    <w:rsid w:val="00233B89"/>
    <w:rsid w:val="0023443A"/>
    <w:rsid w:val="00234DE1"/>
    <w:rsid w:val="00235138"/>
    <w:rsid w:val="00235216"/>
    <w:rsid w:val="0023523D"/>
    <w:rsid w:val="002357B7"/>
    <w:rsid w:val="0023591D"/>
    <w:rsid w:val="00235A87"/>
    <w:rsid w:val="00235D31"/>
    <w:rsid w:val="00236320"/>
    <w:rsid w:val="002363BE"/>
    <w:rsid w:val="002365FC"/>
    <w:rsid w:val="002365FE"/>
    <w:rsid w:val="0023690D"/>
    <w:rsid w:val="00236CA7"/>
    <w:rsid w:val="0023726E"/>
    <w:rsid w:val="002376E3"/>
    <w:rsid w:val="002379F3"/>
    <w:rsid w:val="00237ED1"/>
    <w:rsid w:val="0024001A"/>
    <w:rsid w:val="002403D7"/>
    <w:rsid w:val="002403E4"/>
    <w:rsid w:val="002405C1"/>
    <w:rsid w:val="00240794"/>
    <w:rsid w:val="00240901"/>
    <w:rsid w:val="00240936"/>
    <w:rsid w:val="00240C8C"/>
    <w:rsid w:val="00240CD3"/>
    <w:rsid w:val="00240E1B"/>
    <w:rsid w:val="00240FF7"/>
    <w:rsid w:val="00241178"/>
    <w:rsid w:val="0024130E"/>
    <w:rsid w:val="0024140D"/>
    <w:rsid w:val="002415BD"/>
    <w:rsid w:val="002416A7"/>
    <w:rsid w:val="002416ED"/>
    <w:rsid w:val="00241DC1"/>
    <w:rsid w:val="00241DF9"/>
    <w:rsid w:val="00241F0B"/>
    <w:rsid w:val="002421C1"/>
    <w:rsid w:val="0024283F"/>
    <w:rsid w:val="00242860"/>
    <w:rsid w:val="00242A8D"/>
    <w:rsid w:val="00242F43"/>
    <w:rsid w:val="00243663"/>
    <w:rsid w:val="0024370F"/>
    <w:rsid w:val="00244121"/>
    <w:rsid w:val="00244236"/>
    <w:rsid w:val="002444B6"/>
    <w:rsid w:val="00244AAF"/>
    <w:rsid w:val="00244B29"/>
    <w:rsid w:val="0024514A"/>
    <w:rsid w:val="002451EC"/>
    <w:rsid w:val="0024540A"/>
    <w:rsid w:val="00245482"/>
    <w:rsid w:val="002454F1"/>
    <w:rsid w:val="00245B87"/>
    <w:rsid w:val="00245DE3"/>
    <w:rsid w:val="00245DF6"/>
    <w:rsid w:val="0024608A"/>
    <w:rsid w:val="0024619E"/>
    <w:rsid w:val="0024654C"/>
    <w:rsid w:val="00246957"/>
    <w:rsid w:val="00246BF1"/>
    <w:rsid w:val="00246CF5"/>
    <w:rsid w:val="00246EE7"/>
    <w:rsid w:val="00247939"/>
    <w:rsid w:val="00247A95"/>
    <w:rsid w:val="00247ABC"/>
    <w:rsid w:val="00247D23"/>
    <w:rsid w:val="00247E91"/>
    <w:rsid w:val="00247F93"/>
    <w:rsid w:val="0024869F"/>
    <w:rsid w:val="002503DC"/>
    <w:rsid w:val="00250B11"/>
    <w:rsid w:val="00250D3E"/>
    <w:rsid w:val="00251376"/>
    <w:rsid w:val="002514F7"/>
    <w:rsid w:val="0025177A"/>
    <w:rsid w:val="00251868"/>
    <w:rsid w:val="00251A5A"/>
    <w:rsid w:val="00251A6E"/>
    <w:rsid w:val="00252486"/>
    <w:rsid w:val="00252665"/>
    <w:rsid w:val="00252833"/>
    <w:rsid w:val="00252CA9"/>
    <w:rsid w:val="002532E9"/>
    <w:rsid w:val="0025351F"/>
    <w:rsid w:val="00253534"/>
    <w:rsid w:val="0025363C"/>
    <w:rsid w:val="00253A57"/>
    <w:rsid w:val="00253B39"/>
    <w:rsid w:val="00253BCD"/>
    <w:rsid w:val="00253F05"/>
    <w:rsid w:val="002541C2"/>
    <w:rsid w:val="00254DED"/>
    <w:rsid w:val="00254EBB"/>
    <w:rsid w:val="0025557D"/>
    <w:rsid w:val="00255785"/>
    <w:rsid w:val="00255CBC"/>
    <w:rsid w:val="00256898"/>
    <w:rsid w:val="00256C30"/>
    <w:rsid w:val="00256CEB"/>
    <w:rsid w:val="00256E28"/>
    <w:rsid w:val="00256E41"/>
    <w:rsid w:val="002571AD"/>
    <w:rsid w:val="002578C9"/>
    <w:rsid w:val="002578D2"/>
    <w:rsid w:val="00257C81"/>
    <w:rsid w:val="00257C8A"/>
    <w:rsid w:val="00260443"/>
    <w:rsid w:val="002604AE"/>
    <w:rsid w:val="002606B3"/>
    <w:rsid w:val="002607AE"/>
    <w:rsid w:val="00260BC3"/>
    <w:rsid w:val="00261016"/>
    <w:rsid w:val="00261082"/>
    <w:rsid w:val="00261281"/>
    <w:rsid w:val="002617D4"/>
    <w:rsid w:val="00261813"/>
    <w:rsid w:val="00261886"/>
    <w:rsid w:val="00261938"/>
    <w:rsid w:val="00261B6A"/>
    <w:rsid w:val="00261C7F"/>
    <w:rsid w:val="00261F24"/>
    <w:rsid w:val="00261FCC"/>
    <w:rsid w:val="00262053"/>
    <w:rsid w:val="002622E0"/>
    <w:rsid w:val="002627D8"/>
    <w:rsid w:val="0026361F"/>
    <w:rsid w:val="00263865"/>
    <w:rsid w:val="00263AA0"/>
    <w:rsid w:val="00263B7D"/>
    <w:rsid w:val="00263D05"/>
    <w:rsid w:val="00264361"/>
    <w:rsid w:val="002649A6"/>
    <w:rsid w:val="00264F3C"/>
    <w:rsid w:val="00265178"/>
    <w:rsid w:val="00265364"/>
    <w:rsid w:val="002653E1"/>
    <w:rsid w:val="00265433"/>
    <w:rsid w:val="00265661"/>
    <w:rsid w:val="0026589C"/>
    <w:rsid w:val="0026590B"/>
    <w:rsid w:val="002659A3"/>
    <w:rsid w:val="00265EE5"/>
    <w:rsid w:val="00265F3F"/>
    <w:rsid w:val="00265F7C"/>
    <w:rsid w:val="002662EB"/>
    <w:rsid w:val="0026650E"/>
    <w:rsid w:val="00266D88"/>
    <w:rsid w:val="00266E23"/>
    <w:rsid w:val="0026740F"/>
    <w:rsid w:val="002675C2"/>
    <w:rsid w:val="002676EB"/>
    <w:rsid w:val="0027023B"/>
    <w:rsid w:val="0027046A"/>
    <w:rsid w:val="00270C3F"/>
    <w:rsid w:val="00270CDF"/>
    <w:rsid w:val="00270DA4"/>
    <w:rsid w:val="00270EE7"/>
    <w:rsid w:val="00270F50"/>
    <w:rsid w:val="002714A3"/>
    <w:rsid w:val="0027158C"/>
    <w:rsid w:val="002718FA"/>
    <w:rsid w:val="00271A59"/>
    <w:rsid w:val="00271AC3"/>
    <w:rsid w:val="002722B7"/>
    <w:rsid w:val="002728FE"/>
    <w:rsid w:val="00272A9E"/>
    <w:rsid w:val="00272B37"/>
    <w:rsid w:val="00272CEB"/>
    <w:rsid w:val="00272E1E"/>
    <w:rsid w:val="00273282"/>
    <w:rsid w:val="00273516"/>
    <w:rsid w:val="002736C7"/>
    <w:rsid w:val="002737F7"/>
    <w:rsid w:val="0027396E"/>
    <w:rsid w:val="00273A7D"/>
    <w:rsid w:val="00273A95"/>
    <w:rsid w:val="0027410E"/>
    <w:rsid w:val="00274323"/>
    <w:rsid w:val="00274993"/>
    <w:rsid w:val="002749EF"/>
    <w:rsid w:val="00274AE5"/>
    <w:rsid w:val="00274C0F"/>
    <w:rsid w:val="00274E37"/>
    <w:rsid w:val="002750E1"/>
    <w:rsid w:val="002755EA"/>
    <w:rsid w:val="00275612"/>
    <w:rsid w:val="002758AB"/>
    <w:rsid w:val="00275A3A"/>
    <w:rsid w:val="00275A75"/>
    <w:rsid w:val="00275C0C"/>
    <w:rsid w:val="00275DCE"/>
    <w:rsid w:val="00276293"/>
    <w:rsid w:val="00276498"/>
    <w:rsid w:val="00276C36"/>
    <w:rsid w:val="00276DC5"/>
    <w:rsid w:val="002777E8"/>
    <w:rsid w:val="00277ABC"/>
    <w:rsid w:val="00277B2F"/>
    <w:rsid w:val="00280AA3"/>
    <w:rsid w:val="00280B74"/>
    <w:rsid w:val="00280FC4"/>
    <w:rsid w:val="00281002"/>
    <w:rsid w:val="002815BB"/>
    <w:rsid w:val="00281920"/>
    <w:rsid w:val="00281C48"/>
    <w:rsid w:val="00281CBD"/>
    <w:rsid w:val="002821A9"/>
    <w:rsid w:val="002821CA"/>
    <w:rsid w:val="00282237"/>
    <w:rsid w:val="00282B37"/>
    <w:rsid w:val="00282ED0"/>
    <w:rsid w:val="00282F60"/>
    <w:rsid w:val="0028302A"/>
    <w:rsid w:val="0028336F"/>
    <w:rsid w:val="002838A3"/>
    <w:rsid w:val="00283942"/>
    <w:rsid w:val="00283A1E"/>
    <w:rsid w:val="00283BD9"/>
    <w:rsid w:val="0028401F"/>
    <w:rsid w:val="00284141"/>
    <w:rsid w:val="00284197"/>
    <w:rsid w:val="002842C8"/>
    <w:rsid w:val="002843CA"/>
    <w:rsid w:val="002847F9"/>
    <w:rsid w:val="00284B02"/>
    <w:rsid w:val="00284FC3"/>
    <w:rsid w:val="002850C5"/>
    <w:rsid w:val="002852ED"/>
    <w:rsid w:val="00285301"/>
    <w:rsid w:val="0028533F"/>
    <w:rsid w:val="002853D6"/>
    <w:rsid w:val="00285514"/>
    <w:rsid w:val="00285618"/>
    <w:rsid w:val="00285C11"/>
    <w:rsid w:val="00286312"/>
    <w:rsid w:val="0028634C"/>
    <w:rsid w:val="00286399"/>
    <w:rsid w:val="002867C3"/>
    <w:rsid w:val="00286C9C"/>
    <w:rsid w:val="002877B7"/>
    <w:rsid w:val="00287A10"/>
    <w:rsid w:val="00287D01"/>
    <w:rsid w:val="00287D44"/>
    <w:rsid w:val="00290608"/>
    <w:rsid w:val="00290D51"/>
    <w:rsid w:val="00290E3E"/>
    <w:rsid w:val="002912FA"/>
    <w:rsid w:val="0029146A"/>
    <w:rsid w:val="00291D42"/>
    <w:rsid w:val="00291E7F"/>
    <w:rsid w:val="00292343"/>
    <w:rsid w:val="00292541"/>
    <w:rsid w:val="00292749"/>
    <w:rsid w:val="00292AC8"/>
    <w:rsid w:val="00292BA8"/>
    <w:rsid w:val="00292EE6"/>
    <w:rsid w:val="00292F8C"/>
    <w:rsid w:val="002931ED"/>
    <w:rsid w:val="00293376"/>
    <w:rsid w:val="0029359C"/>
    <w:rsid w:val="002935D4"/>
    <w:rsid w:val="0029383C"/>
    <w:rsid w:val="002938F3"/>
    <w:rsid w:val="00293991"/>
    <w:rsid w:val="00293D81"/>
    <w:rsid w:val="00293EB8"/>
    <w:rsid w:val="0029409A"/>
    <w:rsid w:val="00294107"/>
    <w:rsid w:val="002943A7"/>
    <w:rsid w:val="002944C9"/>
    <w:rsid w:val="0029453E"/>
    <w:rsid w:val="0029464D"/>
    <w:rsid w:val="002947F2"/>
    <w:rsid w:val="00294AC1"/>
    <w:rsid w:val="00294F10"/>
    <w:rsid w:val="00295079"/>
    <w:rsid w:val="00295129"/>
    <w:rsid w:val="00295456"/>
    <w:rsid w:val="002956D3"/>
    <w:rsid w:val="00296095"/>
    <w:rsid w:val="00296570"/>
    <w:rsid w:val="002966AA"/>
    <w:rsid w:val="00296BA4"/>
    <w:rsid w:val="00296E09"/>
    <w:rsid w:val="00296E94"/>
    <w:rsid w:val="00296F7C"/>
    <w:rsid w:val="00297075"/>
    <w:rsid w:val="00297582"/>
    <w:rsid w:val="002978B2"/>
    <w:rsid w:val="00297A7F"/>
    <w:rsid w:val="00297B42"/>
    <w:rsid w:val="00297EE3"/>
    <w:rsid w:val="00297F7A"/>
    <w:rsid w:val="002A01A2"/>
    <w:rsid w:val="002A0235"/>
    <w:rsid w:val="002A0378"/>
    <w:rsid w:val="002A0619"/>
    <w:rsid w:val="002A0883"/>
    <w:rsid w:val="002A0D78"/>
    <w:rsid w:val="002A116F"/>
    <w:rsid w:val="002A130B"/>
    <w:rsid w:val="002A136A"/>
    <w:rsid w:val="002A14B4"/>
    <w:rsid w:val="002A1AA4"/>
    <w:rsid w:val="002A1F30"/>
    <w:rsid w:val="002A20ED"/>
    <w:rsid w:val="002A2160"/>
    <w:rsid w:val="002A23FB"/>
    <w:rsid w:val="002A2595"/>
    <w:rsid w:val="002A263E"/>
    <w:rsid w:val="002A26E3"/>
    <w:rsid w:val="002A2E93"/>
    <w:rsid w:val="002A3173"/>
    <w:rsid w:val="002A3488"/>
    <w:rsid w:val="002A34C9"/>
    <w:rsid w:val="002A39EE"/>
    <w:rsid w:val="002A3B30"/>
    <w:rsid w:val="002A3BB4"/>
    <w:rsid w:val="002A3F7B"/>
    <w:rsid w:val="002A4058"/>
    <w:rsid w:val="002A4298"/>
    <w:rsid w:val="002A447A"/>
    <w:rsid w:val="002A47A9"/>
    <w:rsid w:val="002A4C1B"/>
    <w:rsid w:val="002A5287"/>
    <w:rsid w:val="002A56BA"/>
    <w:rsid w:val="002A56EF"/>
    <w:rsid w:val="002A5822"/>
    <w:rsid w:val="002A593D"/>
    <w:rsid w:val="002A5A8B"/>
    <w:rsid w:val="002A6700"/>
    <w:rsid w:val="002A678E"/>
    <w:rsid w:val="002A6835"/>
    <w:rsid w:val="002A6D64"/>
    <w:rsid w:val="002A7142"/>
    <w:rsid w:val="002A7206"/>
    <w:rsid w:val="002A74BF"/>
    <w:rsid w:val="002B046F"/>
    <w:rsid w:val="002B087D"/>
    <w:rsid w:val="002B0A6A"/>
    <w:rsid w:val="002B0A78"/>
    <w:rsid w:val="002B0CE7"/>
    <w:rsid w:val="002B0FB3"/>
    <w:rsid w:val="002B0FFD"/>
    <w:rsid w:val="002B140E"/>
    <w:rsid w:val="002B1538"/>
    <w:rsid w:val="002B1896"/>
    <w:rsid w:val="002B192B"/>
    <w:rsid w:val="002B25A0"/>
    <w:rsid w:val="002B26BC"/>
    <w:rsid w:val="002B278E"/>
    <w:rsid w:val="002B2BC9"/>
    <w:rsid w:val="002B2E12"/>
    <w:rsid w:val="002B2FC5"/>
    <w:rsid w:val="002B3019"/>
    <w:rsid w:val="002B302C"/>
    <w:rsid w:val="002B3217"/>
    <w:rsid w:val="002B33EF"/>
    <w:rsid w:val="002B34CF"/>
    <w:rsid w:val="002B4187"/>
    <w:rsid w:val="002B4197"/>
    <w:rsid w:val="002B41FF"/>
    <w:rsid w:val="002B42AA"/>
    <w:rsid w:val="002B49C1"/>
    <w:rsid w:val="002B4F5E"/>
    <w:rsid w:val="002B55CC"/>
    <w:rsid w:val="002B5659"/>
    <w:rsid w:val="002B56DB"/>
    <w:rsid w:val="002B5B6E"/>
    <w:rsid w:val="002B5DF3"/>
    <w:rsid w:val="002B6030"/>
    <w:rsid w:val="002B63CA"/>
    <w:rsid w:val="002B685B"/>
    <w:rsid w:val="002B6A12"/>
    <w:rsid w:val="002B6EC1"/>
    <w:rsid w:val="002B74D5"/>
    <w:rsid w:val="002B74FF"/>
    <w:rsid w:val="002B76F4"/>
    <w:rsid w:val="002B7B5C"/>
    <w:rsid w:val="002B7C31"/>
    <w:rsid w:val="002B7D86"/>
    <w:rsid w:val="002C0209"/>
    <w:rsid w:val="002C027A"/>
    <w:rsid w:val="002C0F7E"/>
    <w:rsid w:val="002C1335"/>
    <w:rsid w:val="002C16AE"/>
    <w:rsid w:val="002C1D4F"/>
    <w:rsid w:val="002C1FC3"/>
    <w:rsid w:val="002C2483"/>
    <w:rsid w:val="002C29D3"/>
    <w:rsid w:val="002C2A4A"/>
    <w:rsid w:val="002C2AA2"/>
    <w:rsid w:val="002C2C94"/>
    <w:rsid w:val="002C36BC"/>
    <w:rsid w:val="002C3773"/>
    <w:rsid w:val="002C3BF8"/>
    <w:rsid w:val="002C3CED"/>
    <w:rsid w:val="002C4012"/>
    <w:rsid w:val="002C4142"/>
    <w:rsid w:val="002C422C"/>
    <w:rsid w:val="002C4378"/>
    <w:rsid w:val="002C439D"/>
    <w:rsid w:val="002C43AF"/>
    <w:rsid w:val="002C4721"/>
    <w:rsid w:val="002C48DE"/>
    <w:rsid w:val="002C4A84"/>
    <w:rsid w:val="002C4CC9"/>
    <w:rsid w:val="002C510D"/>
    <w:rsid w:val="002C5719"/>
    <w:rsid w:val="002C5850"/>
    <w:rsid w:val="002C5873"/>
    <w:rsid w:val="002C58BB"/>
    <w:rsid w:val="002C5AB1"/>
    <w:rsid w:val="002C5B15"/>
    <w:rsid w:val="002C5C95"/>
    <w:rsid w:val="002C5D4B"/>
    <w:rsid w:val="002C5EBC"/>
    <w:rsid w:val="002C5ED1"/>
    <w:rsid w:val="002C62FB"/>
    <w:rsid w:val="002C6429"/>
    <w:rsid w:val="002C6462"/>
    <w:rsid w:val="002C658C"/>
    <w:rsid w:val="002C6833"/>
    <w:rsid w:val="002C6925"/>
    <w:rsid w:val="002C69BF"/>
    <w:rsid w:val="002C6A98"/>
    <w:rsid w:val="002C6C5D"/>
    <w:rsid w:val="002C6D54"/>
    <w:rsid w:val="002C6EE9"/>
    <w:rsid w:val="002C7392"/>
    <w:rsid w:val="002C73D2"/>
    <w:rsid w:val="002C785B"/>
    <w:rsid w:val="002C787C"/>
    <w:rsid w:val="002D0001"/>
    <w:rsid w:val="002D02B9"/>
    <w:rsid w:val="002D02C5"/>
    <w:rsid w:val="002D0340"/>
    <w:rsid w:val="002D081E"/>
    <w:rsid w:val="002D0E53"/>
    <w:rsid w:val="002D137E"/>
    <w:rsid w:val="002D147E"/>
    <w:rsid w:val="002D188A"/>
    <w:rsid w:val="002D21A2"/>
    <w:rsid w:val="002D22DA"/>
    <w:rsid w:val="002D29B8"/>
    <w:rsid w:val="002D2B77"/>
    <w:rsid w:val="002D3168"/>
    <w:rsid w:val="002D332E"/>
    <w:rsid w:val="002D3819"/>
    <w:rsid w:val="002D3F54"/>
    <w:rsid w:val="002D3FEF"/>
    <w:rsid w:val="002D490E"/>
    <w:rsid w:val="002D498C"/>
    <w:rsid w:val="002D4D00"/>
    <w:rsid w:val="002D51BC"/>
    <w:rsid w:val="002D52A3"/>
    <w:rsid w:val="002D55B7"/>
    <w:rsid w:val="002D55EC"/>
    <w:rsid w:val="002D5677"/>
    <w:rsid w:val="002D56BD"/>
    <w:rsid w:val="002D575D"/>
    <w:rsid w:val="002D59F5"/>
    <w:rsid w:val="002D5AD8"/>
    <w:rsid w:val="002D5E21"/>
    <w:rsid w:val="002D5F6C"/>
    <w:rsid w:val="002D61E3"/>
    <w:rsid w:val="002D664C"/>
    <w:rsid w:val="002D6C10"/>
    <w:rsid w:val="002D6C3A"/>
    <w:rsid w:val="002D6D4E"/>
    <w:rsid w:val="002D724A"/>
    <w:rsid w:val="002D75C7"/>
    <w:rsid w:val="002D75CA"/>
    <w:rsid w:val="002D7FA1"/>
    <w:rsid w:val="002E0391"/>
    <w:rsid w:val="002E03C0"/>
    <w:rsid w:val="002E04F2"/>
    <w:rsid w:val="002E08B2"/>
    <w:rsid w:val="002E0B3B"/>
    <w:rsid w:val="002E0C33"/>
    <w:rsid w:val="002E0D17"/>
    <w:rsid w:val="002E0D47"/>
    <w:rsid w:val="002E11F2"/>
    <w:rsid w:val="002E1FB6"/>
    <w:rsid w:val="002E20AF"/>
    <w:rsid w:val="002E2197"/>
    <w:rsid w:val="002E25DC"/>
    <w:rsid w:val="002E26D5"/>
    <w:rsid w:val="002E27EE"/>
    <w:rsid w:val="002E2B17"/>
    <w:rsid w:val="002E319A"/>
    <w:rsid w:val="002E338B"/>
    <w:rsid w:val="002E347F"/>
    <w:rsid w:val="002E37AB"/>
    <w:rsid w:val="002E38DB"/>
    <w:rsid w:val="002E39DB"/>
    <w:rsid w:val="002E3B2D"/>
    <w:rsid w:val="002E3BDE"/>
    <w:rsid w:val="002E3F5A"/>
    <w:rsid w:val="002E3FDD"/>
    <w:rsid w:val="002E415C"/>
    <w:rsid w:val="002E41D5"/>
    <w:rsid w:val="002E45F4"/>
    <w:rsid w:val="002E4990"/>
    <w:rsid w:val="002E51AA"/>
    <w:rsid w:val="002E54EB"/>
    <w:rsid w:val="002E5B75"/>
    <w:rsid w:val="002E5C73"/>
    <w:rsid w:val="002E5DE4"/>
    <w:rsid w:val="002E60FE"/>
    <w:rsid w:val="002E6269"/>
    <w:rsid w:val="002E63C7"/>
    <w:rsid w:val="002E6AB8"/>
    <w:rsid w:val="002E6BBC"/>
    <w:rsid w:val="002E6F46"/>
    <w:rsid w:val="002E6FFA"/>
    <w:rsid w:val="002E76A5"/>
    <w:rsid w:val="002E76FA"/>
    <w:rsid w:val="002E7751"/>
    <w:rsid w:val="002E7A65"/>
    <w:rsid w:val="002E7AAA"/>
    <w:rsid w:val="002E7AF0"/>
    <w:rsid w:val="002E7B54"/>
    <w:rsid w:val="002E7BA4"/>
    <w:rsid w:val="002E7D21"/>
    <w:rsid w:val="002E7D30"/>
    <w:rsid w:val="002E7EDA"/>
    <w:rsid w:val="002F09B0"/>
    <w:rsid w:val="002F0CF4"/>
    <w:rsid w:val="002F0FC0"/>
    <w:rsid w:val="002F1167"/>
    <w:rsid w:val="002F11D7"/>
    <w:rsid w:val="002F161A"/>
    <w:rsid w:val="002F16DD"/>
    <w:rsid w:val="002F1B5E"/>
    <w:rsid w:val="002F1CE1"/>
    <w:rsid w:val="002F2445"/>
    <w:rsid w:val="002F278C"/>
    <w:rsid w:val="002F28CC"/>
    <w:rsid w:val="002F2D3D"/>
    <w:rsid w:val="002F3183"/>
    <w:rsid w:val="002F34ED"/>
    <w:rsid w:val="002F36A3"/>
    <w:rsid w:val="002F36F9"/>
    <w:rsid w:val="002F37BE"/>
    <w:rsid w:val="002F39FF"/>
    <w:rsid w:val="002F3CDB"/>
    <w:rsid w:val="002F3D98"/>
    <w:rsid w:val="002F3E06"/>
    <w:rsid w:val="002F402B"/>
    <w:rsid w:val="002F4317"/>
    <w:rsid w:val="002F4673"/>
    <w:rsid w:val="002F47AE"/>
    <w:rsid w:val="002F4BCA"/>
    <w:rsid w:val="002F5063"/>
    <w:rsid w:val="002F52E1"/>
    <w:rsid w:val="002F55EC"/>
    <w:rsid w:val="002F566F"/>
    <w:rsid w:val="002F5817"/>
    <w:rsid w:val="002F5EE4"/>
    <w:rsid w:val="002F6022"/>
    <w:rsid w:val="002F6245"/>
    <w:rsid w:val="002F6E81"/>
    <w:rsid w:val="002F7077"/>
    <w:rsid w:val="002F732E"/>
    <w:rsid w:val="002F74A7"/>
    <w:rsid w:val="002F74E0"/>
    <w:rsid w:val="002F76C4"/>
    <w:rsid w:val="002F79E5"/>
    <w:rsid w:val="002F7B5C"/>
    <w:rsid w:val="002F7D0E"/>
    <w:rsid w:val="002F7DB0"/>
    <w:rsid w:val="003001A3"/>
    <w:rsid w:val="003004EE"/>
    <w:rsid w:val="003005E1"/>
    <w:rsid w:val="003005F5"/>
    <w:rsid w:val="00300E49"/>
    <w:rsid w:val="00301127"/>
    <w:rsid w:val="00301158"/>
    <w:rsid w:val="00301263"/>
    <w:rsid w:val="003015C6"/>
    <w:rsid w:val="00301E0A"/>
    <w:rsid w:val="00301EE0"/>
    <w:rsid w:val="00301FBF"/>
    <w:rsid w:val="00302035"/>
    <w:rsid w:val="00302714"/>
    <w:rsid w:val="00302AD1"/>
    <w:rsid w:val="003032A1"/>
    <w:rsid w:val="00303451"/>
    <w:rsid w:val="00303466"/>
    <w:rsid w:val="00303617"/>
    <w:rsid w:val="003037EE"/>
    <w:rsid w:val="003038EE"/>
    <w:rsid w:val="00303A86"/>
    <w:rsid w:val="00303AF0"/>
    <w:rsid w:val="00303B6D"/>
    <w:rsid w:val="00303EDD"/>
    <w:rsid w:val="00305146"/>
    <w:rsid w:val="00305152"/>
    <w:rsid w:val="0030574F"/>
    <w:rsid w:val="00305B6D"/>
    <w:rsid w:val="00305C29"/>
    <w:rsid w:val="00305CB2"/>
    <w:rsid w:val="00305CE1"/>
    <w:rsid w:val="00306307"/>
    <w:rsid w:val="0030652A"/>
    <w:rsid w:val="003066CB"/>
    <w:rsid w:val="003067C9"/>
    <w:rsid w:val="00306ED0"/>
    <w:rsid w:val="003070EF"/>
    <w:rsid w:val="003079D9"/>
    <w:rsid w:val="00307A42"/>
    <w:rsid w:val="00307B33"/>
    <w:rsid w:val="00310086"/>
    <w:rsid w:val="00310102"/>
    <w:rsid w:val="00310144"/>
    <w:rsid w:val="003101CA"/>
    <w:rsid w:val="003104AC"/>
    <w:rsid w:val="0031064D"/>
    <w:rsid w:val="00310771"/>
    <w:rsid w:val="00310D36"/>
    <w:rsid w:val="00310DF9"/>
    <w:rsid w:val="003114B2"/>
    <w:rsid w:val="003114CE"/>
    <w:rsid w:val="00311A6C"/>
    <w:rsid w:val="00311CAA"/>
    <w:rsid w:val="00311D34"/>
    <w:rsid w:val="003124AF"/>
    <w:rsid w:val="003126EA"/>
    <w:rsid w:val="003127F2"/>
    <w:rsid w:val="003128B9"/>
    <w:rsid w:val="003129E2"/>
    <w:rsid w:val="00312F4E"/>
    <w:rsid w:val="00312FBE"/>
    <w:rsid w:val="00313767"/>
    <w:rsid w:val="00313847"/>
    <w:rsid w:val="00313E32"/>
    <w:rsid w:val="003145C2"/>
    <w:rsid w:val="0031474A"/>
    <w:rsid w:val="00314917"/>
    <w:rsid w:val="00315336"/>
    <w:rsid w:val="0031554E"/>
    <w:rsid w:val="00315633"/>
    <w:rsid w:val="00316082"/>
    <w:rsid w:val="0031630B"/>
    <w:rsid w:val="00316316"/>
    <w:rsid w:val="003166FA"/>
    <w:rsid w:val="00316745"/>
    <w:rsid w:val="003169CD"/>
    <w:rsid w:val="00316A46"/>
    <w:rsid w:val="00316B46"/>
    <w:rsid w:val="00316B5A"/>
    <w:rsid w:val="00316CA2"/>
    <w:rsid w:val="00316E5D"/>
    <w:rsid w:val="00316EC9"/>
    <w:rsid w:val="00316F0E"/>
    <w:rsid w:val="00316F67"/>
    <w:rsid w:val="00317383"/>
    <w:rsid w:val="003178AA"/>
    <w:rsid w:val="00317A58"/>
    <w:rsid w:val="00317AC4"/>
    <w:rsid w:val="00317B46"/>
    <w:rsid w:val="00317CF0"/>
    <w:rsid w:val="00317E8A"/>
    <w:rsid w:val="00317E92"/>
    <w:rsid w:val="0031B50E"/>
    <w:rsid w:val="00320024"/>
    <w:rsid w:val="00320396"/>
    <w:rsid w:val="003205AF"/>
    <w:rsid w:val="00320601"/>
    <w:rsid w:val="00320ABD"/>
    <w:rsid w:val="00320DB4"/>
    <w:rsid w:val="00320EBC"/>
    <w:rsid w:val="0032131F"/>
    <w:rsid w:val="00321411"/>
    <w:rsid w:val="00321FBC"/>
    <w:rsid w:val="0032238C"/>
    <w:rsid w:val="003224A6"/>
    <w:rsid w:val="00322601"/>
    <w:rsid w:val="00322741"/>
    <w:rsid w:val="00322AC6"/>
    <w:rsid w:val="00322B2A"/>
    <w:rsid w:val="00322E6F"/>
    <w:rsid w:val="00322EA8"/>
    <w:rsid w:val="00323225"/>
    <w:rsid w:val="00323276"/>
    <w:rsid w:val="003232E1"/>
    <w:rsid w:val="0032331B"/>
    <w:rsid w:val="00323A01"/>
    <w:rsid w:val="00323A7C"/>
    <w:rsid w:val="00323E34"/>
    <w:rsid w:val="00324142"/>
    <w:rsid w:val="0032465A"/>
    <w:rsid w:val="003249D4"/>
    <w:rsid w:val="00324B32"/>
    <w:rsid w:val="00324CFC"/>
    <w:rsid w:val="003254ED"/>
    <w:rsid w:val="00325579"/>
    <w:rsid w:val="003256BE"/>
    <w:rsid w:val="003256F7"/>
    <w:rsid w:val="00326177"/>
    <w:rsid w:val="00326BE2"/>
    <w:rsid w:val="00326C44"/>
    <w:rsid w:val="003271BE"/>
    <w:rsid w:val="003274E9"/>
    <w:rsid w:val="00327659"/>
    <w:rsid w:val="003277A9"/>
    <w:rsid w:val="00327C92"/>
    <w:rsid w:val="003301B3"/>
    <w:rsid w:val="0033022E"/>
    <w:rsid w:val="003308B5"/>
    <w:rsid w:val="00330995"/>
    <w:rsid w:val="00330A01"/>
    <w:rsid w:val="00330CEF"/>
    <w:rsid w:val="00331696"/>
    <w:rsid w:val="003316E9"/>
    <w:rsid w:val="00331711"/>
    <w:rsid w:val="00331846"/>
    <w:rsid w:val="00331982"/>
    <w:rsid w:val="00331B53"/>
    <w:rsid w:val="003329CD"/>
    <w:rsid w:val="00332AA5"/>
    <w:rsid w:val="00332DFD"/>
    <w:rsid w:val="00332FD4"/>
    <w:rsid w:val="003334BF"/>
    <w:rsid w:val="00333E7C"/>
    <w:rsid w:val="00333F11"/>
    <w:rsid w:val="003343B0"/>
    <w:rsid w:val="0033493D"/>
    <w:rsid w:val="00334C20"/>
    <w:rsid w:val="00335398"/>
    <w:rsid w:val="00335979"/>
    <w:rsid w:val="003361EB"/>
    <w:rsid w:val="0033637F"/>
    <w:rsid w:val="0033646E"/>
    <w:rsid w:val="00336663"/>
    <w:rsid w:val="00336712"/>
    <w:rsid w:val="0033767F"/>
    <w:rsid w:val="00337906"/>
    <w:rsid w:val="00337ADB"/>
    <w:rsid w:val="00337C51"/>
    <w:rsid w:val="00337CB0"/>
    <w:rsid w:val="00337E17"/>
    <w:rsid w:val="00337EAA"/>
    <w:rsid w:val="00337F1E"/>
    <w:rsid w:val="00340192"/>
    <w:rsid w:val="003401FC"/>
    <w:rsid w:val="00340434"/>
    <w:rsid w:val="00340650"/>
    <w:rsid w:val="003409F1"/>
    <w:rsid w:val="00341585"/>
    <w:rsid w:val="003417D3"/>
    <w:rsid w:val="003417F7"/>
    <w:rsid w:val="00341B89"/>
    <w:rsid w:val="00341BF9"/>
    <w:rsid w:val="00341D6F"/>
    <w:rsid w:val="0034208B"/>
    <w:rsid w:val="0034266A"/>
    <w:rsid w:val="0034267B"/>
    <w:rsid w:val="00342723"/>
    <w:rsid w:val="00342C08"/>
    <w:rsid w:val="00342E70"/>
    <w:rsid w:val="00342F7D"/>
    <w:rsid w:val="0034332F"/>
    <w:rsid w:val="00343409"/>
    <w:rsid w:val="0034344A"/>
    <w:rsid w:val="00343747"/>
    <w:rsid w:val="00343C16"/>
    <w:rsid w:val="00343E3A"/>
    <w:rsid w:val="00343E75"/>
    <w:rsid w:val="00344081"/>
    <w:rsid w:val="00344451"/>
    <w:rsid w:val="0034445C"/>
    <w:rsid w:val="00344652"/>
    <w:rsid w:val="00344837"/>
    <w:rsid w:val="003448D5"/>
    <w:rsid w:val="00344992"/>
    <w:rsid w:val="00344B58"/>
    <w:rsid w:val="00345326"/>
    <w:rsid w:val="00345634"/>
    <w:rsid w:val="00345923"/>
    <w:rsid w:val="00345BBD"/>
    <w:rsid w:val="00345CE0"/>
    <w:rsid w:val="00346525"/>
    <w:rsid w:val="00346A4B"/>
    <w:rsid w:val="00346B7C"/>
    <w:rsid w:val="00346C61"/>
    <w:rsid w:val="00346F40"/>
    <w:rsid w:val="00347177"/>
    <w:rsid w:val="00347230"/>
    <w:rsid w:val="00347422"/>
    <w:rsid w:val="003476A6"/>
    <w:rsid w:val="003478FA"/>
    <w:rsid w:val="00347947"/>
    <w:rsid w:val="00347B83"/>
    <w:rsid w:val="00347C73"/>
    <w:rsid w:val="00350191"/>
    <w:rsid w:val="003501E2"/>
    <w:rsid w:val="003503E6"/>
    <w:rsid w:val="0035068D"/>
    <w:rsid w:val="00350919"/>
    <w:rsid w:val="00350C81"/>
    <w:rsid w:val="00350DC3"/>
    <w:rsid w:val="00351128"/>
    <w:rsid w:val="00351182"/>
    <w:rsid w:val="00351219"/>
    <w:rsid w:val="0035146D"/>
    <w:rsid w:val="0035156D"/>
    <w:rsid w:val="003515CA"/>
    <w:rsid w:val="00351B19"/>
    <w:rsid w:val="00351C53"/>
    <w:rsid w:val="003520CC"/>
    <w:rsid w:val="003520DC"/>
    <w:rsid w:val="003530B9"/>
    <w:rsid w:val="00353360"/>
    <w:rsid w:val="0035358A"/>
    <w:rsid w:val="00353D55"/>
    <w:rsid w:val="00353F0D"/>
    <w:rsid w:val="00354097"/>
    <w:rsid w:val="0035416A"/>
    <w:rsid w:val="003546CC"/>
    <w:rsid w:val="00354EA3"/>
    <w:rsid w:val="00354F00"/>
    <w:rsid w:val="003551C9"/>
    <w:rsid w:val="003551ED"/>
    <w:rsid w:val="0035523C"/>
    <w:rsid w:val="00355331"/>
    <w:rsid w:val="003556BC"/>
    <w:rsid w:val="003559D5"/>
    <w:rsid w:val="00355B61"/>
    <w:rsid w:val="003567F4"/>
    <w:rsid w:val="00356AF6"/>
    <w:rsid w:val="00356B4A"/>
    <w:rsid w:val="00356DD8"/>
    <w:rsid w:val="003571D2"/>
    <w:rsid w:val="00357310"/>
    <w:rsid w:val="00357383"/>
    <w:rsid w:val="0035739F"/>
    <w:rsid w:val="00357687"/>
    <w:rsid w:val="0035785F"/>
    <w:rsid w:val="00357BC0"/>
    <w:rsid w:val="00357D0B"/>
    <w:rsid w:val="00357EE2"/>
    <w:rsid w:val="00360581"/>
    <w:rsid w:val="00360A95"/>
    <w:rsid w:val="00360D16"/>
    <w:rsid w:val="00360ED4"/>
    <w:rsid w:val="003611D5"/>
    <w:rsid w:val="003611F2"/>
    <w:rsid w:val="00361258"/>
    <w:rsid w:val="0036130D"/>
    <w:rsid w:val="003614B6"/>
    <w:rsid w:val="003615DC"/>
    <w:rsid w:val="003615E3"/>
    <w:rsid w:val="003617FA"/>
    <w:rsid w:val="00361D8F"/>
    <w:rsid w:val="00361EEF"/>
    <w:rsid w:val="00361F78"/>
    <w:rsid w:val="00362051"/>
    <w:rsid w:val="00362671"/>
    <w:rsid w:val="0036298E"/>
    <w:rsid w:val="00362AB6"/>
    <w:rsid w:val="00362C79"/>
    <w:rsid w:val="00362EF9"/>
    <w:rsid w:val="00362EFA"/>
    <w:rsid w:val="003630BE"/>
    <w:rsid w:val="003630D3"/>
    <w:rsid w:val="003633C1"/>
    <w:rsid w:val="0036349E"/>
    <w:rsid w:val="003636D7"/>
    <w:rsid w:val="00363762"/>
    <w:rsid w:val="0036421B"/>
    <w:rsid w:val="003648A2"/>
    <w:rsid w:val="00364B26"/>
    <w:rsid w:val="003655B2"/>
    <w:rsid w:val="003657A1"/>
    <w:rsid w:val="00365BB1"/>
    <w:rsid w:val="00365C93"/>
    <w:rsid w:val="00365D57"/>
    <w:rsid w:val="00366031"/>
    <w:rsid w:val="00366175"/>
    <w:rsid w:val="00366274"/>
    <w:rsid w:val="003662D9"/>
    <w:rsid w:val="00366321"/>
    <w:rsid w:val="0036647C"/>
    <w:rsid w:val="00366A33"/>
    <w:rsid w:val="00366A4F"/>
    <w:rsid w:val="00366BD5"/>
    <w:rsid w:val="00366ECD"/>
    <w:rsid w:val="00367246"/>
    <w:rsid w:val="00367298"/>
    <w:rsid w:val="0036784A"/>
    <w:rsid w:val="003678DD"/>
    <w:rsid w:val="003679C6"/>
    <w:rsid w:val="00367A6E"/>
    <w:rsid w:val="00367AA4"/>
    <w:rsid w:val="00370000"/>
    <w:rsid w:val="00370346"/>
    <w:rsid w:val="00370476"/>
    <w:rsid w:val="00370D78"/>
    <w:rsid w:val="00371253"/>
    <w:rsid w:val="003712F8"/>
    <w:rsid w:val="0037176D"/>
    <w:rsid w:val="00371929"/>
    <w:rsid w:val="00371995"/>
    <w:rsid w:val="00371B30"/>
    <w:rsid w:val="00371F5A"/>
    <w:rsid w:val="00372013"/>
    <w:rsid w:val="00372341"/>
    <w:rsid w:val="00372535"/>
    <w:rsid w:val="00372663"/>
    <w:rsid w:val="003727C9"/>
    <w:rsid w:val="0037283E"/>
    <w:rsid w:val="003728F9"/>
    <w:rsid w:val="00372A97"/>
    <w:rsid w:val="00372C1B"/>
    <w:rsid w:val="00372CAB"/>
    <w:rsid w:val="00372DF9"/>
    <w:rsid w:val="00372E49"/>
    <w:rsid w:val="00373386"/>
    <w:rsid w:val="003735D2"/>
    <w:rsid w:val="003736C4"/>
    <w:rsid w:val="00373D4E"/>
    <w:rsid w:val="00373E3B"/>
    <w:rsid w:val="00373EA9"/>
    <w:rsid w:val="003740B4"/>
    <w:rsid w:val="00374365"/>
    <w:rsid w:val="0037440A"/>
    <w:rsid w:val="00374453"/>
    <w:rsid w:val="00374554"/>
    <w:rsid w:val="00374774"/>
    <w:rsid w:val="003748F1"/>
    <w:rsid w:val="00374ED0"/>
    <w:rsid w:val="00374FC4"/>
    <w:rsid w:val="0037509D"/>
    <w:rsid w:val="0037538C"/>
    <w:rsid w:val="00375573"/>
    <w:rsid w:val="0037568B"/>
    <w:rsid w:val="00375710"/>
    <w:rsid w:val="00375B4F"/>
    <w:rsid w:val="00375DBC"/>
    <w:rsid w:val="00376147"/>
    <w:rsid w:val="0037618E"/>
    <w:rsid w:val="00376305"/>
    <w:rsid w:val="00376361"/>
    <w:rsid w:val="00376508"/>
    <w:rsid w:val="00376801"/>
    <w:rsid w:val="00376A90"/>
    <w:rsid w:val="003775B7"/>
    <w:rsid w:val="003777BE"/>
    <w:rsid w:val="003778E0"/>
    <w:rsid w:val="00377C20"/>
    <w:rsid w:val="00377DBD"/>
    <w:rsid w:val="003805EA"/>
    <w:rsid w:val="00380A4D"/>
    <w:rsid w:val="00380C3F"/>
    <w:rsid w:val="00380E1D"/>
    <w:rsid w:val="00380F5D"/>
    <w:rsid w:val="003812BA"/>
    <w:rsid w:val="003812EE"/>
    <w:rsid w:val="00381A8D"/>
    <w:rsid w:val="00381CF3"/>
    <w:rsid w:val="00381DFC"/>
    <w:rsid w:val="00381FEB"/>
    <w:rsid w:val="00382936"/>
    <w:rsid w:val="00382A38"/>
    <w:rsid w:val="00382C9E"/>
    <w:rsid w:val="00382CC9"/>
    <w:rsid w:val="00382CFF"/>
    <w:rsid w:val="00382ED2"/>
    <w:rsid w:val="00382EF8"/>
    <w:rsid w:val="00382F22"/>
    <w:rsid w:val="00383199"/>
    <w:rsid w:val="00383677"/>
    <w:rsid w:val="003840BE"/>
    <w:rsid w:val="00384988"/>
    <w:rsid w:val="0038520F"/>
    <w:rsid w:val="00385A72"/>
    <w:rsid w:val="0038617B"/>
    <w:rsid w:val="00386375"/>
    <w:rsid w:val="003866FC"/>
    <w:rsid w:val="003871F1"/>
    <w:rsid w:val="00387483"/>
    <w:rsid w:val="003876E4"/>
    <w:rsid w:val="00387879"/>
    <w:rsid w:val="003878E6"/>
    <w:rsid w:val="00387EDE"/>
    <w:rsid w:val="0039018C"/>
    <w:rsid w:val="00390951"/>
    <w:rsid w:val="00390D2F"/>
    <w:rsid w:val="003910A8"/>
    <w:rsid w:val="003911E9"/>
    <w:rsid w:val="0039122D"/>
    <w:rsid w:val="0039142E"/>
    <w:rsid w:val="00391439"/>
    <w:rsid w:val="00391F02"/>
    <w:rsid w:val="0039206F"/>
    <w:rsid w:val="003921BB"/>
    <w:rsid w:val="00392296"/>
    <w:rsid w:val="0039246F"/>
    <w:rsid w:val="00392610"/>
    <w:rsid w:val="00392703"/>
    <w:rsid w:val="00392996"/>
    <w:rsid w:val="00392A31"/>
    <w:rsid w:val="00392C4D"/>
    <w:rsid w:val="00392E69"/>
    <w:rsid w:val="00393BA3"/>
    <w:rsid w:val="00393BF6"/>
    <w:rsid w:val="00393C46"/>
    <w:rsid w:val="00393D4B"/>
    <w:rsid w:val="0039447D"/>
    <w:rsid w:val="00394A45"/>
    <w:rsid w:val="00394BCB"/>
    <w:rsid w:val="00394D99"/>
    <w:rsid w:val="003955C7"/>
    <w:rsid w:val="00395756"/>
    <w:rsid w:val="003959A2"/>
    <w:rsid w:val="003959BD"/>
    <w:rsid w:val="00395A2E"/>
    <w:rsid w:val="00395A57"/>
    <w:rsid w:val="00395A97"/>
    <w:rsid w:val="00395D4F"/>
    <w:rsid w:val="00395D84"/>
    <w:rsid w:val="00395DA1"/>
    <w:rsid w:val="00395FB8"/>
    <w:rsid w:val="00396100"/>
    <w:rsid w:val="00396216"/>
    <w:rsid w:val="00396220"/>
    <w:rsid w:val="0039651B"/>
    <w:rsid w:val="00396750"/>
    <w:rsid w:val="00396CDB"/>
    <w:rsid w:val="0039740E"/>
    <w:rsid w:val="00397976"/>
    <w:rsid w:val="00397993"/>
    <w:rsid w:val="00397DBE"/>
    <w:rsid w:val="003A1136"/>
    <w:rsid w:val="003A122C"/>
    <w:rsid w:val="003A155F"/>
    <w:rsid w:val="003A16D8"/>
    <w:rsid w:val="003A1899"/>
    <w:rsid w:val="003A1FDB"/>
    <w:rsid w:val="003A215A"/>
    <w:rsid w:val="003A2167"/>
    <w:rsid w:val="003A24E4"/>
    <w:rsid w:val="003A271B"/>
    <w:rsid w:val="003A27EA"/>
    <w:rsid w:val="003A2866"/>
    <w:rsid w:val="003A29A1"/>
    <w:rsid w:val="003A2A8C"/>
    <w:rsid w:val="003A320A"/>
    <w:rsid w:val="003A32D0"/>
    <w:rsid w:val="003A3439"/>
    <w:rsid w:val="003A35D7"/>
    <w:rsid w:val="003A3B16"/>
    <w:rsid w:val="003A3D2E"/>
    <w:rsid w:val="003A40DE"/>
    <w:rsid w:val="003A4653"/>
    <w:rsid w:val="003A46DC"/>
    <w:rsid w:val="003A47E0"/>
    <w:rsid w:val="003A49BD"/>
    <w:rsid w:val="003A4B14"/>
    <w:rsid w:val="003A502D"/>
    <w:rsid w:val="003A51D4"/>
    <w:rsid w:val="003A559E"/>
    <w:rsid w:val="003A57C7"/>
    <w:rsid w:val="003A59A2"/>
    <w:rsid w:val="003A5AEF"/>
    <w:rsid w:val="003A5D23"/>
    <w:rsid w:val="003A5F5D"/>
    <w:rsid w:val="003A6135"/>
    <w:rsid w:val="003A6232"/>
    <w:rsid w:val="003A6425"/>
    <w:rsid w:val="003A64C0"/>
    <w:rsid w:val="003A6638"/>
    <w:rsid w:val="003A6894"/>
    <w:rsid w:val="003A68C7"/>
    <w:rsid w:val="003A6EF5"/>
    <w:rsid w:val="003A73D6"/>
    <w:rsid w:val="003A7ABE"/>
    <w:rsid w:val="003A7C8F"/>
    <w:rsid w:val="003A7DF8"/>
    <w:rsid w:val="003B0012"/>
    <w:rsid w:val="003B008A"/>
    <w:rsid w:val="003B0126"/>
    <w:rsid w:val="003B02BD"/>
    <w:rsid w:val="003B0412"/>
    <w:rsid w:val="003B087E"/>
    <w:rsid w:val="003B10CF"/>
    <w:rsid w:val="003B13D6"/>
    <w:rsid w:val="003B1DD3"/>
    <w:rsid w:val="003B23DE"/>
    <w:rsid w:val="003B254C"/>
    <w:rsid w:val="003B2AF8"/>
    <w:rsid w:val="003B3502"/>
    <w:rsid w:val="003B3634"/>
    <w:rsid w:val="003B3704"/>
    <w:rsid w:val="003B3A0C"/>
    <w:rsid w:val="003B3E25"/>
    <w:rsid w:val="003B3F4D"/>
    <w:rsid w:val="003B4047"/>
    <w:rsid w:val="003B4319"/>
    <w:rsid w:val="003B48A6"/>
    <w:rsid w:val="003B4CCC"/>
    <w:rsid w:val="003B4F0C"/>
    <w:rsid w:val="003B4F0D"/>
    <w:rsid w:val="003B57CD"/>
    <w:rsid w:val="003B57FF"/>
    <w:rsid w:val="003B6003"/>
    <w:rsid w:val="003B63A5"/>
    <w:rsid w:val="003B6585"/>
    <w:rsid w:val="003B66FD"/>
    <w:rsid w:val="003B69CB"/>
    <w:rsid w:val="003B6AD7"/>
    <w:rsid w:val="003B70E3"/>
    <w:rsid w:val="003B7517"/>
    <w:rsid w:val="003B7621"/>
    <w:rsid w:val="003B76DB"/>
    <w:rsid w:val="003B7C1C"/>
    <w:rsid w:val="003B7D51"/>
    <w:rsid w:val="003B7F86"/>
    <w:rsid w:val="003C0196"/>
    <w:rsid w:val="003C02D3"/>
    <w:rsid w:val="003C0352"/>
    <w:rsid w:val="003C046A"/>
    <w:rsid w:val="003C0B68"/>
    <w:rsid w:val="003C0F81"/>
    <w:rsid w:val="003C0F9B"/>
    <w:rsid w:val="003C1062"/>
    <w:rsid w:val="003C106C"/>
    <w:rsid w:val="003C112A"/>
    <w:rsid w:val="003C134E"/>
    <w:rsid w:val="003C1395"/>
    <w:rsid w:val="003C16E3"/>
    <w:rsid w:val="003C1E36"/>
    <w:rsid w:val="003C2051"/>
    <w:rsid w:val="003C20C6"/>
    <w:rsid w:val="003C2229"/>
    <w:rsid w:val="003C2277"/>
    <w:rsid w:val="003C249B"/>
    <w:rsid w:val="003C275F"/>
    <w:rsid w:val="003C3136"/>
    <w:rsid w:val="003C3406"/>
    <w:rsid w:val="003C390F"/>
    <w:rsid w:val="003C39E1"/>
    <w:rsid w:val="003C3AE4"/>
    <w:rsid w:val="003C3F50"/>
    <w:rsid w:val="003C40BF"/>
    <w:rsid w:val="003C40CD"/>
    <w:rsid w:val="003C45AE"/>
    <w:rsid w:val="003C46BD"/>
    <w:rsid w:val="003C47FF"/>
    <w:rsid w:val="003C49CC"/>
    <w:rsid w:val="003C4A27"/>
    <w:rsid w:val="003C518D"/>
    <w:rsid w:val="003C5721"/>
    <w:rsid w:val="003C58F3"/>
    <w:rsid w:val="003C5DBC"/>
    <w:rsid w:val="003C5F17"/>
    <w:rsid w:val="003C5F6F"/>
    <w:rsid w:val="003C613D"/>
    <w:rsid w:val="003C665D"/>
    <w:rsid w:val="003C6872"/>
    <w:rsid w:val="003C68D7"/>
    <w:rsid w:val="003C68FC"/>
    <w:rsid w:val="003C69E6"/>
    <w:rsid w:val="003C6B5A"/>
    <w:rsid w:val="003C6BF6"/>
    <w:rsid w:val="003C6C1B"/>
    <w:rsid w:val="003C6C9F"/>
    <w:rsid w:val="003C7234"/>
    <w:rsid w:val="003C756A"/>
    <w:rsid w:val="003C7BBB"/>
    <w:rsid w:val="003C7CA2"/>
    <w:rsid w:val="003D0108"/>
    <w:rsid w:val="003D051F"/>
    <w:rsid w:val="003D08BE"/>
    <w:rsid w:val="003D0E41"/>
    <w:rsid w:val="003D0F29"/>
    <w:rsid w:val="003D0F7E"/>
    <w:rsid w:val="003D101B"/>
    <w:rsid w:val="003D102F"/>
    <w:rsid w:val="003D1291"/>
    <w:rsid w:val="003D1CCF"/>
    <w:rsid w:val="003D215F"/>
    <w:rsid w:val="003D26D8"/>
    <w:rsid w:val="003D2747"/>
    <w:rsid w:val="003D2877"/>
    <w:rsid w:val="003D2CC8"/>
    <w:rsid w:val="003D2D00"/>
    <w:rsid w:val="003D2DDE"/>
    <w:rsid w:val="003D310F"/>
    <w:rsid w:val="003D3484"/>
    <w:rsid w:val="003D371D"/>
    <w:rsid w:val="003D39BB"/>
    <w:rsid w:val="003D3AA6"/>
    <w:rsid w:val="003D3BD9"/>
    <w:rsid w:val="003D43F3"/>
    <w:rsid w:val="003D46B9"/>
    <w:rsid w:val="003D4706"/>
    <w:rsid w:val="003D4743"/>
    <w:rsid w:val="003D4812"/>
    <w:rsid w:val="003D4891"/>
    <w:rsid w:val="003D48D8"/>
    <w:rsid w:val="003D4FEF"/>
    <w:rsid w:val="003D5DBF"/>
    <w:rsid w:val="003D6199"/>
    <w:rsid w:val="003D62F3"/>
    <w:rsid w:val="003D6478"/>
    <w:rsid w:val="003D66D4"/>
    <w:rsid w:val="003D69A2"/>
    <w:rsid w:val="003D6A10"/>
    <w:rsid w:val="003D6F45"/>
    <w:rsid w:val="003D7558"/>
    <w:rsid w:val="003D7C44"/>
    <w:rsid w:val="003D7D14"/>
    <w:rsid w:val="003D7E87"/>
    <w:rsid w:val="003D7F46"/>
    <w:rsid w:val="003E0417"/>
    <w:rsid w:val="003E04BD"/>
    <w:rsid w:val="003E0895"/>
    <w:rsid w:val="003E0A67"/>
    <w:rsid w:val="003E0E56"/>
    <w:rsid w:val="003E1360"/>
    <w:rsid w:val="003E1A03"/>
    <w:rsid w:val="003E1BA0"/>
    <w:rsid w:val="003E1DC3"/>
    <w:rsid w:val="003E1E2E"/>
    <w:rsid w:val="003E21F1"/>
    <w:rsid w:val="003E22F7"/>
    <w:rsid w:val="003E23D8"/>
    <w:rsid w:val="003E2C64"/>
    <w:rsid w:val="003E2E08"/>
    <w:rsid w:val="003E2F05"/>
    <w:rsid w:val="003E4126"/>
    <w:rsid w:val="003E4158"/>
    <w:rsid w:val="003E426F"/>
    <w:rsid w:val="003E4303"/>
    <w:rsid w:val="003E46B0"/>
    <w:rsid w:val="003E4799"/>
    <w:rsid w:val="003E495B"/>
    <w:rsid w:val="003E4991"/>
    <w:rsid w:val="003E4D50"/>
    <w:rsid w:val="003E55A0"/>
    <w:rsid w:val="003E564D"/>
    <w:rsid w:val="003E5B6C"/>
    <w:rsid w:val="003E608B"/>
    <w:rsid w:val="003E60EB"/>
    <w:rsid w:val="003E64F7"/>
    <w:rsid w:val="003E65D2"/>
    <w:rsid w:val="003E663F"/>
    <w:rsid w:val="003E6687"/>
    <w:rsid w:val="003E69AF"/>
    <w:rsid w:val="003E6D65"/>
    <w:rsid w:val="003E6D7C"/>
    <w:rsid w:val="003E70BB"/>
    <w:rsid w:val="003E75D3"/>
    <w:rsid w:val="003E7A8E"/>
    <w:rsid w:val="003E7B6F"/>
    <w:rsid w:val="003F02A3"/>
    <w:rsid w:val="003F091D"/>
    <w:rsid w:val="003F0C92"/>
    <w:rsid w:val="003F0E7C"/>
    <w:rsid w:val="003F13C0"/>
    <w:rsid w:val="003F1431"/>
    <w:rsid w:val="003F1500"/>
    <w:rsid w:val="003F178E"/>
    <w:rsid w:val="003F1A88"/>
    <w:rsid w:val="003F1C11"/>
    <w:rsid w:val="003F29BC"/>
    <w:rsid w:val="003F2ABF"/>
    <w:rsid w:val="003F2E08"/>
    <w:rsid w:val="003F2F19"/>
    <w:rsid w:val="003F3148"/>
    <w:rsid w:val="003F3574"/>
    <w:rsid w:val="003F3831"/>
    <w:rsid w:val="003F3872"/>
    <w:rsid w:val="003F3DA9"/>
    <w:rsid w:val="003F3FF4"/>
    <w:rsid w:val="003F4341"/>
    <w:rsid w:val="003F47B3"/>
    <w:rsid w:val="003F4E70"/>
    <w:rsid w:val="003F4FA7"/>
    <w:rsid w:val="003F4FB6"/>
    <w:rsid w:val="003F5237"/>
    <w:rsid w:val="003F52C9"/>
    <w:rsid w:val="003F549A"/>
    <w:rsid w:val="003F54FA"/>
    <w:rsid w:val="003F56A9"/>
    <w:rsid w:val="003F5A35"/>
    <w:rsid w:val="003F6260"/>
    <w:rsid w:val="003F66A5"/>
    <w:rsid w:val="003F6784"/>
    <w:rsid w:val="003F69BB"/>
    <w:rsid w:val="003F6B25"/>
    <w:rsid w:val="003F7211"/>
    <w:rsid w:val="003F7221"/>
    <w:rsid w:val="003F75DB"/>
    <w:rsid w:val="003F77F3"/>
    <w:rsid w:val="003F7979"/>
    <w:rsid w:val="003F7A6B"/>
    <w:rsid w:val="003F7F23"/>
    <w:rsid w:val="0040019F"/>
    <w:rsid w:val="00400239"/>
    <w:rsid w:val="00400247"/>
    <w:rsid w:val="004003C2"/>
    <w:rsid w:val="004004CA"/>
    <w:rsid w:val="0040080C"/>
    <w:rsid w:val="0040089A"/>
    <w:rsid w:val="004010F1"/>
    <w:rsid w:val="004014A6"/>
    <w:rsid w:val="004014D6"/>
    <w:rsid w:val="004016A3"/>
    <w:rsid w:val="004017AD"/>
    <w:rsid w:val="004019A1"/>
    <w:rsid w:val="00401E5A"/>
    <w:rsid w:val="00402478"/>
    <w:rsid w:val="004024CD"/>
    <w:rsid w:val="004027C5"/>
    <w:rsid w:val="004027DD"/>
    <w:rsid w:val="00402940"/>
    <w:rsid w:val="00403033"/>
    <w:rsid w:val="004030B9"/>
    <w:rsid w:val="004031E4"/>
    <w:rsid w:val="004036A5"/>
    <w:rsid w:val="00403DB8"/>
    <w:rsid w:val="004040BC"/>
    <w:rsid w:val="00404226"/>
    <w:rsid w:val="004042BB"/>
    <w:rsid w:val="004046B1"/>
    <w:rsid w:val="00404798"/>
    <w:rsid w:val="00404BCE"/>
    <w:rsid w:val="00404C5B"/>
    <w:rsid w:val="0040520C"/>
    <w:rsid w:val="00405449"/>
    <w:rsid w:val="00405641"/>
    <w:rsid w:val="004058F6"/>
    <w:rsid w:val="00405F1B"/>
    <w:rsid w:val="00406474"/>
    <w:rsid w:val="0040650E"/>
    <w:rsid w:val="00406B3B"/>
    <w:rsid w:val="00406BA8"/>
    <w:rsid w:val="004073F0"/>
    <w:rsid w:val="00407999"/>
    <w:rsid w:val="00407AB8"/>
    <w:rsid w:val="00407BAF"/>
    <w:rsid w:val="00407BB8"/>
    <w:rsid w:val="004100BF"/>
    <w:rsid w:val="00410439"/>
    <w:rsid w:val="004108C5"/>
    <w:rsid w:val="00410DA6"/>
    <w:rsid w:val="00410DB9"/>
    <w:rsid w:val="00411012"/>
    <w:rsid w:val="004114CF"/>
    <w:rsid w:val="00411569"/>
    <w:rsid w:val="0041160D"/>
    <w:rsid w:val="004117CF"/>
    <w:rsid w:val="00412108"/>
    <w:rsid w:val="00412A1C"/>
    <w:rsid w:val="004131BF"/>
    <w:rsid w:val="00413764"/>
    <w:rsid w:val="004137F3"/>
    <w:rsid w:val="00413B04"/>
    <w:rsid w:val="00413B4B"/>
    <w:rsid w:val="00413EB6"/>
    <w:rsid w:val="00414172"/>
    <w:rsid w:val="00414267"/>
    <w:rsid w:val="0041429D"/>
    <w:rsid w:val="004142D0"/>
    <w:rsid w:val="00414FDA"/>
    <w:rsid w:val="004157F0"/>
    <w:rsid w:val="004159D4"/>
    <w:rsid w:val="00416247"/>
    <w:rsid w:val="0041642C"/>
    <w:rsid w:val="00416514"/>
    <w:rsid w:val="004167A1"/>
    <w:rsid w:val="00416921"/>
    <w:rsid w:val="00416980"/>
    <w:rsid w:val="004169DB"/>
    <w:rsid w:val="00416BFB"/>
    <w:rsid w:val="00417046"/>
    <w:rsid w:val="0041705C"/>
    <w:rsid w:val="0041709E"/>
    <w:rsid w:val="00417124"/>
    <w:rsid w:val="004172B4"/>
    <w:rsid w:val="00417357"/>
    <w:rsid w:val="00417618"/>
    <w:rsid w:val="004176D8"/>
    <w:rsid w:val="00417B4A"/>
    <w:rsid w:val="00417CBF"/>
    <w:rsid w:val="00417E03"/>
    <w:rsid w:val="004203CB"/>
    <w:rsid w:val="0042077E"/>
    <w:rsid w:val="00420B97"/>
    <w:rsid w:val="00420C4D"/>
    <w:rsid w:val="00420F74"/>
    <w:rsid w:val="004214F3"/>
    <w:rsid w:val="0042176A"/>
    <w:rsid w:val="00421DE8"/>
    <w:rsid w:val="00421EF9"/>
    <w:rsid w:val="0042203B"/>
    <w:rsid w:val="004223FA"/>
    <w:rsid w:val="00422876"/>
    <w:rsid w:val="00422902"/>
    <w:rsid w:val="00422928"/>
    <w:rsid w:val="0042299C"/>
    <w:rsid w:val="00423172"/>
    <w:rsid w:val="004232E1"/>
    <w:rsid w:val="00423452"/>
    <w:rsid w:val="0042347D"/>
    <w:rsid w:val="0042349E"/>
    <w:rsid w:val="004237F8"/>
    <w:rsid w:val="00423A6B"/>
    <w:rsid w:val="00423B8F"/>
    <w:rsid w:val="00423E78"/>
    <w:rsid w:val="0042418B"/>
    <w:rsid w:val="004246AB"/>
    <w:rsid w:val="0042479C"/>
    <w:rsid w:val="0042492B"/>
    <w:rsid w:val="00424B60"/>
    <w:rsid w:val="004250F8"/>
    <w:rsid w:val="00425462"/>
    <w:rsid w:val="004256F5"/>
    <w:rsid w:val="0042576E"/>
    <w:rsid w:val="00425804"/>
    <w:rsid w:val="00425B84"/>
    <w:rsid w:val="00426105"/>
    <w:rsid w:val="004266BF"/>
    <w:rsid w:val="0042684B"/>
    <w:rsid w:val="00426955"/>
    <w:rsid w:val="00426AA3"/>
    <w:rsid w:val="004272C3"/>
    <w:rsid w:val="00427558"/>
    <w:rsid w:val="004278DF"/>
    <w:rsid w:val="00427B59"/>
    <w:rsid w:val="00427F16"/>
    <w:rsid w:val="00430098"/>
    <w:rsid w:val="00430CF3"/>
    <w:rsid w:val="00430E34"/>
    <w:rsid w:val="00430EFB"/>
    <w:rsid w:val="00431086"/>
    <w:rsid w:val="004312FE"/>
    <w:rsid w:val="004315AB"/>
    <w:rsid w:val="004317F7"/>
    <w:rsid w:val="004318AE"/>
    <w:rsid w:val="004319FF"/>
    <w:rsid w:val="00431ABD"/>
    <w:rsid w:val="00431AF1"/>
    <w:rsid w:val="0043244F"/>
    <w:rsid w:val="004325B7"/>
    <w:rsid w:val="0043269E"/>
    <w:rsid w:val="004328C8"/>
    <w:rsid w:val="00432912"/>
    <w:rsid w:val="00432DE7"/>
    <w:rsid w:val="00432FBA"/>
    <w:rsid w:val="00433296"/>
    <w:rsid w:val="00433B9B"/>
    <w:rsid w:val="00433E54"/>
    <w:rsid w:val="0043404A"/>
    <w:rsid w:val="0043421A"/>
    <w:rsid w:val="0043456B"/>
    <w:rsid w:val="00434924"/>
    <w:rsid w:val="00434A65"/>
    <w:rsid w:val="00434BC8"/>
    <w:rsid w:val="00434E2E"/>
    <w:rsid w:val="00434FE8"/>
    <w:rsid w:val="004353FD"/>
    <w:rsid w:val="00435654"/>
    <w:rsid w:val="0043573E"/>
    <w:rsid w:val="0043588B"/>
    <w:rsid w:val="00435EB0"/>
    <w:rsid w:val="00435FC5"/>
    <w:rsid w:val="00436242"/>
    <w:rsid w:val="004362CC"/>
    <w:rsid w:val="00436BD6"/>
    <w:rsid w:val="00436C95"/>
    <w:rsid w:val="00436DC9"/>
    <w:rsid w:val="00437147"/>
    <w:rsid w:val="004374F6"/>
    <w:rsid w:val="0043768E"/>
    <w:rsid w:val="004376BA"/>
    <w:rsid w:val="004376DD"/>
    <w:rsid w:val="0043776F"/>
    <w:rsid w:val="00437E5E"/>
    <w:rsid w:val="00437EBD"/>
    <w:rsid w:val="004402C5"/>
    <w:rsid w:val="0044069F"/>
    <w:rsid w:val="004406DC"/>
    <w:rsid w:val="0044072A"/>
    <w:rsid w:val="004409CC"/>
    <w:rsid w:val="00440E11"/>
    <w:rsid w:val="004412B9"/>
    <w:rsid w:val="0044145A"/>
    <w:rsid w:val="00441ADC"/>
    <w:rsid w:val="00441BEB"/>
    <w:rsid w:val="00441CE3"/>
    <w:rsid w:val="00441E33"/>
    <w:rsid w:val="00441E41"/>
    <w:rsid w:val="004422F2"/>
    <w:rsid w:val="004429CF"/>
    <w:rsid w:val="00442BAA"/>
    <w:rsid w:val="00442D6A"/>
    <w:rsid w:val="00442F47"/>
    <w:rsid w:val="00442FAF"/>
    <w:rsid w:val="00442FC8"/>
    <w:rsid w:val="00442FE6"/>
    <w:rsid w:val="004431C6"/>
    <w:rsid w:val="00443246"/>
    <w:rsid w:val="0044337E"/>
    <w:rsid w:val="0044348D"/>
    <w:rsid w:val="004434EE"/>
    <w:rsid w:val="0044394D"/>
    <w:rsid w:val="00443993"/>
    <w:rsid w:val="00444096"/>
    <w:rsid w:val="0044411C"/>
    <w:rsid w:val="00444176"/>
    <w:rsid w:val="0044453C"/>
    <w:rsid w:val="00444678"/>
    <w:rsid w:val="00444963"/>
    <w:rsid w:val="00444BF9"/>
    <w:rsid w:val="00444F78"/>
    <w:rsid w:val="00445549"/>
    <w:rsid w:val="00445645"/>
    <w:rsid w:val="0044567C"/>
    <w:rsid w:val="00445E5B"/>
    <w:rsid w:val="00445EA8"/>
    <w:rsid w:val="00446459"/>
    <w:rsid w:val="004466C8"/>
    <w:rsid w:val="00447083"/>
    <w:rsid w:val="00447449"/>
    <w:rsid w:val="004474FC"/>
    <w:rsid w:val="00447744"/>
    <w:rsid w:val="00447BBB"/>
    <w:rsid w:val="00447BDB"/>
    <w:rsid w:val="00447C4B"/>
    <w:rsid w:val="004502DF"/>
    <w:rsid w:val="00450385"/>
    <w:rsid w:val="0045046A"/>
    <w:rsid w:val="0045047F"/>
    <w:rsid w:val="00450AE7"/>
    <w:rsid w:val="00450B6C"/>
    <w:rsid w:val="00450C77"/>
    <w:rsid w:val="00450E7B"/>
    <w:rsid w:val="00452124"/>
    <w:rsid w:val="00452265"/>
    <w:rsid w:val="004522DC"/>
    <w:rsid w:val="004522FD"/>
    <w:rsid w:val="0045362D"/>
    <w:rsid w:val="0045369F"/>
    <w:rsid w:val="00453768"/>
    <w:rsid w:val="00453863"/>
    <w:rsid w:val="00453A22"/>
    <w:rsid w:val="00453E0F"/>
    <w:rsid w:val="00454F05"/>
    <w:rsid w:val="00455612"/>
    <w:rsid w:val="00455B2F"/>
    <w:rsid w:val="00455DF7"/>
    <w:rsid w:val="00455FF5"/>
    <w:rsid w:val="004560C8"/>
    <w:rsid w:val="0045628B"/>
    <w:rsid w:val="0045678C"/>
    <w:rsid w:val="004567D6"/>
    <w:rsid w:val="00456A82"/>
    <w:rsid w:val="004571AD"/>
    <w:rsid w:val="00457962"/>
    <w:rsid w:val="00457C1F"/>
    <w:rsid w:val="00457DA3"/>
    <w:rsid w:val="00457E22"/>
    <w:rsid w:val="00460107"/>
    <w:rsid w:val="00460518"/>
    <w:rsid w:val="004609B6"/>
    <w:rsid w:val="00460A5A"/>
    <w:rsid w:val="00460FB8"/>
    <w:rsid w:val="004616F3"/>
    <w:rsid w:val="00461A22"/>
    <w:rsid w:val="00461BAB"/>
    <w:rsid w:val="0046224C"/>
    <w:rsid w:val="004625D5"/>
    <w:rsid w:val="00462765"/>
    <w:rsid w:val="004629C1"/>
    <w:rsid w:val="00462B45"/>
    <w:rsid w:val="00462C2D"/>
    <w:rsid w:val="00462ED4"/>
    <w:rsid w:val="00462F47"/>
    <w:rsid w:val="0046301D"/>
    <w:rsid w:val="00463171"/>
    <w:rsid w:val="004632C8"/>
    <w:rsid w:val="0046364D"/>
    <w:rsid w:val="00463C8E"/>
    <w:rsid w:val="00463DFD"/>
    <w:rsid w:val="0046404F"/>
    <w:rsid w:val="004640C9"/>
    <w:rsid w:val="00464122"/>
    <w:rsid w:val="00464385"/>
    <w:rsid w:val="00464395"/>
    <w:rsid w:val="0046448C"/>
    <w:rsid w:val="00464C4A"/>
    <w:rsid w:val="00464CA1"/>
    <w:rsid w:val="004651C3"/>
    <w:rsid w:val="004655D5"/>
    <w:rsid w:val="00465684"/>
    <w:rsid w:val="004656E8"/>
    <w:rsid w:val="004659AC"/>
    <w:rsid w:val="00465AE0"/>
    <w:rsid w:val="00465D70"/>
    <w:rsid w:val="00466056"/>
    <w:rsid w:val="00466401"/>
    <w:rsid w:val="00466538"/>
    <w:rsid w:val="00466955"/>
    <w:rsid w:val="004669D8"/>
    <w:rsid w:val="00466A1F"/>
    <w:rsid w:val="00467903"/>
    <w:rsid w:val="00467D7D"/>
    <w:rsid w:val="00467E56"/>
    <w:rsid w:val="0047018E"/>
    <w:rsid w:val="004706DF"/>
    <w:rsid w:val="0047122D"/>
    <w:rsid w:val="0047156D"/>
    <w:rsid w:val="0047158F"/>
    <w:rsid w:val="00471743"/>
    <w:rsid w:val="00471872"/>
    <w:rsid w:val="00471952"/>
    <w:rsid w:val="00471A02"/>
    <w:rsid w:val="00471A60"/>
    <w:rsid w:val="00471A8F"/>
    <w:rsid w:val="00471E2F"/>
    <w:rsid w:val="00471FB0"/>
    <w:rsid w:val="004723A5"/>
    <w:rsid w:val="00472734"/>
    <w:rsid w:val="00472AEE"/>
    <w:rsid w:val="00472BC0"/>
    <w:rsid w:val="00473268"/>
    <w:rsid w:val="004732B8"/>
    <w:rsid w:val="00473A40"/>
    <w:rsid w:val="00473AD5"/>
    <w:rsid w:val="00473BD9"/>
    <w:rsid w:val="00474021"/>
    <w:rsid w:val="004743C8"/>
    <w:rsid w:val="004745FA"/>
    <w:rsid w:val="004746BA"/>
    <w:rsid w:val="004747DB"/>
    <w:rsid w:val="0047547E"/>
    <w:rsid w:val="0047572D"/>
    <w:rsid w:val="00475739"/>
    <w:rsid w:val="00475786"/>
    <w:rsid w:val="00475ADE"/>
    <w:rsid w:val="00475CA7"/>
    <w:rsid w:val="004761D4"/>
    <w:rsid w:val="00476456"/>
    <w:rsid w:val="004765AE"/>
    <w:rsid w:val="00476800"/>
    <w:rsid w:val="0047685B"/>
    <w:rsid w:val="00476901"/>
    <w:rsid w:val="00476BF2"/>
    <w:rsid w:val="00476CD9"/>
    <w:rsid w:val="00476D03"/>
    <w:rsid w:val="00476D30"/>
    <w:rsid w:val="00477306"/>
    <w:rsid w:val="00477501"/>
    <w:rsid w:val="004775A3"/>
    <w:rsid w:val="0047764E"/>
    <w:rsid w:val="00477A31"/>
    <w:rsid w:val="00477C5F"/>
    <w:rsid w:val="00477CE5"/>
    <w:rsid w:val="00480014"/>
    <w:rsid w:val="00480369"/>
    <w:rsid w:val="004806B6"/>
    <w:rsid w:val="00480AC6"/>
    <w:rsid w:val="00480C56"/>
    <w:rsid w:val="00480FDB"/>
    <w:rsid w:val="00481024"/>
    <w:rsid w:val="00481616"/>
    <w:rsid w:val="004816B2"/>
    <w:rsid w:val="00481C30"/>
    <w:rsid w:val="00481CFA"/>
    <w:rsid w:val="00481D26"/>
    <w:rsid w:val="00481F74"/>
    <w:rsid w:val="00482074"/>
    <w:rsid w:val="004820EF"/>
    <w:rsid w:val="0048216C"/>
    <w:rsid w:val="004824DB"/>
    <w:rsid w:val="004827C3"/>
    <w:rsid w:val="00483754"/>
    <w:rsid w:val="0048375D"/>
    <w:rsid w:val="004839ED"/>
    <w:rsid w:val="00483CFD"/>
    <w:rsid w:val="00483E03"/>
    <w:rsid w:val="00483E63"/>
    <w:rsid w:val="00484217"/>
    <w:rsid w:val="00484264"/>
    <w:rsid w:val="0048441E"/>
    <w:rsid w:val="00484C16"/>
    <w:rsid w:val="00484C3A"/>
    <w:rsid w:val="00484E1D"/>
    <w:rsid w:val="00484F57"/>
    <w:rsid w:val="00485028"/>
    <w:rsid w:val="004850F0"/>
    <w:rsid w:val="00485413"/>
    <w:rsid w:val="004855DD"/>
    <w:rsid w:val="00485FE1"/>
    <w:rsid w:val="00486044"/>
    <w:rsid w:val="00486956"/>
    <w:rsid w:val="00486FE9"/>
    <w:rsid w:val="004874AF"/>
    <w:rsid w:val="0048784D"/>
    <w:rsid w:val="004878EF"/>
    <w:rsid w:val="00487BDB"/>
    <w:rsid w:val="00487DBA"/>
    <w:rsid w:val="00487F58"/>
    <w:rsid w:val="00487F95"/>
    <w:rsid w:val="00487FF7"/>
    <w:rsid w:val="00490029"/>
    <w:rsid w:val="0049052A"/>
    <w:rsid w:val="00490DA9"/>
    <w:rsid w:val="00490E17"/>
    <w:rsid w:val="004914F7"/>
    <w:rsid w:val="00491591"/>
    <w:rsid w:val="00491626"/>
    <w:rsid w:val="00491738"/>
    <w:rsid w:val="0049173A"/>
    <w:rsid w:val="004919FB"/>
    <w:rsid w:val="00491B41"/>
    <w:rsid w:val="00491CB6"/>
    <w:rsid w:val="00491D48"/>
    <w:rsid w:val="00491F34"/>
    <w:rsid w:val="004921A3"/>
    <w:rsid w:val="0049245F"/>
    <w:rsid w:val="004928BE"/>
    <w:rsid w:val="004929BA"/>
    <w:rsid w:val="004929DD"/>
    <w:rsid w:val="00492B02"/>
    <w:rsid w:val="00492C7D"/>
    <w:rsid w:val="00492E1B"/>
    <w:rsid w:val="00493197"/>
    <w:rsid w:val="00493594"/>
    <w:rsid w:val="0049361E"/>
    <w:rsid w:val="00493E26"/>
    <w:rsid w:val="00493FAF"/>
    <w:rsid w:val="00493FCA"/>
    <w:rsid w:val="00494126"/>
    <w:rsid w:val="004948C1"/>
    <w:rsid w:val="004949E3"/>
    <w:rsid w:val="00494D13"/>
    <w:rsid w:val="0049515E"/>
    <w:rsid w:val="0049515F"/>
    <w:rsid w:val="004951C4"/>
    <w:rsid w:val="004952E9"/>
    <w:rsid w:val="0049585D"/>
    <w:rsid w:val="00495904"/>
    <w:rsid w:val="00495F2C"/>
    <w:rsid w:val="00496000"/>
    <w:rsid w:val="004960A3"/>
    <w:rsid w:val="004960FB"/>
    <w:rsid w:val="004961CE"/>
    <w:rsid w:val="0049661F"/>
    <w:rsid w:val="0049687D"/>
    <w:rsid w:val="004968B2"/>
    <w:rsid w:val="00496D0C"/>
    <w:rsid w:val="00496D83"/>
    <w:rsid w:val="004974B8"/>
    <w:rsid w:val="0049762E"/>
    <w:rsid w:val="00497EF5"/>
    <w:rsid w:val="00497F1B"/>
    <w:rsid w:val="004A0133"/>
    <w:rsid w:val="004A05B3"/>
    <w:rsid w:val="004A0623"/>
    <w:rsid w:val="004A0686"/>
    <w:rsid w:val="004A0850"/>
    <w:rsid w:val="004A09AC"/>
    <w:rsid w:val="004A0BD8"/>
    <w:rsid w:val="004A0C27"/>
    <w:rsid w:val="004A1205"/>
    <w:rsid w:val="004A1266"/>
    <w:rsid w:val="004A1610"/>
    <w:rsid w:val="004A18BF"/>
    <w:rsid w:val="004A1C73"/>
    <w:rsid w:val="004A1E66"/>
    <w:rsid w:val="004A1F11"/>
    <w:rsid w:val="004A1F36"/>
    <w:rsid w:val="004A2035"/>
    <w:rsid w:val="004A278D"/>
    <w:rsid w:val="004A2814"/>
    <w:rsid w:val="004A2941"/>
    <w:rsid w:val="004A2BED"/>
    <w:rsid w:val="004A2E36"/>
    <w:rsid w:val="004A319C"/>
    <w:rsid w:val="004A31C5"/>
    <w:rsid w:val="004A3DBB"/>
    <w:rsid w:val="004A3E14"/>
    <w:rsid w:val="004A3E3B"/>
    <w:rsid w:val="004A41E8"/>
    <w:rsid w:val="004A46D3"/>
    <w:rsid w:val="004A4992"/>
    <w:rsid w:val="004A4C47"/>
    <w:rsid w:val="004A5178"/>
    <w:rsid w:val="004A52FB"/>
    <w:rsid w:val="004A5C65"/>
    <w:rsid w:val="004A5F35"/>
    <w:rsid w:val="004A6227"/>
    <w:rsid w:val="004A63C6"/>
    <w:rsid w:val="004A6909"/>
    <w:rsid w:val="004A6E2C"/>
    <w:rsid w:val="004A71B5"/>
    <w:rsid w:val="004A784B"/>
    <w:rsid w:val="004A7ED3"/>
    <w:rsid w:val="004A7FA0"/>
    <w:rsid w:val="004B02C4"/>
    <w:rsid w:val="004B04B3"/>
    <w:rsid w:val="004B06DB"/>
    <w:rsid w:val="004B0F5E"/>
    <w:rsid w:val="004B10E6"/>
    <w:rsid w:val="004B11F2"/>
    <w:rsid w:val="004B1710"/>
    <w:rsid w:val="004B173F"/>
    <w:rsid w:val="004B1FD4"/>
    <w:rsid w:val="004B204F"/>
    <w:rsid w:val="004B2263"/>
    <w:rsid w:val="004B2734"/>
    <w:rsid w:val="004B2AF8"/>
    <w:rsid w:val="004B2B01"/>
    <w:rsid w:val="004B3225"/>
    <w:rsid w:val="004B3315"/>
    <w:rsid w:val="004B34DC"/>
    <w:rsid w:val="004B3999"/>
    <w:rsid w:val="004B3F48"/>
    <w:rsid w:val="004B3F80"/>
    <w:rsid w:val="004B4093"/>
    <w:rsid w:val="004B4840"/>
    <w:rsid w:val="004B4BD3"/>
    <w:rsid w:val="004B4EA5"/>
    <w:rsid w:val="004B5208"/>
    <w:rsid w:val="004B5388"/>
    <w:rsid w:val="004B55C4"/>
    <w:rsid w:val="004B5625"/>
    <w:rsid w:val="004B56C3"/>
    <w:rsid w:val="004B5B10"/>
    <w:rsid w:val="004B5B88"/>
    <w:rsid w:val="004B6306"/>
    <w:rsid w:val="004B6516"/>
    <w:rsid w:val="004B6537"/>
    <w:rsid w:val="004B6538"/>
    <w:rsid w:val="004B672C"/>
    <w:rsid w:val="004B6B33"/>
    <w:rsid w:val="004B7317"/>
    <w:rsid w:val="004B7494"/>
    <w:rsid w:val="004B76A0"/>
    <w:rsid w:val="004B78CF"/>
    <w:rsid w:val="004C0006"/>
    <w:rsid w:val="004C01CC"/>
    <w:rsid w:val="004C047A"/>
    <w:rsid w:val="004C050B"/>
    <w:rsid w:val="004C0E22"/>
    <w:rsid w:val="004C1028"/>
    <w:rsid w:val="004C1092"/>
    <w:rsid w:val="004C10AD"/>
    <w:rsid w:val="004C132F"/>
    <w:rsid w:val="004C14F0"/>
    <w:rsid w:val="004C14F1"/>
    <w:rsid w:val="004C14FC"/>
    <w:rsid w:val="004C16C3"/>
    <w:rsid w:val="004C1B95"/>
    <w:rsid w:val="004C1C76"/>
    <w:rsid w:val="004C1EFF"/>
    <w:rsid w:val="004C206F"/>
    <w:rsid w:val="004C20A9"/>
    <w:rsid w:val="004C220D"/>
    <w:rsid w:val="004C2295"/>
    <w:rsid w:val="004C2B5E"/>
    <w:rsid w:val="004C2D7B"/>
    <w:rsid w:val="004C30A9"/>
    <w:rsid w:val="004C3948"/>
    <w:rsid w:val="004C401F"/>
    <w:rsid w:val="004C4212"/>
    <w:rsid w:val="004C4363"/>
    <w:rsid w:val="004C4368"/>
    <w:rsid w:val="004C439C"/>
    <w:rsid w:val="004C4649"/>
    <w:rsid w:val="004C49A2"/>
    <w:rsid w:val="004C5301"/>
    <w:rsid w:val="004C54F7"/>
    <w:rsid w:val="004C5608"/>
    <w:rsid w:val="004C5625"/>
    <w:rsid w:val="004C5745"/>
    <w:rsid w:val="004C5E40"/>
    <w:rsid w:val="004C5E59"/>
    <w:rsid w:val="004C63B4"/>
    <w:rsid w:val="004C65A9"/>
    <w:rsid w:val="004C6616"/>
    <w:rsid w:val="004C668E"/>
    <w:rsid w:val="004C68D2"/>
    <w:rsid w:val="004C6C5A"/>
    <w:rsid w:val="004C6E8B"/>
    <w:rsid w:val="004C70AE"/>
    <w:rsid w:val="004C71A4"/>
    <w:rsid w:val="004C724E"/>
    <w:rsid w:val="004C74C3"/>
    <w:rsid w:val="004C74EE"/>
    <w:rsid w:val="004C769D"/>
    <w:rsid w:val="004C7772"/>
    <w:rsid w:val="004C7850"/>
    <w:rsid w:val="004C7C5A"/>
    <w:rsid w:val="004C7D53"/>
    <w:rsid w:val="004C7D6A"/>
    <w:rsid w:val="004D0237"/>
    <w:rsid w:val="004D0468"/>
    <w:rsid w:val="004D0481"/>
    <w:rsid w:val="004D066C"/>
    <w:rsid w:val="004D0C6A"/>
    <w:rsid w:val="004D0E5C"/>
    <w:rsid w:val="004D0F3A"/>
    <w:rsid w:val="004D100B"/>
    <w:rsid w:val="004D1343"/>
    <w:rsid w:val="004D15B9"/>
    <w:rsid w:val="004D16FE"/>
    <w:rsid w:val="004D19F8"/>
    <w:rsid w:val="004D2ECD"/>
    <w:rsid w:val="004D2FFA"/>
    <w:rsid w:val="004D3253"/>
    <w:rsid w:val="004D32D8"/>
    <w:rsid w:val="004D33CB"/>
    <w:rsid w:val="004D35C0"/>
    <w:rsid w:val="004D3946"/>
    <w:rsid w:val="004D39AC"/>
    <w:rsid w:val="004D3C6D"/>
    <w:rsid w:val="004D4254"/>
    <w:rsid w:val="004D438B"/>
    <w:rsid w:val="004D44F1"/>
    <w:rsid w:val="004D472F"/>
    <w:rsid w:val="004D49CA"/>
    <w:rsid w:val="004D4B3D"/>
    <w:rsid w:val="004D4F76"/>
    <w:rsid w:val="004D592E"/>
    <w:rsid w:val="004D59D7"/>
    <w:rsid w:val="004D5A1A"/>
    <w:rsid w:val="004D5C50"/>
    <w:rsid w:val="004D5D63"/>
    <w:rsid w:val="004D689E"/>
    <w:rsid w:val="004D68E2"/>
    <w:rsid w:val="004D69AF"/>
    <w:rsid w:val="004D6B3D"/>
    <w:rsid w:val="004D6C1A"/>
    <w:rsid w:val="004D6F05"/>
    <w:rsid w:val="004D7371"/>
    <w:rsid w:val="004D75D5"/>
    <w:rsid w:val="004D76D6"/>
    <w:rsid w:val="004D7870"/>
    <w:rsid w:val="004D79AB"/>
    <w:rsid w:val="004D7B49"/>
    <w:rsid w:val="004D7B74"/>
    <w:rsid w:val="004E0300"/>
    <w:rsid w:val="004E0713"/>
    <w:rsid w:val="004E078B"/>
    <w:rsid w:val="004E0B32"/>
    <w:rsid w:val="004E0DD2"/>
    <w:rsid w:val="004E0DEC"/>
    <w:rsid w:val="004E0EE2"/>
    <w:rsid w:val="004E0F0A"/>
    <w:rsid w:val="004E1474"/>
    <w:rsid w:val="004E153C"/>
    <w:rsid w:val="004E1706"/>
    <w:rsid w:val="004E1BA7"/>
    <w:rsid w:val="004E1F13"/>
    <w:rsid w:val="004E2759"/>
    <w:rsid w:val="004E2D14"/>
    <w:rsid w:val="004E33B0"/>
    <w:rsid w:val="004E33BD"/>
    <w:rsid w:val="004E3537"/>
    <w:rsid w:val="004E36B8"/>
    <w:rsid w:val="004E3781"/>
    <w:rsid w:val="004E3B63"/>
    <w:rsid w:val="004E4386"/>
    <w:rsid w:val="004E4613"/>
    <w:rsid w:val="004E482C"/>
    <w:rsid w:val="004E4AF6"/>
    <w:rsid w:val="004E4DF0"/>
    <w:rsid w:val="004E4F2F"/>
    <w:rsid w:val="004E5176"/>
    <w:rsid w:val="004E53CF"/>
    <w:rsid w:val="004E57C0"/>
    <w:rsid w:val="004E58AA"/>
    <w:rsid w:val="004E5A2A"/>
    <w:rsid w:val="004E5FE5"/>
    <w:rsid w:val="004E6171"/>
    <w:rsid w:val="004E6600"/>
    <w:rsid w:val="004E6C82"/>
    <w:rsid w:val="004E6F21"/>
    <w:rsid w:val="004E6FA6"/>
    <w:rsid w:val="004E702E"/>
    <w:rsid w:val="004E7177"/>
    <w:rsid w:val="004E7228"/>
    <w:rsid w:val="004E7A5D"/>
    <w:rsid w:val="004E7D62"/>
    <w:rsid w:val="004E7E82"/>
    <w:rsid w:val="004E7F9C"/>
    <w:rsid w:val="004F0164"/>
    <w:rsid w:val="004F0249"/>
    <w:rsid w:val="004F03DC"/>
    <w:rsid w:val="004F04B6"/>
    <w:rsid w:val="004F089E"/>
    <w:rsid w:val="004F08ED"/>
    <w:rsid w:val="004F1BE0"/>
    <w:rsid w:val="004F1C8C"/>
    <w:rsid w:val="004F1D1B"/>
    <w:rsid w:val="004F20D5"/>
    <w:rsid w:val="004F25C6"/>
    <w:rsid w:val="004F2AA5"/>
    <w:rsid w:val="004F2BEC"/>
    <w:rsid w:val="004F2CAF"/>
    <w:rsid w:val="004F2FDF"/>
    <w:rsid w:val="004F2FFA"/>
    <w:rsid w:val="004F3411"/>
    <w:rsid w:val="004F344D"/>
    <w:rsid w:val="004F34E3"/>
    <w:rsid w:val="004F38C8"/>
    <w:rsid w:val="004F3A27"/>
    <w:rsid w:val="004F3BE2"/>
    <w:rsid w:val="004F3EDF"/>
    <w:rsid w:val="004F3F1B"/>
    <w:rsid w:val="004F4766"/>
    <w:rsid w:val="004F4779"/>
    <w:rsid w:val="004F4B2B"/>
    <w:rsid w:val="004F50DC"/>
    <w:rsid w:val="004F5125"/>
    <w:rsid w:val="004F51EF"/>
    <w:rsid w:val="004F58B6"/>
    <w:rsid w:val="004F5EE4"/>
    <w:rsid w:val="004F5FF0"/>
    <w:rsid w:val="004F6420"/>
    <w:rsid w:val="004F6471"/>
    <w:rsid w:val="004F6672"/>
    <w:rsid w:val="004F6737"/>
    <w:rsid w:val="004F6A5B"/>
    <w:rsid w:val="004F6B5A"/>
    <w:rsid w:val="004F6BA2"/>
    <w:rsid w:val="004F6D9B"/>
    <w:rsid w:val="004F6DBC"/>
    <w:rsid w:val="004F6E84"/>
    <w:rsid w:val="004F7341"/>
    <w:rsid w:val="004F76CA"/>
    <w:rsid w:val="004F7943"/>
    <w:rsid w:val="004F7A2E"/>
    <w:rsid w:val="004F7A42"/>
    <w:rsid w:val="004F7D07"/>
    <w:rsid w:val="004F7E11"/>
    <w:rsid w:val="00500671"/>
    <w:rsid w:val="005010B6"/>
    <w:rsid w:val="005010E7"/>
    <w:rsid w:val="005016B9"/>
    <w:rsid w:val="005019EB"/>
    <w:rsid w:val="00502074"/>
    <w:rsid w:val="00502351"/>
    <w:rsid w:val="00502961"/>
    <w:rsid w:val="00502AF4"/>
    <w:rsid w:val="00502C0F"/>
    <w:rsid w:val="00502D72"/>
    <w:rsid w:val="00502F42"/>
    <w:rsid w:val="00502F43"/>
    <w:rsid w:val="00502F4F"/>
    <w:rsid w:val="00503023"/>
    <w:rsid w:val="00503145"/>
    <w:rsid w:val="005031E7"/>
    <w:rsid w:val="00503235"/>
    <w:rsid w:val="0050346F"/>
    <w:rsid w:val="00503486"/>
    <w:rsid w:val="005039F4"/>
    <w:rsid w:val="00503E9B"/>
    <w:rsid w:val="00503F2A"/>
    <w:rsid w:val="0050414F"/>
    <w:rsid w:val="005042B2"/>
    <w:rsid w:val="00504329"/>
    <w:rsid w:val="00504FD8"/>
    <w:rsid w:val="005056AE"/>
    <w:rsid w:val="00505836"/>
    <w:rsid w:val="00505865"/>
    <w:rsid w:val="00505B0D"/>
    <w:rsid w:val="00505D7E"/>
    <w:rsid w:val="00505E17"/>
    <w:rsid w:val="0050601D"/>
    <w:rsid w:val="00506020"/>
    <w:rsid w:val="00506167"/>
    <w:rsid w:val="00506749"/>
    <w:rsid w:val="00506A04"/>
    <w:rsid w:val="00506AD0"/>
    <w:rsid w:val="0050744A"/>
    <w:rsid w:val="005076A6"/>
    <w:rsid w:val="00507734"/>
    <w:rsid w:val="005077BF"/>
    <w:rsid w:val="00507855"/>
    <w:rsid w:val="0051055C"/>
    <w:rsid w:val="00510EB6"/>
    <w:rsid w:val="0051108E"/>
    <w:rsid w:val="00511161"/>
    <w:rsid w:val="00511C1F"/>
    <w:rsid w:val="005122B4"/>
    <w:rsid w:val="005122CC"/>
    <w:rsid w:val="00512535"/>
    <w:rsid w:val="00512549"/>
    <w:rsid w:val="0051279A"/>
    <w:rsid w:val="0051281E"/>
    <w:rsid w:val="0051292E"/>
    <w:rsid w:val="00512BD8"/>
    <w:rsid w:val="0051317E"/>
    <w:rsid w:val="005132D6"/>
    <w:rsid w:val="005132F2"/>
    <w:rsid w:val="005134CC"/>
    <w:rsid w:val="00513625"/>
    <w:rsid w:val="005139CB"/>
    <w:rsid w:val="00513ED8"/>
    <w:rsid w:val="00514010"/>
    <w:rsid w:val="005141CE"/>
    <w:rsid w:val="005142D1"/>
    <w:rsid w:val="00514BAB"/>
    <w:rsid w:val="00514D42"/>
    <w:rsid w:val="00514F56"/>
    <w:rsid w:val="00515396"/>
    <w:rsid w:val="00515578"/>
    <w:rsid w:val="005155D3"/>
    <w:rsid w:val="0051566D"/>
    <w:rsid w:val="00515ADC"/>
    <w:rsid w:val="00515C0F"/>
    <w:rsid w:val="00515C45"/>
    <w:rsid w:val="00515D51"/>
    <w:rsid w:val="005163DD"/>
    <w:rsid w:val="0051670F"/>
    <w:rsid w:val="00516AD0"/>
    <w:rsid w:val="00516B79"/>
    <w:rsid w:val="00516C31"/>
    <w:rsid w:val="00516CA3"/>
    <w:rsid w:val="00516DCD"/>
    <w:rsid w:val="00517051"/>
    <w:rsid w:val="005170D1"/>
    <w:rsid w:val="00517749"/>
    <w:rsid w:val="00517A1F"/>
    <w:rsid w:val="00517A27"/>
    <w:rsid w:val="00517BC2"/>
    <w:rsid w:val="00517E4C"/>
    <w:rsid w:val="00520828"/>
    <w:rsid w:val="00520B83"/>
    <w:rsid w:val="005211DD"/>
    <w:rsid w:val="005216E5"/>
    <w:rsid w:val="005218C8"/>
    <w:rsid w:val="00521F1D"/>
    <w:rsid w:val="00521F61"/>
    <w:rsid w:val="00521F9E"/>
    <w:rsid w:val="00522ADA"/>
    <w:rsid w:val="00522B1C"/>
    <w:rsid w:val="00522C1F"/>
    <w:rsid w:val="00522D91"/>
    <w:rsid w:val="00522EC0"/>
    <w:rsid w:val="005232FB"/>
    <w:rsid w:val="00523422"/>
    <w:rsid w:val="00523CF7"/>
    <w:rsid w:val="00523D99"/>
    <w:rsid w:val="00524281"/>
    <w:rsid w:val="005242AA"/>
    <w:rsid w:val="005243AB"/>
    <w:rsid w:val="005244C2"/>
    <w:rsid w:val="005245D5"/>
    <w:rsid w:val="005246BA"/>
    <w:rsid w:val="005246F2"/>
    <w:rsid w:val="00524A85"/>
    <w:rsid w:val="00524B3E"/>
    <w:rsid w:val="00524CD6"/>
    <w:rsid w:val="00524D3E"/>
    <w:rsid w:val="00525193"/>
    <w:rsid w:val="0052585B"/>
    <w:rsid w:val="00525ABB"/>
    <w:rsid w:val="00525D93"/>
    <w:rsid w:val="00525FEE"/>
    <w:rsid w:val="0052642B"/>
    <w:rsid w:val="005264D4"/>
    <w:rsid w:val="005265D5"/>
    <w:rsid w:val="00526830"/>
    <w:rsid w:val="005269C0"/>
    <w:rsid w:val="005269C9"/>
    <w:rsid w:val="00526BCD"/>
    <w:rsid w:val="00527BC1"/>
    <w:rsid w:val="00530097"/>
    <w:rsid w:val="005300C0"/>
    <w:rsid w:val="005304D1"/>
    <w:rsid w:val="0053053C"/>
    <w:rsid w:val="00530A18"/>
    <w:rsid w:val="00531315"/>
    <w:rsid w:val="00531BFE"/>
    <w:rsid w:val="00531C0B"/>
    <w:rsid w:val="0053241A"/>
    <w:rsid w:val="00532699"/>
    <w:rsid w:val="005326B3"/>
    <w:rsid w:val="00532839"/>
    <w:rsid w:val="0053290A"/>
    <w:rsid w:val="00532DDE"/>
    <w:rsid w:val="00532FBB"/>
    <w:rsid w:val="005331A3"/>
    <w:rsid w:val="005333A6"/>
    <w:rsid w:val="005337B8"/>
    <w:rsid w:val="005339A3"/>
    <w:rsid w:val="0053407C"/>
    <w:rsid w:val="00534297"/>
    <w:rsid w:val="00534303"/>
    <w:rsid w:val="00534511"/>
    <w:rsid w:val="005345D0"/>
    <w:rsid w:val="00534A53"/>
    <w:rsid w:val="00534A7E"/>
    <w:rsid w:val="00534C4D"/>
    <w:rsid w:val="00534DDC"/>
    <w:rsid w:val="005350C7"/>
    <w:rsid w:val="00535182"/>
    <w:rsid w:val="005352D8"/>
    <w:rsid w:val="005354A1"/>
    <w:rsid w:val="0053556F"/>
    <w:rsid w:val="0053560E"/>
    <w:rsid w:val="0053581C"/>
    <w:rsid w:val="00535F48"/>
    <w:rsid w:val="00535F6F"/>
    <w:rsid w:val="005360EC"/>
    <w:rsid w:val="0053630A"/>
    <w:rsid w:val="0053632C"/>
    <w:rsid w:val="00536381"/>
    <w:rsid w:val="005364D0"/>
    <w:rsid w:val="00536825"/>
    <w:rsid w:val="005369D9"/>
    <w:rsid w:val="005370D9"/>
    <w:rsid w:val="005372C9"/>
    <w:rsid w:val="005378C5"/>
    <w:rsid w:val="00537F78"/>
    <w:rsid w:val="00540040"/>
    <w:rsid w:val="005400D5"/>
    <w:rsid w:val="005402C2"/>
    <w:rsid w:val="00540778"/>
    <w:rsid w:val="00540B69"/>
    <w:rsid w:val="00540BC9"/>
    <w:rsid w:val="00541252"/>
    <w:rsid w:val="005413EE"/>
    <w:rsid w:val="00541BC5"/>
    <w:rsid w:val="00541F39"/>
    <w:rsid w:val="00542619"/>
    <w:rsid w:val="00542785"/>
    <w:rsid w:val="00542AA0"/>
    <w:rsid w:val="0054340A"/>
    <w:rsid w:val="0054348A"/>
    <w:rsid w:val="005437D7"/>
    <w:rsid w:val="0054402A"/>
    <w:rsid w:val="00544360"/>
    <w:rsid w:val="00544CE7"/>
    <w:rsid w:val="00544D7D"/>
    <w:rsid w:val="0054504C"/>
    <w:rsid w:val="005451A3"/>
    <w:rsid w:val="00545257"/>
    <w:rsid w:val="005456A5"/>
    <w:rsid w:val="00545BFE"/>
    <w:rsid w:val="0054623C"/>
    <w:rsid w:val="00546816"/>
    <w:rsid w:val="00546851"/>
    <w:rsid w:val="00546D19"/>
    <w:rsid w:val="00546FC2"/>
    <w:rsid w:val="005470BE"/>
    <w:rsid w:val="00547839"/>
    <w:rsid w:val="00547F5D"/>
    <w:rsid w:val="00550033"/>
    <w:rsid w:val="005502D0"/>
    <w:rsid w:val="00550463"/>
    <w:rsid w:val="00551CB2"/>
    <w:rsid w:val="00552011"/>
    <w:rsid w:val="0055201A"/>
    <w:rsid w:val="00552662"/>
    <w:rsid w:val="005526AC"/>
    <w:rsid w:val="00552B6E"/>
    <w:rsid w:val="00552DF0"/>
    <w:rsid w:val="00552EAD"/>
    <w:rsid w:val="00552EDD"/>
    <w:rsid w:val="00552F74"/>
    <w:rsid w:val="00552FDE"/>
    <w:rsid w:val="005532BD"/>
    <w:rsid w:val="005533F4"/>
    <w:rsid w:val="005534F8"/>
    <w:rsid w:val="005535C7"/>
    <w:rsid w:val="00553724"/>
    <w:rsid w:val="00553730"/>
    <w:rsid w:val="0055434D"/>
    <w:rsid w:val="00554478"/>
    <w:rsid w:val="005544DA"/>
    <w:rsid w:val="005547D9"/>
    <w:rsid w:val="00554C15"/>
    <w:rsid w:val="00554F89"/>
    <w:rsid w:val="0055508E"/>
    <w:rsid w:val="005550D1"/>
    <w:rsid w:val="0055511F"/>
    <w:rsid w:val="00555185"/>
    <w:rsid w:val="00555241"/>
    <w:rsid w:val="00555494"/>
    <w:rsid w:val="005554E4"/>
    <w:rsid w:val="00555677"/>
    <w:rsid w:val="005556C1"/>
    <w:rsid w:val="00555B16"/>
    <w:rsid w:val="00555BF1"/>
    <w:rsid w:val="00555C4F"/>
    <w:rsid w:val="005560CB"/>
    <w:rsid w:val="00556C99"/>
    <w:rsid w:val="00557197"/>
    <w:rsid w:val="0055719E"/>
    <w:rsid w:val="00557251"/>
    <w:rsid w:val="0055730D"/>
    <w:rsid w:val="00557765"/>
    <w:rsid w:val="00557917"/>
    <w:rsid w:val="00557DD7"/>
    <w:rsid w:val="00557F15"/>
    <w:rsid w:val="00560534"/>
    <w:rsid w:val="00560786"/>
    <w:rsid w:val="00560D15"/>
    <w:rsid w:val="00560F86"/>
    <w:rsid w:val="00560FFC"/>
    <w:rsid w:val="0056130E"/>
    <w:rsid w:val="005617B3"/>
    <w:rsid w:val="005617E6"/>
    <w:rsid w:val="005619C3"/>
    <w:rsid w:val="00561BF9"/>
    <w:rsid w:val="00561CFF"/>
    <w:rsid w:val="00561D0B"/>
    <w:rsid w:val="00561D45"/>
    <w:rsid w:val="00561FEE"/>
    <w:rsid w:val="00562328"/>
    <w:rsid w:val="005623F2"/>
    <w:rsid w:val="00562B1B"/>
    <w:rsid w:val="00562BD7"/>
    <w:rsid w:val="00562E41"/>
    <w:rsid w:val="00562F8E"/>
    <w:rsid w:val="005630E4"/>
    <w:rsid w:val="005632E2"/>
    <w:rsid w:val="00563444"/>
    <w:rsid w:val="005635A6"/>
    <w:rsid w:val="0056371B"/>
    <w:rsid w:val="00563800"/>
    <w:rsid w:val="005639F6"/>
    <w:rsid w:val="00563ADE"/>
    <w:rsid w:val="00563F73"/>
    <w:rsid w:val="005641FC"/>
    <w:rsid w:val="00564217"/>
    <w:rsid w:val="0056448E"/>
    <w:rsid w:val="0056467B"/>
    <w:rsid w:val="005649FD"/>
    <w:rsid w:val="00564ACD"/>
    <w:rsid w:val="00564C4C"/>
    <w:rsid w:val="00564D16"/>
    <w:rsid w:val="00564DFC"/>
    <w:rsid w:val="0056503A"/>
    <w:rsid w:val="00565122"/>
    <w:rsid w:val="00565376"/>
    <w:rsid w:val="005656DA"/>
    <w:rsid w:val="005659A0"/>
    <w:rsid w:val="00565E48"/>
    <w:rsid w:val="00565EFC"/>
    <w:rsid w:val="005661C8"/>
    <w:rsid w:val="0056630B"/>
    <w:rsid w:val="00566325"/>
    <w:rsid w:val="005667D8"/>
    <w:rsid w:val="00566C17"/>
    <w:rsid w:val="0056714D"/>
    <w:rsid w:val="0056728C"/>
    <w:rsid w:val="00567473"/>
    <w:rsid w:val="0056754F"/>
    <w:rsid w:val="005678B6"/>
    <w:rsid w:val="00567975"/>
    <w:rsid w:val="005701A1"/>
    <w:rsid w:val="00570562"/>
    <w:rsid w:val="00570C08"/>
    <w:rsid w:val="00570D7A"/>
    <w:rsid w:val="00570DAE"/>
    <w:rsid w:val="00571327"/>
    <w:rsid w:val="00571975"/>
    <w:rsid w:val="00571A8E"/>
    <w:rsid w:val="00571B4E"/>
    <w:rsid w:val="00571C29"/>
    <w:rsid w:val="00571E15"/>
    <w:rsid w:val="00571E22"/>
    <w:rsid w:val="0057207A"/>
    <w:rsid w:val="0057236D"/>
    <w:rsid w:val="0057288E"/>
    <w:rsid w:val="00572A31"/>
    <w:rsid w:val="00572A68"/>
    <w:rsid w:val="00572D17"/>
    <w:rsid w:val="00572EFA"/>
    <w:rsid w:val="0057373C"/>
    <w:rsid w:val="00573847"/>
    <w:rsid w:val="00573855"/>
    <w:rsid w:val="005738B2"/>
    <w:rsid w:val="0057399F"/>
    <w:rsid w:val="00573E06"/>
    <w:rsid w:val="0057406C"/>
    <w:rsid w:val="005745E6"/>
    <w:rsid w:val="005747AB"/>
    <w:rsid w:val="005748B6"/>
    <w:rsid w:val="00574947"/>
    <w:rsid w:val="005749E1"/>
    <w:rsid w:val="00574A62"/>
    <w:rsid w:val="00574E79"/>
    <w:rsid w:val="0057567F"/>
    <w:rsid w:val="005756BD"/>
    <w:rsid w:val="00575B49"/>
    <w:rsid w:val="00575FA9"/>
    <w:rsid w:val="0057606C"/>
    <w:rsid w:val="0057628C"/>
    <w:rsid w:val="005762F9"/>
    <w:rsid w:val="00576487"/>
    <w:rsid w:val="00576A38"/>
    <w:rsid w:val="005772A3"/>
    <w:rsid w:val="00577575"/>
    <w:rsid w:val="00577C89"/>
    <w:rsid w:val="00577DCC"/>
    <w:rsid w:val="00577F0A"/>
    <w:rsid w:val="00580211"/>
    <w:rsid w:val="00580468"/>
    <w:rsid w:val="00580597"/>
    <w:rsid w:val="0058067A"/>
    <w:rsid w:val="00580860"/>
    <w:rsid w:val="0058106C"/>
    <w:rsid w:val="00581085"/>
    <w:rsid w:val="005812BD"/>
    <w:rsid w:val="005814F0"/>
    <w:rsid w:val="0058150E"/>
    <w:rsid w:val="0058173E"/>
    <w:rsid w:val="00581C81"/>
    <w:rsid w:val="005820FC"/>
    <w:rsid w:val="0058216B"/>
    <w:rsid w:val="005822BF"/>
    <w:rsid w:val="0058239B"/>
    <w:rsid w:val="005823C0"/>
    <w:rsid w:val="00582468"/>
    <w:rsid w:val="00582476"/>
    <w:rsid w:val="005828AC"/>
    <w:rsid w:val="005828BA"/>
    <w:rsid w:val="00582A63"/>
    <w:rsid w:val="00582CBB"/>
    <w:rsid w:val="00582D57"/>
    <w:rsid w:val="00582FA5"/>
    <w:rsid w:val="00583636"/>
    <w:rsid w:val="00583BAB"/>
    <w:rsid w:val="00583D03"/>
    <w:rsid w:val="00583F0A"/>
    <w:rsid w:val="0058400C"/>
    <w:rsid w:val="0058409B"/>
    <w:rsid w:val="00584178"/>
    <w:rsid w:val="005841B6"/>
    <w:rsid w:val="005842A0"/>
    <w:rsid w:val="0058431E"/>
    <w:rsid w:val="005843FF"/>
    <w:rsid w:val="00584971"/>
    <w:rsid w:val="00584D17"/>
    <w:rsid w:val="00584E40"/>
    <w:rsid w:val="00584ED8"/>
    <w:rsid w:val="00584F43"/>
    <w:rsid w:val="005850DE"/>
    <w:rsid w:val="00585271"/>
    <w:rsid w:val="005854D0"/>
    <w:rsid w:val="00585508"/>
    <w:rsid w:val="00585772"/>
    <w:rsid w:val="005859F0"/>
    <w:rsid w:val="00585E88"/>
    <w:rsid w:val="0058633A"/>
    <w:rsid w:val="0058642C"/>
    <w:rsid w:val="005870F2"/>
    <w:rsid w:val="0058764C"/>
    <w:rsid w:val="00587670"/>
    <w:rsid w:val="005879AC"/>
    <w:rsid w:val="00587AC6"/>
    <w:rsid w:val="00587DB3"/>
    <w:rsid w:val="00587DD0"/>
    <w:rsid w:val="00587E39"/>
    <w:rsid w:val="00587FAF"/>
    <w:rsid w:val="0059021D"/>
    <w:rsid w:val="00590306"/>
    <w:rsid w:val="00590585"/>
    <w:rsid w:val="005906B0"/>
    <w:rsid w:val="005906E4"/>
    <w:rsid w:val="005907D9"/>
    <w:rsid w:val="00590CB1"/>
    <w:rsid w:val="00590E8E"/>
    <w:rsid w:val="0059101A"/>
    <w:rsid w:val="0059132B"/>
    <w:rsid w:val="00591349"/>
    <w:rsid w:val="00591461"/>
    <w:rsid w:val="00591623"/>
    <w:rsid w:val="00591A9C"/>
    <w:rsid w:val="00591BC6"/>
    <w:rsid w:val="005923A4"/>
    <w:rsid w:val="00592A33"/>
    <w:rsid w:val="00592DA5"/>
    <w:rsid w:val="005930E1"/>
    <w:rsid w:val="00593134"/>
    <w:rsid w:val="005932D2"/>
    <w:rsid w:val="0059334A"/>
    <w:rsid w:val="0059370A"/>
    <w:rsid w:val="005938D3"/>
    <w:rsid w:val="0059394A"/>
    <w:rsid w:val="005943EC"/>
    <w:rsid w:val="0059449A"/>
    <w:rsid w:val="005945EF"/>
    <w:rsid w:val="00594BBF"/>
    <w:rsid w:val="00595023"/>
    <w:rsid w:val="0059538E"/>
    <w:rsid w:val="00595841"/>
    <w:rsid w:val="00595B0F"/>
    <w:rsid w:val="00596201"/>
    <w:rsid w:val="00596C7B"/>
    <w:rsid w:val="00596E78"/>
    <w:rsid w:val="00597316"/>
    <w:rsid w:val="005978C9"/>
    <w:rsid w:val="0059F2DD"/>
    <w:rsid w:val="005A01ED"/>
    <w:rsid w:val="005A07CD"/>
    <w:rsid w:val="005A10C3"/>
    <w:rsid w:val="005A12F8"/>
    <w:rsid w:val="005A1757"/>
    <w:rsid w:val="005A18C4"/>
    <w:rsid w:val="005A1AB3"/>
    <w:rsid w:val="005A1DE2"/>
    <w:rsid w:val="005A20EC"/>
    <w:rsid w:val="005A216A"/>
    <w:rsid w:val="005A254A"/>
    <w:rsid w:val="005A2791"/>
    <w:rsid w:val="005A291C"/>
    <w:rsid w:val="005A2BC2"/>
    <w:rsid w:val="005A30A2"/>
    <w:rsid w:val="005A3649"/>
    <w:rsid w:val="005A37F5"/>
    <w:rsid w:val="005A3AFA"/>
    <w:rsid w:val="005A3B76"/>
    <w:rsid w:val="005A3ED9"/>
    <w:rsid w:val="005A3FC2"/>
    <w:rsid w:val="005A4227"/>
    <w:rsid w:val="005A4862"/>
    <w:rsid w:val="005A4C98"/>
    <w:rsid w:val="005A4D9C"/>
    <w:rsid w:val="005A54C1"/>
    <w:rsid w:val="005A5993"/>
    <w:rsid w:val="005A5AE8"/>
    <w:rsid w:val="005A5BAE"/>
    <w:rsid w:val="005A5C95"/>
    <w:rsid w:val="005A5DE0"/>
    <w:rsid w:val="005A640B"/>
    <w:rsid w:val="005A6589"/>
    <w:rsid w:val="005A6A01"/>
    <w:rsid w:val="005A6DC3"/>
    <w:rsid w:val="005A6DE9"/>
    <w:rsid w:val="005A6E59"/>
    <w:rsid w:val="005A6E7E"/>
    <w:rsid w:val="005A7459"/>
    <w:rsid w:val="005A74E9"/>
    <w:rsid w:val="005A763C"/>
    <w:rsid w:val="005A7666"/>
    <w:rsid w:val="005A7853"/>
    <w:rsid w:val="005A78A8"/>
    <w:rsid w:val="005B0207"/>
    <w:rsid w:val="005B04E6"/>
    <w:rsid w:val="005B0785"/>
    <w:rsid w:val="005B0D30"/>
    <w:rsid w:val="005B0DBF"/>
    <w:rsid w:val="005B1084"/>
    <w:rsid w:val="005B1358"/>
    <w:rsid w:val="005B13A6"/>
    <w:rsid w:val="005B1583"/>
    <w:rsid w:val="005B17E9"/>
    <w:rsid w:val="005B19A6"/>
    <w:rsid w:val="005B19B6"/>
    <w:rsid w:val="005B1A53"/>
    <w:rsid w:val="005B1D40"/>
    <w:rsid w:val="005B1F85"/>
    <w:rsid w:val="005B2E34"/>
    <w:rsid w:val="005B31E5"/>
    <w:rsid w:val="005B32D8"/>
    <w:rsid w:val="005B3465"/>
    <w:rsid w:val="005B3BF8"/>
    <w:rsid w:val="005B3FA3"/>
    <w:rsid w:val="005B4680"/>
    <w:rsid w:val="005B4B6C"/>
    <w:rsid w:val="005B516C"/>
    <w:rsid w:val="005B53AF"/>
    <w:rsid w:val="005B55A7"/>
    <w:rsid w:val="005B561C"/>
    <w:rsid w:val="005B5732"/>
    <w:rsid w:val="005B5E1C"/>
    <w:rsid w:val="005B6254"/>
    <w:rsid w:val="005B6331"/>
    <w:rsid w:val="005B643A"/>
    <w:rsid w:val="005B6704"/>
    <w:rsid w:val="005B6938"/>
    <w:rsid w:val="005B6DF8"/>
    <w:rsid w:val="005B70E4"/>
    <w:rsid w:val="005B7146"/>
    <w:rsid w:val="005B7C56"/>
    <w:rsid w:val="005B7F82"/>
    <w:rsid w:val="005BC350"/>
    <w:rsid w:val="005C00AF"/>
    <w:rsid w:val="005C01AB"/>
    <w:rsid w:val="005C01CF"/>
    <w:rsid w:val="005C0335"/>
    <w:rsid w:val="005C03C9"/>
    <w:rsid w:val="005C0A32"/>
    <w:rsid w:val="005C0D2E"/>
    <w:rsid w:val="005C11DF"/>
    <w:rsid w:val="005C13F4"/>
    <w:rsid w:val="005C1887"/>
    <w:rsid w:val="005C1A25"/>
    <w:rsid w:val="005C1A86"/>
    <w:rsid w:val="005C1C05"/>
    <w:rsid w:val="005C1C5C"/>
    <w:rsid w:val="005C1D5F"/>
    <w:rsid w:val="005C1F18"/>
    <w:rsid w:val="005C1F4B"/>
    <w:rsid w:val="005C1F74"/>
    <w:rsid w:val="005C207E"/>
    <w:rsid w:val="005C20F5"/>
    <w:rsid w:val="005C2591"/>
    <w:rsid w:val="005C275F"/>
    <w:rsid w:val="005C2EF9"/>
    <w:rsid w:val="005C30D3"/>
    <w:rsid w:val="005C3844"/>
    <w:rsid w:val="005C3AD0"/>
    <w:rsid w:val="005C3DA1"/>
    <w:rsid w:val="005C3FBD"/>
    <w:rsid w:val="005C430C"/>
    <w:rsid w:val="005C448C"/>
    <w:rsid w:val="005C46E8"/>
    <w:rsid w:val="005C476F"/>
    <w:rsid w:val="005C4845"/>
    <w:rsid w:val="005C4863"/>
    <w:rsid w:val="005C4C5C"/>
    <w:rsid w:val="005C5138"/>
    <w:rsid w:val="005C52CC"/>
    <w:rsid w:val="005C5415"/>
    <w:rsid w:val="005C549C"/>
    <w:rsid w:val="005C5642"/>
    <w:rsid w:val="005C58F6"/>
    <w:rsid w:val="005C5AA3"/>
    <w:rsid w:val="005C5CFA"/>
    <w:rsid w:val="005C5F31"/>
    <w:rsid w:val="005C6335"/>
    <w:rsid w:val="005C673D"/>
    <w:rsid w:val="005C69ED"/>
    <w:rsid w:val="005C6D75"/>
    <w:rsid w:val="005C6E20"/>
    <w:rsid w:val="005C7217"/>
    <w:rsid w:val="005C7262"/>
    <w:rsid w:val="005C78AF"/>
    <w:rsid w:val="005C793C"/>
    <w:rsid w:val="005C7B99"/>
    <w:rsid w:val="005D01A1"/>
    <w:rsid w:val="005D023D"/>
    <w:rsid w:val="005D0305"/>
    <w:rsid w:val="005D0578"/>
    <w:rsid w:val="005D0678"/>
    <w:rsid w:val="005D0935"/>
    <w:rsid w:val="005D0D86"/>
    <w:rsid w:val="005D1181"/>
    <w:rsid w:val="005D1245"/>
    <w:rsid w:val="005D162B"/>
    <w:rsid w:val="005D1651"/>
    <w:rsid w:val="005D224B"/>
    <w:rsid w:val="005D24E8"/>
    <w:rsid w:val="005D275C"/>
    <w:rsid w:val="005D27D2"/>
    <w:rsid w:val="005D2922"/>
    <w:rsid w:val="005D2B92"/>
    <w:rsid w:val="005D2CFA"/>
    <w:rsid w:val="005D327B"/>
    <w:rsid w:val="005D3844"/>
    <w:rsid w:val="005D3CF2"/>
    <w:rsid w:val="005D41C0"/>
    <w:rsid w:val="005D45A3"/>
    <w:rsid w:val="005D4694"/>
    <w:rsid w:val="005D4DC9"/>
    <w:rsid w:val="005D4E7D"/>
    <w:rsid w:val="005D4F87"/>
    <w:rsid w:val="005D5493"/>
    <w:rsid w:val="005D5DD6"/>
    <w:rsid w:val="005D5ECC"/>
    <w:rsid w:val="005D698C"/>
    <w:rsid w:val="005D6B3F"/>
    <w:rsid w:val="005D6CB9"/>
    <w:rsid w:val="005D6DE2"/>
    <w:rsid w:val="005D72B1"/>
    <w:rsid w:val="005D730B"/>
    <w:rsid w:val="005D73F6"/>
    <w:rsid w:val="005D74D6"/>
    <w:rsid w:val="005E0181"/>
    <w:rsid w:val="005E0403"/>
    <w:rsid w:val="005E04DE"/>
    <w:rsid w:val="005E066C"/>
    <w:rsid w:val="005E0A11"/>
    <w:rsid w:val="005E0DAA"/>
    <w:rsid w:val="005E1628"/>
    <w:rsid w:val="005E1839"/>
    <w:rsid w:val="005E1ACB"/>
    <w:rsid w:val="005E1DC7"/>
    <w:rsid w:val="005E22C4"/>
    <w:rsid w:val="005E253C"/>
    <w:rsid w:val="005E2699"/>
    <w:rsid w:val="005E26E4"/>
    <w:rsid w:val="005E275F"/>
    <w:rsid w:val="005E2ADF"/>
    <w:rsid w:val="005E2F9B"/>
    <w:rsid w:val="005E30F2"/>
    <w:rsid w:val="005E346C"/>
    <w:rsid w:val="005E3E14"/>
    <w:rsid w:val="005E3F8A"/>
    <w:rsid w:val="005E4010"/>
    <w:rsid w:val="005E41AC"/>
    <w:rsid w:val="005E46EE"/>
    <w:rsid w:val="005E4AC9"/>
    <w:rsid w:val="005E5255"/>
    <w:rsid w:val="005E55FE"/>
    <w:rsid w:val="005E5754"/>
    <w:rsid w:val="005E576C"/>
    <w:rsid w:val="005E5877"/>
    <w:rsid w:val="005E65FB"/>
    <w:rsid w:val="005E6722"/>
    <w:rsid w:val="005E6817"/>
    <w:rsid w:val="005E6A53"/>
    <w:rsid w:val="005E6CDA"/>
    <w:rsid w:val="005E6CEC"/>
    <w:rsid w:val="005E71F4"/>
    <w:rsid w:val="005E7681"/>
    <w:rsid w:val="005E76D7"/>
    <w:rsid w:val="005E7722"/>
    <w:rsid w:val="005E78AA"/>
    <w:rsid w:val="005E7FE1"/>
    <w:rsid w:val="005F0329"/>
    <w:rsid w:val="005F041F"/>
    <w:rsid w:val="005F06B0"/>
    <w:rsid w:val="005F074B"/>
    <w:rsid w:val="005F087B"/>
    <w:rsid w:val="005F0B98"/>
    <w:rsid w:val="005F0C13"/>
    <w:rsid w:val="005F1371"/>
    <w:rsid w:val="005F20EA"/>
    <w:rsid w:val="005F244F"/>
    <w:rsid w:val="005F24C1"/>
    <w:rsid w:val="005F2F90"/>
    <w:rsid w:val="005F30D5"/>
    <w:rsid w:val="005F31F7"/>
    <w:rsid w:val="005F345B"/>
    <w:rsid w:val="005F359C"/>
    <w:rsid w:val="005F38B3"/>
    <w:rsid w:val="005F3E68"/>
    <w:rsid w:val="005F4097"/>
    <w:rsid w:val="005F42AF"/>
    <w:rsid w:val="005F44EC"/>
    <w:rsid w:val="005F4750"/>
    <w:rsid w:val="005F48EC"/>
    <w:rsid w:val="005F4B35"/>
    <w:rsid w:val="005F54AF"/>
    <w:rsid w:val="005F55B2"/>
    <w:rsid w:val="005F5780"/>
    <w:rsid w:val="005F5821"/>
    <w:rsid w:val="005F5917"/>
    <w:rsid w:val="005F599E"/>
    <w:rsid w:val="005F5CB8"/>
    <w:rsid w:val="005F5CD5"/>
    <w:rsid w:val="005F5CF4"/>
    <w:rsid w:val="005F6199"/>
    <w:rsid w:val="005F625C"/>
    <w:rsid w:val="005F658E"/>
    <w:rsid w:val="005F6B3D"/>
    <w:rsid w:val="005F6C7B"/>
    <w:rsid w:val="005F6EF7"/>
    <w:rsid w:val="005F6F0D"/>
    <w:rsid w:val="005F7195"/>
    <w:rsid w:val="005F770F"/>
    <w:rsid w:val="005F77E0"/>
    <w:rsid w:val="005F7907"/>
    <w:rsid w:val="00600111"/>
    <w:rsid w:val="00600129"/>
    <w:rsid w:val="00600240"/>
    <w:rsid w:val="0060031D"/>
    <w:rsid w:val="0060058E"/>
    <w:rsid w:val="00600594"/>
    <w:rsid w:val="00600675"/>
    <w:rsid w:val="0060078E"/>
    <w:rsid w:val="00600802"/>
    <w:rsid w:val="00601792"/>
    <w:rsid w:val="00601A5B"/>
    <w:rsid w:val="00601D9F"/>
    <w:rsid w:val="00601E28"/>
    <w:rsid w:val="00602187"/>
    <w:rsid w:val="006021A5"/>
    <w:rsid w:val="0060229B"/>
    <w:rsid w:val="00602497"/>
    <w:rsid w:val="006024A6"/>
    <w:rsid w:val="00602C90"/>
    <w:rsid w:val="00602D31"/>
    <w:rsid w:val="006031F4"/>
    <w:rsid w:val="00603291"/>
    <w:rsid w:val="00603302"/>
    <w:rsid w:val="006033B9"/>
    <w:rsid w:val="006037A1"/>
    <w:rsid w:val="00603D0E"/>
    <w:rsid w:val="006042E5"/>
    <w:rsid w:val="006043FB"/>
    <w:rsid w:val="006046F8"/>
    <w:rsid w:val="00604723"/>
    <w:rsid w:val="006047E9"/>
    <w:rsid w:val="00604D86"/>
    <w:rsid w:val="00604E12"/>
    <w:rsid w:val="00604FA0"/>
    <w:rsid w:val="006050FE"/>
    <w:rsid w:val="0060527A"/>
    <w:rsid w:val="00605432"/>
    <w:rsid w:val="00605C35"/>
    <w:rsid w:val="00605C71"/>
    <w:rsid w:val="00605E64"/>
    <w:rsid w:val="00605EA8"/>
    <w:rsid w:val="00605EE5"/>
    <w:rsid w:val="00605FEC"/>
    <w:rsid w:val="006063CA"/>
    <w:rsid w:val="006065F5"/>
    <w:rsid w:val="00606A72"/>
    <w:rsid w:val="00606AB0"/>
    <w:rsid w:val="00606F7D"/>
    <w:rsid w:val="0060744C"/>
    <w:rsid w:val="00607D68"/>
    <w:rsid w:val="00607D83"/>
    <w:rsid w:val="00607E7E"/>
    <w:rsid w:val="006100B6"/>
    <w:rsid w:val="0061017A"/>
    <w:rsid w:val="00610402"/>
    <w:rsid w:val="0061098D"/>
    <w:rsid w:val="00610AF0"/>
    <w:rsid w:val="00610B53"/>
    <w:rsid w:val="00610C0D"/>
    <w:rsid w:val="00610CD2"/>
    <w:rsid w:val="00610DA8"/>
    <w:rsid w:val="00610DF4"/>
    <w:rsid w:val="00611348"/>
    <w:rsid w:val="006113B7"/>
    <w:rsid w:val="006113C1"/>
    <w:rsid w:val="00611817"/>
    <w:rsid w:val="006118AB"/>
    <w:rsid w:val="00611A34"/>
    <w:rsid w:val="006126F4"/>
    <w:rsid w:val="00612816"/>
    <w:rsid w:val="00612A7D"/>
    <w:rsid w:val="0061324D"/>
    <w:rsid w:val="0061367B"/>
    <w:rsid w:val="006137B0"/>
    <w:rsid w:val="00613A04"/>
    <w:rsid w:val="00613F29"/>
    <w:rsid w:val="006141D6"/>
    <w:rsid w:val="006146BE"/>
    <w:rsid w:val="00614953"/>
    <w:rsid w:val="00614F7A"/>
    <w:rsid w:val="00615115"/>
    <w:rsid w:val="0061516D"/>
    <w:rsid w:val="006158A3"/>
    <w:rsid w:val="0061598C"/>
    <w:rsid w:val="006161F9"/>
    <w:rsid w:val="0061649A"/>
    <w:rsid w:val="006169C7"/>
    <w:rsid w:val="00616B1C"/>
    <w:rsid w:val="00616DD5"/>
    <w:rsid w:val="00616E21"/>
    <w:rsid w:val="00617107"/>
    <w:rsid w:val="006171A3"/>
    <w:rsid w:val="006172D4"/>
    <w:rsid w:val="00617717"/>
    <w:rsid w:val="006177E0"/>
    <w:rsid w:val="00617CDC"/>
    <w:rsid w:val="00620614"/>
    <w:rsid w:val="00620AA0"/>
    <w:rsid w:val="00620B3A"/>
    <w:rsid w:val="00620C1C"/>
    <w:rsid w:val="0062108D"/>
    <w:rsid w:val="00621392"/>
    <w:rsid w:val="00621650"/>
    <w:rsid w:val="006216F7"/>
    <w:rsid w:val="0062185C"/>
    <w:rsid w:val="006218CD"/>
    <w:rsid w:val="00621CE1"/>
    <w:rsid w:val="00621D89"/>
    <w:rsid w:val="00622191"/>
    <w:rsid w:val="006222F8"/>
    <w:rsid w:val="006227EB"/>
    <w:rsid w:val="00622974"/>
    <w:rsid w:val="00622B6B"/>
    <w:rsid w:val="00622F38"/>
    <w:rsid w:val="006231F0"/>
    <w:rsid w:val="006236D0"/>
    <w:rsid w:val="00623730"/>
    <w:rsid w:val="00623825"/>
    <w:rsid w:val="00623B45"/>
    <w:rsid w:val="00623F14"/>
    <w:rsid w:val="00624113"/>
    <w:rsid w:val="006241A9"/>
    <w:rsid w:val="006241FD"/>
    <w:rsid w:val="006249C5"/>
    <w:rsid w:val="00624A1F"/>
    <w:rsid w:val="00624F84"/>
    <w:rsid w:val="006253D7"/>
    <w:rsid w:val="00625409"/>
    <w:rsid w:val="006254F9"/>
    <w:rsid w:val="00625DA7"/>
    <w:rsid w:val="006260A3"/>
    <w:rsid w:val="006260F3"/>
    <w:rsid w:val="006267ED"/>
    <w:rsid w:val="00626998"/>
    <w:rsid w:val="00626D6C"/>
    <w:rsid w:val="006271B0"/>
    <w:rsid w:val="00627304"/>
    <w:rsid w:val="0062733A"/>
    <w:rsid w:val="0062742B"/>
    <w:rsid w:val="00627471"/>
    <w:rsid w:val="00627533"/>
    <w:rsid w:val="0062784A"/>
    <w:rsid w:val="006279FF"/>
    <w:rsid w:val="00627EA4"/>
    <w:rsid w:val="006302F0"/>
    <w:rsid w:val="00630503"/>
    <w:rsid w:val="006307A9"/>
    <w:rsid w:val="00630997"/>
    <w:rsid w:val="00630D8B"/>
    <w:rsid w:val="00630E21"/>
    <w:rsid w:val="00630EA1"/>
    <w:rsid w:val="006313A7"/>
    <w:rsid w:val="006317B7"/>
    <w:rsid w:val="006318C6"/>
    <w:rsid w:val="0063196D"/>
    <w:rsid w:val="00631D0F"/>
    <w:rsid w:val="00631D99"/>
    <w:rsid w:val="00631E58"/>
    <w:rsid w:val="00631F71"/>
    <w:rsid w:val="00632017"/>
    <w:rsid w:val="00632A3C"/>
    <w:rsid w:val="00632C39"/>
    <w:rsid w:val="00632CA3"/>
    <w:rsid w:val="00632F10"/>
    <w:rsid w:val="00632F1C"/>
    <w:rsid w:val="00633078"/>
    <w:rsid w:val="0063319A"/>
    <w:rsid w:val="006347B1"/>
    <w:rsid w:val="00634FA6"/>
    <w:rsid w:val="006351A6"/>
    <w:rsid w:val="006351AC"/>
    <w:rsid w:val="006352CB"/>
    <w:rsid w:val="0063574B"/>
    <w:rsid w:val="00635873"/>
    <w:rsid w:val="00635BDE"/>
    <w:rsid w:val="00635C7B"/>
    <w:rsid w:val="00635E29"/>
    <w:rsid w:val="0063657E"/>
    <w:rsid w:val="006365B2"/>
    <w:rsid w:val="0063660F"/>
    <w:rsid w:val="0063695C"/>
    <w:rsid w:val="00636B37"/>
    <w:rsid w:val="00636CA2"/>
    <w:rsid w:val="00636DEB"/>
    <w:rsid w:val="0063726F"/>
    <w:rsid w:val="006373E5"/>
    <w:rsid w:val="006378D2"/>
    <w:rsid w:val="006379F7"/>
    <w:rsid w:val="00637F67"/>
    <w:rsid w:val="0064016D"/>
    <w:rsid w:val="00640410"/>
    <w:rsid w:val="00640B99"/>
    <w:rsid w:val="00640DC8"/>
    <w:rsid w:val="006415C0"/>
    <w:rsid w:val="00641AD4"/>
    <w:rsid w:val="00641BF8"/>
    <w:rsid w:val="00641CEA"/>
    <w:rsid w:val="006420BB"/>
    <w:rsid w:val="0064211A"/>
    <w:rsid w:val="00642727"/>
    <w:rsid w:val="00642742"/>
    <w:rsid w:val="00642BFF"/>
    <w:rsid w:val="00642D65"/>
    <w:rsid w:val="00643126"/>
    <w:rsid w:val="006431EB"/>
    <w:rsid w:val="006432E7"/>
    <w:rsid w:val="0064386E"/>
    <w:rsid w:val="0064388C"/>
    <w:rsid w:val="00644606"/>
    <w:rsid w:val="00644804"/>
    <w:rsid w:val="0064508A"/>
    <w:rsid w:val="006451C8"/>
    <w:rsid w:val="006455AD"/>
    <w:rsid w:val="0064577E"/>
    <w:rsid w:val="00645D85"/>
    <w:rsid w:val="00645E95"/>
    <w:rsid w:val="00645F48"/>
    <w:rsid w:val="00646512"/>
    <w:rsid w:val="006467B8"/>
    <w:rsid w:val="006467C5"/>
    <w:rsid w:val="00646825"/>
    <w:rsid w:val="006468DF"/>
    <w:rsid w:val="006476CD"/>
    <w:rsid w:val="006478CD"/>
    <w:rsid w:val="00647993"/>
    <w:rsid w:val="00647BEC"/>
    <w:rsid w:val="00647C78"/>
    <w:rsid w:val="0065008C"/>
    <w:rsid w:val="00650467"/>
    <w:rsid w:val="0065088F"/>
    <w:rsid w:val="00650BDE"/>
    <w:rsid w:val="006510E1"/>
    <w:rsid w:val="006511DE"/>
    <w:rsid w:val="00651A1B"/>
    <w:rsid w:val="00652593"/>
    <w:rsid w:val="006525F3"/>
    <w:rsid w:val="006526A9"/>
    <w:rsid w:val="00652AD6"/>
    <w:rsid w:val="00652E8D"/>
    <w:rsid w:val="0065314D"/>
    <w:rsid w:val="006531D0"/>
    <w:rsid w:val="00654418"/>
    <w:rsid w:val="0065458A"/>
    <w:rsid w:val="006547CE"/>
    <w:rsid w:val="006555FF"/>
    <w:rsid w:val="00655743"/>
    <w:rsid w:val="0065595F"/>
    <w:rsid w:val="00655BD4"/>
    <w:rsid w:val="00655E66"/>
    <w:rsid w:val="00655EAC"/>
    <w:rsid w:val="00655EC2"/>
    <w:rsid w:val="00656684"/>
    <w:rsid w:val="00656BB2"/>
    <w:rsid w:val="00656C0E"/>
    <w:rsid w:val="006572BA"/>
    <w:rsid w:val="0065732B"/>
    <w:rsid w:val="006577BB"/>
    <w:rsid w:val="00657ED7"/>
    <w:rsid w:val="00660260"/>
    <w:rsid w:val="0066057E"/>
    <w:rsid w:val="00660C15"/>
    <w:rsid w:val="00660D4F"/>
    <w:rsid w:val="00660E91"/>
    <w:rsid w:val="006610F5"/>
    <w:rsid w:val="0066132A"/>
    <w:rsid w:val="00661469"/>
    <w:rsid w:val="006615D7"/>
    <w:rsid w:val="006616AE"/>
    <w:rsid w:val="0066193D"/>
    <w:rsid w:val="00661DB7"/>
    <w:rsid w:val="0066206E"/>
    <w:rsid w:val="00662705"/>
    <w:rsid w:val="00662AF8"/>
    <w:rsid w:val="00662D89"/>
    <w:rsid w:val="00662DF5"/>
    <w:rsid w:val="00662E18"/>
    <w:rsid w:val="00663376"/>
    <w:rsid w:val="006634EC"/>
    <w:rsid w:val="00663507"/>
    <w:rsid w:val="006637C9"/>
    <w:rsid w:val="00663AED"/>
    <w:rsid w:val="00663D02"/>
    <w:rsid w:val="00663D0E"/>
    <w:rsid w:val="00663E32"/>
    <w:rsid w:val="006647B8"/>
    <w:rsid w:val="00664B87"/>
    <w:rsid w:val="00664CD3"/>
    <w:rsid w:val="0066572E"/>
    <w:rsid w:val="00665A9E"/>
    <w:rsid w:val="00665D6D"/>
    <w:rsid w:val="00665F12"/>
    <w:rsid w:val="00666405"/>
    <w:rsid w:val="0066671D"/>
    <w:rsid w:val="00666B36"/>
    <w:rsid w:val="00666CC0"/>
    <w:rsid w:val="00666EF3"/>
    <w:rsid w:val="00667826"/>
    <w:rsid w:val="00667C2F"/>
    <w:rsid w:val="0067003C"/>
    <w:rsid w:val="0067005E"/>
    <w:rsid w:val="00670104"/>
    <w:rsid w:val="006706D8"/>
    <w:rsid w:val="00670D7B"/>
    <w:rsid w:val="00670D99"/>
    <w:rsid w:val="00670E85"/>
    <w:rsid w:val="00671483"/>
    <w:rsid w:val="00671527"/>
    <w:rsid w:val="00671821"/>
    <w:rsid w:val="00671838"/>
    <w:rsid w:val="006719E9"/>
    <w:rsid w:val="00671B63"/>
    <w:rsid w:val="00671D4C"/>
    <w:rsid w:val="0067201D"/>
    <w:rsid w:val="006728BE"/>
    <w:rsid w:val="00672C88"/>
    <w:rsid w:val="0067328C"/>
    <w:rsid w:val="006734E9"/>
    <w:rsid w:val="0067361D"/>
    <w:rsid w:val="00673624"/>
    <w:rsid w:val="00673A3B"/>
    <w:rsid w:val="006741E4"/>
    <w:rsid w:val="00674547"/>
    <w:rsid w:val="0067471A"/>
    <w:rsid w:val="0067476F"/>
    <w:rsid w:val="00674DA9"/>
    <w:rsid w:val="00674F5D"/>
    <w:rsid w:val="00674F69"/>
    <w:rsid w:val="00674F89"/>
    <w:rsid w:val="0067504C"/>
    <w:rsid w:val="00675285"/>
    <w:rsid w:val="00675495"/>
    <w:rsid w:val="00675528"/>
    <w:rsid w:val="0067556F"/>
    <w:rsid w:val="00675769"/>
    <w:rsid w:val="00675B52"/>
    <w:rsid w:val="00675DD0"/>
    <w:rsid w:val="00675E3D"/>
    <w:rsid w:val="006761C2"/>
    <w:rsid w:val="006761D5"/>
    <w:rsid w:val="00676412"/>
    <w:rsid w:val="0067684C"/>
    <w:rsid w:val="00676BC0"/>
    <w:rsid w:val="00676EF7"/>
    <w:rsid w:val="00676FB0"/>
    <w:rsid w:val="00677017"/>
    <w:rsid w:val="0067722D"/>
    <w:rsid w:val="0067757F"/>
    <w:rsid w:val="006777E4"/>
    <w:rsid w:val="006779CD"/>
    <w:rsid w:val="00677B4B"/>
    <w:rsid w:val="00677C0F"/>
    <w:rsid w:val="006805EA"/>
    <w:rsid w:val="00680619"/>
    <w:rsid w:val="00680F98"/>
    <w:rsid w:val="00680FF7"/>
    <w:rsid w:val="006810B1"/>
    <w:rsid w:val="006811D4"/>
    <w:rsid w:val="006812BE"/>
    <w:rsid w:val="0068165A"/>
    <w:rsid w:val="00681D80"/>
    <w:rsid w:val="00681F53"/>
    <w:rsid w:val="0068213F"/>
    <w:rsid w:val="006821B0"/>
    <w:rsid w:val="006823EA"/>
    <w:rsid w:val="00682655"/>
    <w:rsid w:val="00682819"/>
    <w:rsid w:val="00682B6F"/>
    <w:rsid w:val="00682DA1"/>
    <w:rsid w:val="00683070"/>
    <w:rsid w:val="006831FD"/>
    <w:rsid w:val="006840F2"/>
    <w:rsid w:val="0068417E"/>
    <w:rsid w:val="006841A8"/>
    <w:rsid w:val="00684230"/>
    <w:rsid w:val="00684718"/>
    <w:rsid w:val="006848D3"/>
    <w:rsid w:val="00684CE7"/>
    <w:rsid w:val="00684CFD"/>
    <w:rsid w:val="00684FE7"/>
    <w:rsid w:val="0068513A"/>
    <w:rsid w:val="00685A81"/>
    <w:rsid w:val="00685B3F"/>
    <w:rsid w:val="00685B8E"/>
    <w:rsid w:val="00685C98"/>
    <w:rsid w:val="00685E4A"/>
    <w:rsid w:val="006864FC"/>
    <w:rsid w:val="00686931"/>
    <w:rsid w:val="00686E16"/>
    <w:rsid w:val="0068711C"/>
    <w:rsid w:val="00687311"/>
    <w:rsid w:val="0068738A"/>
    <w:rsid w:val="0068746C"/>
    <w:rsid w:val="0069009C"/>
    <w:rsid w:val="006902D2"/>
    <w:rsid w:val="00690468"/>
    <w:rsid w:val="0069064F"/>
    <w:rsid w:val="00690AE1"/>
    <w:rsid w:val="00690BC9"/>
    <w:rsid w:val="00690EAE"/>
    <w:rsid w:val="006911DA"/>
    <w:rsid w:val="00691BC2"/>
    <w:rsid w:val="00691E5F"/>
    <w:rsid w:val="006921A0"/>
    <w:rsid w:val="006921E0"/>
    <w:rsid w:val="00692AC8"/>
    <w:rsid w:val="00692B36"/>
    <w:rsid w:val="00692C8C"/>
    <w:rsid w:val="00692D68"/>
    <w:rsid w:val="0069302D"/>
    <w:rsid w:val="006931DE"/>
    <w:rsid w:val="006931E6"/>
    <w:rsid w:val="0069334D"/>
    <w:rsid w:val="00693425"/>
    <w:rsid w:val="006937D4"/>
    <w:rsid w:val="00693827"/>
    <w:rsid w:val="00693B32"/>
    <w:rsid w:val="00693F1C"/>
    <w:rsid w:val="006941FE"/>
    <w:rsid w:val="0069454C"/>
    <w:rsid w:val="00694584"/>
    <w:rsid w:val="0069488C"/>
    <w:rsid w:val="00694E71"/>
    <w:rsid w:val="00694F96"/>
    <w:rsid w:val="00695335"/>
    <w:rsid w:val="00695905"/>
    <w:rsid w:val="00695A5F"/>
    <w:rsid w:val="00695F52"/>
    <w:rsid w:val="006969E0"/>
    <w:rsid w:val="00696B1B"/>
    <w:rsid w:val="00696C3C"/>
    <w:rsid w:val="00696CA5"/>
    <w:rsid w:val="00696CB4"/>
    <w:rsid w:val="00696CC9"/>
    <w:rsid w:val="00697186"/>
    <w:rsid w:val="00697280"/>
    <w:rsid w:val="00697572"/>
    <w:rsid w:val="00697680"/>
    <w:rsid w:val="00697CE0"/>
    <w:rsid w:val="00697DF4"/>
    <w:rsid w:val="006A006F"/>
    <w:rsid w:val="006A0617"/>
    <w:rsid w:val="006A0938"/>
    <w:rsid w:val="006A0979"/>
    <w:rsid w:val="006A1308"/>
    <w:rsid w:val="006A14AF"/>
    <w:rsid w:val="006A14FC"/>
    <w:rsid w:val="006A15AD"/>
    <w:rsid w:val="006A1896"/>
    <w:rsid w:val="006A1A2E"/>
    <w:rsid w:val="006A2A4B"/>
    <w:rsid w:val="006A2C88"/>
    <w:rsid w:val="006A3147"/>
    <w:rsid w:val="006A31D8"/>
    <w:rsid w:val="006A3481"/>
    <w:rsid w:val="006A3706"/>
    <w:rsid w:val="006A3A59"/>
    <w:rsid w:val="006A4422"/>
    <w:rsid w:val="006A484D"/>
    <w:rsid w:val="006A49CE"/>
    <w:rsid w:val="006A4BA9"/>
    <w:rsid w:val="006A4D59"/>
    <w:rsid w:val="006A4F23"/>
    <w:rsid w:val="006A574D"/>
    <w:rsid w:val="006A58E4"/>
    <w:rsid w:val="006A5986"/>
    <w:rsid w:val="006A5E54"/>
    <w:rsid w:val="006A5F7A"/>
    <w:rsid w:val="006A6228"/>
    <w:rsid w:val="006A649F"/>
    <w:rsid w:val="006A658B"/>
    <w:rsid w:val="006A679F"/>
    <w:rsid w:val="006A6848"/>
    <w:rsid w:val="006A69B4"/>
    <w:rsid w:val="006A7285"/>
    <w:rsid w:val="006A7349"/>
    <w:rsid w:val="006A747B"/>
    <w:rsid w:val="006A7571"/>
    <w:rsid w:val="006A76EF"/>
    <w:rsid w:val="006A78AF"/>
    <w:rsid w:val="006A7E1A"/>
    <w:rsid w:val="006A7E8B"/>
    <w:rsid w:val="006B0137"/>
    <w:rsid w:val="006B056B"/>
    <w:rsid w:val="006B074A"/>
    <w:rsid w:val="006B0C0C"/>
    <w:rsid w:val="006B0D3F"/>
    <w:rsid w:val="006B1074"/>
    <w:rsid w:val="006B11FB"/>
    <w:rsid w:val="006B1568"/>
    <w:rsid w:val="006B1CF9"/>
    <w:rsid w:val="006B1D2E"/>
    <w:rsid w:val="006B2036"/>
    <w:rsid w:val="006B20F3"/>
    <w:rsid w:val="006B2342"/>
    <w:rsid w:val="006B25EA"/>
    <w:rsid w:val="006B2722"/>
    <w:rsid w:val="006B2806"/>
    <w:rsid w:val="006B29D2"/>
    <w:rsid w:val="006B2A8D"/>
    <w:rsid w:val="006B2AD1"/>
    <w:rsid w:val="006B2FCA"/>
    <w:rsid w:val="006B329C"/>
    <w:rsid w:val="006B32CD"/>
    <w:rsid w:val="006B3465"/>
    <w:rsid w:val="006B346D"/>
    <w:rsid w:val="006B365C"/>
    <w:rsid w:val="006B37DE"/>
    <w:rsid w:val="006B39FA"/>
    <w:rsid w:val="006B3AB4"/>
    <w:rsid w:val="006B3BB5"/>
    <w:rsid w:val="006B3DAB"/>
    <w:rsid w:val="006B431F"/>
    <w:rsid w:val="006B4487"/>
    <w:rsid w:val="006B448E"/>
    <w:rsid w:val="006B466C"/>
    <w:rsid w:val="006B510F"/>
    <w:rsid w:val="006B540A"/>
    <w:rsid w:val="006B55A3"/>
    <w:rsid w:val="006B5730"/>
    <w:rsid w:val="006B5902"/>
    <w:rsid w:val="006B5BEB"/>
    <w:rsid w:val="006B5DA7"/>
    <w:rsid w:val="006B5E32"/>
    <w:rsid w:val="006B680A"/>
    <w:rsid w:val="006B7139"/>
    <w:rsid w:val="006B747F"/>
    <w:rsid w:val="006B7647"/>
    <w:rsid w:val="006B76CD"/>
    <w:rsid w:val="006B77CE"/>
    <w:rsid w:val="006B7808"/>
    <w:rsid w:val="006B7831"/>
    <w:rsid w:val="006B7E89"/>
    <w:rsid w:val="006B7FCD"/>
    <w:rsid w:val="006C0371"/>
    <w:rsid w:val="006C04D5"/>
    <w:rsid w:val="006C0719"/>
    <w:rsid w:val="006C0740"/>
    <w:rsid w:val="006C080A"/>
    <w:rsid w:val="006C08C1"/>
    <w:rsid w:val="006C08EB"/>
    <w:rsid w:val="006C0F52"/>
    <w:rsid w:val="006C146E"/>
    <w:rsid w:val="006C180E"/>
    <w:rsid w:val="006C1BA9"/>
    <w:rsid w:val="006C2326"/>
    <w:rsid w:val="006C2421"/>
    <w:rsid w:val="006C2795"/>
    <w:rsid w:val="006C2D74"/>
    <w:rsid w:val="006C3275"/>
    <w:rsid w:val="006C3402"/>
    <w:rsid w:val="006C3495"/>
    <w:rsid w:val="006C3560"/>
    <w:rsid w:val="006C3A14"/>
    <w:rsid w:val="006C3A8C"/>
    <w:rsid w:val="006C3EB7"/>
    <w:rsid w:val="006C3FB2"/>
    <w:rsid w:val="006C4023"/>
    <w:rsid w:val="006C40E4"/>
    <w:rsid w:val="006C4713"/>
    <w:rsid w:val="006C4809"/>
    <w:rsid w:val="006C4B9F"/>
    <w:rsid w:val="006C4C85"/>
    <w:rsid w:val="006C4E51"/>
    <w:rsid w:val="006C51CE"/>
    <w:rsid w:val="006C5358"/>
    <w:rsid w:val="006C586B"/>
    <w:rsid w:val="006C5B2A"/>
    <w:rsid w:val="006C5C2A"/>
    <w:rsid w:val="006C5CBE"/>
    <w:rsid w:val="006C5DEC"/>
    <w:rsid w:val="006C5DFE"/>
    <w:rsid w:val="006C5F4E"/>
    <w:rsid w:val="006C6645"/>
    <w:rsid w:val="006C6D7A"/>
    <w:rsid w:val="006C6EC4"/>
    <w:rsid w:val="006C6F91"/>
    <w:rsid w:val="006D0683"/>
    <w:rsid w:val="006D077D"/>
    <w:rsid w:val="006D0789"/>
    <w:rsid w:val="006D0868"/>
    <w:rsid w:val="006D0B7E"/>
    <w:rsid w:val="006D1268"/>
    <w:rsid w:val="006D1575"/>
    <w:rsid w:val="006D173E"/>
    <w:rsid w:val="006D1776"/>
    <w:rsid w:val="006D18B6"/>
    <w:rsid w:val="006D1E11"/>
    <w:rsid w:val="006D20FB"/>
    <w:rsid w:val="006D24B3"/>
    <w:rsid w:val="006D2654"/>
    <w:rsid w:val="006D269C"/>
    <w:rsid w:val="006D272E"/>
    <w:rsid w:val="006D29A4"/>
    <w:rsid w:val="006D29F6"/>
    <w:rsid w:val="006D2AB2"/>
    <w:rsid w:val="006D2E40"/>
    <w:rsid w:val="006D2E64"/>
    <w:rsid w:val="006D2E96"/>
    <w:rsid w:val="006D3137"/>
    <w:rsid w:val="006D332E"/>
    <w:rsid w:val="006D34C4"/>
    <w:rsid w:val="006D35E3"/>
    <w:rsid w:val="006D3620"/>
    <w:rsid w:val="006D3772"/>
    <w:rsid w:val="006D3773"/>
    <w:rsid w:val="006D37D9"/>
    <w:rsid w:val="006D3DAF"/>
    <w:rsid w:val="006D3DC9"/>
    <w:rsid w:val="006D3FFF"/>
    <w:rsid w:val="006D42EA"/>
    <w:rsid w:val="006D43E4"/>
    <w:rsid w:val="006D471F"/>
    <w:rsid w:val="006D4911"/>
    <w:rsid w:val="006D4EEA"/>
    <w:rsid w:val="006D52D4"/>
    <w:rsid w:val="006D534F"/>
    <w:rsid w:val="006D57AC"/>
    <w:rsid w:val="006D5916"/>
    <w:rsid w:val="006D5A96"/>
    <w:rsid w:val="006D605C"/>
    <w:rsid w:val="006D63C3"/>
    <w:rsid w:val="006D6780"/>
    <w:rsid w:val="006D6B87"/>
    <w:rsid w:val="006D6ECC"/>
    <w:rsid w:val="006D6F1F"/>
    <w:rsid w:val="006D718C"/>
    <w:rsid w:val="006D7253"/>
    <w:rsid w:val="006D7360"/>
    <w:rsid w:val="006D76BA"/>
    <w:rsid w:val="006D7CB5"/>
    <w:rsid w:val="006D7D66"/>
    <w:rsid w:val="006E0116"/>
    <w:rsid w:val="006E0256"/>
    <w:rsid w:val="006E02A4"/>
    <w:rsid w:val="006E0326"/>
    <w:rsid w:val="006E082E"/>
    <w:rsid w:val="006E0A51"/>
    <w:rsid w:val="006E0D82"/>
    <w:rsid w:val="006E0FEE"/>
    <w:rsid w:val="006E132B"/>
    <w:rsid w:val="006E1C66"/>
    <w:rsid w:val="006E1DFF"/>
    <w:rsid w:val="006E1FB8"/>
    <w:rsid w:val="006E1FFA"/>
    <w:rsid w:val="006E2329"/>
    <w:rsid w:val="006E263B"/>
    <w:rsid w:val="006E267C"/>
    <w:rsid w:val="006E28DC"/>
    <w:rsid w:val="006E2972"/>
    <w:rsid w:val="006E2B69"/>
    <w:rsid w:val="006E2C90"/>
    <w:rsid w:val="006E336F"/>
    <w:rsid w:val="006E3434"/>
    <w:rsid w:val="006E440B"/>
    <w:rsid w:val="006E45A0"/>
    <w:rsid w:val="006E45A7"/>
    <w:rsid w:val="006E4630"/>
    <w:rsid w:val="006E4F00"/>
    <w:rsid w:val="006E500B"/>
    <w:rsid w:val="006E5A7D"/>
    <w:rsid w:val="006E5B28"/>
    <w:rsid w:val="006E5BC6"/>
    <w:rsid w:val="006E5C4D"/>
    <w:rsid w:val="006E5D6E"/>
    <w:rsid w:val="006E5FD7"/>
    <w:rsid w:val="006E658B"/>
    <w:rsid w:val="006E65B8"/>
    <w:rsid w:val="006E6D5D"/>
    <w:rsid w:val="006E7188"/>
    <w:rsid w:val="006E7297"/>
    <w:rsid w:val="006E734D"/>
    <w:rsid w:val="006E7A98"/>
    <w:rsid w:val="006E7BED"/>
    <w:rsid w:val="006E7CDE"/>
    <w:rsid w:val="006F02F3"/>
    <w:rsid w:val="006F05DA"/>
    <w:rsid w:val="006F0AAA"/>
    <w:rsid w:val="006F0FC1"/>
    <w:rsid w:val="006F11DF"/>
    <w:rsid w:val="006F1452"/>
    <w:rsid w:val="006F19E8"/>
    <w:rsid w:val="006F1B0E"/>
    <w:rsid w:val="006F1D16"/>
    <w:rsid w:val="006F2C3F"/>
    <w:rsid w:val="006F3F11"/>
    <w:rsid w:val="006F421E"/>
    <w:rsid w:val="006F4357"/>
    <w:rsid w:val="006F44E1"/>
    <w:rsid w:val="006F450B"/>
    <w:rsid w:val="006F45AA"/>
    <w:rsid w:val="006F48A5"/>
    <w:rsid w:val="006F48C2"/>
    <w:rsid w:val="006F4F29"/>
    <w:rsid w:val="006F52B4"/>
    <w:rsid w:val="006F5913"/>
    <w:rsid w:val="006F596C"/>
    <w:rsid w:val="006F5C60"/>
    <w:rsid w:val="006F5CEB"/>
    <w:rsid w:val="006F6036"/>
    <w:rsid w:val="006F605B"/>
    <w:rsid w:val="006F69C6"/>
    <w:rsid w:val="006F6AD6"/>
    <w:rsid w:val="006F6F4B"/>
    <w:rsid w:val="006F78A9"/>
    <w:rsid w:val="006F7AA5"/>
    <w:rsid w:val="00700252"/>
    <w:rsid w:val="007002A3"/>
    <w:rsid w:val="00700703"/>
    <w:rsid w:val="0070072D"/>
    <w:rsid w:val="0070079C"/>
    <w:rsid w:val="007008E2"/>
    <w:rsid w:val="00700AC9"/>
    <w:rsid w:val="00701268"/>
    <w:rsid w:val="007017BF"/>
    <w:rsid w:val="00701AB7"/>
    <w:rsid w:val="00701B11"/>
    <w:rsid w:val="00701B27"/>
    <w:rsid w:val="00701E91"/>
    <w:rsid w:val="00701EA0"/>
    <w:rsid w:val="00701F1A"/>
    <w:rsid w:val="00702203"/>
    <w:rsid w:val="00702C6A"/>
    <w:rsid w:val="0070311C"/>
    <w:rsid w:val="007033BB"/>
    <w:rsid w:val="00703596"/>
    <w:rsid w:val="0070387D"/>
    <w:rsid w:val="007038BC"/>
    <w:rsid w:val="00703EC4"/>
    <w:rsid w:val="00704545"/>
    <w:rsid w:val="007045DC"/>
    <w:rsid w:val="00704917"/>
    <w:rsid w:val="00704A3D"/>
    <w:rsid w:val="00704A44"/>
    <w:rsid w:val="00704C54"/>
    <w:rsid w:val="00704D2C"/>
    <w:rsid w:val="00704FE8"/>
    <w:rsid w:val="0070527E"/>
    <w:rsid w:val="0070574A"/>
    <w:rsid w:val="007059FC"/>
    <w:rsid w:val="00705C40"/>
    <w:rsid w:val="00705CFF"/>
    <w:rsid w:val="007061E6"/>
    <w:rsid w:val="0070653C"/>
    <w:rsid w:val="00706579"/>
    <w:rsid w:val="00706766"/>
    <w:rsid w:val="00706B92"/>
    <w:rsid w:val="00706CF2"/>
    <w:rsid w:val="00707039"/>
    <w:rsid w:val="0070766F"/>
    <w:rsid w:val="00707CF5"/>
    <w:rsid w:val="00707D80"/>
    <w:rsid w:val="00707DB8"/>
    <w:rsid w:val="00707E63"/>
    <w:rsid w:val="00710114"/>
    <w:rsid w:val="007105DF"/>
    <w:rsid w:val="007109C4"/>
    <w:rsid w:val="00710C0B"/>
    <w:rsid w:val="00710E3D"/>
    <w:rsid w:val="00711374"/>
    <w:rsid w:val="00711531"/>
    <w:rsid w:val="00711654"/>
    <w:rsid w:val="00711719"/>
    <w:rsid w:val="00711C07"/>
    <w:rsid w:val="00711D7B"/>
    <w:rsid w:val="007124DD"/>
    <w:rsid w:val="007126E9"/>
    <w:rsid w:val="00712826"/>
    <w:rsid w:val="00712B4C"/>
    <w:rsid w:val="00713A7C"/>
    <w:rsid w:val="00713F5B"/>
    <w:rsid w:val="00714103"/>
    <w:rsid w:val="00714760"/>
    <w:rsid w:val="00714773"/>
    <w:rsid w:val="0071489F"/>
    <w:rsid w:val="00714959"/>
    <w:rsid w:val="00714C1F"/>
    <w:rsid w:val="00714CD9"/>
    <w:rsid w:val="00714EA0"/>
    <w:rsid w:val="00715061"/>
    <w:rsid w:val="00715450"/>
    <w:rsid w:val="0071557E"/>
    <w:rsid w:val="0071573D"/>
    <w:rsid w:val="007158E1"/>
    <w:rsid w:val="00715F75"/>
    <w:rsid w:val="007168E6"/>
    <w:rsid w:val="00716907"/>
    <w:rsid w:val="00716AA5"/>
    <w:rsid w:val="007175F8"/>
    <w:rsid w:val="00717C46"/>
    <w:rsid w:val="00717F19"/>
    <w:rsid w:val="00720538"/>
    <w:rsid w:val="00720589"/>
    <w:rsid w:val="0072065E"/>
    <w:rsid w:val="00720EC0"/>
    <w:rsid w:val="00721323"/>
    <w:rsid w:val="00721D0B"/>
    <w:rsid w:val="00721E7A"/>
    <w:rsid w:val="007223E4"/>
    <w:rsid w:val="00722AA0"/>
    <w:rsid w:val="00722AE2"/>
    <w:rsid w:val="00722D41"/>
    <w:rsid w:val="00722DDB"/>
    <w:rsid w:val="00722F19"/>
    <w:rsid w:val="0072324A"/>
    <w:rsid w:val="00723426"/>
    <w:rsid w:val="007234D5"/>
    <w:rsid w:val="00723544"/>
    <w:rsid w:val="0072391D"/>
    <w:rsid w:val="00723B8A"/>
    <w:rsid w:val="00724092"/>
    <w:rsid w:val="007240B8"/>
    <w:rsid w:val="00724651"/>
    <w:rsid w:val="007249D6"/>
    <w:rsid w:val="00724A6F"/>
    <w:rsid w:val="00724AD7"/>
    <w:rsid w:val="00724C3D"/>
    <w:rsid w:val="00724D52"/>
    <w:rsid w:val="00724FF6"/>
    <w:rsid w:val="00725839"/>
    <w:rsid w:val="00726638"/>
    <w:rsid w:val="00726707"/>
    <w:rsid w:val="0072692C"/>
    <w:rsid w:val="00726932"/>
    <w:rsid w:val="00726B83"/>
    <w:rsid w:val="00726C50"/>
    <w:rsid w:val="00726DE1"/>
    <w:rsid w:val="00726EF4"/>
    <w:rsid w:val="00726FB1"/>
    <w:rsid w:val="007271E6"/>
    <w:rsid w:val="0072740A"/>
    <w:rsid w:val="00727424"/>
    <w:rsid w:val="007274DA"/>
    <w:rsid w:val="007275D3"/>
    <w:rsid w:val="00727BB4"/>
    <w:rsid w:val="007300A9"/>
    <w:rsid w:val="00730197"/>
    <w:rsid w:val="00730435"/>
    <w:rsid w:val="00730A60"/>
    <w:rsid w:val="00730BCD"/>
    <w:rsid w:val="00730BDF"/>
    <w:rsid w:val="00730D3A"/>
    <w:rsid w:val="00731982"/>
    <w:rsid w:val="0073198C"/>
    <w:rsid w:val="00731EF8"/>
    <w:rsid w:val="0073231F"/>
    <w:rsid w:val="007326A1"/>
    <w:rsid w:val="00732AAB"/>
    <w:rsid w:val="00732CCF"/>
    <w:rsid w:val="00732DE0"/>
    <w:rsid w:val="00732F52"/>
    <w:rsid w:val="00733118"/>
    <w:rsid w:val="007333A8"/>
    <w:rsid w:val="007334EC"/>
    <w:rsid w:val="00733865"/>
    <w:rsid w:val="0073391B"/>
    <w:rsid w:val="0073393C"/>
    <w:rsid w:val="007339D4"/>
    <w:rsid w:val="00733A15"/>
    <w:rsid w:val="00734143"/>
    <w:rsid w:val="00734190"/>
    <w:rsid w:val="007344E2"/>
    <w:rsid w:val="007347AC"/>
    <w:rsid w:val="007347E1"/>
    <w:rsid w:val="0073492E"/>
    <w:rsid w:val="0073498C"/>
    <w:rsid w:val="00735AEA"/>
    <w:rsid w:val="00735B4B"/>
    <w:rsid w:val="00735F41"/>
    <w:rsid w:val="007363C9"/>
    <w:rsid w:val="00736790"/>
    <w:rsid w:val="00736807"/>
    <w:rsid w:val="007368FB"/>
    <w:rsid w:val="007369E2"/>
    <w:rsid w:val="00736C1B"/>
    <w:rsid w:val="00736E39"/>
    <w:rsid w:val="007370DE"/>
    <w:rsid w:val="00737178"/>
    <w:rsid w:val="00737297"/>
    <w:rsid w:val="0073757D"/>
    <w:rsid w:val="0073767F"/>
    <w:rsid w:val="00737A5E"/>
    <w:rsid w:val="00737C4A"/>
    <w:rsid w:val="0074002B"/>
    <w:rsid w:val="00740244"/>
    <w:rsid w:val="00740443"/>
    <w:rsid w:val="00740483"/>
    <w:rsid w:val="00740826"/>
    <w:rsid w:val="00740B07"/>
    <w:rsid w:val="00740C39"/>
    <w:rsid w:val="00741028"/>
    <w:rsid w:val="00741390"/>
    <w:rsid w:val="007414C2"/>
    <w:rsid w:val="0074180E"/>
    <w:rsid w:val="00741C28"/>
    <w:rsid w:val="00741C3E"/>
    <w:rsid w:val="00741EA2"/>
    <w:rsid w:val="007423DC"/>
    <w:rsid w:val="00742435"/>
    <w:rsid w:val="00742E36"/>
    <w:rsid w:val="007432EF"/>
    <w:rsid w:val="00743454"/>
    <w:rsid w:val="00744280"/>
    <w:rsid w:val="007444C9"/>
    <w:rsid w:val="007444D7"/>
    <w:rsid w:val="00744632"/>
    <w:rsid w:val="00744C9D"/>
    <w:rsid w:val="00744CB8"/>
    <w:rsid w:val="00745225"/>
    <w:rsid w:val="0074535C"/>
    <w:rsid w:val="00745535"/>
    <w:rsid w:val="007455C2"/>
    <w:rsid w:val="007455F1"/>
    <w:rsid w:val="00745837"/>
    <w:rsid w:val="007458A9"/>
    <w:rsid w:val="00745909"/>
    <w:rsid w:val="00745BAC"/>
    <w:rsid w:val="00745DCB"/>
    <w:rsid w:val="007460D9"/>
    <w:rsid w:val="00746300"/>
    <w:rsid w:val="00746353"/>
    <w:rsid w:val="00746410"/>
    <w:rsid w:val="00746578"/>
    <w:rsid w:val="00746857"/>
    <w:rsid w:val="007469D4"/>
    <w:rsid w:val="00746B5B"/>
    <w:rsid w:val="00746C0A"/>
    <w:rsid w:val="00747580"/>
    <w:rsid w:val="0074779D"/>
    <w:rsid w:val="00747949"/>
    <w:rsid w:val="00747A2C"/>
    <w:rsid w:val="00747C5E"/>
    <w:rsid w:val="00747CDF"/>
    <w:rsid w:val="00747E29"/>
    <w:rsid w:val="00750035"/>
    <w:rsid w:val="0075010D"/>
    <w:rsid w:val="0075036B"/>
    <w:rsid w:val="0075046A"/>
    <w:rsid w:val="00750717"/>
    <w:rsid w:val="0075083B"/>
    <w:rsid w:val="00750D82"/>
    <w:rsid w:val="00750F91"/>
    <w:rsid w:val="00750FDE"/>
    <w:rsid w:val="00751410"/>
    <w:rsid w:val="00751D3D"/>
    <w:rsid w:val="00752039"/>
    <w:rsid w:val="0075224C"/>
    <w:rsid w:val="007522F4"/>
    <w:rsid w:val="00752319"/>
    <w:rsid w:val="007524D1"/>
    <w:rsid w:val="007524FB"/>
    <w:rsid w:val="00752524"/>
    <w:rsid w:val="007526DA"/>
    <w:rsid w:val="00752751"/>
    <w:rsid w:val="00752A7C"/>
    <w:rsid w:val="00752FA2"/>
    <w:rsid w:val="007532E8"/>
    <w:rsid w:val="0075371A"/>
    <w:rsid w:val="00753B4D"/>
    <w:rsid w:val="00753DB0"/>
    <w:rsid w:val="00753FA5"/>
    <w:rsid w:val="00754409"/>
    <w:rsid w:val="00754950"/>
    <w:rsid w:val="00754BC6"/>
    <w:rsid w:val="00754BFA"/>
    <w:rsid w:val="00754C51"/>
    <w:rsid w:val="00755091"/>
    <w:rsid w:val="007554E3"/>
    <w:rsid w:val="007556E8"/>
    <w:rsid w:val="007556F5"/>
    <w:rsid w:val="007557E2"/>
    <w:rsid w:val="007558AA"/>
    <w:rsid w:val="007559B1"/>
    <w:rsid w:val="00755ADA"/>
    <w:rsid w:val="00755CA7"/>
    <w:rsid w:val="00755F5E"/>
    <w:rsid w:val="00756631"/>
    <w:rsid w:val="0075670D"/>
    <w:rsid w:val="00756F26"/>
    <w:rsid w:val="00757137"/>
    <w:rsid w:val="007571FE"/>
    <w:rsid w:val="0075746A"/>
    <w:rsid w:val="007576BB"/>
    <w:rsid w:val="00757901"/>
    <w:rsid w:val="00760386"/>
    <w:rsid w:val="00760417"/>
    <w:rsid w:val="0076045F"/>
    <w:rsid w:val="007608D4"/>
    <w:rsid w:val="00760F80"/>
    <w:rsid w:val="00760F8F"/>
    <w:rsid w:val="007613A9"/>
    <w:rsid w:val="0076150A"/>
    <w:rsid w:val="007615C6"/>
    <w:rsid w:val="007615FB"/>
    <w:rsid w:val="007617D8"/>
    <w:rsid w:val="00761BEB"/>
    <w:rsid w:val="00761C08"/>
    <w:rsid w:val="00761F89"/>
    <w:rsid w:val="00761FFA"/>
    <w:rsid w:val="00762238"/>
    <w:rsid w:val="00762244"/>
    <w:rsid w:val="00762433"/>
    <w:rsid w:val="00762950"/>
    <w:rsid w:val="00762C6D"/>
    <w:rsid w:val="00762E95"/>
    <w:rsid w:val="007635E1"/>
    <w:rsid w:val="0076390E"/>
    <w:rsid w:val="0076398F"/>
    <w:rsid w:val="00763DF3"/>
    <w:rsid w:val="00763F2E"/>
    <w:rsid w:val="00764468"/>
    <w:rsid w:val="0076466A"/>
    <w:rsid w:val="00764C35"/>
    <w:rsid w:val="00764CF3"/>
    <w:rsid w:val="00765094"/>
    <w:rsid w:val="007650CD"/>
    <w:rsid w:val="0076515E"/>
    <w:rsid w:val="007656CB"/>
    <w:rsid w:val="0076594B"/>
    <w:rsid w:val="00765981"/>
    <w:rsid w:val="00765BC6"/>
    <w:rsid w:val="00765D6C"/>
    <w:rsid w:val="00766080"/>
    <w:rsid w:val="00766108"/>
    <w:rsid w:val="0076648F"/>
    <w:rsid w:val="00766760"/>
    <w:rsid w:val="00766785"/>
    <w:rsid w:val="00766B52"/>
    <w:rsid w:val="00766DD9"/>
    <w:rsid w:val="0076707C"/>
    <w:rsid w:val="007671E9"/>
    <w:rsid w:val="00767361"/>
    <w:rsid w:val="007673D2"/>
    <w:rsid w:val="007676DC"/>
    <w:rsid w:val="00767788"/>
    <w:rsid w:val="00767BF5"/>
    <w:rsid w:val="007700F9"/>
    <w:rsid w:val="00770144"/>
    <w:rsid w:val="00770180"/>
    <w:rsid w:val="00770481"/>
    <w:rsid w:val="007706B6"/>
    <w:rsid w:val="007709FF"/>
    <w:rsid w:val="00770A78"/>
    <w:rsid w:val="00770CAD"/>
    <w:rsid w:val="00770EE3"/>
    <w:rsid w:val="00770FA9"/>
    <w:rsid w:val="0077174B"/>
    <w:rsid w:val="007718BE"/>
    <w:rsid w:val="00771AAC"/>
    <w:rsid w:val="00771E45"/>
    <w:rsid w:val="00771FB6"/>
    <w:rsid w:val="0077291C"/>
    <w:rsid w:val="00773578"/>
    <w:rsid w:val="00773665"/>
    <w:rsid w:val="00773A08"/>
    <w:rsid w:val="00774253"/>
    <w:rsid w:val="0077435E"/>
    <w:rsid w:val="007743D2"/>
    <w:rsid w:val="007748E0"/>
    <w:rsid w:val="00774BCA"/>
    <w:rsid w:val="00774DB2"/>
    <w:rsid w:val="007751C5"/>
    <w:rsid w:val="007753FC"/>
    <w:rsid w:val="00775608"/>
    <w:rsid w:val="00775786"/>
    <w:rsid w:val="00775983"/>
    <w:rsid w:val="00775A82"/>
    <w:rsid w:val="00775F3D"/>
    <w:rsid w:val="00775FD3"/>
    <w:rsid w:val="00776085"/>
    <w:rsid w:val="007760EE"/>
    <w:rsid w:val="007762C9"/>
    <w:rsid w:val="0077666B"/>
    <w:rsid w:val="00776D8E"/>
    <w:rsid w:val="00777409"/>
    <w:rsid w:val="007779BF"/>
    <w:rsid w:val="00777CE7"/>
    <w:rsid w:val="00777F26"/>
    <w:rsid w:val="0078052A"/>
    <w:rsid w:val="0078124C"/>
    <w:rsid w:val="00781305"/>
    <w:rsid w:val="00781651"/>
    <w:rsid w:val="007816EE"/>
    <w:rsid w:val="00781E6F"/>
    <w:rsid w:val="00781F75"/>
    <w:rsid w:val="007827D7"/>
    <w:rsid w:val="0078299F"/>
    <w:rsid w:val="00782C02"/>
    <w:rsid w:val="00782C2E"/>
    <w:rsid w:val="00782D7A"/>
    <w:rsid w:val="00782F00"/>
    <w:rsid w:val="0078335B"/>
    <w:rsid w:val="0078380E"/>
    <w:rsid w:val="00783C3D"/>
    <w:rsid w:val="00783E16"/>
    <w:rsid w:val="0078407F"/>
    <w:rsid w:val="00784506"/>
    <w:rsid w:val="007848A9"/>
    <w:rsid w:val="00784968"/>
    <w:rsid w:val="007849F0"/>
    <w:rsid w:val="00784D70"/>
    <w:rsid w:val="00784F93"/>
    <w:rsid w:val="00785240"/>
    <w:rsid w:val="0078541D"/>
    <w:rsid w:val="00785626"/>
    <w:rsid w:val="0078586A"/>
    <w:rsid w:val="00785873"/>
    <w:rsid w:val="00785A90"/>
    <w:rsid w:val="00785AE0"/>
    <w:rsid w:val="00785E14"/>
    <w:rsid w:val="00786051"/>
    <w:rsid w:val="0078648A"/>
    <w:rsid w:val="00786794"/>
    <w:rsid w:val="007869D0"/>
    <w:rsid w:val="00786C1C"/>
    <w:rsid w:val="00786CBB"/>
    <w:rsid w:val="00786D9E"/>
    <w:rsid w:val="00787106"/>
    <w:rsid w:val="00787243"/>
    <w:rsid w:val="007874E0"/>
    <w:rsid w:val="00787A48"/>
    <w:rsid w:val="00787B60"/>
    <w:rsid w:val="00787C75"/>
    <w:rsid w:val="00787DB1"/>
    <w:rsid w:val="007906A2"/>
    <w:rsid w:val="007908B7"/>
    <w:rsid w:val="00790B35"/>
    <w:rsid w:val="007916EC"/>
    <w:rsid w:val="0079173C"/>
    <w:rsid w:val="0079177E"/>
    <w:rsid w:val="00791C1C"/>
    <w:rsid w:val="00791DCC"/>
    <w:rsid w:val="007923C5"/>
    <w:rsid w:val="0079244F"/>
    <w:rsid w:val="00792AF1"/>
    <w:rsid w:val="00792CA1"/>
    <w:rsid w:val="00792CD3"/>
    <w:rsid w:val="00792F35"/>
    <w:rsid w:val="007933BB"/>
    <w:rsid w:val="00793611"/>
    <w:rsid w:val="0079380E"/>
    <w:rsid w:val="00793D4F"/>
    <w:rsid w:val="00794041"/>
    <w:rsid w:val="007942CE"/>
    <w:rsid w:val="007943F0"/>
    <w:rsid w:val="00794866"/>
    <w:rsid w:val="00794B72"/>
    <w:rsid w:val="00794B80"/>
    <w:rsid w:val="00794DBB"/>
    <w:rsid w:val="00794EBE"/>
    <w:rsid w:val="00794F37"/>
    <w:rsid w:val="00795008"/>
    <w:rsid w:val="0079523B"/>
    <w:rsid w:val="00795320"/>
    <w:rsid w:val="0079538E"/>
    <w:rsid w:val="00795EFD"/>
    <w:rsid w:val="0079601D"/>
    <w:rsid w:val="007960D7"/>
    <w:rsid w:val="007960E2"/>
    <w:rsid w:val="007964F6"/>
    <w:rsid w:val="00796755"/>
    <w:rsid w:val="00796825"/>
    <w:rsid w:val="00797132"/>
    <w:rsid w:val="00797635"/>
    <w:rsid w:val="00797CA4"/>
    <w:rsid w:val="00797F3D"/>
    <w:rsid w:val="00797FA6"/>
    <w:rsid w:val="007A0050"/>
    <w:rsid w:val="007A02D8"/>
    <w:rsid w:val="007A03FC"/>
    <w:rsid w:val="007A0752"/>
    <w:rsid w:val="007A0869"/>
    <w:rsid w:val="007A0988"/>
    <w:rsid w:val="007A0A07"/>
    <w:rsid w:val="007A0AF1"/>
    <w:rsid w:val="007A0BCF"/>
    <w:rsid w:val="007A0D68"/>
    <w:rsid w:val="007A0ED5"/>
    <w:rsid w:val="007A109E"/>
    <w:rsid w:val="007A13E4"/>
    <w:rsid w:val="007A1492"/>
    <w:rsid w:val="007A14AB"/>
    <w:rsid w:val="007A155C"/>
    <w:rsid w:val="007A2222"/>
    <w:rsid w:val="007A230C"/>
    <w:rsid w:val="007A2BD6"/>
    <w:rsid w:val="007A2E23"/>
    <w:rsid w:val="007A2E40"/>
    <w:rsid w:val="007A34E6"/>
    <w:rsid w:val="007A3512"/>
    <w:rsid w:val="007A3592"/>
    <w:rsid w:val="007A382A"/>
    <w:rsid w:val="007A39F0"/>
    <w:rsid w:val="007A3B98"/>
    <w:rsid w:val="007A3FCB"/>
    <w:rsid w:val="007A4292"/>
    <w:rsid w:val="007A4436"/>
    <w:rsid w:val="007A4EB5"/>
    <w:rsid w:val="007A4F2E"/>
    <w:rsid w:val="007A4F87"/>
    <w:rsid w:val="007A5158"/>
    <w:rsid w:val="007A5228"/>
    <w:rsid w:val="007A59E1"/>
    <w:rsid w:val="007A5DCD"/>
    <w:rsid w:val="007A6108"/>
    <w:rsid w:val="007A61DC"/>
    <w:rsid w:val="007A63F2"/>
    <w:rsid w:val="007A67B9"/>
    <w:rsid w:val="007A68D8"/>
    <w:rsid w:val="007A68D9"/>
    <w:rsid w:val="007A6DB0"/>
    <w:rsid w:val="007A709C"/>
    <w:rsid w:val="007A70BF"/>
    <w:rsid w:val="007A70DB"/>
    <w:rsid w:val="007A71E3"/>
    <w:rsid w:val="007A7A87"/>
    <w:rsid w:val="007A7DBD"/>
    <w:rsid w:val="007A7ECF"/>
    <w:rsid w:val="007A7F75"/>
    <w:rsid w:val="007A7FF1"/>
    <w:rsid w:val="007B033D"/>
    <w:rsid w:val="007B060F"/>
    <w:rsid w:val="007B0707"/>
    <w:rsid w:val="007B0880"/>
    <w:rsid w:val="007B0967"/>
    <w:rsid w:val="007B0CB2"/>
    <w:rsid w:val="007B0E8C"/>
    <w:rsid w:val="007B1910"/>
    <w:rsid w:val="007B1D79"/>
    <w:rsid w:val="007B20E9"/>
    <w:rsid w:val="007B2115"/>
    <w:rsid w:val="007B212E"/>
    <w:rsid w:val="007B246C"/>
    <w:rsid w:val="007B2637"/>
    <w:rsid w:val="007B2B01"/>
    <w:rsid w:val="007B2B79"/>
    <w:rsid w:val="007B2E11"/>
    <w:rsid w:val="007B2E15"/>
    <w:rsid w:val="007B311C"/>
    <w:rsid w:val="007B33E1"/>
    <w:rsid w:val="007B366E"/>
    <w:rsid w:val="007B397C"/>
    <w:rsid w:val="007B3D32"/>
    <w:rsid w:val="007B3E47"/>
    <w:rsid w:val="007B3E6E"/>
    <w:rsid w:val="007B49F7"/>
    <w:rsid w:val="007B4E63"/>
    <w:rsid w:val="007B4EEC"/>
    <w:rsid w:val="007B506B"/>
    <w:rsid w:val="007B50D9"/>
    <w:rsid w:val="007B51DD"/>
    <w:rsid w:val="007B5293"/>
    <w:rsid w:val="007B5383"/>
    <w:rsid w:val="007B5BC5"/>
    <w:rsid w:val="007B5CE5"/>
    <w:rsid w:val="007B5CFA"/>
    <w:rsid w:val="007B5D1A"/>
    <w:rsid w:val="007B6776"/>
    <w:rsid w:val="007B688D"/>
    <w:rsid w:val="007B73B5"/>
    <w:rsid w:val="007B79F8"/>
    <w:rsid w:val="007B7AD1"/>
    <w:rsid w:val="007C1385"/>
    <w:rsid w:val="007C1511"/>
    <w:rsid w:val="007C1516"/>
    <w:rsid w:val="007C1596"/>
    <w:rsid w:val="007C168A"/>
    <w:rsid w:val="007C1736"/>
    <w:rsid w:val="007C1BF7"/>
    <w:rsid w:val="007C1C45"/>
    <w:rsid w:val="007C1C78"/>
    <w:rsid w:val="007C209E"/>
    <w:rsid w:val="007C24BC"/>
    <w:rsid w:val="007C27FF"/>
    <w:rsid w:val="007C2A90"/>
    <w:rsid w:val="007C2B65"/>
    <w:rsid w:val="007C2C63"/>
    <w:rsid w:val="007C2E3B"/>
    <w:rsid w:val="007C31C5"/>
    <w:rsid w:val="007C31E7"/>
    <w:rsid w:val="007C3312"/>
    <w:rsid w:val="007C3439"/>
    <w:rsid w:val="007C3544"/>
    <w:rsid w:val="007C36A8"/>
    <w:rsid w:val="007C3CCF"/>
    <w:rsid w:val="007C408D"/>
    <w:rsid w:val="007C44B3"/>
    <w:rsid w:val="007C4A49"/>
    <w:rsid w:val="007C4B77"/>
    <w:rsid w:val="007C4BD0"/>
    <w:rsid w:val="007C4CD1"/>
    <w:rsid w:val="007C5178"/>
    <w:rsid w:val="007C5445"/>
    <w:rsid w:val="007C5A34"/>
    <w:rsid w:val="007C5B63"/>
    <w:rsid w:val="007C5E84"/>
    <w:rsid w:val="007C5FA3"/>
    <w:rsid w:val="007C5FFA"/>
    <w:rsid w:val="007C62B2"/>
    <w:rsid w:val="007C7317"/>
    <w:rsid w:val="007C7A23"/>
    <w:rsid w:val="007C7B9A"/>
    <w:rsid w:val="007C7F80"/>
    <w:rsid w:val="007D0127"/>
    <w:rsid w:val="007D020C"/>
    <w:rsid w:val="007D05A9"/>
    <w:rsid w:val="007D0623"/>
    <w:rsid w:val="007D0682"/>
    <w:rsid w:val="007D0701"/>
    <w:rsid w:val="007D077F"/>
    <w:rsid w:val="007D0E02"/>
    <w:rsid w:val="007D0E3D"/>
    <w:rsid w:val="007D0F90"/>
    <w:rsid w:val="007D0FF6"/>
    <w:rsid w:val="007D10A6"/>
    <w:rsid w:val="007D17EC"/>
    <w:rsid w:val="007D1A90"/>
    <w:rsid w:val="007D1E48"/>
    <w:rsid w:val="007D1F5D"/>
    <w:rsid w:val="007D1FB4"/>
    <w:rsid w:val="007D206D"/>
    <w:rsid w:val="007D22D8"/>
    <w:rsid w:val="007D24EC"/>
    <w:rsid w:val="007D24EE"/>
    <w:rsid w:val="007D2E6F"/>
    <w:rsid w:val="007D2FCD"/>
    <w:rsid w:val="007D32E3"/>
    <w:rsid w:val="007D3636"/>
    <w:rsid w:val="007D3F8C"/>
    <w:rsid w:val="007D40D0"/>
    <w:rsid w:val="007D40E1"/>
    <w:rsid w:val="007D41D3"/>
    <w:rsid w:val="007D4515"/>
    <w:rsid w:val="007D4663"/>
    <w:rsid w:val="007D4E7D"/>
    <w:rsid w:val="007D5269"/>
    <w:rsid w:val="007D5411"/>
    <w:rsid w:val="007D57B1"/>
    <w:rsid w:val="007D5ACA"/>
    <w:rsid w:val="007D5CFF"/>
    <w:rsid w:val="007D65C7"/>
    <w:rsid w:val="007D666F"/>
    <w:rsid w:val="007D674E"/>
    <w:rsid w:val="007D6865"/>
    <w:rsid w:val="007D7091"/>
    <w:rsid w:val="007D72E2"/>
    <w:rsid w:val="007D731E"/>
    <w:rsid w:val="007D7426"/>
    <w:rsid w:val="007D75FB"/>
    <w:rsid w:val="007D763E"/>
    <w:rsid w:val="007D7B16"/>
    <w:rsid w:val="007D7B67"/>
    <w:rsid w:val="007D7EAF"/>
    <w:rsid w:val="007D7F7A"/>
    <w:rsid w:val="007E0020"/>
    <w:rsid w:val="007E023C"/>
    <w:rsid w:val="007E0AE5"/>
    <w:rsid w:val="007E0B3E"/>
    <w:rsid w:val="007E0D34"/>
    <w:rsid w:val="007E0EEC"/>
    <w:rsid w:val="007E12ED"/>
    <w:rsid w:val="007E14A4"/>
    <w:rsid w:val="007E15E7"/>
    <w:rsid w:val="007E197C"/>
    <w:rsid w:val="007E1DA8"/>
    <w:rsid w:val="007E1E16"/>
    <w:rsid w:val="007E214E"/>
    <w:rsid w:val="007E2456"/>
    <w:rsid w:val="007E30E3"/>
    <w:rsid w:val="007E31B1"/>
    <w:rsid w:val="007E31C4"/>
    <w:rsid w:val="007E3231"/>
    <w:rsid w:val="007E32BC"/>
    <w:rsid w:val="007E3619"/>
    <w:rsid w:val="007E3756"/>
    <w:rsid w:val="007E3760"/>
    <w:rsid w:val="007E378D"/>
    <w:rsid w:val="007E3A42"/>
    <w:rsid w:val="007E3B72"/>
    <w:rsid w:val="007E3DB9"/>
    <w:rsid w:val="007E3E20"/>
    <w:rsid w:val="007E42CD"/>
    <w:rsid w:val="007E4488"/>
    <w:rsid w:val="007E47DE"/>
    <w:rsid w:val="007E4D53"/>
    <w:rsid w:val="007E4F3B"/>
    <w:rsid w:val="007E5A21"/>
    <w:rsid w:val="007E5C3D"/>
    <w:rsid w:val="007E5DE9"/>
    <w:rsid w:val="007E648F"/>
    <w:rsid w:val="007E64B7"/>
    <w:rsid w:val="007E6883"/>
    <w:rsid w:val="007E72F6"/>
    <w:rsid w:val="007E76E0"/>
    <w:rsid w:val="007E77D2"/>
    <w:rsid w:val="007E77EB"/>
    <w:rsid w:val="007E7CB2"/>
    <w:rsid w:val="007E7DE8"/>
    <w:rsid w:val="007F02DC"/>
    <w:rsid w:val="007F0428"/>
    <w:rsid w:val="007F08FF"/>
    <w:rsid w:val="007F0B90"/>
    <w:rsid w:val="007F0C08"/>
    <w:rsid w:val="007F1068"/>
    <w:rsid w:val="007F11E6"/>
    <w:rsid w:val="007F14A7"/>
    <w:rsid w:val="007F15D8"/>
    <w:rsid w:val="007F19FF"/>
    <w:rsid w:val="007F1A9C"/>
    <w:rsid w:val="007F2032"/>
    <w:rsid w:val="007F20B8"/>
    <w:rsid w:val="007F2381"/>
    <w:rsid w:val="007F2876"/>
    <w:rsid w:val="007F2B4C"/>
    <w:rsid w:val="007F2B95"/>
    <w:rsid w:val="007F3459"/>
    <w:rsid w:val="007F3D98"/>
    <w:rsid w:val="007F3EBD"/>
    <w:rsid w:val="007F3F75"/>
    <w:rsid w:val="007F4211"/>
    <w:rsid w:val="007F472F"/>
    <w:rsid w:val="007F4CAA"/>
    <w:rsid w:val="007F4D60"/>
    <w:rsid w:val="007F4E1F"/>
    <w:rsid w:val="007F509C"/>
    <w:rsid w:val="007F55A7"/>
    <w:rsid w:val="007F5672"/>
    <w:rsid w:val="007F631A"/>
    <w:rsid w:val="007F6715"/>
    <w:rsid w:val="007F6796"/>
    <w:rsid w:val="007F6988"/>
    <w:rsid w:val="007F69EC"/>
    <w:rsid w:val="007F6C8A"/>
    <w:rsid w:val="007F70DB"/>
    <w:rsid w:val="007F7194"/>
    <w:rsid w:val="007F71FC"/>
    <w:rsid w:val="007F74B4"/>
    <w:rsid w:val="007F77D5"/>
    <w:rsid w:val="007F7A57"/>
    <w:rsid w:val="007F7B5C"/>
    <w:rsid w:val="007F7BA5"/>
    <w:rsid w:val="0080007C"/>
    <w:rsid w:val="00800125"/>
    <w:rsid w:val="00800139"/>
    <w:rsid w:val="0080016C"/>
    <w:rsid w:val="00800432"/>
    <w:rsid w:val="008004B9"/>
    <w:rsid w:val="008006A3"/>
    <w:rsid w:val="00800E5A"/>
    <w:rsid w:val="00800F11"/>
    <w:rsid w:val="00801027"/>
    <w:rsid w:val="00801359"/>
    <w:rsid w:val="0080150D"/>
    <w:rsid w:val="008017C1"/>
    <w:rsid w:val="0080186D"/>
    <w:rsid w:val="00801A03"/>
    <w:rsid w:val="00801AA8"/>
    <w:rsid w:val="00801C2E"/>
    <w:rsid w:val="00801F23"/>
    <w:rsid w:val="00801F65"/>
    <w:rsid w:val="0080219E"/>
    <w:rsid w:val="0080249C"/>
    <w:rsid w:val="00802B92"/>
    <w:rsid w:val="00802D49"/>
    <w:rsid w:val="00802E43"/>
    <w:rsid w:val="008031FD"/>
    <w:rsid w:val="008032A1"/>
    <w:rsid w:val="00803694"/>
    <w:rsid w:val="008038BF"/>
    <w:rsid w:val="00803DB5"/>
    <w:rsid w:val="00804128"/>
    <w:rsid w:val="0080425D"/>
    <w:rsid w:val="008045E7"/>
    <w:rsid w:val="00804F94"/>
    <w:rsid w:val="008053C7"/>
    <w:rsid w:val="0080544B"/>
    <w:rsid w:val="00805504"/>
    <w:rsid w:val="0080559D"/>
    <w:rsid w:val="008058F2"/>
    <w:rsid w:val="0080596F"/>
    <w:rsid w:val="00806128"/>
    <w:rsid w:val="00806142"/>
    <w:rsid w:val="0080620E"/>
    <w:rsid w:val="0080627C"/>
    <w:rsid w:val="008063C7"/>
    <w:rsid w:val="00806689"/>
    <w:rsid w:val="00806906"/>
    <w:rsid w:val="00806A6D"/>
    <w:rsid w:val="008072BC"/>
    <w:rsid w:val="00807304"/>
    <w:rsid w:val="00807325"/>
    <w:rsid w:val="00807A85"/>
    <w:rsid w:val="00807BEC"/>
    <w:rsid w:val="0081023A"/>
    <w:rsid w:val="008105D1"/>
    <w:rsid w:val="0081094C"/>
    <w:rsid w:val="00810A64"/>
    <w:rsid w:val="008110E5"/>
    <w:rsid w:val="0081129C"/>
    <w:rsid w:val="008112A3"/>
    <w:rsid w:val="0081133E"/>
    <w:rsid w:val="008114DB"/>
    <w:rsid w:val="0081177D"/>
    <w:rsid w:val="008119E7"/>
    <w:rsid w:val="00812308"/>
    <w:rsid w:val="008123EE"/>
    <w:rsid w:val="00812407"/>
    <w:rsid w:val="00812423"/>
    <w:rsid w:val="0081285A"/>
    <w:rsid w:val="00812DAD"/>
    <w:rsid w:val="00813017"/>
    <w:rsid w:val="008133E2"/>
    <w:rsid w:val="008134EF"/>
    <w:rsid w:val="00813EB1"/>
    <w:rsid w:val="00813F40"/>
    <w:rsid w:val="00814151"/>
    <w:rsid w:val="008143E8"/>
    <w:rsid w:val="008144D9"/>
    <w:rsid w:val="00814567"/>
    <w:rsid w:val="00814990"/>
    <w:rsid w:val="00814C44"/>
    <w:rsid w:val="00814F6B"/>
    <w:rsid w:val="00815155"/>
    <w:rsid w:val="008155DA"/>
    <w:rsid w:val="00815732"/>
    <w:rsid w:val="008159D3"/>
    <w:rsid w:val="00816054"/>
    <w:rsid w:val="00816122"/>
    <w:rsid w:val="00816460"/>
    <w:rsid w:val="00816C6E"/>
    <w:rsid w:val="00816D46"/>
    <w:rsid w:val="00816D7C"/>
    <w:rsid w:val="00816DD5"/>
    <w:rsid w:val="00816F34"/>
    <w:rsid w:val="0081774B"/>
    <w:rsid w:val="00817E71"/>
    <w:rsid w:val="00817F09"/>
    <w:rsid w:val="008202D2"/>
    <w:rsid w:val="00820366"/>
    <w:rsid w:val="00820558"/>
    <w:rsid w:val="0082067A"/>
    <w:rsid w:val="008206B9"/>
    <w:rsid w:val="00820982"/>
    <w:rsid w:val="00820A2D"/>
    <w:rsid w:val="00820AF7"/>
    <w:rsid w:val="00820C08"/>
    <w:rsid w:val="00820D2A"/>
    <w:rsid w:val="00820EF3"/>
    <w:rsid w:val="00820FAC"/>
    <w:rsid w:val="00821A56"/>
    <w:rsid w:val="00822332"/>
    <w:rsid w:val="00822AA8"/>
    <w:rsid w:val="00822ADF"/>
    <w:rsid w:val="00822B8D"/>
    <w:rsid w:val="008231E8"/>
    <w:rsid w:val="008232BD"/>
    <w:rsid w:val="0082334B"/>
    <w:rsid w:val="008237E7"/>
    <w:rsid w:val="008238AE"/>
    <w:rsid w:val="008238AF"/>
    <w:rsid w:val="00823A05"/>
    <w:rsid w:val="00823A69"/>
    <w:rsid w:val="00823BCC"/>
    <w:rsid w:val="00824422"/>
    <w:rsid w:val="008245B7"/>
    <w:rsid w:val="00824A1C"/>
    <w:rsid w:val="00824AB1"/>
    <w:rsid w:val="00824D95"/>
    <w:rsid w:val="00824F0E"/>
    <w:rsid w:val="008250B1"/>
    <w:rsid w:val="008253A6"/>
    <w:rsid w:val="00825702"/>
    <w:rsid w:val="008257AE"/>
    <w:rsid w:val="00825B8C"/>
    <w:rsid w:val="00825E33"/>
    <w:rsid w:val="00825FE6"/>
    <w:rsid w:val="008261F0"/>
    <w:rsid w:val="008264EF"/>
    <w:rsid w:val="008268FE"/>
    <w:rsid w:val="00826C11"/>
    <w:rsid w:val="00826F0E"/>
    <w:rsid w:val="00827199"/>
    <w:rsid w:val="00827610"/>
    <w:rsid w:val="0082771E"/>
    <w:rsid w:val="008277F1"/>
    <w:rsid w:val="00827972"/>
    <w:rsid w:val="00827CFC"/>
    <w:rsid w:val="008304CD"/>
    <w:rsid w:val="00830A6B"/>
    <w:rsid w:val="00830F0A"/>
    <w:rsid w:val="00831D70"/>
    <w:rsid w:val="00831DD2"/>
    <w:rsid w:val="008321BE"/>
    <w:rsid w:val="0083235E"/>
    <w:rsid w:val="00832477"/>
    <w:rsid w:val="00832746"/>
    <w:rsid w:val="00832B02"/>
    <w:rsid w:val="00832E83"/>
    <w:rsid w:val="00832F54"/>
    <w:rsid w:val="00832F83"/>
    <w:rsid w:val="00833291"/>
    <w:rsid w:val="00833470"/>
    <w:rsid w:val="008336E0"/>
    <w:rsid w:val="008336EE"/>
    <w:rsid w:val="00833A9B"/>
    <w:rsid w:val="0083408C"/>
    <w:rsid w:val="0083425F"/>
    <w:rsid w:val="00834541"/>
    <w:rsid w:val="0083463C"/>
    <w:rsid w:val="00834CE8"/>
    <w:rsid w:val="00834DFB"/>
    <w:rsid w:val="00834EEC"/>
    <w:rsid w:val="008351F7"/>
    <w:rsid w:val="00835224"/>
    <w:rsid w:val="0083536B"/>
    <w:rsid w:val="0083536C"/>
    <w:rsid w:val="00835436"/>
    <w:rsid w:val="00835465"/>
    <w:rsid w:val="008356AF"/>
    <w:rsid w:val="0083673D"/>
    <w:rsid w:val="00836C5B"/>
    <w:rsid w:val="00836D99"/>
    <w:rsid w:val="00836E63"/>
    <w:rsid w:val="00836E74"/>
    <w:rsid w:val="00836F6C"/>
    <w:rsid w:val="008373B7"/>
    <w:rsid w:val="00837A5B"/>
    <w:rsid w:val="00837CE7"/>
    <w:rsid w:val="00840BF6"/>
    <w:rsid w:val="00840C31"/>
    <w:rsid w:val="00840E6E"/>
    <w:rsid w:val="00840F46"/>
    <w:rsid w:val="00841114"/>
    <w:rsid w:val="0084128D"/>
    <w:rsid w:val="008413EA"/>
    <w:rsid w:val="008414F2"/>
    <w:rsid w:val="0084150B"/>
    <w:rsid w:val="008418AA"/>
    <w:rsid w:val="00841BB7"/>
    <w:rsid w:val="00841F78"/>
    <w:rsid w:val="00841FB0"/>
    <w:rsid w:val="00842053"/>
    <w:rsid w:val="0084219E"/>
    <w:rsid w:val="008424F9"/>
    <w:rsid w:val="008426FD"/>
    <w:rsid w:val="00842701"/>
    <w:rsid w:val="00842FCD"/>
    <w:rsid w:val="0084303B"/>
    <w:rsid w:val="00843068"/>
    <w:rsid w:val="008430A2"/>
    <w:rsid w:val="008433BC"/>
    <w:rsid w:val="00843678"/>
    <w:rsid w:val="00843E25"/>
    <w:rsid w:val="00843E6B"/>
    <w:rsid w:val="00843E7B"/>
    <w:rsid w:val="00843ECB"/>
    <w:rsid w:val="00844597"/>
    <w:rsid w:val="00844A36"/>
    <w:rsid w:val="00844C91"/>
    <w:rsid w:val="00844D5B"/>
    <w:rsid w:val="00844E5C"/>
    <w:rsid w:val="00845103"/>
    <w:rsid w:val="008454E7"/>
    <w:rsid w:val="00845684"/>
    <w:rsid w:val="008459CA"/>
    <w:rsid w:val="00845B59"/>
    <w:rsid w:val="00846250"/>
    <w:rsid w:val="008466E4"/>
    <w:rsid w:val="00846A85"/>
    <w:rsid w:val="00847429"/>
    <w:rsid w:val="00847920"/>
    <w:rsid w:val="00847996"/>
    <w:rsid w:val="00847C50"/>
    <w:rsid w:val="008501DA"/>
    <w:rsid w:val="00850657"/>
    <w:rsid w:val="00850E6E"/>
    <w:rsid w:val="00850F7F"/>
    <w:rsid w:val="0085107F"/>
    <w:rsid w:val="008511E9"/>
    <w:rsid w:val="00851463"/>
    <w:rsid w:val="0085160A"/>
    <w:rsid w:val="0085186A"/>
    <w:rsid w:val="008518C8"/>
    <w:rsid w:val="00851ED5"/>
    <w:rsid w:val="00852146"/>
    <w:rsid w:val="008521A8"/>
    <w:rsid w:val="008523B2"/>
    <w:rsid w:val="008524A6"/>
    <w:rsid w:val="008524BA"/>
    <w:rsid w:val="008524C3"/>
    <w:rsid w:val="00852918"/>
    <w:rsid w:val="00852B51"/>
    <w:rsid w:val="00852DA5"/>
    <w:rsid w:val="0085325F"/>
    <w:rsid w:val="00853266"/>
    <w:rsid w:val="00853285"/>
    <w:rsid w:val="008533B7"/>
    <w:rsid w:val="008534F6"/>
    <w:rsid w:val="0085351C"/>
    <w:rsid w:val="0085363D"/>
    <w:rsid w:val="00853808"/>
    <w:rsid w:val="008539CF"/>
    <w:rsid w:val="00853B3F"/>
    <w:rsid w:val="00853CDE"/>
    <w:rsid w:val="00853D82"/>
    <w:rsid w:val="00853DE2"/>
    <w:rsid w:val="00853F6B"/>
    <w:rsid w:val="00854100"/>
    <w:rsid w:val="0085440C"/>
    <w:rsid w:val="00854766"/>
    <w:rsid w:val="00854805"/>
    <w:rsid w:val="00854C75"/>
    <w:rsid w:val="00854C86"/>
    <w:rsid w:val="00855553"/>
    <w:rsid w:val="008556E9"/>
    <w:rsid w:val="0085584E"/>
    <w:rsid w:val="00855AC9"/>
    <w:rsid w:val="00855DF9"/>
    <w:rsid w:val="00856394"/>
    <w:rsid w:val="00856694"/>
    <w:rsid w:val="00856B76"/>
    <w:rsid w:val="00856FE9"/>
    <w:rsid w:val="008575A6"/>
    <w:rsid w:val="008575D1"/>
    <w:rsid w:val="008575D8"/>
    <w:rsid w:val="00857853"/>
    <w:rsid w:val="00857960"/>
    <w:rsid w:val="008579A2"/>
    <w:rsid w:val="00857D66"/>
    <w:rsid w:val="00857FFD"/>
    <w:rsid w:val="0086066A"/>
    <w:rsid w:val="00860914"/>
    <w:rsid w:val="00860BDC"/>
    <w:rsid w:val="00860F5E"/>
    <w:rsid w:val="00861047"/>
    <w:rsid w:val="008611C2"/>
    <w:rsid w:val="0086166B"/>
    <w:rsid w:val="008617A3"/>
    <w:rsid w:val="008620AF"/>
    <w:rsid w:val="00862C6A"/>
    <w:rsid w:val="0086334F"/>
    <w:rsid w:val="00863375"/>
    <w:rsid w:val="00863574"/>
    <w:rsid w:val="00863594"/>
    <w:rsid w:val="0086376B"/>
    <w:rsid w:val="00863870"/>
    <w:rsid w:val="008642FF"/>
    <w:rsid w:val="00864349"/>
    <w:rsid w:val="00864609"/>
    <w:rsid w:val="0086473E"/>
    <w:rsid w:val="00864B86"/>
    <w:rsid w:val="00864E47"/>
    <w:rsid w:val="00865025"/>
    <w:rsid w:val="008651E9"/>
    <w:rsid w:val="008652C9"/>
    <w:rsid w:val="0086552E"/>
    <w:rsid w:val="0086644F"/>
    <w:rsid w:val="008666F8"/>
    <w:rsid w:val="008668B9"/>
    <w:rsid w:val="00867310"/>
    <w:rsid w:val="00867526"/>
    <w:rsid w:val="008677F6"/>
    <w:rsid w:val="00867A15"/>
    <w:rsid w:val="00870135"/>
    <w:rsid w:val="008702C4"/>
    <w:rsid w:val="0087035E"/>
    <w:rsid w:val="00870379"/>
    <w:rsid w:val="008707A0"/>
    <w:rsid w:val="00870826"/>
    <w:rsid w:val="00870A4D"/>
    <w:rsid w:val="00870DA5"/>
    <w:rsid w:val="008711CD"/>
    <w:rsid w:val="00871350"/>
    <w:rsid w:val="008713B1"/>
    <w:rsid w:val="008714AC"/>
    <w:rsid w:val="00871A9D"/>
    <w:rsid w:val="00871E5E"/>
    <w:rsid w:val="0087214B"/>
    <w:rsid w:val="008722E4"/>
    <w:rsid w:val="00872372"/>
    <w:rsid w:val="008735F5"/>
    <w:rsid w:val="00873CDB"/>
    <w:rsid w:val="00873F1B"/>
    <w:rsid w:val="00874160"/>
    <w:rsid w:val="00874690"/>
    <w:rsid w:val="00874972"/>
    <w:rsid w:val="00875024"/>
    <w:rsid w:val="008754EC"/>
    <w:rsid w:val="0087575B"/>
    <w:rsid w:val="008757B9"/>
    <w:rsid w:val="00875821"/>
    <w:rsid w:val="00875892"/>
    <w:rsid w:val="00875985"/>
    <w:rsid w:val="00875B23"/>
    <w:rsid w:val="00875C77"/>
    <w:rsid w:val="008764C3"/>
    <w:rsid w:val="00877590"/>
    <w:rsid w:val="008775F8"/>
    <w:rsid w:val="00877AD6"/>
    <w:rsid w:val="00877C26"/>
    <w:rsid w:val="00879C80"/>
    <w:rsid w:val="008802C7"/>
    <w:rsid w:val="0088071C"/>
    <w:rsid w:val="00880F93"/>
    <w:rsid w:val="00881446"/>
    <w:rsid w:val="008814ED"/>
    <w:rsid w:val="00881889"/>
    <w:rsid w:val="0088197F"/>
    <w:rsid w:val="00881B3B"/>
    <w:rsid w:val="00881BB9"/>
    <w:rsid w:val="00881CC5"/>
    <w:rsid w:val="008823D9"/>
    <w:rsid w:val="00882517"/>
    <w:rsid w:val="00882584"/>
    <w:rsid w:val="00882996"/>
    <w:rsid w:val="00882DE3"/>
    <w:rsid w:val="00883382"/>
    <w:rsid w:val="0088389A"/>
    <w:rsid w:val="00883DAD"/>
    <w:rsid w:val="00883DC3"/>
    <w:rsid w:val="00883F10"/>
    <w:rsid w:val="00884062"/>
    <w:rsid w:val="008845EB"/>
    <w:rsid w:val="00884A66"/>
    <w:rsid w:val="00884ACE"/>
    <w:rsid w:val="00884D49"/>
    <w:rsid w:val="008850F1"/>
    <w:rsid w:val="00885200"/>
    <w:rsid w:val="00885213"/>
    <w:rsid w:val="00885250"/>
    <w:rsid w:val="00885416"/>
    <w:rsid w:val="0088546F"/>
    <w:rsid w:val="008854EA"/>
    <w:rsid w:val="008855E8"/>
    <w:rsid w:val="00885765"/>
    <w:rsid w:val="0088579A"/>
    <w:rsid w:val="008857C2"/>
    <w:rsid w:val="008859A2"/>
    <w:rsid w:val="00885A44"/>
    <w:rsid w:val="00885FCA"/>
    <w:rsid w:val="008867F6"/>
    <w:rsid w:val="008869AE"/>
    <w:rsid w:val="00886A7B"/>
    <w:rsid w:val="0088734D"/>
    <w:rsid w:val="0088735D"/>
    <w:rsid w:val="0088744D"/>
    <w:rsid w:val="008876E7"/>
    <w:rsid w:val="00887AB5"/>
    <w:rsid w:val="00887D26"/>
    <w:rsid w:val="00887EA1"/>
    <w:rsid w:val="008900AA"/>
    <w:rsid w:val="0089024D"/>
    <w:rsid w:val="008908FA"/>
    <w:rsid w:val="008909A9"/>
    <w:rsid w:val="00890B16"/>
    <w:rsid w:val="00891013"/>
    <w:rsid w:val="008910BF"/>
    <w:rsid w:val="008921A8"/>
    <w:rsid w:val="00892631"/>
    <w:rsid w:val="00892D55"/>
    <w:rsid w:val="00892EDD"/>
    <w:rsid w:val="0089329E"/>
    <w:rsid w:val="0089338B"/>
    <w:rsid w:val="00893536"/>
    <w:rsid w:val="00893BAE"/>
    <w:rsid w:val="00893C74"/>
    <w:rsid w:val="00893DE0"/>
    <w:rsid w:val="00893DE3"/>
    <w:rsid w:val="0089432A"/>
    <w:rsid w:val="00894410"/>
    <w:rsid w:val="0089472E"/>
    <w:rsid w:val="0089484D"/>
    <w:rsid w:val="0089526C"/>
    <w:rsid w:val="00895907"/>
    <w:rsid w:val="00895EAE"/>
    <w:rsid w:val="00895F6A"/>
    <w:rsid w:val="00896241"/>
    <w:rsid w:val="008969B3"/>
    <w:rsid w:val="00896B4B"/>
    <w:rsid w:val="00896D92"/>
    <w:rsid w:val="008970DD"/>
    <w:rsid w:val="0089724B"/>
    <w:rsid w:val="008973C1"/>
    <w:rsid w:val="00897760"/>
    <w:rsid w:val="00897883"/>
    <w:rsid w:val="00897948"/>
    <w:rsid w:val="00897C41"/>
    <w:rsid w:val="00897D13"/>
    <w:rsid w:val="00897E5B"/>
    <w:rsid w:val="008A02FB"/>
    <w:rsid w:val="008A0329"/>
    <w:rsid w:val="008A0376"/>
    <w:rsid w:val="008A0548"/>
    <w:rsid w:val="008A063B"/>
    <w:rsid w:val="008A0C18"/>
    <w:rsid w:val="008A1273"/>
    <w:rsid w:val="008A1466"/>
    <w:rsid w:val="008A189F"/>
    <w:rsid w:val="008A1A29"/>
    <w:rsid w:val="008A1C21"/>
    <w:rsid w:val="008A1C37"/>
    <w:rsid w:val="008A1EB9"/>
    <w:rsid w:val="008A1FE7"/>
    <w:rsid w:val="008A217D"/>
    <w:rsid w:val="008A2566"/>
    <w:rsid w:val="008A269F"/>
    <w:rsid w:val="008A277D"/>
    <w:rsid w:val="008A2AD6"/>
    <w:rsid w:val="008A2E33"/>
    <w:rsid w:val="008A2F5F"/>
    <w:rsid w:val="008A2FCE"/>
    <w:rsid w:val="008A309B"/>
    <w:rsid w:val="008A335E"/>
    <w:rsid w:val="008A3895"/>
    <w:rsid w:val="008A3C67"/>
    <w:rsid w:val="008A3D49"/>
    <w:rsid w:val="008A3E8F"/>
    <w:rsid w:val="008A430C"/>
    <w:rsid w:val="008A488A"/>
    <w:rsid w:val="008A542E"/>
    <w:rsid w:val="008A543A"/>
    <w:rsid w:val="008A5588"/>
    <w:rsid w:val="008A565E"/>
    <w:rsid w:val="008A5753"/>
    <w:rsid w:val="008A576A"/>
    <w:rsid w:val="008A629E"/>
    <w:rsid w:val="008A632D"/>
    <w:rsid w:val="008A6397"/>
    <w:rsid w:val="008A6932"/>
    <w:rsid w:val="008A6953"/>
    <w:rsid w:val="008A6E89"/>
    <w:rsid w:val="008A7116"/>
    <w:rsid w:val="008A7129"/>
    <w:rsid w:val="008A77B8"/>
    <w:rsid w:val="008B00DC"/>
    <w:rsid w:val="008B05DD"/>
    <w:rsid w:val="008B05EC"/>
    <w:rsid w:val="008B0941"/>
    <w:rsid w:val="008B0A10"/>
    <w:rsid w:val="008B0DFB"/>
    <w:rsid w:val="008B0F66"/>
    <w:rsid w:val="008B10BA"/>
    <w:rsid w:val="008B1660"/>
    <w:rsid w:val="008B16D1"/>
    <w:rsid w:val="008B1886"/>
    <w:rsid w:val="008B1DC3"/>
    <w:rsid w:val="008B1ECB"/>
    <w:rsid w:val="008B20D9"/>
    <w:rsid w:val="008B2504"/>
    <w:rsid w:val="008B25FE"/>
    <w:rsid w:val="008B2EDA"/>
    <w:rsid w:val="008B33EB"/>
    <w:rsid w:val="008B348C"/>
    <w:rsid w:val="008B3576"/>
    <w:rsid w:val="008B3643"/>
    <w:rsid w:val="008B368F"/>
    <w:rsid w:val="008B36D3"/>
    <w:rsid w:val="008B39BC"/>
    <w:rsid w:val="008B3C76"/>
    <w:rsid w:val="008B402C"/>
    <w:rsid w:val="008B426C"/>
    <w:rsid w:val="008B430B"/>
    <w:rsid w:val="008B4354"/>
    <w:rsid w:val="008B4387"/>
    <w:rsid w:val="008B43B6"/>
    <w:rsid w:val="008B4861"/>
    <w:rsid w:val="008B4F34"/>
    <w:rsid w:val="008B5053"/>
    <w:rsid w:val="008B51BA"/>
    <w:rsid w:val="008B51CE"/>
    <w:rsid w:val="008B5200"/>
    <w:rsid w:val="008B54ED"/>
    <w:rsid w:val="008B5BA4"/>
    <w:rsid w:val="008B5E18"/>
    <w:rsid w:val="008B5E76"/>
    <w:rsid w:val="008B64C3"/>
    <w:rsid w:val="008B651F"/>
    <w:rsid w:val="008B6558"/>
    <w:rsid w:val="008B65F7"/>
    <w:rsid w:val="008B694B"/>
    <w:rsid w:val="008B69D6"/>
    <w:rsid w:val="008B6B6B"/>
    <w:rsid w:val="008B6D7A"/>
    <w:rsid w:val="008B7156"/>
    <w:rsid w:val="008B749B"/>
    <w:rsid w:val="008B74F8"/>
    <w:rsid w:val="008B7854"/>
    <w:rsid w:val="008B7A30"/>
    <w:rsid w:val="008B7CFC"/>
    <w:rsid w:val="008BCE14"/>
    <w:rsid w:val="008C03FE"/>
    <w:rsid w:val="008C041E"/>
    <w:rsid w:val="008C0822"/>
    <w:rsid w:val="008C092B"/>
    <w:rsid w:val="008C0A54"/>
    <w:rsid w:val="008C0ACF"/>
    <w:rsid w:val="008C0AE7"/>
    <w:rsid w:val="008C0D7B"/>
    <w:rsid w:val="008C1252"/>
    <w:rsid w:val="008C1665"/>
    <w:rsid w:val="008C1807"/>
    <w:rsid w:val="008C1871"/>
    <w:rsid w:val="008C1EEF"/>
    <w:rsid w:val="008C25AB"/>
    <w:rsid w:val="008C2D6E"/>
    <w:rsid w:val="008C3115"/>
    <w:rsid w:val="008C31B5"/>
    <w:rsid w:val="008C3216"/>
    <w:rsid w:val="008C3459"/>
    <w:rsid w:val="008C3973"/>
    <w:rsid w:val="008C3D1B"/>
    <w:rsid w:val="008C4C75"/>
    <w:rsid w:val="008C4D87"/>
    <w:rsid w:val="008C579D"/>
    <w:rsid w:val="008C57AC"/>
    <w:rsid w:val="008C5DA2"/>
    <w:rsid w:val="008C5DDE"/>
    <w:rsid w:val="008C62E6"/>
    <w:rsid w:val="008C6305"/>
    <w:rsid w:val="008C65B6"/>
    <w:rsid w:val="008C6762"/>
    <w:rsid w:val="008C6C62"/>
    <w:rsid w:val="008C6D1B"/>
    <w:rsid w:val="008C6F87"/>
    <w:rsid w:val="008C751A"/>
    <w:rsid w:val="008C7947"/>
    <w:rsid w:val="008C7A72"/>
    <w:rsid w:val="008D006E"/>
    <w:rsid w:val="008D0181"/>
    <w:rsid w:val="008D07E3"/>
    <w:rsid w:val="008D07F9"/>
    <w:rsid w:val="008D086A"/>
    <w:rsid w:val="008D0BD1"/>
    <w:rsid w:val="008D0C76"/>
    <w:rsid w:val="008D11D7"/>
    <w:rsid w:val="008D134E"/>
    <w:rsid w:val="008D166D"/>
    <w:rsid w:val="008D169B"/>
    <w:rsid w:val="008D1777"/>
    <w:rsid w:val="008D17DB"/>
    <w:rsid w:val="008D195A"/>
    <w:rsid w:val="008D1BC1"/>
    <w:rsid w:val="008D1DD1"/>
    <w:rsid w:val="008D1EA8"/>
    <w:rsid w:val="008D2222"/>
    <w:rsid w:val="008D2847"/>
    <w:rsid w:val="008D2881"/>
    <w:rsid w:val="008D2E2B"/>
    <w:rsid w:val="008D307C"/>
    <w:rsid w:val="008D3293"/>
    <w:rsid w:val="008D32E0"/>
    <w:rsid w:val="008D3400"/>
    <w:rsid w:val="008D3475"/>
    <w:rsid w:val="008D35CF"/>
    <w:rsid w:val="008D3DF5"/>
    <w:rsid w:val="008D3F29"/>
    <w:rsid w:val="008D3F6C"/>
    <w:rsid w:val="008D40D7"/>
    <w:rsid w:val="008D418E"/>
    <w:rsid w:val="008D42A6"/>
    <w:rsid w:val="008D42D5"/>
    <w:rsid w:val="008D48B0"/>
    <w:rsid w:val="008D4BBD"/>
    <w:rsid w:val="008D4F5B"/>
    <w:rsid w:val="008D5353"/>
    <w:rsid w:val="008D5368"/>
    <w:rsid w:val="008D5642"/>
    <w:rsid w:val="008D5794"/>
    <w:rsid w:val="008D5A8B"/>
    <w:rsid w:val="008D5BFD"/>
    <w:rsid w:val="008D5C7F"/>
    <w:rsid w:val="008D5CA1"/>
    <w:rsid w:val="008D653C"/>
    <w:rsid w:val="008D65B0"/>
    <w:rsid w:val="008D65E2"/>
    <w:rsid w:val="008D661F"/>
    <w:rsid w:val="008D6894"/>
    <w:rsid w:val="008D68D1"/>
    <w:rsid w:val="008D69F9"/>
    <w:rsid w:val="008D6E17"/>
    <w:rsid w:val="008D708B"/>
    <w:rsid w:val="008D7464"/>
    <w:rsid w:val="008D74D7"/>
    <w:rsid w:val="008DE9CF"/>
    <w:rsid w:val="008E02BD"/>
    <w:rsid w:val="008E0C26"/>
    <w:rsid w:val="008E0CBD"/>
    <w:rsid w:val="008E0E2F"/>
    <w:rsid w:val="008E0EE7"/>
    <w:rsid w:val="008E0F7A"/>
    <w:rsid w:val="008E1406"/>
    <w:rsid w:val="008E16CE"/>
    <w:rsid w:val="008E1756"/>
    <w:rsid w:val="008E1B9E"/>
    <w:rsid w:val="008E2450"/>
    <w:rsid w:val="008E25F6"/>
    <w:rsid w:val="008E2716"/>
    <w:rsid w:val="008E2D1F"/>
    <w:rsid w:val="008E31AC"/>
    <w:rsid w:val="008E3537"/>
    <w:rsid w:val="008E362F"/>
    <w:rsid w:val="008E3C0B"/>
    <w:rsid w:val="008E3DB5"/>
    <w:rsid w:val="008E3E96"/>
    <w:rsid w:val="008E42D4"/>
    <w:rsid w:val="008E455B"/>
    <w:rsid w:val="008E4592"/>
    <w:rsid w:val="008E4806"/>
    <w:rsid w:val="008E491F"/>
    <w:rsid w:val="008E4BDB"/>
    <w:rsid w:val="008E4ED7"/>
    <w:rsid w:val="008E52A6"/>
    <w:rsid w:val="008E5312"/>
    <w:rsid w:val="008E55FF"/>
    <w:rsid w:val="008E566A"/>
    <w:rsid w:val="008E5755"/>
    <w:rsid w:val="008E57A6"/>
    <w:rsid w:val="008E5BDB"/>
    <w:rsid w:val="008E5C59"/>
    <w:rsid w:val="008E5E1E"/>
    <w:rsid w:val="008E602F"/>
    <w:rsid w:val="008E6064"/>
    <w:rsid w:val="008E6295"/>
    <w:rsid w:val="008E6472"/>
    <w:rsid w:val="008E658D"/>
    <w:rsid w:val="008E6781"/>
    <w:rsid w:val="008E6992"/>
    <w:rsid w:val="008E6A27"/>
    <w:rsid w:val="008E6F1C"/>
    <w:rsid w:val="008E7346"/>
    <w:rsid w:val="008E7485"/>
    <w:rsid w:val="008F0C5B"/>
    <w:rsid w:val="008F1063"/>
    <w:rsid w:val="008F1065"/>
    <w:rsid w:val="008F1BF8"/>
    <w:rsid w:val="008F1E01"/>
    <w:rsid w:val="008F2458"/>
    <w:rsid w:val="008F2BEB"/>
    <w:rsid w:val="008F2C97"/>
    <w:rsid w:val="008F2F1D"/>
    <w:rsid w:val="008F2FC3"/>
    <w:rsid w:val="008F30A4"/>
    <w:rsid w:val="008F30E5"/>
    <w:rsid w:val="008F3415"/>
    <w:rsid w:val="008F35DE"/>
    <w:rsid w:val="008F3D82"/>
    <w:rsid w:val="008F47DA"/>
    <w:rsid w:val="008F48A5"/>
    <w:rsid w:val="008F4B36"/>
    <w:rsid w:val="008F4EDC"/>
    <w:rsid w:val="008F4F9C"/>
    <w:rsid w:val="008F5439"/>
    <w:rsid w:val="008F5BB1"/>
    <w:rsid w:val="008F60A5"/>
    <w:rsid w:val="008F66A0"/>
    <w:rsid w:val="008F6CA7"/>
    <w:rsid w:val="008F6E1B"/>
    <w:rsid w:val="008F71C4"/>
    <w:rsid w:val="008F72EF"/>
    <w:rsid w:val="008F74BE"/>
    <w:rsid w:val="008F76C6"/>
    <w:rsid w:val="008F77F5"/>
    <w:rsid w:val="008F7AB4"/>
    <w:rsid w:val="008F7E99"/>
    <w:rsid w:val="0090013F"/>
    <w:rsid w:val="0090028B"/>
    <w:rsid w:val="00900484"/>
    <w:rsid w:val="00900BD5"/>
    <w:rsid w:val="00900C13"/>
    <w:rsid w:val="009010B5"/>
    <w:rsid w:val="00901E0E"/>
    <w:rsid w:val="00902034"/>
    <w:rsid w:val="00902624"/>
    <w:rsid w:val="009027F0"/>
    <w:rsid w:val="00902A69"/>
    <w:rsid w:val="00902D24"/>
    <w:rsid w:val="00902DA2"/>
    <w:rsid w:val="00902E3A"/>
    <w:rsid w:val="009031EE"/>
    <w:rsid w:val="00903768"/>
    <w:rsid w:val="00903ADE"/>
    <w:rsid w:val="00903BB7"/>
    <w:rsid w:val="00903FE7"/>
    <w:rsid w:val="009042C8"/>
    <w:rsid w:val="009044CE"/>
    <w:rsid w:val="0090490A"/>
    <w:rsid w:val="00904B16"/>
    <w:rsid w:val="00904E14"/>
    <w:rsid w:val="00904F5E"/>
    <w:rsid w:val="00904FA0"/>
    <w:rsid w:val="00905197"/>
    <w:rsid w:val="00905980"/>
    <w:rsid w:val="00905BF8"/>
    <w:rsid w:val="00905EAD"/>
    <w:rsid w:val="00905EEA"/>
    <w:rsid w:val="00906191"/>
    <w:rsid w:val="00906377"/>
    <w:rsid w:val="00906551"/>
    <w:rsid w:val="009065BE"/>
    <w:rsid w:val="009066F7"/>
    <w:rsid w:val="00906A91"/>
    <w:rsid w:val="00906CE8"/>
    <w:rsid w:val="00907192"/>
    <w:rsid w:val="0090738E"/>
    <w:rsid w:val="009073A5"/>
    <w:rsid w:val="009078E5"/>
    <w:rsid w:val="00907A5E"/>
    <w:rsid w:val="00907CE3"/>
    <w:rsid w:val="00907DF9"/>
    <w:rsid w:val="00907E25"/>
    <w:rsid w:val="00907F46"/>
    <w:rsid w:val="00910154"/>
    <w:rsid w:val="009103B3"/>
    <w:rsid w:val="009104D9"/>
    <w:rsid w:val="009104E6"/>
    <w:rsid w:val="0091070B"/>
    <w:rsid w:val="009107BA"/>
    <w:rsid w:val="00910802"/>
    <w:rsid w:val="00910873"/>
    <w:rsid w:val="00910B75"/>
    <w:rsid w:val="0091103C"/>
    <w:rsid w:val="00911759"/>
    <w:rsid w:val="00911FB4"/>
    <w:rsid w:val="009122A4"/>
    <w:rsid w:val="009122B0"/>
    <w:rsid w:val="009126EB"/>
    <w:rsid w:val="00912764"/>
    <w:rsid w:val="009127E9"/>
    <w:rsid w:val="00913247"/>
    <w:rsid w:val="009134A0"/>
    <w:rsid w:val="0091357E"/>
    <w:rsid w:val="00913919"/>
    <w:rsid w:val="00913BC6"/>
    <w:rsid w:val="00913C44"/>
    <w:rsid w:val="009141EB"/>
    <w:rsid w:val="0091425D"/>
    <w:rsid w:val="00914306"/>
    <w:rsid w:val="009143C7"/>
    <w:rsid w:val="0091457D"/>
    <w:rsid w:val="009145C5"/>
    <w:rsid w:val="00914F36"/>
    <w:rsid w:val="00914FDA"/>
    <w:rsid w:val="009152AE"/>
    <w:rsid w:val="00915539"/>
    <w:rsid w:val="0091553D"/>
    <w:rsid w:val="00915748"/>
    <w:rsid w:val="00915921"/>
    <w:rsid w:val="00915BA7"/>
    <w:rsid w:val="00915BF2"/>
    <w:rsid w:val="00915C6E"/>
    <w:rsid w:val="00915D68"/>
    <w:rsid w:val="00915E8E"/>
    <w:rsid w:val="00915E94"/>
    <w:rsid w:val="00916387"/>
    <w:rsid w:val="009163F5"/>
    <w:rsid w:val="00916829"/>
    <w:rsid w:val="00916B66"/>
    <w:rsid w:val="00917152"/>
    <w:rsid w:val="009174FD"/>
    <w:rsid w:val="0091799C"/>
    <w:rsid w:val="00917B1B"/>
    <w:rsid w:val="00917B6E"/>
    <w:rsid w:val="009206D6"/>
    <w:rsid w:val="00920958"/>
    <w:rsid w:val="009209B0"/>
    <w:rsid w:val="00920E9A"/>
    <w:rsid w:val="009215AA"/>
    <w:rsid w:val="009216B1"/>
    <w:rsid w:val="00921D6A"/>
    <w:rsid w:val="009221B5"/>
    <w:rsid w:val="009223F2"/>
    <w:rsid w:val="009223FB"/>
    <w:rsid w:val="00922494"/>
    <w:rsid w:val="00922559"/>
    <w:rsid w:val="00922563"/>
    <w:rsid w:val="00922FC0"/>
    <w:rsid w:val="0092303B"/>
    <w:rsid w:val="00923260"/>
    <w:rsid w:val="009232A1"/>
    <w:rsid w:val="00923507"/>
    <w:rsid w:val="0092350F"/>
    <w:rsid w:val="009237AD"/>
    <w:rsid w:val="0092385A"/>
    <w:rsid w:val="0092394D"/>
    <w:rsid w:val="00923D99"/>
    <w:rsid w:val="00923EFC"/>
    <w:rsid w:val="00923F30"/>
    <w:rsid w:val="009241AC"/>
    <w:rsid w:val="00924277"/>
    <w:rsid w:val="00924372"/>
    <w:rsid w:val="00924745"/>
    <w:rsid w:val="00924D6A"/>
    <w:rsid w:val="00924FF1"/>
    <w:rsid w:val="009255D6"/>
    <w:rsid w:val="009258DA"/>
    <w:rsid w:val="00925C5C"/>
    <w:rsid w:val="00925F2F"/>
    <w:rsid w:val="009262BF"/>
    <w:rsid w:val="0092658D"/>
    <w:rsid w:val="00926842"/>
    <w:rsid w:val="0092686D"/>
    <w:rsid w:val="00926961"/>
    <w:rsid w:val="00926C5C"/>
    <w:rsid w:val="00926D8A"/>
    <w:rsid w:val="00926E5B"/>
    <w:rsid w:val="009270A7"/>
    <w:rsid w:val="00927255"/>
    <w:rsid w:val="0092751A"/>
    <w:rsid w:val="009276AE"/>
    <w:rsid w:val="00927C3E"/>
    <w:rsid w:val="00927DF1"/>
    <w:rsid w:val="00927F6D"/>
    <w:rsid w:val="00927FF3"/>
    <w:rsid w:val="009300D1"/>
    <w:rsid w:val="00930106"/>
    <w:rsid w:val="009302F2"/>
    <w:rsid w:val="0093079F"/>
    <w:rsid w:val="00930805"/>
    <w:rsid w:val="00930A90"/>
    <w:rsid w:val="00930CEB"/>
    <w:rsid w:val="00930F8D"/>
    <w:rsid w:val="009310C0"/>
    <w:rsid w:val="00931115"/>
    <w:rsid w:val="009312C1"/>
    <w:rsid w:val="0093195C"/>
    <w:rsid w:val="00931B0D"/>
    <w:rsid w:val="00931D88"/>
    <w:rsid w:val="00931FB3"/>
    <w:rsid w:val="00931FF3"/>
    <w:rsid w:val="0093281F"/>
    <w:rsid w:val="0093295C"/>
    <w:rsid w:val="00932BF4"/>
    <w:rsid w:val="00932EA1"/>
    <w:rsid w:val="0093338B"/>
    <w:rsid w:val="0093347D"/>
    <w:rsid w:val="009335E4"/>
    <w:rsid w:val="00933F9D"/>
    <w:rsid w:val="00934262"/>
    <w:rsid w:val="00934383"/>
    <w:rsid w:val="00934475"/>
    <w:rsid w:val="009347D1"/>
    <w:rsid w:val="00934889"/>
    <w:rsid w:val="00934C5A"/>
    <w:rsid w:val="00934EB8"/>
    <w:rsid w:val="00935027"/>
    <w:rsid w:val="009355B3"/>
    <w:rsid w:val="0093566B"/>
    <w:rsid w:val="009357CC"/>
    <w:rsid w:val="00935CEB"/>
    <w:rsid w:val="00935D1B"/>
    <w:rsid w:val="00935EB8"/>
    <w:rsid w:val="00936208"/>
    <w:rsid w:val="00936EDC"/>
    <w:rsid w:val="00936F36"/>
    <w:rsid w:val="00936FE6"/>
    <w:rsid w:val="00937217"/>
    <w:rsid w:val="00937473"/>
    <w:rsid w:val="00937C74"/>
    <w:rsid w:val="00940958"/>
    <w:rsid w:val="0094099C"/>
    <w:rsid w:val="009409DD"/>
    <w:rsid w:val="00940C00"/>
    <w:rsid w:val="00940C23"/>
    <w:rsid w:val="0094119F"/>
    <w:rsid w:val="009418B2"/>
    <w:rsid w:val="00941946"/>
    <w:rsid w:val="00941B19"/>
    <w:rsid w:val="00941FEC"/>
    <w:rsid w:val="00942197"/>
    <w:rsid w:val="009424CF"/>
    <w:rsid w:val="00942521"/>
    <w:rsid w:val="00942568"/>
    <w:rsid w:val="0094277F"/>
    <w:rsid w:val="0094282C"/>
    <w:rsid w:val="00942FD6"/>
    <w:rsid w:val="009430D6"/>
    <w:rsid w:val="00943653"/>
    <w:rsid w:val="009439C7"/>
    <w:rsid w:val="00943A19"/>
    <w:rsid w:val="00943C35"/>
    <w:rsid w:val="00943D19"/>
    <w:rsid w:val="00944022"/>
    <w:rsid w:val="009440F3"/>
    <w:rsid w:val="0094413D"/>
    <w:rsid w:val="00944174"/>
    <w:rsid w:val="0094429E"/>
    <w:rsid w:val="009446DB"/>
    <w:rsid w:val="00944EF3"/>
    <w:rsid w:val="00945046"/>
    <w:rsid w:val="00945097"/>
    <w:rsid w:val="0094522C"/>
    <w:rsid w:val="009458E5"/>
    <w:rsid w:val="00945ABE"/>
    <w:rsid w:val="00945E0E"/>
    <w:rsid w:val="009462BF"/>
    <w:rsid w:val="009465B9"/>
    <w:rsid w:val="00946622"/>
    <w:rsid w:val="0094676B"/>
    <w:rsid w:val="009468B3"/>
    <w:rsid w:val="009469B1"/>
    <w:rsid w:val="00946BBC"/>
    <w:rsid w:val="0094724B"/>
    <w:rsid w:val="00947431"/>
    <w:rsid w:val="00947764"/>
    <w:rsid w:val="00947864"/>
    <w:rsid w:val="0094787F"/>
    <w:rsid w:val="00947B85"/>
    <w:rsid w:val="00947C1D"/>
    <w:rsid w:val="0095014B"/>
    <w:rsid w:val="00950922"/>
    <w:rsid w:val="009509D8"/>
    <w:rsid w:val="00950BD3"/>
    <w:rsid w:val="00951014"/>
    <w:rsid w:val="00951222"/>
    <w:rsid w:val="0095137B"/>
    <w:rsid w:val="00951421"/>
    <w:rsid w:val="009514A8"/>
    <w:rsid w:val="00951640"/>
    <w:rsid w:val="00951646"/>
    <w:rsid w:val="00951947"/>
    <w:rsid w:val="009519A4"/>
    <w:rsid w:val="00951AEF"/>
    <w:rsid w:val="00951ED0"/>
    <w:rsid w:val="0095226D"/>
    <w:rsid w:val="0095227E"/>
    <w:rsid w:val="009522E1"/>
    <w:rsid w:val="0095239B"/>
    <w:rsid w:val="009525EE"/>
    <w:rsid w:val="00952BFF"/>
    <w:rsid w:val="00952C66"/>
    <w:rsid w:val="00952D48"/>
    <w:rsid w:val="009532D1"/>
    <w:rsid w:val="0095355D"/>
    <w:rsid w:val="00953934"/>
    <w:rsid w:val="00953ABC"/>
    <w:rsid w:val="00953AC4"/>
    <w:rsid w:val="00953F8A"/>
    <w:rsid w:val="0095412D"/>
    <w:rsid w:val="009542AE"/>
    <w:rsid w:val="0095439B"/>
    <w:rsid w:val="00954560"/>
    <w:rsid w:val="00954CAA"/>
    <w:rsid w:val="00954D35"/>
    <w:rsid w:val="00954DE0"/>
    <w:rsid w:val="00955621"/>
    <w:rsid w:val="00955A70"/>
    <w:rsid w:val="00955D64"/>
    <w:rsid w:val="00955DD2"/>
    <w:rsid w:val="0095600C"/>
    <w:rsid w:val="00956645"/>
    <w:rsid w:val="00956869"/>
    <w:rsid w:val="009568F0"/>
    <w:rsid w:val="00956B66"/>
    <w:rsid w:val="00956BF6"/>
    <w:rsid w:val="00956C09"/>
    <w:rsid w:val="0095716B"/>
    <w:rsid w:val="00957A00"/>
    <w:rsid w:val="009600B3"/>
    <w:rsid w:val="009602A7"/>
    <w:rsid w:val="0096036C"/>
    <w:rsid w:val="009606E6"/>
    <w:rsid w:val="009607D8"/>
    <w:rsid w:val="0096081E"/>
    <w:rsid w:val="00960853"/>
    <w:rsid w:val="00960A70"/>
    <w:rsid w:val="00960C55"/>
    <w:rsid w:val="00960C82"/>
    <w:rsid w:val="009615A0"/>
    <w:rsid w:val="00961B3F"/>
    <w:rsid w:val="00961E26"/>
    <w:rsid w:val="00961F29"/>
    <w:rsid w:val="00961FFB"/>
    <w:rsid w:val="009620BB"/>
    <w:rsid w:val="00962A9D"/>
    <w:rsid w:val="00962D86"/>
    <w:rsid w:val="00963000"/>
    <w:rsid w:val="00963429"/>
    <w:rsid w:val="00963684"/>
    <w:rsid w:val="009636BF"/>
    <w:rsid w:val="00963AE7"/>
    <w:rsid w:val="00963B27"/>
    <w:rsid w:val="00963EA1"/>
    <w:rsid w:val="00963FB7"/>
    <w:rsid w:val="00963FC7"/>
    <w:rsid w:val="0096419F"/>
    <w:rsid w:val="009641EF"/>
    <w:rsid w:val="009644B8"/>
    <w:rsid w:val="00964721"/>
    <w:rsid w:val="0096483B"/>
    <w:rsid w:val="0096492E"/>
    <w:rsid w:val="00964A51"/>
    <w:rsid w:val="00964AB0"/>
    <w:rsid w:val="00964C49"/>
    <w:rsid w:val="00964F2B"/>
    <w:rsid w:val="00965416"/>
    <w:rsid w:val="00965633"/>
    <w:rsid w:val="009656B3"/>
    <w:rsid w:val="00965721"/>
    <w:rsid w:val="009657D6"/>
    <w:rsid w:val="00965814"/>
    <w:rsid w:val="00965B0F"/>
    <w:rsid w:val="00965D94"/>
    <w:rsid w:val="00965F95"/>
    <w:rsid w:val="00965FBF"/>
    <w:rsid w:val="00966201"/>
    <w:rsid w:val="009663BA"/>
    <w:rsid w:val="009666E8"/>
    <w:rsid w:val="00966B53"/>
    <w:rsid w:val="009674A7"/>
    <w:rsid w:val="00967652"/>
    <w:rsid w:val="009677E6"/>
    <w:rsid w:val="00967ADA"/>
    <w:rsid w:val="00967E02"/>
    <w:rsid w:val="00967E9B"/>
    <w:rsid w:val="00970057"/>
    <w:rsid w:val="0097012D"/>
    <w:rsid w:val="0097060C"/>
    <w:rsid w:val="00970B7F"/>
    <w:rsid w:val="00970CAF"/>
    <w:rsid w:val="00970F1D"/>
    <w:rsid w:val="00970F24"/>
    <w:rsid w:val="00971B6B"/>
    <w:rsid w:val="00971F45"/>
    <w:rsid w:val="0097207C"/>
    <w:rsid w:val="00972588"/>
    <w:rsid w:val="009727F8"/>
    <w:rsid w:val="009729D2"/>
    <w:rsid w:val="009729DC"/>
    <w:rsid w:val="00972B2D"/>
    <w:rsid w:val="009731DC"/>
    <w:rsid w:val="009734A1"/>
    <w:rsid w:val="00973510"/>
    <w:rsid w:val="00973E0F"/>
    <w:rsid w:val="009741CF"/>
    <w:rsid w:val="0097427B"/>
    <w:rsid w:val="0097482A"/>
    <w:rsid w:val="00974C77"/>
    <w:rsid w:val="009751CF"/>
    <w:rsid w:val="0097548C"/>
    <w:rsid w:val="009755D2"/>
    <w:rsid w:val="009755D9"/>
    <w:rsid w:val="009757FE"/>
    <w:rsid w:val="00975C0E"/>
    <w:rsid w:val="00975D92"/>
    <w:rsid w:val="00975D95"/>
    <w:rsid w:val="009763D6"/>
    <w:rsid w:val="009763FE"/>
    <w:rsid w:val="0097673A"/>
    <w:rsid w:val="009767F3"/>
    <w:rsid w:val="00976D11"/>
    <w:rsid w:val="00976D8E"/>
    <w:rsid w:val="0097703B"/>
    <w:rsid w:val="0097705C"/>
    <w:rsid w:val="0097773E"/>
    <w:rsid w:val="009779FB"/>
    <w:rsid w:val="00977CB8"/>
    <w:rsid w:val="00977DD7"/>
    <w:rsid w:val="00977F46"/>
    <w:rsid w:val="0098018A"/>
    <w:rsid w:val="009804DA"/>
    <w:rsid w:val="009807FB"/>
    <w:rsid w:val="009808F4"/>
    <w:rsid w:val="00980B03"/>
    <w:rsid w:val="00980B99"/>
    <w:rsid w:val="00980C20"/>
    <w:rsid w:val="00980C82"/>
    <w:rsid w:val="00980F71"/>
    <w:rsid w:val="00981285"/>
    <w:rsid w:val="00981545"/>
    <w:rsid w:val="00981D17"/>
    <w:rsid w:val="0098216F"/>
    <w:rsid w:val="0098244A"/>
    <w:rsid w:val="00982A58"/>
    <w:rsid w:val="00982A5B"/>
    <w:rsid w:val="00982E35"/>
    <w:rsid w:val="00983677"/>
    <w:rsid w:val="009837BD"/>
    <w:rsid w:val="009838AB"/>
    <w:rsid w:val="0098396F"/>
    <w:rsid w:val="00983BF1"/>
    <w:rsid w:val="00983DCC"/>
    <w:rsid w:val="009840F6"/>
    <w:rsid w:val="0098479B"/>
    <w:rsid w:val="0098484A"/>
    <w:rsid w:val="00984C3A"/>
    <w:rsid w:val="00984C75"/>
    <w:rsid w:val="00984DFA"/>
    <w:rsid w:val="0098517E"/>
    <w:rsid w:val="009853E5"/>
    <w:rsid w:val="00985576"/>
    <w:rsid w:val="00985851"/>
    <w:rsid w:val="009859C0"/>
    <w:rsid w:val="009859CF"/>
    <w:rsid w:val="00985CDD"/>
    <w:rsid w:val="00985CFA"/>
    <w:rsid w:val="00986242"/>
    <w:rsid w:val="009862A5"/>
    <w:rsid w:val="009862D6"/>
    <w:rsid w:val="009863A3"/>
    <w:rsid w:val="00986518"/>
    <w:rsid w:val="0098663D"/>
    <w:rsid w:val="00986776"/>
    <w:rsid w:val="00986806"/>
    <w:rsid w:val="00986D63"/>
    <w:rsid w:val="00986DE9"/>
    <w:rsid w:val="00986F8D"/>
    <w:rsid w:val="00987092"/>
    <w:rsid w:val="009870D7"/>
    <w:rsid w:val="009873DB"/>
    <w:rsid w:val="00987598"/>
    <w:rsid w:val="0098797E"/>
    <w:rsid w:val="00987C41"/>
    <w:rsid w:val="00987FCA"/>
    <w:rsid w:val="009904C2"/>
    <w:rsid w:val="00990768"/>
    <w:rsid w:val="00990864"/>
    <w:rsid w:val="009911DF"/>
    <w:rsid w:val="00991964"/>
    <w:rsid w:val="00991A69"/>
    <w:rsid w:val="00991AC1"/>
    <w:rsid w:val="00991E8D"/>
    <w:rsid w:val="009920C6"/>
    <w:rsid w:val="009925F0"/>
    <w:rsid w:val="009925F9"/>
    <w:rsid w:val="00992816"/>
    <w:rsid w:val="00992EE4"/>
    <w:rsid w:val="00993227"/>
    <w:rsid w:val="00993459"/>
    <w:rsid w:val="009937E0"/>
    <w:rsid w:val="00993853"/>
    <w:rsid w:val="0099417E"/>
    <w:rsid w:val="009942AB"/>
    <w:rsid w:val="00994AED"/>
    <w:rsid w:val="00994AF5"/>
    <w:rsid w:val="00994EF8"/>
    <w:rsid w:val="00994F02"/>
    <w:rsid w:val="00995513"/>
    <w:rsid w:val="0099588A"/>
    <w:rsid w:val="00995B74"/>
    <w:rsid w:val="00995F08"/>
    <w:rsid w:val="00995FE7"/>
    <w:rsid w:val="009967F5"/>
    <w:rsid w:val="00996B0B"/>
    <w:rsid w:val="00996B41"/>
    <w:rsid w:val="00996D6A"/>
    <w:rsid w:val="00996DA2"/>
    <w:rsid w:val="00997485"/>
    <w:rsid w:val="00997707"/>
    <w:rsid w:val="0099789E"/>
    <w:rsid w:val="00997ACC"/>
    <w:rsid w:val="00997CF5"/>
    <w:rsid w:val="009A01FC"/>
    <w:rsid w:val="009A0468"/>
    <w:rsid w:val="009A0786"/>
    <w:rsid w:val="009A0B0E"/>
    <w:rsid w:val="009A0D2D"/>
    <w:rsid w:val="009A0D7B"/>
    <w:rsid w:val="009A0E08"/>
    <w:rsid w:val="009A0F33"/>
    <w:rsid w:val="009A147D"/>
    <w:rsid w:val="009A14A7"/>
    <w:rsid w:val="009A15CA"/>
    <w:rsid w:val="009A1705"/>
    <w:rsid w:val="009A1753"/>
    <w:rsid w:val="009A1864"/>
    <w:rsid w:val="009A19A4"/>
    <w:rsid w:val="009A19C0"/>
    <w:rsid w:val="009A1BE2"/>
    <w:rsid w:val="009A1C19"/>
    <w:rsid w:val="009A1E75"/>
    <w:rsid w:val="009A2006"/>
    <w:rsid w:val="009A223F"/>
    <w:rsid w:val="009A25EA"/>
    <w:rsid w:val="009A263B"/>
    <w:rsid w:val="009A27B9"/>
    <w:rsid w:val="009A2837"/>
    <w:rsid w:val="009A29B9"/>
    <w:rsid w:val="009A2BFE"/>
    <w:rsid w:val="009A2D9E"/>
    <w:rsid w:val="009A30E3"/>
    <w:rsid w:val="009A366D"/>
    <w:rsid w:val="009A36D1"/>
    <w:rsid w:val="009A3981"/>
    <w:rsid w:val="009A3E4A"/>
    <w:rsid w:val="009A3F96"/>
    <w:rsid w:val="009A43BE"/>
    <w:rsid w:val="009A44FF"/>
    <w:rsid w:val="009A4929"/>
    <w:rsid w:val="009A49F1"/>
    <w:rsid w:val="009A4C06"/>
    <w:rsid w:val="009A5124"/>
    <w:rsid w:val="009A5448"/>
    <w:rsid w:val="009A55E7"/>
    <w:rsid w:val="009A5804"/>
    <w:rsid w:val="009A58BC"/>
    <w:rsid w:val="009A5BE1"/>
    <w:rsid w:val="009A654B"/>
    <w:rsid w:val="009A662D"/>
    <w:rsid w:val="009A68E8"/>
    <w:rsid w:val="009A6A47"/>
    <w:rsid w:val="009A6AB5"/>
    <w:rsid w:val="009A6F15"/>
    <w:rsid w:val="009A6FAF"/>
    <w:rsid w:val="009A7154"/>
    <w:rsid w:val="009A75B0"/>
    <w:rsid w:val="009A776B"/>
    <w:rsid w:val="009A7783"/>
    <w:rsid w:val="009A7B1F"/>
    <w:rsid w:val="009A7BE3"/>
    <w:rsid w:val="009A7D8C"/>
    <w:rsid w:val="009B001A"/>
    <w:rsid w:val="009B004A"/>
    <w:rsid w:val="009B02CD"/>
    <w:rsid w:val="009B04C2"/>
    <w:rsid w:val="009B05CF"/>
    <w:rsid w:val="009B071F"/>
    <w:rsid w:val="009B076A"/>
    <w:rsid w:val="009B10EE"/>
    <w:rsid w:val="009B1758"/>
    <w:rsid w:val="009B175C"/>
    <w:rsid w:val="009B190E"/>
    <w:rsid w:val="009B1F9A"/>
    <w:rsid w:val="009B2DBA"/>
    <w:rsid w:val="009B2DCC"/>
    <w:rsid w:val="009B2E99"/>
    <w:rsid w:val="009B3116"/>
    <w:rsid w:val="009B3430"/>
    <w:rsid w:val="009B344D"/>
    <w:rsid w:val="009B356E"/>
    <w:rsid w:val="009B38FF"/>
    <w:rsid w:val="009B3A51"/>
    <w:rsid w:val="009B3B26"/>
    <w:rsid w:val="009B3F34"/>
    <w:rsid w:val="009B4287"/>
    <w:rsid w:val="009B4A5C"/>
    <w:rsid w:val="009B4D19"/>
    <w:rsid w:val="009B523F"/>
    <w:rsid w:val="009B576C"/>
    <w:rsid w:val="009B576F"/>
    <w:rsid w:val="009B5814"/>
    <w:rsid w:val="009B5CC5"/>
    <w:rsid w:val="009B6095"/>
    <w:rsid w:val="009B68FD"/>
    <w:rsid w:val="009B6C27"/>
    <w:rsid w:val="009B6EA3"/>
    <w:rsid w:val="009B72F1"/>
    <w:rsid w:val="009B753D"/>
    <w:rsid w:val="009B7544"/>
    <w:rsid w:val="009B7CDC"/>
    <w:rsid w:val="009B7DB1"/>
    <w:rsid w:val="009C00D5"/>
    <w:rsid w:val="009C03BF"/>
    <w:rsid w:val="009C0483"/>
    <w:rsid w:val="009C0CCC"/>
    <w:rsid w:val="009C0E6B"/>
    <w:rsid w:val="009C13B7"/>
    <w:rsid w:val="009C1577"/>
    <w:rsid w:val="009C158B"/>
    <w:rsid w:val="009C188E"/>
    <w:rsid w:val="009C1C07"/>
    <w:rsid w:val="009C1CA4"/>
    <w:rsid w:val="009C1D69"/>
    <w:rsid w:val="009C1E9E"/>
    <w:rsid w:val="009C1ED8"/>
    <w:rsid w:val="009C29B0"/>
    <w:rsid w:val="009C29FD"/>
    <w:rsid w:val="009C2C8C"/>
    <w:rsid w:val="009C3157"/>
    <w:rsid w:val="009C31BA"/>
    <w:rsid w:val="009C33A5"/>
    <w:rsid w:val="009C391D"/>
    <w:rsid w:val="009C3A44"/>
    <w:rsid w:val="009C3BF2"/>
    <w:rsid w:val="009C3F0A"/>
    <w:rsid w:val="009C4567"/>
    <w:rsid w:val="009C4AE0"/>
    <w:rsid w:val="009C4B4F"/>
    <w:rsid w:val="009C4FB5"/>
    <w:rsid w:val="009C4FD0"/>
    <w:rsid w:val="009C4FE2"/>
    <w:rsid w:val="009C558F"/>
    <w:rsid w:val="009C562C"/>
    <w:rsid w:val="009C56EF"/>
    <w:rsid w:val="009C5E20"/>
    <w:rsid w:val="009C61B6"/>
    <w:rsid w:val="009C6208"/>
    <w:rsid w:val="009C640A"/>
    <w:rsid w:val="009C644C"/>
    <w:rsid w:val="009C6824"/>
    <w:rsid w:val="009C68D6"/>
    <w:rsid w:val="009C6CEF"/>
    <w:rsid w:val="009C6EB4"/>
    <w:rsid w:val="009C717C"/>
    <w:rsid w:val="009C7747"/>
    <w:rsid w:val="009C798A"/>
    <w:rsid w:val="009C799D"/>
    <w:rsid w:val="009C7CAB"/>
    <w:rsid w:val="009C7F86"/>
    <w:rsid w:val="009D011A"/>
    <w:rsid w:val="009D0A4B"/>
    <w:rsid w:val="009D0A7A"/>
    <w:rsid w:val="009D11FB"/>
    <w:rsid w:val="009D133B"/>
    <w:rsid w:val="009D155C"/>
    <w:rsid w:val="009D1ADF"/>
    <w:rsid w:val="009D1D7D"/>
    <w:rsid w:val="009D279D"/>
    <w:rsid w:val="009D2A4F"/>
    <w:rsid w:val="009D2D62"/>
    <w:rsid w:val="009D2D8F"/>
    <w:rsid w:val="009D3188"/>
    <w:rsid w:val="009D319E"/>
    <w:rsid w:val="009D3673"/>
    <w:rsid w:val="009D37A3"/>
    <w:rsid w:val="009D3B1F"/>
    <w:rsid w:val="009D3F17"/>
    <w:rsid w:val="009D4388"/>
    <w:rsid w:val="009D45E2"/>
    <w:rsid w:val="009D48A3"/>
    <w:rsid w:val="009D4939"/>
    <w:rsid w:val="009D49D0"/>
    <w:rsid w:val="009D4A4A"/>
    <w:rsid w:val="009D545C"/>
    <w:rsid w:val="009D5564"/>
    <w:rsid w:val="009D5B40"/>
    <w:rsid w:val="009D60C8"/>
    <w:rsid w:val="009D6626"/>
    <w:rsid w:val="009D6699"/>
    <w:rsid w:val="009D71F2"/>
    <w:rsid w:val="009D732E"/>
    <w:rsid w:val="009D757F"/>
    <w:rsid w:val="009D7646"/>
    <w:rsid w:val="009D7C56"/>
    <w:rsid w:val="009E0576"/>
    <w:rsid w:val="009E05C5"/>
    <w:rsid w:val="009E0834"/>
    <w:rsid w:val="009E0F2A"/>
    <w:rsid w:val="009E110F"/>
    <w:rsid w:val="009E1177"/>
    <w:rsid w:val="009E11B7"/>
    <w:rsid w:val="009E15C4"/>
    <w:rsid w:val="009E18BA"/>
    <w:rsid w:val="009E1A97"/>
    <w:rsid w:val="009E1BF1"/>
    <w:rsid w:val="009E1D64"/>
    <w:rsid w:val="009E1FB8"/>
    <w:rsid w:val="009E23FE"/>
    <w:rsid w:val="009E27D9"/>
    <w:rsid w:val="009E2B2C"/>
    <w:rsid w:val="009E2B59"/>
    <w:rsid w:val="009E319F"/>
    <w:rsid w:val="009E3206"/>
    <w:rsid w:val="009E3992"/>
    <w:rsid w:val="009E3E55"/>
    <w:rsid w:val="009E474B"/>
    <w:rsid w:val="009E4817"/>
    <w:rsid w:val="009E48BF"/>
    <w:rsid w:val="009E492C"/>
    <w:rsid w:val="009E4DDB"/>
    <w:rsid w:val="009E4E1E"/>
    <w:rsid w:val="009E4FB2"/>
    <w:rsid w:val="009E530C"/>
    <w:rsid w:val="009E56BF"/>
    <w:rsid w:val="009E5E8D"/>
    <w:rsid w:val="009E604A"/>
    <w:rsid w:val="009E63C7"/>
    <w:rsid w:val="009E6539"/>
    <w:rsid w:val="009E6715"/>
    <w:rsid w:val="009E68E9"/>
    <w:rsid w:val="009E6907"/>
    <w:rsid w:val="009E6B2F"/>
    <w:rsid w:val="009E6E01"/>
    <w:rsid w:val="009E6E1D"/>
    <w:rsid w:val="009E71D7"/>
    <w:rsid w:val="009E74A2"/>
    <w:rsid w:val="009E79C7"/>
    <w:rsid w:val="009F01B3"/>
    <w:rsid w:val="009F0690"/>
    <w:rsid w:val="009F08FF"/>
    <w:rsid w:val="009F0A04"/>
    <w:rsid w:val="009F0DB6"/>
    <w:rsid w:val="009F0F44"/>
    <w:rsid w:val="009F1364"/>
    <w:rsid w:val="009F1368"/>
    <w:rsid w:val="009F1CA4"/>
    <w:rsid w:val="009F1EBC"/>
    <w:rsid w:val="009F220C"/>
    <w:rsid w:val="009F2227"/>
    <w:rsid w:val="009F2267"/>
    <w:rsid w:val="009F23AA"/>
    <w:rsid w:val="009F24BB"/>
    <w:rsid w:val="009F28DF"/>
    <w:rsid w:val="009F2C2D"/>
    <w:rsid w:val="009F322D"/>
    <w:rsid w:val="009F3778"/>
    <w:rsid w:val="009F3C71"/>
    <w:rsid w:val="009F3E1F"/>
    <w:rsid w:val="009F3F98"/>
    <w:rsid w:val="009F436A"/>
    <w:rsid w:val="009F4598"/>
    <w:rsid w:val="009F4AC9"/>
    <w:rsid w:val="009F4DC2"/>
    <w:rsid w:val="009F4E42"/>
    <w:rsid w:val="009F5333"/>
    <w:rsid w:val="009F538A"/>
    <w:rsid w:val="009F596F"/>
    <w:rsid w:val="009F643D"/>
    <w:rsid w:val="009F68F2"/>
    <w:rsid w:val="009F6A48"/>
    <w:rsid w:val="009F6DFE"/>
    <w:rsid w:val="009F7635"/>
    <w:rsid w:val="009F78BE"/>
    <w:rsid w:val="009F79B5"/>
    <w:rsid w:val="009F7AC0"/>
    <w:rsid w:val="009F7CF4"/>
    <w:rsid w:val="009F7F7F"/>
    <w:rsid w:val="009F7FD8"/>
    <w:rsid w:val="00A0000B"/>
    <w:rsid w:val="00A0009B"/>
    <w:rsid w:val="00A00299"/>
    <w:rsid w:val="00A0033E"/>
    <w:rsid w:val="00A00462"/>
    <w:rsid w:val="00A00761"/>
    <w:rsid w:val="00A00820"/>
    <w:rsid w:val="00A00867"/>
    <w:rsid w:val="00A008A6"/>
    <w:rsid w:val="00A008D4"/>
    <w:rsid w:val="00A00A32"/>
    <w:rsid w:val="00A00B15"/>
    <w:rsid w:val="00A00BA9"/>
    <w:rsid w:val="00A00DFC"/>
    <w:rsid w:val="00A01105"/>
    <w:rsid w:val="00A013C3"/>
    <w:rsid w:val="00A0148B"/>
    <w:rsid w:val="00A014BC"/>
    <w:rsid w:val="00A01B55"/>
    <w:rsid w:val="00A01BFC"/>
    <w:rsid w:val="00A02016"/>
    <w:rsid w:val="00A02098"/>
    <w:rsid w:val="00A02180"/>
    <w:rsid w:val="00A022B8"/>
    <w:rsid w:val="00A023F1"/>
    <w:rsid w:val="00A02522"/>
    <w:rsid w:val="00A0278D"/>
    <w:rsid w:val="00A0310B"/>
    <w:rsid w:val="00A03213"/>
    <w:rsid w:val="00A03360"/>
    <w:rsid w:val="00A0343B"/>
    <w:rsid w:val="00A03727"/>
    <w:rsid w:val="00A03881"/>
    <w:rsid w:val="00A03CB5"/>
    <w:rsid w:val="00A03D5D"/>
    <w:rsid w:val="00A03DDE"/>
    <w:rsid w:val="00A047F5"/>
    <w:rsid w:val="00A047F8"/>
    <w:rsid w:val="00A0497E"/>
    <w:rsid w:val="00A04A5B"/>
    <w:rsid w:val="00A04BC7"/>
    <w:rsid w:val="00A04D6A"/>
    <w:rsid w:val="00A04E4B"/>
    <w:rsid w:val="00A05233"/>
    <w:rsid w:val="00A05668"/>
    <w:rsid w:val="00A05B9A"/>
    <w:rsid w:val="00A05EED"/>
    <w:rsid w:val="00A05FDE"/>
    <w:rsid w:val="00A0600A"/>
    <w:rsid w:val="00A064BA"/>
    <w:rsid w:val="00A069EC"/>
    <w:rsid w:val="00A06C4B"/>
    <w:rsid w:val="00A06DCA"/>
    <w:rsid w:val="00A06EC4"/>
    <w:rsid w:val="00A06EC8"/>
    <w:rsid w:val="00A0709A"/>
    <w:rsid w:val="00A070A2"/>
    <w:rsid w:val="00A0714B"/>
    <w:rsid w:val="00A071CF"/>
    <w:rsid w:val="00A07498"/>
    <w:rsid w:val="00A07DFB"/>
    <w:rsid w:val="00A07E40"/>
    <w:rsid w:val="00A07E93"/>
    <w:rsid w:val="00A07F9F"/>
    <w:rsid w:val="00A10124"/>
    <w:rsid w:val="00A10165"/>
    <w:rsid w:val="00A101F3"/>
    <w:rsid w:val="00A1069D"/>
    <w:rsid w:val="00A10E7E"/>
    <w:rsid w:val="00A1163A"/>
    <w:rsid w:val="00A11A84"/>
    <w:rsid w:val="00A11CBF"/>
    <w:rsid w:val="00A11ECB"/>
    <w:rsid w:val="00A11F8D"/>
    <w:rsid w:val="00A12264"/>
    <w:rsid w:val="00A12541"/>
    <w:rsid w:val="00A1264C"/>
    <w:rsid w:val="00A1283A"/>
    <w:rsid w:val="00A1299A"/>
    <w:rsid w:val="00A12A31"/>
    <w:rsid w:val="00A12D6E"/>
    <w:rsid w:val="00A133D0"/>
    <w:rsid w:val="00A1346A"/>
    <w:rsid w:val="00A1349D"/>
    <w:rsid w:val="00A134CD"/>
    <w:rsid w:val="00A1359C"/>
    <w:rsid w:val="00A13A32"/>
    <w:rsid w:val="00A13AC2"/>
    <w:rsid w:val="00A143FD"/>
    <w:rsid w:val="00A14687"/>
    <w:rsid w:val="00A149F3"/>
    <w:rsid w:val="00A14BFB"/>
    <w:rsid w:val="00A14DC3"/>
    <w:rsid w:val="00A14EFD"/>
    <w:rsid w:val="00A1543F"/>
    <w:rsid w:val="00A15445"/>
    <w:rsid w:val="00A15828"/>
    <w:rsid w:val="00A15B20"/>
    <w:rsid w:val="00A15EF3"/>
    <w:rsid w:val="00A160EA"/>
    <w:rsid w:val="00A16221"/>
    <w:rsid w:val="00A168FB"/>
    <w:rsid w:val="00A16A6F"/>
    <w:rsid w:val="00A16B25"/>
    <w:rsid w:val="00A16F8F"/>
    <w:rsid w:val="00A1713A"/>
    <w:rsid w:val="00A17498"/>
    <w:rsid w:val="00A17738"/>
    <w:rsid w:val="00A17A39"/>
    <w:rsid w:val="00A200CC"/>
    <w:rsid w:val="00A20119"/>
    <w:rsid w:val="00A20314"/>
    <w:rsid w:val="00A204C2"/>
    <w:rsid w:val="00A206D2"/>
    <w:rsid w:val="00A208CC"/>
    <w:rsid w:val="00A20B9A"/>
    <w:rsid w:val="00A20D05"/>
    <w:rsid w:val="00A2109F"/>
    <w:rsid w:val="00A21103"/>
    <w:rsid w:val="00A2161B"/>
    <w:rsid w:val="00A2168B"/>
    <w:rsid w:val="00A218D5"/>
    <w:rsid w:val="00A21AE6"/>
    <w:rsid w:val="00A21E67"/>
    <w:rsid w:val="00A21F87"/>
    <w:rsid w:val="00A22024"/>
    <w:rsid w:val="00A2230B"/>
    <w:rsid w:val="00A22B8F"/>
    <w:rsid w:val="00A22CF9"/>
    <w:rsid w:val="00A22D77"/>
    <w:rsid w:val="00A22E06"/>
    <w:rsid w:val="00A22E9A"/>
    <w:rsid w:val="00A23060"/>
    <w:rsid w:val="00A23551"/>
    <w:rsid w:val="00A23C37"/>
    <w:rsid w:val="00A23D8C"/>
    <w:rsid w:val="00A23F62"/>
    <w:rsid w:val="00A23FD6"/>
    <w:rsid w:val="00A24242"/>
    <w:rsid w:val="00A24997"/>
    <w:rsid w:val="00A24FA9"/>
    <w:rsid w:val="00A251D9"/>
    <w:rsid w:val="00A25279"/>
    <w:rsid w:val="00A253D4"/>
    <w:rsid w:val="00A253E3"/>
    <w:rsid w:val="00A253E8"/>
    <w:rsid w:val="00A257AA"/>
    <w:rsid w:val="00A25B6C"/>
    <w:rsid w:val="00A25C0F"/>
    <w:rsid w:val="00A25D7B"/>
    <w:rsid w:val="00A25DF1"/>
    <w:rsid w:val="00A25E16"/>
    <w:rsid w:val="00A26506"/>
    <w:rsid w:val="00A26C56"/>
    <w:rsid w:val="00A26E23"/>
    <w:rsid w:val="00A26E87"/>
    <w:rsid w:val="00A27039"/>
    <w:rsid w:val="00A270CB"/>
    <w:rsid w:val="00A2719D"/>
    <w:rsid w:val="00A27229"/>
    <w:rsid w:val="00A27967"/>
    <w:rsid w:val="00A3006A"/>
    <w:rsid w:val="00A300E8"/>
    <w:rsid w:val="00A303B1"/>
    <w:rsid w:val="00A30668"/>
    <w:rsid w:val="00A30CE9"/>
    <w:rsid w:val="00A3138C"/>
    <w:rsid w:val="00A31590"/>
    <w:rsid w:val="00A317C1"/>
    <w:rsid w:val="00A31900"/>
    <w:rsid w:val="00A31B10"/>
    <w:rsid w:val="00A31DFC"/>
    <w:rsid w:val="00A31F85"/>
    <w:rsid w:val="00A32140"/>
    <w:rsid w:val="00A32545"/>
    <w:rsid w:val="00A326B5"/>
    <w:rsid w:val="00A329B6"/>
    <w:rsid w:val="00A32AEC"/>
    <w:rsid w:val="00A32D38"/>
    <w:rsid w:val="00A332B1"/>
    <w:rsid w:val="00A333E2"/>
    <w:rsid w:val="00A334B0"/>
    <w:rsid w:val="00A33717"/>
    <w:rsid w:val="00A3388C"/>
    <w:rsid w:val="00A339F2"/>
    <w:rsid w:val="00A33CBA"/>
    <w:rsid w:val="00A33DA1"/>
    <w:rsid w:val="00A33E44"/>
    <w:rsid w:val="00A33FD0"/>
    <w:rsid w:val="00A341A5"/>
    <w:rsid w:val="00A34482"/>
    <w:rsid w:val="00A34C44"/>
    <w:rsid w:val="00A35053"/>
    <w:rsid w:val="00A3517D"/>
    <w:rsid w:val="00A35188"/>
    <w:rsid w:val="00A351E9"/>
    <w:rsid w:val="00A3532E"/>
    <w:rsid w:val="00A35556"/>
    <w:rsid w:val="00A355FD"/>
    <w:rsid w:val="00A35826"/>
    <w:rsid w:val="00A35FBF"/>
    <w:rsid w:val="00A363BB"/>
    <w:rsid w:val="00A366A9"/>
    <w:rsid w:val="00A3692B"/>
    <w:rsid w:val="00A36C0E"/>
    <w:rsid w:val="00A3700E"/>
    <w:rsid w:val="00A370AD"/>
    <w:rsid w:val="00A3726B"/>
    <w:rsid w:val="00A37330"/>
    <w:rsid w:val="00A373B1"/>
    <w:rsid w:val="00A377A4"/>
    <w:rsid w:val="00A37892"/>
    <w:rsid w:val="00A37B07"/>
    <w:rsid w:val="00A37C23"/>
    <w:rsid w:val="00A37EC2"/>
    <w:rsid w:val="00A40529"/>
    <w:rsid w:val="00A405EC"/>
    <w:rsid w:val="00A4069A"/>
    <w:rsid w:val="00A407E6"/>
    <w:rsid w:val="00A40B05"/>
    <w:rsid w:val="00A40B2C"/>
    <w:rsid w:val="00A40E8D"/>
    <w:rsid w:val="00A41040"/>
    <w:rsid w:val="00A410E7"/>
    <w:rsid w:val="00A41619"/>
    <w:rsid w:val="00A4163A"/>
    <w:rsid w:val="00A41711"/>
    <w:rsid w:val="00A419AF"/>
    <w:rsid w:val="00A41AC7"/>
    <w:rsid w:val="00A41ACC"/>
    <w:rsid w:val="00A420D9"/>
    <w:rsid w:val="00A422A8"/>
    <w:rsid w:val="00A4242E"/>
    <w:rsid w:val="00A42556"/>
    <w:rsid w:val="00A42BDA"/>
    <w:rsid w:val="00A42CE1"/>
    <w:rsid w:val="00A42EBC"/>
    <w:rsid w:val="00A42EF4"/>
    <w:rsid w:val="00A431E2"/>
    <w:rsid w:val="00A43435"/>
    <w:rsid w:val="00A435AD"/>
    <w:rsid w:val="00A43B34"/>
    <w:rsid w:val="00A440E9"/>
    <w:rsid w:val="00A44104"/>
    <w:rsid w:val="00A441D3"/>
    <w:rsid w:val="00A44BC4"/>
    <w:rsid w:val="00A44C76"/>
    <w:rsid w:val="00A44CB3"/>
    <w:rsid w:val="00A44DEA"/>
    <w:rsid w:val="00A44F86"/>
    <w:rsid w:val="00A45191"/>
    <w:rsid w:val="00A453A8"/>
    <w:rsid w:val="00A4540A"/>
    <w:rsid w:val="00A45643"/>
    <w:rsid w:val="00A45A68"/>
    <w:rsid w:val="00A4642A"/>
    <w:rsid w:val="00A4644B"/>
    <w:rsid w:val="00A46783"/>
    <w:rsid w:val="00A47470"/>
    <w:rsid w:val="00A47A15"/>
    <w:rsid w:val="00A47A1B"/>
    <w:rsid w:val="00A47FEA"/>
    <w:rsid w:val="00A500AD"/>
    <w:rsid w:val="00A5042E"/>
    <w:rsid w:val="00A50643"/>
    <w:rsid w:val="00A5079D"/>
    <w:rsid w:val="00A516B9"/>
    <w:rsid w:val="00A51943"/>
    <w:rsid w:val="00A51EBC"/>
    <w:rsid w:val="00A52126"/>
    <w:rsid w:val="00A52251"/>
    <w:rsid w:val="00A52494"/>
    <w:rsid w:val="00A525BB"/>
    <w:rsid w:val="00A526D2"/>
    <w:rsid w:val="00A52939"/>
    <w:rsid w:val="00A529D3"/>
    <w:rsid w:val="00A52D19"/>
    <w:rsid w:val="00A53397"/>
    <w:rsid w:val="00A533F5"/>
    <w:rsid w:val="00A53BC4"/>
    <w:rsid w:val="00A53E88"/>
    <w:rsid w:val="00A53F30"/>
    <w:rsid w:val="00A5407E"/>
    <w:rsid w:val="00A545AA"/>
    <w:rsid w:val="00A54643"/>
    <w:rsid w:val="00A546A0"/>
    <w:rsid w:val="00A54C9F"/>
    <w:rsid w:val="00A54FFF"/>
    <w:rsid w:val="00A55186"/>
    <w:rsid w:val="00A5537B"/>
    <w:rsid w:val="00A555A0"/>
    <w:rsid w:val="00A555C7"/>
    <w:rsid w:val="00A556A5"/>
    <w:rsid w:val="00A558DB"/>
    <w:rsid w:val="00A55EA3"/>
    <w:rsid w:val="00A55EB0"/>
    <w:rsid w:val="00A560A9"/>
    <w:rsid w:val="00A56464"/>
    <w:rsid w:val="00A56940"/>
    <w:rsid w:val="00A56944"/>
    <w:rsid w:val="00A56B64"/>
    <w:rsid w:val="00A57281"/>
    <w:rsid w:val="00A57497"/>
    <w:rsid w:val="00A57568"/>
    <w:rsid w:val="00A577DD"/>
    <w:rsid w:val="00A605D3"/>
    <w:rsid w:val="00A60784"/>
    <w:rsid w:val="00A607E8"/>
    <w:rsid w:val="00A60B7B"/>
    <w:rsid w:val="00A60B9C"/>
    <w:rsid w:val="00A60BB8"/>
    <w:rsid w:val="00A61690"/>
    <w:rsid w:val="00A6173C"/>
    <w:rsid w:val="00A61E76"/>
    <w:rsid w:val="00A620F9"/>
    <w:rsid w:val="00A62200"/>
    <w:rsid w:val="00A6252D"/>
    <w:rsid w:val="00A62881"/>
    <w:rsid w:val="00A629F9"/>
    <w:rsid w:val="00A62A6B"/>
    <w:rsid w:val="00A62CFF"/>
    <w:rsid w:val="00A62D16"/>
    <w:rsid w:val="00A62F9C"/>
    <w:rsid w:val="00A63727"/>
    <w:rsid w:val="00A63A9B"/>
    <w:rsid w:val="00A63BBF"/>
    <w:rsid w:val="00A63DD5"/>
    <w:rsid w:val="00A63F6B"/>
    <w:rsid w:val="00A63F74"/>
    <w:rsid w:val="00A64043"/>
    <w:rsid w:val="00A649EB"/>
    <w:rsid w:val="00A64B07"/>
    <w:rsid w:val="00A64CA8"/>
    <w:rsid w:val="00A64FEC"/>
    <w:rsid w:val="00A65183"/>
    <w:rsid w:val="00A65489"/>
    <w:rsid w:val="00A65814"/>
    <w:rsid w:val="00A65924"/>
    <w:rsid w:val="00A65961"/>
    <w:rsid w:val="00A65B64"/>
    <w:rsid w:val="00A65B6C"/>
    <w:rsid w:val="00A65F6E"/>
    <w:rsid w:val="00A6637B"/>
    <w:rsid w:val="00A66F1C"/>
    <w:rsid w:val="00A67004"/>
    <w:rsid w:val="00A6705C"/>
    <w:rsid w:val="00A67215"/>
    <w:rsid w:val="00A67367"/>
    <w:rsid w:val="00A6758F"/>
    <w:rsid w:val="00A67673"/>
    <w:rsid w:val="00A676A2"/>
    <w:rsid w:val="00A67764"/>
    <w:rsid w:val="00A67A3A"/>
    <w:rsid w:val="00A67DC3"/>
    <w:rsid w:val="00A67DF8"/>
    <w:rsid w:val="00A704E9"/>
    <w:rsid w:val="00A70523"/>
    <w:rsid w:val="00A7074B"/>
    <w:rsid w:val="00A707FE"/>
    <w:rsid w:val="00A7095B"/>
    <w:rsid w:val="00A70D5E"/>
    <w:rsid w:val="00A70FBC"/>
    <w:rsid w:val="00A7157B"/>
    <w:rsid w:val="00A71829"/>
    <w:rsid w:val="00A71885"/>
    <w:rsid w:val="00A718A0"/>
    <w:rsid w:val="00A718FC"/>
    <w:rsid w:val="00A7194C"/>
    <w:rsid w:val="00A719DE"/>
    <w:rsid w:val="00A71AA0"/>
    <w:rsid w:val="00A71C82"/>
    <w:rsid w:val="00A71E94"/>
    <w:rsid w:val="00A7206B"/>
    <w:rsid w:val="00A721AF"/>
    <w:rsid w:val="00A7228E"/>
    <w:rsid w:val="00A723ED"/>
    <w:rsid w:val="00A72A5D"/>
    <w:rsid w:val="00A73569"/>
    <w:rsid w:val="00A73B83"/>
    <w:rsid w:val="00A73DE7"/>
    <w:rsid w:val="00A74036"/>
    <w:rsid w:val="00A7425C"/>
    <w:rsid w:val="00A74301"/>
    <w:rsid w:val="00A744AB"/>
    <w:rsid w:val="00A74521"/>
    <w:rsid w:val="00A745F6"/>
    <w:rsid w:val="00A746A9"/>
    <w:rsid w:val="00A74812"/>
    <w:rsid w:val="00A74832"/>
    <w:rsid w:val="00A74F1A"/>
    <w:rsid w:val="00A74FD7"/>
    <w:rsid w:val="00A75385"/>
    <w:rsid w:val="00A757B7"/>
    <w:rsid w:val="00A759B6"/>
    <w:rsid w:val="00A76039"/>
    <w:rsid w:val="00A760D5"/>
    <w:rsid w:val="00A76744"/>
    <w:rsid w:val="00A767F6"/>
    <w:rsid w:val="00A76A17"/>
    <w:rsid w:val="00A76DDF"/>
    <w:rsid w:val="00A77395"/>
    <w:rsid w:val="00A775E1"/>
    <w:rsid w:val="00A775E6"/>
    <w:rsid w:val="00A7765B"/>
    <w:rsid w:val="00A77C6B"/>
    <w:rsid w:val="00A77EF1"/>
    <w:rsid w:val="00A80080"/>
    <w:rsid w:val="00A80249"/>
    <w:rsid w:val="00A80650"/>
    <w:rsid w:val="00A80742"/>
    <w:rsid w:val="00A807D9"/>
    <w:rsid w:val="00A80B51"/>
    <w:rsid w:val="00A80E64"/>
    <w:rsid w:val="00A80EB8"/>
    <w:rsid w:val="00A8132E"/>
    <w:rsid w:val="00A81514"/>
    <w:rsid w:val="00A819CA"/>
    <w:rsid w:val="00A81A32"/>
    <w:rsid w:val="00A81E75"/>
    <w:rsid w:val="00A820FA"/>
    <w:rsid w:val="00A82320"/>
    <w:rsid w:val="00A823C0"/>
    <w:rsid w:val="00A8262A"/>
    <w:rsid w:val="00A828C9"/>
    <w:rsid w:val="00A82B27"/>
    <w:rsid w:val="00A82C88"/>
    <w:rsid w:val="00A8300F"/>
    <w:rsid w:val="00A830C0"/>
    <w:rsid w:val="00A831D7"/>
    <w:rsid w:val="00A833CF"/>
    <w:rsid w:val="00A83476"/>
    <w:rsid w:val="00A836C1"/>
    <w:rsid w:val="00A839E1"/>
    <w:rsid w:val="00A83AEF"/>
    <w:rsid w:val="00A83B9A"/>
    <w:rsid w:val="00A83CE6"/>
    <w:rsid w:val="00A84496"/>
    <w:rsid w:val="00A84851"/>
    <w:rsid w:val="00A84B02"/>
    <w:rsid w:val="00A84C36"/>
    <w:rsid w:val="00A84D78"/>
    <w:rsid w:val="00A8515C"/>
    <w:rsid w:val="00A8536B"/>
    <w:rsid w:val="00A855AA"/>
    <w:rsid w:val="00A85884"/>
    <w:rsid w:val="00A859AE"/>
    <w:rsid w:val="00A859F6"/>
    <w:rsid w:val="00A85B2D"/>
    <w:rsid w:val="00A864D0"/>
    <w:rsid w:val="00A8697C"/>
    <w:rsid w:val="00A869E8"/>
    <w:rsid w:val="00A86A5C"/>
    <w:rsid w:val="00A86EBA"/>
    <w:rsid w:val="00A8711D"/>
    <w:rsid w:val="00A8744D"/>
    <w:rsid w:val="00A87E16"/>
    <w:rsid w:val="00A90225"/>
    <w:rsid w:val="00A902AA"/>
    <w:rsid w:val="00A906C9"/>
    <w:rsid w:val="00A907A5"/>
    <w:rsid w:val="00A90821"/>
    <w:rsid w:val="00A9086F"/>
    <w:rsid w:val="00A909CD"/>
    <w:rsid w:val="00A90B7C"/>
    <w:rsid w:val="00A90BF0"/>
    <w:rsid w:val="00A90BF5"/>
    <w:rsid w:val="00A911EB"/>
    <w:rsid w:val="00A91235"/>
    <w:rsid w:val="00A913E8"/>
    <w:rsid w:val="00A914DF"/>
    <w:rsid w:val="00A91603"/>
    <w:rsid w:val="00A91B98"/>
    <w:rsid w:val="00A91D28"/>
    <w:rsid w:val="00A91DBE"/>
    <w:rsid w:val="00A91DD6"/>
    <w:rsid w:val="00A91EC7"/>
    <w:rsid w:val="00A91ECB"/>
    <w:rsid w:val="00A91F07"/>
    <w:rsid w:val="00A921FD"/>
    <w:rsid w:val="00A924C1"/>
    <w:rsid w:val="00A9270C"/>
    <w:rsid w:val="00A92C81"/>
    <w:rsid w:val="00A932FF"/>
    <w:rsid w:val="00A933AF"/>
    <w:rsid w:val="00A933DA"/>
    <w:rsid w:val="00A93704"/>
    <w:rsid w:val="00A93A58"/>
    <w:rsid w:val="00A93FD1"/>
    <w:rsid w:val="00A943E2"/>
    <w:rsid w:val="00A946C7"/>
    <w:rsid w:val="00A9482F"/>
    <w:rsid w:val="00A94878"/>
    <w:rsid w:val="00A94AF4"/>
    <w:rsid w:val="00A94C72"/>
    <w:rsid w:val="00A95099"/>
    <w:rsid w:val="00A95253"/>
    <w:rsid w:val="00A956FE"/>
    <w:rsid w:val="00A95900"/>
    <w:rsid w:val="00A95F54"/>
    <w:rsid w:val="00A96213"/>
    <w:rsid w:val="00A96303"/>
    <w:rsid w:val="00A963C8"/>
    <w:rsid w:val="00A96929"/>
    <w:rsid w:val="00A96942"/>
    <w:rsid w:val="00A96C67"/>
    <w:rsid w:val="00A9783B"/>
    <w:rsid w:val="00A97A18"/>
    <w:rsid w:val="00A97A1C"/>
    <w:rsid w:val="00A97A8A"/>
    <w:rsid w:val="00A97D43"/>
    <w:rsid w:val="00AA0450"/>
    <w:rsid w:val="00AA062B"/>
    <w:rsid w:val="00AA095F"/>
    <w:rsid w:val="00AA09A1"/>
    <w:rsid w:val="00AA0B2A"/>
    <w:rsid w:val="00AA11B3"/>
    <w:rsid w:val="00AA130E"/>
    <w:rsid w:val="00AA1432"/>
    <w:rsid w:val="00AA1C80"/>
    <w:rsid w:val="00AA26B7"/>
    <w:rsid w:val="00AA290C"/>
    <w:rsid w:val="00AA2AAC"/>
    <w:rsid w:val="00AA2B19"/>
    <w:rsid w:val="00AA2F41"/>
    <w:rsid w:val="00AA31BC"/>
    <w:rsid w:val="00AA3578"/>
    <w:rsid w:val="00AA37B6"/>
    <w:rsid w:val="00AA3CD2"/>
    <w:rsid w:val="00AA3CDE"/>
    <w:rsid w:val="00AA3D17"/>
    <w:rsid w:val="00AA41CF"/>
    <w:rsid w:val="00AA473F"/>
    <w:rsid w:val="00AA4A02"/>
    <w:rsid w:val="00AA4A23"/>
    <w:rsid w:val="00AA4E0A"/>
    <w:rsid w:val="00AA502F"/>
    <w:rsid w:val="00AA50E8"/>
    <w:rsid w:val="00AA549A"/>
    <w:rsid w:val="00AA54DB"/>
    <w:rsid w:val="00AA59B4"/>
    <w:rsid w:val="00AA5A3B"/>
    <w:rsid w:val="00AA5BC3"/>
    <w:rsid w:val="00AA5DE1"/>
    <w:rsid w:val="00AA5EE8"/>
    <w:rsid w:val="00AA60C0"/>
    <w:rsid w:val="00AA6107"/>
    <w:rsid w:val="00AA64EA"/>
    <w:rsid w:val="00AA6A7B"/>
    <w:rsid w:val="00AA6B31"/>
    <w:rsid w:val="00AA6C5E"/>
    <w:rsid w:val="00AA6D20"/>
    <w:rsid w:val="00AA71D0"/>
    <w:rsid w:val="00AA74CE"/>
    <w:rsid w:val="00AA7879"/>
    <w:rsid w:val="00AA7C5B"/>
    <w:rsid w:val="00AA7E23"/>
    <w:rsid w:val="00AA7FAA"/>
    <w:rsid w:val="00AB00A7"/>
    <w:rsid w:val="00AB0270"/>
    <w:rsid w:val="00AB0540"/>
    <w:rsid w:val="00AB09CF"/>
    <w:rsid w:val="00AB0B97"/>
    <w:rsid w:val="00AB0C07"/>
    <w:rsid w:val="00AB0FFB"/>
    <w:rsid w:val="00AB1381"/>
    <w:rsid w:val="00AB1453"/>
    <w:rsid w:val="00AB16F8"/>
    <w:rsid w:val="00AB18CD"/>
    <w:rsid w:val="00AB19B4"/>
    <w:rsid w:val="00AB1A0F"/>
    <w:rsid w:val="00AB1A28"/>
    <w:rsid w:val="00AB1F45"/>
    <w:rsid w:val="00AB1FC9"/>
    <w:rsid w:val="00AB24D8"/>
    <w:rsid w:val="00AB2C2E"/>
    <w:rsid w:val="00AB2E31"/>
    <w:rsid w:val="00AB2EF0"/>
    <w:rsid w:val="00AB30B2"/>
    <w:rsid w:val="00AB3247"/>
    <w:rsid w:val="00AB3C29"/>
    <w:rsid w:val="00AB3F5B"/>
    <w:rsid w:val="00AB423D"/>
    <w:rsid w:val="00AB42B9"/>
    <w:rsid w:val="00AB469A"/>
    <w:rsid w:val="00AB4938"/>
    <w:rsid w:val="00AB4AA3"/>
    <w:rsid w:val="00AB4DAE"/>
    <w:rsid w:val="00AB4E0A"/>
    <w:rsid w:val="00AB4E8F"/>
    <w:rsid w:val="00AB5186"/>
    <w:rsid w:val="00AB51C2"/>
    <w:rsid w:val="00AB51CA"/>
    <w:rsid w:val="00AB54E2"/>
    <w:rsid w:val="00AB55D1"/>
    <w:rsid w:val="00AB5D3E"/>
    <w:rsid w:val="00AB6706"/>
    <w:rsid w:val="00AB6881"/>
    <w:rsid w:val="00AB6A00"/>
    <w:rsid w:val="00AB6A59"/>
    <w:rsid w:val="00AB6D1D"/>
    <w:rsid w:val="00AB7042"/>
    <w:rsid w:val="00AB7479"/>
    <w:rsid w:val="00AB7544"/>
    <w:rsid w:val="00AB78F2"/>
    <w:rsid w:val="00AB795A"/>
    <w:rsid w:val="00AB7D40"/>
    <w:rsid w:val="00AB7FD6"/>
    <w:rsid w:val="00AC00CC"/>
    <w:rsid w:val="00AC01F2"/>
    <w:rsid w:val="00AC032A"/>
    <w:rsid w:val="00AC0571"/>
    <w:rsid w:val="00AC07F7"/>
    <w:rsid w:val="00AC0BA7"/>
    <w:rsid w:val="00AC0C2F"/>
    <w:rsid w:val="00AC0D17"/>
    <w:rsid w:val="00AC10F6"/>
    <w:rsid w:val="00AC13A2"/>
    <w:rsid w:val="00AC187D"/>
    <w:rsid w:val="00AC1AB0"/>
    <w:rsid w:val="00AC1F24"/>
    <w:rsid w:val="00AC20BD"/>
    <w:rsid w:val="00AC2551"/>
    <w:rsid w:val="00AC28EF"/>
    <w:rsid w:val="00AC2A90"/>
    <w:rsid w:val="00AC2BF3"/>
    <w:rsid w:val="00AC2DDF"/>
    <w:rsid w:val="00AC2E69"/>
    <w:rsid w:val="00AC2F0A"/>
    <w:rsid w:val="00AC2FB2"/>
    <w:rsid w:val="00AC301B"/>
    <w:rsid w:val="00AC30D0"/>
    <w:rsid w:val="00AC353C"/>
    <w:rsid w:val="00AC3743"/>
    <w:rsid w:val="00AC3809"/>
    <w:rsid w:val="00AC3B2A"/>
    <w:rsid w:val="00AC40B2"/>
    <w:rsid w:val="00AC436F"/>
    <w:rsid w:val="00AC4DEB"/>
    <w:rsid w:val="00AC4E5F"/>
    <w:rsid w:val="00AC4F7A"/>
    <w:rsid w:val="00AC5258"/>
    <w:rsid w:val="00AC5274"/>
    <w:rsid w:val="00AC5413"/>
    <w:rsid w:val="00AC5428"/>
    <w:rsid w:val="00AC5464"/>
    <w:rsid w:val="00AC5D55"/>
    <w:rsid w:val="00AC5F02"/>
    <w:rsid w:val="00AC6203"/>
    <w:rsid w:val="00AC6265"/>
    <w:rsid w:val="00AC62B8"/>
    <w:rsid w:val="00AC6524"/>
    <w:rsid w:val="00AC66A6"/>
    <w:rsid w:val="00AC6A9B"/>
    <w:rsid w:val="00AC6B88"/>
    <w:rsid w:val="00AC6C44"/>
    <w:rsid w:val="00AC6E6C"/>
    <w:rsid w:val="00AC7263"/>
    <w:rsid w:val="00AC746F"/>
    <w:rsid w:val="00AC74F9"/>
    <w:rsid w:val="00AC76FC"/>
    <w:rsid w:val="00AC7703"/>
    <w:rsid w:val="00AC792F"/>
    <w:rsid w:val="00AD0024"/>
    <w:rsid w:val="00AD0149"/>
    <w:rsid w:val="00AD04BC"/>
    <w:rsid w:val="00AD069C"/>
    <w:rsid w:val="00AD0BA4"/>
    <w:rsid w:val="00AD0DD0"/>
    <w:rsid w:val="00AD0E4D"/>
    <w:rsid w:val="00AD10E7"/>
    <w:rsid w:val="00AD11A1"/>
    <w:rsid w:val="00AD1281"/>
    <w:rsid w:val="00AD1FD1"/>
    <w:rsid w:val="00AD2230"/>
    <w:rsid w:val="00AD22AC"/>
    <w:rsid w:val="00AD2B18"/>
    <w:rsid w:val="00AD300D"/>
    <w:rsid w:val="00AD3209"/>
    <w:rsid w:val="00AD3303"/>
    <w:rsid w:val="00AD34EC"/>
    <w:rsid w:val="00AD3983"/>
    <w:rsid w:val="00AD3A10"/>
    <w:rsid w:val="00AD3EF5"/>
    <w:rsid w:val="00AD438A"/>
    <w:rsid w:val="00AD4477"/>
    <w:rsid w:val="00AD46A1"/>
    <w:rsid w:val="00AD52DD"/>
    <w:rsid w:val="00AD5468"/>
    <w:rsid w:val="00AD55B5"/>
    <w:rsid w:val="00AD5636"/>
    <w:rsid w:val="00AD56DB"/>
    <w:rsid w:val="00AD57EB"/>
    <w:rsid w:val="00AD5A6B"/>
    <w:rsid w:val="00AD5AC5"/>
    <w:rsid w:val="00AD5CBC"/>
    <w:rsid w:val="00AD6028"/>
    <w:rsid w:val="00AD6554"/>
    <w:rsid w:val="00AD66C5"/>
    <w:rsid w:val="00AD6813"/>
    <w:rsid w:val="00AD68E7"/>
    <w:rsid w:val="00AD6C55"/>
    <w:rsid w:val="00AD711D"/>
    <w:rsid w:val="00AD73A1"/>
    <w:rsid w:val="00AD75DC"/>
    <w:rsid w:val="00AD766C"/>
    <w:rsid w:val="00AD7809"/>
    <w:rsid w:val="00AD79E0"/>
    <w:rsid w:val="00AE0297"/>
    <w:rsid w:val="00AE0423"/>
    <w:rsid w:val="00AE1030"/>
    <w:rsid w:val="00AE14A6"/>
    <w:rsid w:val="00AE1921"/>
    <w:rsid w:val="00AE24EE"/>
    <w:rsid w:val="00AE25FC"/>
    <w:rsid w:val="00AE2AF0"/>
    <w:rsid w:val="00AE2CD7"/>
    <w:rsid w:val="00AE3167"/>
    <w:rsid w:val="00AE3192"/>
    <w:rsid w:val="00AE3205"/>
    <w:rsid w:val="00AE346E"/>
    <w:rsid w:val="00AE3568"/>
    <w:rsid w:val="00AE35DF"/>
    <w:rsid w:val="00AE3A00"/>
    <w:rsid w:val="00AE3FA3"/>
    <w:rsid w:val="00AE403F"/>
    <w:rsid w:val="00AE4452"/>
    <w:rsid w:val="00AE4652"/>
    <w:rsid w:val="00AE4AD4"/>
    <w:rsid w:val="00AE4B1D"/>
    <w:rsid w:val="00AE51BE"/>
    <w:rsid w:val="00AE5484"/>
    <w:rsid w:val="00AE587B"/>
    <w:rsid w:val="00AE5DD9"/>
    <w:rsid w:val="00AE6928"/>
    <w:rsid w:val="00AE69C1"/>
    <w:rsid w:val="00AE69C6"/>
    <w:rsid w:val="00AE6BE8"/>
    <w:rsid w:val="00AE6F97"/>
    <w:rsid w:val="00AE700F"/>
    <w:rsid w:val="00AE710D"/>
    <w:rsid w:val="00AE7113"/>
    <w:rsid w:val="00AE7334"/>
    <w:rsid w:val="00AE7879"/>
    <w:rsid w:val="00AE7BF6"/>
    <w:rsid w:val="00AE7F6A"/>
    <w:rsid w:val="00AE7F70"/>
    <w:rsid w:val="00AF01AD"/>
    <w:rsid w:val="00AF02D3"/>
    <w:rsid w:val="00AF0412"/>
    <w:rsid w:val="00AF0493"/>
    <w:rsid w:val="00AF074E"/>
    <w:rsid w:val="00AF0992"/>
    <w:rsid w:val="00AF1333"/>
    <w:rsid w:val="00AF179D"/>
    <w:rsid w:val="00AF18BC"/>
    <w:rsid w:val="00AF1B41"/>
    <w:rsid w:val="00AF218B"/>
    <w:rsid w:val="00AF2226"/>
    <w:rsid w:val="00AF2486"/>
    <w:rsid w:val="00AF2487"/>
    <w:rsid w:val="00AF2795"/>
    <w:rsid w:val="00AF2B0C"/>
    <w:rsid w:val="00AF2E99"/>
    <w:rsid w:val="00AF2EAA"/>
    <w:rsid w:val="00AF301D"/>
    <w:rsid w:val="00AF30F6"/>
    <w:rsid w:val="00AF3580"/>
    <w:rsid w:val="00AF3D03"/>
    <w:rsid w:val="00AF3DE5"/>
    <w:rsid w:val="00AF3F5F"/>
    <w:rsid w:val="00AF449C"/>
    <w:rsid w:val="00AF45AA"/>
    <w:rsid w:val="00AF4DEF"/>
    <w:rsid w:val="00AF4E82"/>
    <w:rsid w:val="00AF4F28"/>
    <w:rsid w:val="00AF4F34"/>
    <w:rsid w:val="00AF5343"/>
    <w:rsid w:val="00AF5A6A"/>
    <w:rsid w:val="00AF6812"/>
    <w:rsid w:val="00AF6A6E"/>
    <w:rsid w:val="00AF6C27"/>
    <w:rsid w:val="00AF6DCD"/>
    <w:rsid w:val="00AF7954"/>
    <w:rsid w:val="00AF7B78"/>
    <w:rsid w:val="00AF7C3D"/>
    <w:rsid w:val="00AF7D16"/>
    <w:rsid w:val="00B001B2"/>
    <w:rsid w:val="00B00572"/>
    <w:rsid w:val="00B0071C"/>
    <w:rsid w:val="00B00767"/>
    <w:rsid w:val="00B00A7E"/>
    <w:rsid w:val="00B00AB3"/>
    <w:rsid w:val="00B00AD9"/>
    <w:rsid w:val="00B01480"/>
    <w:rsid w:val="00B01564"/>
    <w:rsid w:val="00B01704"/>
    <w:rsid w:val="00B017BA"/>
    <w:rsid w:val="00B018C9"/>
    <w:rsid w:val="00B01913"/>
    <w:rsid w:val="00B02016"/>
    <w:rsid w:val="00B0211C"/>
    <w:rsid w:val="00B028A4"/>
    <w:rsid w:val="00B029E6"/>
    <w:rsid w:val="00B02B1F"/>
    <w:rsid w:val="00B02BD8"/>
    <w:rsid w:val="00B02C9C"/>
    <w:rsid w:val="00B030A7"/>
    <w:rsid w:val="00B035F7"/>
    <w:rsid w:val="00B0377C"/>
    <w:rsid w:val="00B03DBD"/>
    <w:rsid w:val="00B04132"/>
    <w:rsid w:val="00B041F1"/>
    <w:rsid w:val="00B045C2"/>
    <w:rsid w:val="00B05560"/>
    <w:rsid w:val="00B05A06"/>
    <w:rsid w:val="00B05C5A"/>
    <w:rsid w:val="00B05D7C"/>
    <w:rsid w:val="00B05E2D"/>
    <w:rsid w:val="00B05E69"/>
    <w:rsid w:val="00B06004"/>
    <w:rsid w:val="00B0619C"/>
    <w:rsid w:val="00B06541"/>
    <w:rsid w:val="00B0658D"/>
    <w:rsid w:val="00B065C7"/>
    <w:rsid w:val="00B06733"/>
    <w:rsid w:val="00B06D9F"/>
    <w:rsid w:val="00B06DB9"/>
    <w:rsid w:val="00B06FD0"/>
    <w:rsid w:val="00B07036"/>
    <w:rsid w:val="00B070A9"/>
    <w:rsid w:val="00B070BA"/>
    <w:rsid w:val="00B07173"/>
    <w:rsid w:val="00B07399"/>
    <w:rsid w:val="00B074A9"/>
    <w:rsid w:val="00B1028D"/>
    <w:rsid w:val="00B106DD"/>
    <w:rsid w:val="00B107C7"/>
    <w:rsid w:val="00B10AC4"/>
    <w:rsid w:val="00B10ACB"/>
    <w:rsid w:val="00B10C15"/>
    <w:rsid w:val="00B10C5C"/>
    <w:rsid w:val="00B10D76"/>
    <w:rsid w:val="00B10EFF"/>
    <w:rsid w:val="00B10F22"/>
    <w:rsid w:val="00B11285"/>
    <w:rsid w:val="00B11BE3"/>
    <w:rsid w:val="00B11EB5"/>
    <w:rsid w:val="00B11F4C"/>
    <w:rsid w:val="00B1237B"/>
    <w:rsid w:val="00B12736"/>
    <w:rsid w:val="00B127C0"/>
    <w:rsid w:val="00B12C33"/>
    <w:rsid w:val="00B12D33"/>
    <w:rsid w:val="00B13409"/>
    <w:rsid w:val="00B14B6D"/>
    <w:rsid w:val="00B14E21"/>
    <w:rsid w:val="00B1505F"/>
    <w:rsid w:val="00B152FD"/>
    <w:rsid w:val="00B156C8"/>
    <w:rsid w:val="00B15995"/>
    <w:rsid w:val="00B15A50"/>
    <w:rsid w:val="00B15DC1"/>
    <w:rsid w:val="00B16172"/>
    <w:rsid w:val="00B161F9"/>
    <w:rsid w:val="00B16466"/>
    <w:rsid w:val="00B165B7"/>
    <w:rsid w:val="00B16FD2"/>
    <w:rsid w:val="00B17205"/>
    <w:rsid w:val="00B1757A"/>
    <w:rsid w:val="00B17631"/>
    <w:rsid w:val="00B17853"/>
    <w:rsid w:val="00B17948"/>
    <w:rsid w:val="00B17985"/>
    <w:rsid w:val="00B17D75"/>
    <w:rsid w:val="00B17DC1"/>
    <w:rsid w:val="00B17DE2"/>
    <w:rsid w:val="00B2016A"/>
    <w:rsid w:val="00B20174"/>
    <w:rsid w:val="00B207D0"/>
    <w:rsid w:val="00B2091C"/>
    <w:rsid w:val="00B20991"/>
    <w:rsid w:val="00B21383"/>
    <w:rsid w:val="00B215D0"/>
    <w:rsid w:val="00B216F8"/>
    <w:rsid w:val="00B21742"/>
    <w:rsid w:val="00B21C90"/>
    <w:rsid w:val="00B21F9D"/>
    <w:rsid w:val="00B220CE"/>
    <w:rsid w:val="00B22181"/>
    <w:rsid w:val="00B221A7"/>
    <w:rsid w:val="00B22320"/>
    <w:rsid w:val="00B2279C"/>
    <w:rsid w:val="00B2286A"/>
    <w:rsid w:val="00B229FC"/>
    <w:rsid w:val="00B22E35"/>
    <w:rsid w:val="00B23755"/>
    <w:rsid w:val="00B238ED"/>
    <w:rsid w:val="00B24107"/>
    <w:rsid w:val="00B2439A"/>
    <w:rsid w:val="00B24579"/>
    <w:rsid w:val="00B24583"/>
    <w:rsid w:val="00B24A19"/>
    <w:rsid w:val="00B24F92"/>
    <w:rsid w:val="00B2524F"/>
    <w:rsid w:val="00B25272"/>
    <w:rsid w:val="00B25554"/>
    <w:rsid w:val="00B2572B"/>
    <w:rsid w:val="00B25B70"/>
    <w:rsid w:val="00B25E74"/>
    <w:rsid w:val="00B25E98"/>
    <w:rsid w:val="00B26194"/>
    <w:rsid w:val="00B268A3"/>
    <w:rsid w:val="00B26939"/>
    <w:rsid w:val="00B269A6"/>
    <w:rsid w:val="00B26D52"/>
    <w:rsid w:val="00B26EF6"/>
    <w:rsid w:val="00B26F8C"/>
    <w:rsid w:val="00B27100"/>
    <w:rsid w:val="00B271E9"/>
    <w:rsid w:val="00B2723A"/>
    <w:rsid w:val="00B27457"/>
    <w:rsid w:val="00B279BC"/>
    <w:rsid w:val="00B27C98"/>
    <w:rsid w:val="00B27CF1"/>
    <w:rsid w:val="00B3001E"/>
    <w:rsid w:val="00B30177"/>
    <w:rsid w:val="00B303AA"/>
    <w:rsid w:val="00B30409"/>
    <w:rsid w:val="00B30880"/>
    <w:rsid w:val="00B30DC9"/>
    <w:rsid w:val="00B31840"/>
    <w:rsid w:val="00B319B1"/>
    <w:rsid w:val="00B321F9"/>
    <w:rsid w:val="00B322C0"/>
    <w:rsid w:val="00B3252A"/>
    <w:rsid w:val="00B328F6"/>
    <w:rsid w:val="00B329BA"/>
    <w:rsid w:val="00B32AA8"/>
    <w:rsid w:val="00B32C57"/>
    <w:rsid w:val="00B330E3"/>
    <w:rsid w:val="00B331DA"/>
    <w:rsid w:val="00B336E9"/>
    <w:rsid w:val="00B337CD"/>
    <w:rsid w:val="00B3392B"/>
    <w:rsid w:val="00B33960"/>
    <w:rsid w:val="00B3399F"/>
    <w:rsid w:val="00B33C38"/>
    <w:rsid w:val="00B33DE1"/>
    <w:rsid w:val="00B33E27"/>
    <w:rsid w:val="00B342F8"/>
    <w:rsid w:val="00B34AE6"/>
    <w:rsid w:val="00B34C82"/>
    <w:rsid w:val="00B34DE0"/>
    <w:rsid w:val="00B35288"/>
    <w:rsid w:val="00B35DE4"/>
    <w:rsid w:val="00B36103"/>
    <w:rsid w:val="00B36584"/>
    <w:rsid w:val="00B36F78"/>
    <w:rsid w:val="00B36FE7"/>
    <w:rsid w:val="00B3734E"/>
    <w:rsid w:val="00B373E3"/>
    <w:rsid w:val="00B37846"/>
    <w:rsid w:val="00B378C4"/>
    <w:rsid w:val="00B402B9"/>
    <w:rsid w:val="00B40625"/>
    <w:rsid w:val="00B40687"/>
    <w:rsid w:val="00B407F7"/>
    <w:rsid w:val="00B40E6E"/>
    <w:rsid w:val="00B41002"/>
    <w:rsid w:val="00B411FE"/>
    <w:rsid w:val="00B4168F"/>
    <w:rsid w:val="00B417BC"/>
    <w:rsid w:val="00B4180B"/>
    <w:rsid w:val="00B4187D"/>
    <w:rsid w:val="00B418CA"/>
    <w:rsid w:val="00B41B15"/>
    <w:rsid w:val="00B41C84"/>
    <w:rsid w:val="00B41E42"/>
    <w:rsid w:val="00B41EE4"/>
    <w:rsid w:val="00B41EED"/>
    <w:rsid w:val="00B42241"/>
    <w:rsid w:val="00B42267"/>
    <w:rsid w:val="00B423BD"/>
    <w:rsid w:val="00B4272C"/>
    <w:rsid w:val="00B42996"/>
    <w:rsid w:val="00B43059"/>
    <w:rsid w:val="00B43064"/>
    <w:rsid w:val="00B43344"/>
    <w:rsid w:val="00B43635"/>
    <w:rsid w:val="00B43729"/>
    <w:rsid w:val="00B43E8A"/>
    <w:rsid w:val="00B4441F"/>
    <w:rsid w:val="00B444F4"/>
    <w:rsid w:val="00B44774"/>
    <w:rsid w:val="00B44B07"/>
    <w:rsid w:val="00B44E56"/>
    <w:rsid w:val="00B44F8A"/>
    <w:rsid w:val="00B45152"/>
    <w:rsid w:val="00B45476"/>
    <w:rsid w:val="00B45539"/>
    <w:rsid w:val="00B4559B"/>
    <w:rsid w:val="00B4606B"/>
    <w:rsid w:val="00B46232"/>
    <w:rsid w:val="00B462BA"/>
    <w:rsid w:val="00B4634B"/>
    <w:rsid w:val="00B463B0"/>
    <w:rsid w:val="00B463EE"/>
    <w:rsid w:val="00B46528"/>
    <w:rsid w:val="00B468BA"/>
    <w:rsid w:val="00B469CA"/>
    <w:rsid w:val="00B46B25"/>
    <w:rsid w:val="00B46E73"/>
    <w:rsid w:val="00B474F1"/>
    <w:rsid w:val="00B476C2"/>
    <w:rsid w:val="00B47A24"/>
    <w:rsid w:val="00B47BEB"/>
    <w:rsid w:val="00B500E6"/>
    <w:rsid w:val="00B50667"/>
    <w:rsid w:val="00B50828"/>
    <w:rsid w:val="00B5094B"/>
    <w:rsid w:val="00B50977"/>
    <w:rsid w:val="00B50BD8"/>
    <w:rsid w:val="00B50F90"/>
    <w:rsid w:val="00B510C3"/>
    <w:rsid w:val="00B513D2"/>
    <w:rsid w:val="00B5152E"/>
    <w:rsid w:val="00B51F9D"/>
    <w:rsid w:val="00B5298D"/>
    <w:rsid w:val="00B529E6"/>
    <w:rsid w:val="00B52C3A"/>
    <w:rsid w:val="00B532DE"/>
    <w:rsid w:val="00B53B74"/>
    <w:rsid w:val="00B53C7C"/>
    <w:rsid w:val="00B543AA"/>
    <w:rsid w:val="00B543E7"/>
    <w:rsid w:val="00B5444F"/>
    <w:rsid w:val="00B54696"/>
    <w:rsid w:val="00B546BE"/>
    <w:rsid w:val="00B54A0A"/>
    <w:rsid w:val="00B54DD9"/>
    <w:rsid w:val="00B55019"/>
    <w:rsid w:val="00B55245"/>
    <w:rsid w:val="00B553FF"/>
    <w:rsid w:val="00B55721"/>
    <w:rsid w:val="00B55792"/>
    <w:rsid w:val="00B559BD"/>
    <w:rsid w:val="00B56029"/>
    <w:rsid w:val="00B5617E"/>
    <w:rsid w:val="00B56192"/>
    <w:rsid w:val="00B5670A"/>
    <w:rsid w:val="00B5691F"/>
    <w:rsid w:val="00B56D35"/>
    <w:rsid w:val="00B56E05"/>
    <w:rsid w:val="00B56EFC"/>
    <w:rsid w:val="00B57659"/>
    <w:rsid w:val="00B57CFB"/>
    <w:rsid w:val="00B60A87"/>
    <w:rsid w:val="00B60AD8"/>
    <w:rsid w:val="00B60C04"/>
    <w:rsid w:val="00B60C46"/>
    <w:rsid w:val="00B61111"/>
    <w:rsid w:val="00B61897"/>
    <w:rsid w:val="00B61D9C"/>
    <w:rsid w:val="00B626E2"/>
    <w:rsid w:val="00B6280A"/>
    <w:rsid w:val="00B62DB0"/>
    <w:rsid w:val="00B62FFC"/>
    <w:rsid w:val="00B634B6"/>
    <w:rsid w:val="00B63585"/>
    <w:rsid w:val="00B63586"/>
    <w:rsid w:val="00B63795"/>
    <w:rsid w:val="00B6398D"/>
    <w:rsid w:val="00B64086"/>
    <w:rsid w:val="00B640EE"/>
    <w:rsid w:val="00B64299"/>
    <w:rsid w:val="00B64D07"/>
    <w:rsid w:val="00B64F19"/>
    <w:rsid w:val="00B6564E"/>
    <w:rsid w:val="00B65700"/>
    <w:rsid w:val="00B65824"/>
    <w:rsid w:val="00B65B48"/>
    <w:rsid w:val="00B65C00"/>
    <w:rsid w:val="00B65D3B"/>
    <w:rsid w:val="00B65E40"/>
    <w:rsid w:val="00B65F08"/>
    <w:rsid w:val="00B65F8E"/>
    <w:rsid w:val="00B664FD"/>
    <w:rsid w:val="00B66699"/>
    <w:rsid w:val="00B667D0"/>
    <w:rsid w:val="00B66C56"/>
    <w:rsid w:val="00B6701B"/>
    <w:rsid w:val="00B674B7"/>
    <w:rsid w:val="00B67521"/>
    <w:rsid w:val="00B67A7A"/>
    <w:rsid w:val="00B67B10"/>
    <w:rsid w:val="00B67B3A"/>
    <w:rsid w:val="00B67CD2"/>
    <w:rsid w:val="00B70047"/>
    <w:rsid w:val="00B70214"/>
    <w:rsid w:val="00B70290"/>
    <w:rsid w:val="00B702A2"/>
    <w:rsid w:val="00B70303"/>
    <w:rsid w:val="00B7056F"/>
    <w:rsid w:val="00B70636"/>
    <w:rsid w:val="00B70C34"/>
    <w:rsid w:val="00B70E1B"/>
    <w:rsid w:val="00B70E7F"/>
    <w:rsid w:val="00B711F6"/>
    <w:rsid w:val="00B713EB"/>
    <w:rsid w:val="00B715E3"/>
    <w:rsid w:val="00B719B8"/>
    <w:rsid w:val="00B719BE"/>
    <w:rsid w:val="00B71B67"/>
    <w:rsid w:val="00B71BF5"/>
    <w:rsid w:val="00B71EFA"/>
    <w:rsid w:val="00B71F94"/>
    <w:rsid w:val="00B7206E"/>
    <w:rsid w:val="00B722F4"/>
    <w:rsid w:val="00B7296F"/>
    <w:rsid w:val="00B72999"/>
    <w:rsid w:val="00B729D3"/>
    <w:rsid w:val="00B72D6A"/>
    <w:rsid w:val="00B72DA5"/>
    <w:rsid w:val="00B72F04"/>
    <w:rsid w:val="00B72F2E"/>
    <w:rsid w:val="00B733B5"/>
    <w:rsid w:val="00B73662"/>
    <w:rsid w:val="00B74048"/>
    <w:rsid w:val="00B74051"/>
    <w:rsid w:val="00B7429B"/>
    <w:rsid w:val="00B74443"/>
    <w:rsid w:val="00B7571A"/>
    <w:rsid w:val="00B759DB"/>
    <w:rsid w:val="00B75DD9"/>
    <w:rsid w:val="00B76162"/>
    <w:rsid w:val="00B765B6"/>
    <w:rsid w:val="00B76C1D"/>
    <w:rsid w:val="00B76D1B"/>
    <w:rsid w:val="00B770FC"/>
    <w:rsid w:val="00B77227"/>
    <w:rsid w:val="00B77254"/>
    <w:rsid w:val="00B7726F"/>
    <w:rsid w:val="00B779FF"/>
    <w:rsid w:val="00B77A02"/>
    <w:rsid w:val="00B77A1C"/>
    <w:rsid w:val="00B77B86"/>
    <w:rsid w:val="00B77C33"/>
    <w:rsid w:val="00B77DFC"/>
    <w:rsid w:val="00B801B7"/>
    <w:rsid w:val="00B801F8"/>
    <w:rsid w:val="00B80414"/>
    <w:rsid w:val="00B80548"/>
    <w:rsid w:val="00B80EF4"/>
    <w:rsid w:val="00B80F42"/>
    <w:rsid w:val="00B81148"/>
    <w:rsid w:val="00B81166"/>
    <w:rsid w:val="00B813D6"/>
    <w:rsid w:val="00B81407"/>
    <w:rsid w:val="00B816DF"/>
    <w:rsid w:val="00B81A43"/>
    <w:rsid w:val="00B81DEA"/>
    <w:rsid w:val="00B81E8C"/>
    <w:rsid w:val="00B82331"/>
    <w:rsid w:val="00B82578"/>
    <w:rsid w:val="00B82628"/>
    <w:rsid w:val="00B82896"/>
    <w:rsid w:val="00B82D2B"/>
    <w:rsid w:val="00B8310A"/>
    <w:rsid w:val="00B831ED"/>
    <w:rsid w:val="00B83946"/>
    <w:rsid w:val="00B83AC4"/>
    <w:rsid w:val="00B83CAA"/>
    <w:rsid w:val="00B83D5A"/>
    <w:rsid w:val="00B83E59"/>
    <w:rsid w:val="00B842D3"/>
    <w:rsid w:val="00B84862"/>
    <w:rsid w:val="00B84917"/>
    <w:rsid w:val="00B849E0"/>
    <w:rsid w:val="00B8526E"/>
    <w:rsid w:val="00B8541C"/>
    <w:rsid w:val="00B85509"/>
    <w:rsid w:val="00B85A1B"/>
    <w:rsid w:val="00B85B04"/>
    <w:rsid w:val="00B85D44"/>
    <w:rsid w:val="00B85EF8"/>
    <w:rsid w:val="00B86044"/>
    <w:rsid w:val="00B861CC"/>
    <w:rsid w:val="00B86516"/>
    <w:rsid w:val="00B866DB"/>
    <w:rsid w:val="00B86963"/>
    <w:rsid w:val="00B86B17"/>
    <w:rsid w:val="00B86CB8"/>
    <w:rsid w:val="00B86CC6"/>
    <w:rsid w:val="00B86CE2"/>
    <w:rsid w:val="00B86F08"/>
    <w:rsid w:val="00B87377"/>
    <w:rsid w:val="00B87E69"/>
    <w:rsid w:val="00B87F51"/>
    <w:rsid w:val="00B902F0"/>
    <w:rsid w:val="00B903F2"/>
    <w:rsid w:val="00B90550"/>
    <w:rsid w:val="00B90578"/>
    <w:rsid w:val="00B90590"/>
    <w:rsid w:val="00B905B0"/>
    <w:rsid w:val="00B907A6"/>
    <w:rsid w:val="00B90A86"/>
    <w:rsid w:val="00B910A1"/>
    <w:rsid w:val="00B915C9"/>
    <w:rsid w:val="00B917C5"/>
    <w:rsid w:val="00B92369"/>
    <w:rsid w:val="00B9240D"/>
    <w:rsid w:val="00B9255D"/>
    <w:rsid w:val="00B92F57"/>
    <w:rsid w:val="00B930A9"/>
    <w:rsid w:val="00B93D01"/>
    <w:rsid w:val="00B94036"/>
    <w:rsid w:val="00B9406F"/>
    <w:rsid w:val="00B94083"/>
    <w:rsid w:val="00B9412F"/>
    <w:rsid w:val="00B94227"/>
    <w:rsid w:val="00B94277"/>
    <w:rsid w:val="00B9439E"/>
    <w:rsid w:val="00B943E9"/>
    <w:rsid w:val="00B94586"/>
    <w:rsid w:val="00B94D7E"/>
    <w:rsid w:val="00B94EDA"/>
    <w:rsid w:val="00B94FBE"/>
    <w:rsid w:val="00B94FE2"/>
    <w:rsid w:val="00B95101"/>
    <w:rsid w:val="00B951BB"/>
    <w:rsid w:val="00B95F45"/>
    <w:rsid w:val="00B9620F"/>
    <w:rsid w:val="00B9696C"/>
    <w:rsid w:val="00B96B4D"/>
    <w:rsid w:val="00B96FD1"/>
    <w:rsid w:val="00B97654"/>
    <w:rsid w:val="00B97AB7"/>
    <w:rsid w:val="00BA01E8"/>
    <w:rsid w:val="00BA025C"/>
    <w:rsid w:val="00BA0269"/>
    <w:rsid w:val="00BA02C6"/>
    <w:rsid w:val="00BA030E"/>
    <w:rsid w:val="00BA096B"/>
    <w:rsid w:val="00BA0ADA"/>
    <w:rsid w:val="00BA0BED"/>
    <w:rsid w:val="00BA0C89"/>
    <w:rsid w:val="00BA0CD7"/>
    <w:rsid w:val="00BA0EA4"/>
    <w:rsid w:val="00BA109C"/>
    <w:rsid w:val="00BA1354"/>
    <w:rsid w:val="00BA1523"/>
    <w:rsid w:val="00BA1792"/>
    <w:rsid w:val="00BA1814"/>
    <w:rsid w:val="00BA1926"/>
    <w:rsid w:val="00BA1DAA"/>
    <w:rsid w:val="00BA205E"/>
    <w:rsid w:val="00BA2130"/>
    <w:rsid w:val="00BA2341"/>
    <w:rsid w:val="00BA260C"/>
    <w:rsid w:val="00BA27AE"/>
    <w:rsid w:val="00BA2843"/>
    <w:rsid w:val="00BA2F24"/>
    <w:rsid w:val="00BA2F46"/>
    <w:rsid w:val="00BA2FF3"/>
    <w:rsid w:val="00BA3253"/>
    <w:rsid w:val="00BA3377"/>
    <w:rsid w:val="00BA3752"/>
    <w:rsid w:val="00BA3858"/>
    <w:rsid w:val="00BA3CFA"/>
    <w:rsid w:val="00BA40EF"/>
    <w:rsid w:val="00BA4C14"/>
    <w:rsid w:val="00BA4DFB"/>
    <w:rsid w:val="00BA4DFF"/>
    <w:rsid w:val="00BA513B"/>
    <w:rsid w:val="00BA53E5"/>
    <w:rsid w:val="00BA56A4"/>
    <w:rsid w:val="00BA5714"/>
    <w:rsid w:val="00BA63CE"/>
    <w:rsid w:val="00BA6537"/>
    <w:rsid w:val="00BA6624"/>
    <w:rsid w:val="00BA664E"/>
    <w:rsid w:val="00BA69A0"/>
    <w:rsid w:val="00BA69AD"/>
    <w:rsid w:val="00BA6CC0"/>
    <w:rsid w:val="00BA6DE2"/>
    <w:rsid w:val="00BA7353"/>
    <w:rsid w:val="00BA7B1E"/>
    <w:rsid w:val="00BA7F33"/>
    <w:rsid w:val="00BB003F"/>
    <w:rsid w:val="00BB0255"/>
    <w:rsid w:val="00BB0306"/>
    <w:rsid w:val="00BB0498"/>
    <w:rsid w:val="00BB07A1"/>
    <w:rsid w:val="00BB0885"/>
    <w:rsid w:val="00BB09E5"/>
    <w:rsid w:val="00BB0B83"/>
    <w:rsid w:val="00BB11CA"/>
    <w:rsid w:val="00BB165A"/>
    <w:rsid w:val="00BB166F"/>
    <w:rsid w:val="00BB1742"/>
    <w:rsid w:val="00BB1E6D"/>
    <w:rsid w:val="00BB20EF"/>
    <w:rsid w:val="00BB26F9"/>
    <w:rsid w:val="00BB28A3"/>
    <w:rsid w:val="00BB2F6B"/>
    <w:rsid w:val="00BB325E"/>
    <w:rsid w:val="00BB3A4E"/>
    <w:rsid w:val="00BB4120"/>
    <w:rsid w:val="00BB41FC"/>
    <w:rsid w:val="00BB4452"/>
    <w:rsid w:val="00BB482F"/>
    <w:rsid w:val="00BB4A92"/>
    <w:rsid w:val="00BB58D3"/>
    <w:rsid w:val="00BB5B91"/>
    <w:rsid w:val="00BB5DAA"/>
    <w:rsid w:val="00BB5DD6"/>
    <w:rsid w:val="00BB5E98"/>
    <w:rsid w:val="00BB5FD1"/>
    <w:rsid w:val="00BB6064"/>
    <w:rsid w:val="00BB619F"/>
    <w:rsid w:val="00BB638C"/>
    <w:rsid w:val="00BB65BC"/>
    <w:rsid w:val="00BB693C"/>
    <w:rsid w:val="00BB69C3"/>
    <w:rsid w:val="00BB6ADD"/>
    <w:rsid w:val="00BB6BF7"/>
    <w:rsid w:val="00BB6F47"/>
    <w:rsid w:val="00BB6F4D"/>
    <w:rsid w:val="00BB74A1"/>
    <w:rsid w:val="00BB754D"/>
    <w:rsid w:val="00BB78FD"/>
    <w:rsid w:val="00BB797C"/>
    <w:rsid w:val="00BB7B15"/>
    <w:rsid w:val="00BB7DF4"/>
    <w:rsid w:val="00BB7F92"/>
    <w:rsid w:val="00BC027A"/>
    <w:rsid w:val="00BC061A"/>
    <w:rsid w:val="00BC08DC"/>
    <w:rsid w:val="00BC090D"/>
    <w:rsid w:val="00BC0B57"/>
    <w:rsid w:val="00BC0C4B"/>
    <w:rsid w:val="00BC0ED3"/>
    <w:rsid w:val="00BC0F4B"/>
    <w:rsid w:val="00BC11E0"/>
    <w:rsid w:val="00BC167E"/>
    <w:rsid w:val="00BC1926"/>
    <w:rsid w:val="00BC1946"/>
    <w:rsid w:val="00BC1B3C"/>
    <w:rsid w:val="00BC1C32"/>
    <w:rsid w:val="00BC25CC"/>
    <w:rsid w:val="00BC25F6"/>
    <w:rsid w:val="00BC2607"/>
    <w:rsid w:val="00BC2759"/>
    <w:rsid w:val="00BC29FE"/>
    <w:rsid w:val="00BC2CBC"/>
    <w:rsid w:val="00BC3200"/>
    <w:rsid w:val="00BC366C"/>
    <w:rsid w:val="00BC38A0"/>
    <w:rsid w:val="00BC3A4D"/>
    <w:rsid w:val="00BC4176"/>
    <w:rsid w:val="00BC41F4"/>
    <w:rsid w:val="00BC4302"/>
    <w:rsid w:val="00BC43FB"/>
    <w:rsid w:val="00BC45C1"/>
    <w:rsid w:val="00BC45EF"/>
    <w:rsid w:val="00BC4BDA"/>
    <w:rsid w:val="00BC4FFD"/>
    <w:rsid w:val="00BC52B7"/>
    <w:rsid w:val="00BC5668"/>
    <w:rsid w:val="00BC5A78"/>
    <w:rsid w:val="00BC5D54"/>
    <w:rsid w:val="00BC622E"/>
    <w:rsid w:val="00BC6261"/>
    <w:rsid w:val="00BC6466"/>
    <w:rsid w:val="00BC69CA"/>
    <w:rsid w:val="00BC6C9A"/>
    <w:rsid w:val="00BC6CB7"/>
    <w:rsid w:val="00BC71D1"/>
    <w:rsid w:val="00BC744E"/>
    <w:rsid w:val="00BC7698"/>
    <w:rsid w:val="00BC7AEE"/>
    <w:rsid w:val="00BC7C54"/>
    <w:rsid w:val="00BC7DCB"/>
    <w:rsid w:val="00BC7E6C"/>
    <w:rsid w:val="00BC7E7D"/>
    <w:rsid w:val="00BC7EFF"/>
    <w:rsid w:val="00BC7F4E"/>
    <w:rsid w:val="00BD023A"/>
    <w:rsid w:val="00BD09BF"/>
    <w:rsid w:val="00BD0B02"/>
    <w:rsid w:val="00BD0B25"/>
    <w:rsid w:val="00BD143C"/>
    <w:rsid w:val="00BD1685"/>
    <w:rsid w:val="00BD16B7"/>
    <w:rsid w:val="00BD16D4"/>
    <w:rsid w:val="00BD1930"/>
    <w:rsid w:val="00BD219F"/>
    <w:rsid w:val="00BD2A6C"/>
    <w:rsid w:val="00BD2AD6"/>
    <w:rsid w:val="00BD2BE6"/>
    <w:rsid w:val="00BD2F24"/>
    <w:rsid w:val="00BD3BBA"/>
    <w:rsid w:val="00BD432A"/>
    <w:rsid w:val="00BD449F"/>
    <w:rsid w:val="00BD46AE"/>
    <w:rsid w:val="00BD4D01"/>
    <w:rsid w:val="00BD51B0"/>
    <w:rsid w:val="00BD5555"/>
    <w:rsid w:val="00BD55D5"/>
    <w:rsid w:val="00BD5AA7"/>
    <w:rsid w:val="00BD5E62"/>
    <w:rsid w:val="00BD6244"/>
    <w:rsid w:val="00BD624B"/>
    <w:rsid w:val="00BD6322"/>
    <w:rsid w:val="00BD64FC"/>
    <w:rsid w:val="00BD6656"/>
    <w:rsid w:val="00BD66EB"/>
    <w:rsid w:val="00BD69D9"/>
    <w:rsid w:val="00BD6EEF"/>
    <w:rsid w:val="00BD6FDF"/>
    <w:rsid w:val="00BD70FC"/>
    <w:rsid w:val="00BD7964"/>
    <w:rsid w:val="00BD79B8"/>
    <w:rsid w:val="00BD7FD1"/>
    <w:rsid w:val="00BE0E5B"/>
    <w:rsid w:val="00BE0F45"/>
    <w:rsid w:val="00BE0F6B"/>
    <w:rsid w:val="00BE1248"/>
    <w:rsid w:val="00BE15DD"/>
    <w:rsid w:val="00BE1AED"/>
    <w:rsid w:val="00BE1E9E"/>
    <w:rsid w:val="00BE208B"/>
    <w:rsid w:val="00BE210C"/>
    <w:rsid w:val="00BE2301"/>
    <w:rsid w:val="00BE274D"/>
    <w:rsid w:val="00BE2769"/>
    <w:rsid w:val="00BE2813"/>
    <w:rsid w:val="00BE285F"/>
    <w:rsid w:val="00BE2AFB"/>
    <w:rsid w:val="00BE2CE7"/>
    <w:rsid w:val="00BE2E84"/>
    <w:rsid w:val="00BE2F70"/>
    <w:rsid w:val="00BE3000"/>
    <w:rsid w:val="00BE343C"/>
    <w:rsid w:val="00BE3493"/>
    <w:rsid w:val="00BE34AC"/>
    <w:rsid w:val="00BE39EC"/>
    <w:rsid w:val="00BE3B4D"/>
    <w:rsid w:val="00BE3CB2"/>
    <w:rsid w:val="00BE3E96"/>
    <w:rsid w:val="00BE4020"/>
    <w:rsid w:val="00BE466B"/>
    <w:rsid w:val="00BE4891"/>
    <w:rsid w:val="00BE4B4F"/>
    <w:rsid w:val="00BE4F6F"/>
    <w:rsid w:val="00BE5402"/>
    <w:rsid w:val="00BE5546"/>
    <w:rsid w:val="00BE578F"/>
    <w:rsid w:val="00BE5BD5"/>
    <w:rsid w:val="00BE5C60"/>
    <w:rsid w:val="00BE5D7A"/>
    <w:rsid w:val="00BE62A4"/>
    <w:rsid w:val="00BE647F"/>
    <w:rsid w:val="00BE667B"/>
    <w:rsid w:val="00BE6792"/>
    <w:rsid w:val="00BE6808"/>
    <w:rsid w:val="00BE6999"/>
    <w:rsid w:val="00BE6A6A"/>
    <w:rsid w:val="00BE7792"/>
    <w:rsid w:val="00BE7E20"/>
    <w:rsid w:val="00BF022F"/>
    <w:rsid w:val="00BF037D"/>
    <w:rsid w:val="00BF0B7C"/>
    <w:rsid w:val="00BF0C4F"/>
    <w:rsid w:val="00BF0C8C"/>
    <w:rsid w:val="00BF0F3D"/>
    <w:rsid w:val="00BF135B"/>
    <w:rsid w:val="00BF1993"/>
    <w:rsid w:val="00BF24B2"/>
    <w:rsid w:val="00BF24BC"/>
    <w:rsid w:val="00BF2719"/>
    <w:rsid w:val="00BF2746"/>
    <w:rsid w:val="00BF2ACE"/>
    <w:rsid w:val="00BF3094"/>
    <w:rsid w:val="00BF328E"/>
    <w:rsid w:val="00BF33B7"/>
    <w:rsid w:val="00BF3909"/>
    <w:rsid w:val="00BF3A8C"/>
    <w:rsid w:val="00BF3DD1"/>
    <w:rsid w:val="00BF3F44"/>
    <w:rsid w:val="00BF4130"/>
    <w:rsid w:val="00BF4405"/>
    <w:rsid w:val="00BF4F0B"/>
    <w:rsid w:val="00BF4F3F"/>
    <w:rsid w:val="00BF5589"/>
    <w:rsid w:val="00BF5677"/>
    <w:rsid w:val="00BF56FB"/>
    <w:rsid w:val="00BF5B03"/>
    <w:rsid w:val="00BF6008"/>
    <w:rsid w:val="00BF60F7"/>
    <w:rsid w:val="00BF65C6"/>
    <w:rsid w:val="00BF660C"/>
    <w:rsid w:val="00BF671D"/>
    <w:rsid w:val="00BF6779"/>
    <w:rsid w:val="00BF677C"/>
    <w:rsid w:val="00BF67BF"/>
    <w:rsid w:val="00BF6C19"/>
    <w:rsid w:val="00BF6D1C"/>
    <w:rsid w:val="00BF6F99"/>
    <w:rsid w:val="00BF71E7"/>
    <w:rsid w:val="00BF7217"/>
    <w:rsid w:val="00BF7599"/>
    <w:rsid w:val="00BF7A72"/>
    <w:rsid w:val="00BF7D8A"/>
    <w:rsid w:val="00C00197"/>
    <w:rsid w:val="00C001AB"/>
    <w:rsid w:val="00C002B8"/>
    <w:rsid w:val="00C004A1"/>
    <w:rsid w:val="00C00582"/>
    <w:rsid w:val="00C00B6D"/>
    <w:rsid w:val="00C0117E"/>
    <w:rsid w:val="00C011D9"/>
    <w:rsid w:val="00C01387"/>
    <w:rsid w:val="00C01B2E"/>
    <w:rsid w:val="00C01F8A"/>
    <w:rsid w:val="00C021E2"/>
    <w:rsid w:val="00C02288"/>
    <w:rsid w:val="00C0233A"/>
    <w:rsid w:val="00C02374"/>
    <w:rsid w:val="00C02651"/>
    <w:rsid w:val="00C02676"/>
    <w:rsid w:val="00C0270C"/>
    <w:rsid w:val="00C02831"/>
    <w:rsid w:val="00C02A61"/>
    <w:rsid w:val="00C02A8F"/>
    <w:rsid w:val="00C02F47"/>
    <w:rsid w:val="00C03075"/>
    <w:rsid w:val="00C034A9"/>
    <w:rsid w:val="00C036AD"/>
    <w:rsid w:val="00C03847"/>
    <w:rsid w:val="00C0392F"/>
    <w:rsid w:val="00C039B7"/>
    <w:rsid w:val="00C03C29"/>
    <w:rsid w:val="00C03FF2"/>
    <w:rsid w:val="00C0411F"/>
    <w:rsid w:val="00C042DC"/>
    <w:rsid w:val="00C0498D"/>
    <w:rsid w:val="00C04DDC"/>
    <w:rsid w:val="00C05067"/>
    <w:rsid w:val="00C05342"/>
    <w:rsid w:val="00C057F2"/>
    <w:rsid w:val="00C058A2"/>
    <w:rsid w:val="00C05B11"/>
    <w:rsid w:val="00C06716"/>
    <w:rsid w:val="00C06723"/>
    <w:rsid w:val="00C06973"/>
    <w:rsid w:val="00C06B9A"/>
    <w:rsid w:val="00C06FCF"/>
    <w:rsid w:val="00C07159"/>
    <w:rsid w:val="00C07C65"/>
    <w:rsid w:val="00C07CF4"/>
    <w:rsid w:val="00C07E16"/>
    <w:rsid w:val="00C10201"/>
    <w:rsid w:val="00C10284"/>
    <w:rsid w:val="00C10900"/>
    <w:rsid w:val="00C10A1B"/>
    <w:rsid w:val="00C10CA2"/>
    <w:rsid w:val="00C10CB0"/>
    <w:rsid w:val="00C10D9E"/>
    <w:rsid w:val="00C10DD5"/>
    <w:rsid w:val="00C113A5"/>
    <w:rsid w:val="00C1152C"/>
    <w:rsid w:val="00C117FA"/>
    <w:rsid w:val="00C119FF"/>
    <w:rsid w:val="00C11B0B"/>
    <w:rsid w:val="00C12E1A"/>
    <w:rsid w:val="00C12E66"/>
    <w:rsid w:val="00C12E8B"/>
    <w:rsid w:val="00C13468"/>
    <w:rsid w:val="00C135BC"/>
    <w:rsid w:val="00C138C2"/>
    <w:rsid w:val="00C139B9"/>
    <w:rsid w:val="00C13A3F"/>
    <w:rsid w:val="00C13A6B"/>
    <w:rsid w:val="00C13F2F"/>
    <w:rsid w:val="00C143CF"/>
    <w:rsid w:val="00C145AB"/>
    <w:rsid w:val="00C146DC"/>
    <w:rsid w:val="00C1471A"/>
    <w:rsid w:val="00C14747"/>
    <w:rsid w:val="00C148FC"/>
    <w:rsid w:val="00C14A14"/>
    <w:rsid w:val="00C14E59"/>
    <w:rsid w:val="00C150C0"/>
    <w:rsid w:val="00C15982"/>
    <w:rsid w:val="00C16125"/>
    <w:rsid w:val="00C161B5"/>
    <w:rsid w:val="00C16204"/>
    <w:rsid w:val="00C162D8"/>
    <w:rsid w:val="00C1639F"/>
    <w:rsid w:val="00C163F6"/>
    <w:rsid w:val="00C165BE"/>
    <w:rsid w:val="00C16844"/>
    <w:rsid w:val="00C1737F"/>
    <w:rsid w:val="00C17789"/>
    <w:rsid w:val="00C178B4"/>
    <w:rsid w:val="00C17C24"/>
    <w:rsid w:val="00C17E65"/>
    <w:rsid w:val="00C2003B"/>
    <w:rsid w:val="00C2012A"/>
    <w:rsid w:val="00C20472"/>
    <w:rsid w:val="00C20738"/>
    <w:rsid w:val="00C207FF"/>
    <w:rsid w:val="00C20AD7"/>
    <w:rsid w:val="00C20DBC"/>
    <w:rsid w:val="00C20EA7"/>
    <w:rsid w:val="00C2106D"/>
    <w:rsid w:val="00C210D6"/>
    <w:rsid w:val="00C21517"/>
    <w:rsid w:val="00C218C2"/>
    <w:rsid w:val="00C21F86"/>
    <w:rsid w:val="00C223EB"/>
    <w:rsid w:val="00C22838"/>
    <w:rsid w:val="00C229FE"/>
    <w:rsid w:val="00C22A4E"/>
    <w:rsid w:val="00C22A9B"/>
    <w:rsid w:val="00C232A6"/>
    <w:rsid w:val="00C2332F"/>
    <w:rsid w:val="00C23685"/>
    <w:rsid w:val="00C2388F"/>
    <w:rsid w:val="00C23D0D"/>
    <w:rsid w:val="00C23FCD"/>
    <w:rsid w:val="00C24377"/>
    <w:rsid w:val="00C2438B"/>
    <w:rsid w:val="00C24A2C"/>
    <w:rsid w:val="00C24CB9"/>
    <w:rsid w:val="00C24E42"/>
    <w:rsid w:val="00C24EB6"/>
    <w:rsid w:val="00C2554A"/>
    <w:rsid w:val="00C25652"/>
    <w:rsid w:val="00C25674"/>
    <w:rsid w:val="00C2567A"/>
    <w:rsid w:val="00C25AE4"/>
    <w:rsid w:val="00C25BE6"/>
    <w:rsid w:val="00C25CA4"/>
    <w:rsid w:val="00C261D3"/>
    <w:rsid w:val="00C2629D"/>
    <w:rsid w:val="00C265BE"/>
    <w:rsid w:val="00C2720A"/>
    <w:rsid w:val="00C27496"/>
    <w:rsid w:val="00C276EA"/>
    <w:rsid w:val="00C27720"/>
    <w:rsid w:val="00C2782C"/>
    <w:rsid w:val="00C2789E"/>
    <w:rsid w:val="00C27A2E"/>
    <w:rsid w:val="00C27B07"/>
    <w:rsid w:val="00C27F2B"/>
    <w:rsid w:val="00C30582"/>
    <w:rsid w:val="00C30594"/>
    <w:rsid w:val="00C3090E"/>
    <w:rsid w:val="00C30AD1"/>
    <w:rsid w:val="00C30C22"/>
    <w:rsid w:val="00C30F3D"/>
    <w:rsid w:val="00C31318"/>
    <w:rsid w:val="00C31756"/>
    <w:rsid w:val="00C31CA5"/>
    <w:rsid w:val="00C31D85"/>
    <w:rsid w:val="00C32698"/>
    <w:rsid w:val="00C327AF"/>
    <w:rsid w:val="00C32AA1"/>
    <w:rsid w:val="00C32C2D"/>
    <w:rsid w:val="00C32D5A"/>
    <w:rsid w:val="00C33231"/>
    <w:rsid w:val="00C332DD"/>
    <w:rsid w:val="00C333FE"/>
    <w:rsid w:val="00C33500"/>
    <w:rsid w:val="00C33E8C"/>
    <w:rsid w:val="00C33EB6"/>
    <w:rsid w:val="00C34834"/>
    <w:rsid w:val="00C34A9C"/>
    <w:rsid w:val="00C35329"/>
    <w:rsid w:val="00C354CA"/>
    <w:rsid w:val="00C3565F"/>
    <w:rsid w:val="00C35AD5"/>
    <w:rsid w:val="00C35C29"/>
    <w:rsid w:val="00C360BE"/>
    <w:rsid w:val="00C36287"/>
    <w:rsid w:val="00C36387"/>
    <w:rsid w:val="00C36424"/>
    <w:rsid w:val="00C3664B"/>
    <w:rsid w:val="00C36669"/>
    <w:rsid w:val="00C36D84"/>
    <w:rsid w:val="00C36EF0"/>
    <w:rsid w:val="00C36FCD"/>
    <w:rsid w:val="00C373FD"/>
    <w:rsid w:val="00C3743F"/>
    <w:rsid w:val="00C37460"/>
    <w:rsid w:val="00C3753A"/>
    <w:rsid w:val="00C37F54"/>
    <w:rsid w:val="00C400D4"/>
    <w:rsid w:val="00C40233"/>
    <w:rsid w:val="00C403CE"/>
    <w:rsid w:val="00C40582"/>
    <w:rsid w:val="00C40651"/>
    <w:rsid w:val="00C408A6"/>
    <w:rsid w:val="00C408CB"/>
    <w:rsid w:val="00C4092F"/>
    <w:rsid w:val="00C40AC8"/>
    <w:rsid w:val="00C41019"/>
    <w:rsid w:val="00C41078"/>
    <w:rsid w:val="00C418B2"/>
    <w:rsid w:val="00C41A96"/>
    <w:rsid w:val="00C41C5B"/>
    <w:rsid w:val="00C41CC1"/>
    <w:rsid w:val="00C420B8"/>
    <w:rsid w:val="00C4292B"/>
    <w:rsid w:val="00C42BDC"/>
    <w:rsid w:val="00C42C28"/>
    <w:rsid w:val="00C42DB4"/>
    <w:rsid w:val="00C43183"/>
    <w:rsid w:val="00C43236"/>
    <w:rsid w:val="00C433BD"/>
    <w:rsid w:val="00C435A3"/>
    <w:rsid w:val="00C43607"/>
    <w:rsid w:val="00C43762"/>
    <w:rsid w:val="00C438B4"/>
    <w:rsid w:val="00C43A92"/>
    <w:rsid w:val="00C43B4C"/>
    <w:rsid w:val="00C43CEE"/>
    <w:rsid w:val="00C43EBD"/>
    <w:rsid w:val="00C44103"/>
    <w:rsid w:val="00C44B85"/>
    <w:rsid w:val="00C44B9B"/>
    <w:rsid w:val="00C44F48"/>
    <w:rsid w:val="00C45738"/>
    <w:rsid w:val="00C4594E"/>
    <w:rsid w:val="00C45AD3"/>
    <w:rsid w:val="00C45AED"/>
    <w:rsid w:val="00C45B82"/>
    <w:rsid w:val="00C46067"/>
    <w:rsid w:val="00C464B0"/>
    <w:rsid w:val="00C46C1B"/>
    <w:rsid w:val="00C47605"/>
    <w:rsid w:val="00C47782"/>
    <w:rsid w:val="00C477D2"/>
    <w:rsid w:val="00C47865"/>
    <w:rsid w:val="00C4787F"/>
    <w:rsid w:val="00C478DA"/>
    <w:rsid w:val="00C47CCD"/>
    <w:rsid w:val="00C47D25"/>
    <w:rsid w:val="00C47DE2"/>
    <w:rsid w:val="00C47E42"/>
    <w:rsid w:val="00C47F6D"/>
    <w:rsid w:val="00C501AB"/>
    <w:rsid w:val="00C503BF"/>
    <w:rsid w:val="00C508B4"/>
    <w:rsid w:val="00C50CD1"/>
    <w:rsid w:val="00C50F36"/>
    <w:rsid w:val="00C50FAB"/>
    <w:rsid w:val="00C51C53"/>
    <w:rsid w:val="00C52279"/>
    <w:rsid w:val="00C5232A"/>
    <w:rsid w:val="00C5254C"/>
    <w:rsid w:val="00C5279C"/>
    <w:rsid w:val="00C52C46"/>
    <w:rsid w:val="00C52DD8"/>
    <w:rsid w:val="00C52E67"/>
    <w:rsid w:val="00C530C5"/>
    <w:rsid w:val="00C531CF"/>
    <w:rsid w:val="00C532E0"/>
    <w:rsid w:val="00C533E2"/>
    <w:rsid w:val="00C533E5"/>
    <w:rsid w:val="00C53CAC"/>
    <w:rsid w:val="00C541C5"/>
    <w:rsid w:val="00C54C49"/>
    <w:rsid w:val="00C54E77"/>
    <w:rsid w:val="00C55CF1"/>
    <w:rsid w:val="00C56240"/>
    <w:rsid w:val="00C562D5"/>
    <w:rsid w:val="00C56420"/>
    <w:rsid w:val="00C5727B"/>
    <w:rsid w:val="00C57903"/>
    <w:rsid w:val="00C57A2E"/>
    <w:rsid w:val="00C600B0"/>
    <w:rsid w:val="00C6018D"/>
    <w:rsid w:val="00C6067A"/>
    <w:rsid w:val="00C60D52"/>
    <w:rsid w:val="00C60D7D"/>
    <w:rsid w:val="00C61014"/>
    <w:rsid w:val="00C61125"/>
    <w:rsid w:val="00C61179"/>
    <w:rsid w:val="00C611DB"/>
    <w:rsid w:val="00C613CC"/>
    <w:rsid w:val="00C615FD"/>
    <w:rsid w:val="00C617BB"/>
    <w:rsid w:val="00C61ACB"/>
    <w:rsid w:val="00C61B9D"/>
    <w:rsid w:val="00C61EA3"/>
    <w:rsid w:val="00C61ED2"/>
    <w:rsid w:val="00C620E8"/>
    <w:rsid w:val="00C62142"/>
    <w:rsid w:val="00C62185"/>
    <w:rsid w:val="00C626A2"/>
    <w:rsid w:val="00C626B3"/>
    <w:rsid w:val="00C62A00"/>
    <w:rsid w:val="00C62ABC"/>
    <w:rsid w:val="00C62D58"/>
    <w:rsid w:val="00C62DA3"/>
    <w:rsid w:val="00C63174"/>
    <w:rsid w:val="00C6357B"/>
    <w:rsid w:val="00C636CF"/>
    <w:rsid w:val="00C6370A"/>
    <w:rsid w:val="00C63727"/>
    <w:rsid w:val="00C63B47"/>
    <w:rsid w:val="00C64061"/>
    <w:rsid w:val="00C649C0"/>
    <w:rsid w:val="00C64B9C"/>
    <w:rsid w:val="00C64E86"/>
    <w:rsid w:val="00C64F2B"/>
    <w:rsid w:val="00C65133"/>
    <w:rsid w:val="00C65574"/>
    <w:rsid w:val="00C6578E"/>
    <w:rsid w:val="00C65D13"/>
    <w:rsid w:val="00C663D0"/>
    <w:rsid w:val="00C6686E"/>
    <w:rsid w:val="00C66B07"/>
    <w:rsid w:val="00C66BB9"/>
    <w:rsid w:val="00C67021"/>
    <w:rsid w:val="00C67869"/>
    <w:rsid w:val="00C67BA8"/>
    <w:rsid w:val="00C67CF9"/>
    <w:rsid w:val="00C67EBC"/>
    <w:rsid w:val="00C67EE3"/>
    <w:rsid w:val="00C67F9F"/>
    <w:rsid w:val="00C7011E"/>
    <w:rsid w:val="00C705B9"/>
    <w:rsid w:val="00C70933"/>
    <w:rsid w:val="00C70D1D"/>
    <w:rsid w:val="00C70D96"/>
    <w:rsid w:val="00C70E9C"/>
    <w:rsid w:val="00C70F3C"/>
    <w:rsid w:val="00C7103E"/>
    <w:rsid w:val="00C7116C"/>
    <w:rsid w:val="00C71216"/>
    <w:rsid w:val="00C71490"/>
    <w:rsid w:val="00C7186A"/>
    <w:rsid w:val="00C71C9C"/>
    <w:rsid w:val="00C71E12"/>
    <w:rsid w:val="00C71E57"/>
    <w:rsid w:val="00C72107"/>
    <w:rsid w:val="00C72327"/>
    <w:rsid w:val="00C7257C"/>
    <w:rsid w:val="00C72594"/>
    <w:rsid w:val="00C72B8C"/>
    <w:rsid w:val="00C730B2"/>
    <w:rsid w:val="00C73115"/>
    <w:rsid w:val="00C735F1"/>
    <w:rsid w:val="00C73B6E"/>
    <w:rsid w:val="00C73CDC"/>
    <w:rsid w:val="00C744A4"/>
    <w:rsid w:val="00C745C1"/>
    <w:rsid w:val="00C747B0"/>
    <w:rsid w:val="00C74A43"/>
    <w:rsid w:val="00C74B33"/>
    <w:rsid w:val="00C74B59"/>
    <w:rsid w:val="00C74C54"/>
    <w:rsid w:val="00C74E32"/>
    <w:rsid w:val="00C7503B"/>
    <w:rsid w:val="00C75204"/>
    <w:rsid w:val="00C75518"/>
    <w:rsid w:val="00C75672"/>
    <w:rsid w:val="00C75B6C"/>
    <w:rsid w:val="00C75C4C"/>
    <w:rsid w:val="00C75D07"/>
    <w:rsid w:val="00C75EE6"/>
    <w:rsid w:val="00C75FC5"/>
    <w:rsid w:val="00C76191"/>
    <w:rsid w:val="00C762B7"/>
    <w:rsid w:val="00C766FE"/>
    <w:rsid w:val="00C7689A"/>
    <w:rsid w:val="00C76B38"/>
    <w:rsid w:val="00C76EDE"/>
    <w:rsid w:val="00C7717B"/>
    <w:rsid w:val="00C771B7"/>
    <w:rsid w:val="00C7731D"/>
    <w:rsid w:val="00C77798"/>
    <w:rsid w:val="00C77969"/>
    <w:rsid w:val="00C77AA1"/>
    <w:rsid w:val="00C77C2D"/>
    <w:rsid w:val="00C77CC9"/>
    <w:rsid w:val="00C77F0A"/>
    <w:rsid w:val="00C77F7C"/>
    <w:rsid w:val="00C80144"/>
    <w:rsid w:val="00C8015B"/>
    <w:rsid w:val="00C8016F"/>
    <w:rsid w:val="00C801A6"/>
    <w:rsid w:val="00C80C75"/>
    <w:rsid w:val="00C80F9E"/>
    <w:rsid w:val="00C81361"/>
    <w:rsid w:val="00C820C7"/>
    <w:rsid w:val="00C821EA"/>
    <w:rsid w:val="00C8237D"/>
    <w:rsid w:val="00C824A4"/>
    <w:rsid w:val="00C826AF"/>
    <w:rsid w:val="00C8278E"/>
    <w:rsid w:val="00C828B9"/>
    <w:rsid w:val="00C82D34"/>
    <w:rsid w:val="00C82E36"/>
    <w:rsid w:val="00C83768"/>
    <w:rsid w:val="00C837CF"/>
    <w:rsid w:val="00C83F26"/>
    <w:rsid w:val="00C8417A"/>
    <w:rsid w:val="00C841B9"/>
    <w:rsid w:val="00C841C4"/>
    <w:rsid w:val="00C84A2D"/>
    <w:rsid w:val="00C85029"/>
    <w:rsid w:val="00C8522E"/>
    <w:rsid w:val="00C85354"/>
    <w:rsid w:val="00C85379"/>
    <w:rsid w:val="00C856CE"/>
    <w:rsid w:val="00C858B9"/>
    <w:rsid w:val="00C86344"/>
    <w:rsid w:val="00C865B9"/>
    <w:rsid w:val="00C86615"/>
    <w:rsid w:val="00C867BE"/>
    <w:rsid w:val="00C869FB"/>
    <w:rsid w:val="00C87101"/>
    <w:rsid w:val="00C8711C"/>
    <w:rsid w:val="00C8738E"/>
    <w:rsid w:val="00C87702"/>
    <w:rsid w:val="00C87827"/>
    <w:rsid w:val="00C87FD3"/>
    <w:rsid w:val="00C903C0"/>
    <w:rsid w:val="00C90858"/>
    <w:rsid w:val="00C908C7"/>
    <w:rsid w:val="00C908E4"/>
    <w:rsid w:val="00C90BAC"/>
    <w:rsid w:val="00C9128C"/>
    <w:rsid w:val="00C91426"/>
    <w:rsid w:val="00C91538"/>
    <w:rsid w:val="00C916C0"/>
    <w:rsid w:val="00C91CC6"/>
    <w:rsid w:val="00C91CD5"/>
    <w:rsid w:val="00C91F64"/>
    <w:rsid w:val="00C922E1"/>
    <w:rsid w:val="00C92471"/>
    <w:rsid w:val="00C92694"/>
    <w:rsid w:val="00C927E7"/>
    <w:rsid w:val="00C928AA"/>
    <w:rsid w:val="00C92F0A"/>
    <w:rsid w:val="00C930EC"/>
    <w:rsid w:val="00C932FC"/>
    <w:rsid w:val="00C933D3"/>
    <w:rsid w:val="00C93B00"/>
    <w:rsid w:val="00C93D9A"/>
    <w:rsid w:val="00C945B9"/>
    <w:rsid w:val="00C948BC"/>
    <w:rsid w:val="00C94A9E"/>
    <w:rsid w:val="00C94B4D"/>
    <w:rsid w:val="00C94F22"/>
    <w:rsid w:val="00C952EF"/>
    <w:rsid w:val="00C95C59"/>
    <w:rsid w:val="00C95E8E"/>
    <w:rsid w:val="00C95FC4"/>
    <w:rsid w:val="00C9632C"/>
    <w:rsid w:val="00C9667A"/>
    <w:rsid w:val="00C967F9"/>
    <w:rsid w:val="00C96910"/>
    <w:rsid w:val="00C96A68"/>
    <w:rsid w:val="00C96DA0"/>
    <w:rsid w:val="00C977FB"/>
    <w:rsid w:val="00C97B94"/>
    <w:rsid w:val="00C97BD7"/>
    <w:rsid w:val="00C97BEE"/>
    <w:rsid w:val="00C97DBC"/>
    <w:rsid w:val="00C97F2B"/>
    <w:rsid w:val="00CA06B0"/>
    <w:rsid w:val="00CA0BE9"/>
    <w:rsid w:val="00CA1072"/>
    <w:rsid w:val="00CA1E68"/>
    <w:rsid w:val="00CA1F85"/>
    <w:rsid w:val="00CA23A2"/>
    <w:rsid w:val="00CA2721"/>
    <w:rsid w:val="00CA288A"/>
    <w:rsid w:val="00CA2A6E"/>
    <w:rsid w:val="00CA2E6C"/>
    <w:rsid w:val="00CA2F43"/>
    <w:rsid w:val="00CA31C4"/>
    <w:rsid w:val="00CA45E8"/>
    <w:rsid w:val="00CA4825"/>
    <w:rsid w:val="00CA5306"/>
    <w:rsid w:val="00CA573B"/>
    <w:rsid w:val="00CA5809"/>
    <w:rsid w:val="00CA5A6B"/>
    <w:rsid w:val="00CA5F85"/>
    <w:rsid w:val="00CA6122"/>
    <w:rsid w:val="00CA6446"/>
    <w:rsid w:val="00CA66C7"/>
    <w:rsid w:val="00CA6FF7"/>
    <w:rsid w:val="00CA73BB"/>
    <w:rsid w:val="00CA75F0"/>
    <w:rsid w:val="00CA7820"/>
    <w:rsid w:val="00CA7949"/>
    <w:rsid w:val="00CA7A3F"/>
    <w:rsid w:val="00CA7C55"/>
    <w:rsid w:val="00CA7C8B"/>
    <w:rsid w:val="00CB00D3"/>
    <w:rsid w:val="00CB05FD"/>
    <w:rsid w:val="00CB06EF"/>
    <w:rsid w:val="00CB07BA"/>
    <w:rsid w:val="00CB08B1"/>
    <w:rsid w:val="00CB0A7F"/>
    <w:rsid w:val="00CB0EB5"/>
    <w:rsid w:val="00CB0FE4"/>
    <w:rsid w:val="00CB1112"/>
    <w:rsid w:val="00CB1B25"/>
    <w:rsid w:val="00CB1D70"/>
    <w:rsid w:val="00CB1E2E"/>
    <w:rsid w:val="00CB1F54"/>
    <w:rsid w:val="00CB1FA8"/>
    <w:rsid w:val="00CB20D7"/>
    <w:rsid w:val="00CB2163"/>
    <w:rsid w:val="00CB2207"/>
    <w:rsid w:val="00CB2347"/>
    <w:rsid w:val="00CB24EF"/>
    <w:rsid w:val="00CB24F6"/>
    <w:rsid w:val="00CB2763"/>
    <w:rsid w:val="00CB2A0C"/>
    <w:rsid w:val="00CB2A12"/>
    <w:rsid w:val="00CB2A9D"/>
    <w:rsid w:val="00CB2CA7"/>
    <w:rsid w:val="00CB2F3C"/>
    <w:rsid w:val="00CB3446"/>
    <w:rsid w:val="00CB3700"/>
    <w:rsid w:val="00CB3815"/>
    <w:rsid w:val="00CB39C1"/>
    <w:rsid w:val="00CB3CD4"/>
    <w:rsid w:val="00CB3E2F"/>
    <w:rsid w:val="00CB4528"/>
    <w:rsid w:val="00CB4530"/>
    <w:rsid w:val="00CB4A0C"/>
    <w:rsid w:val="00CB4D87"/>
    <w:rsid w:val="00CB52ED"/>
    <w:rsid w:val="00CB5388"/>
    <w:rsid w:val="00CB58B6"/>
    <w:rsid w:val="00CB5A75"/>
    <w:rsid w:val="00CB643B"/>
    <w:rsid w:val="00CB65FF"/>
    <w:rsid w:val="00CB6E2A"/>
    <w:rsid w:val="00CB6F80"/>
    <w:rsid w:val="00CB77F7"/>
    <w:rsid w:val="00CB795C"/>
    <w:rsid w:val="00CB7A2D"/>
    <w:rsid w:val="00CB7B2A"/>
    <w:rsid w:val="00CB7CDB"/>
    <w:rsid w:val="00CC004F"/>
    <w:rsid w:val="00CC066E"/>
    <w:rsid w:val="00CC097E"/>
    <w:rsid w:val="00CC0BA5"/>
    <w:rsid w:val="00CC1182"/>
    <w:rsid w:val="00CC16AC"/>
    <w:rsid w:val="00CC182C"/>
    <w:rsid w:val="00CC1852"/>
    <w:rsid w:val="00CC1C48"/>
    <w:rsid w:val="00CC1C9E"/>
    <w:rsid w:val="00CC227C"/>
    <w:rsid w:val="00CC237E"/>
    <w:rsid w:val="00CC242E"/>
    <w:rsid w:val="00CC2578"/>
    <w:rsid w:val="00CC2998"/>
    <w:rsid w:val="00CC2BDB"/>
    <w:rsid w:val="00CC2F95"/>
    <w:rsid w:val="00CC32CC"/>
    <w:rsid w:val="00CC34D4"/>
    <w:rsid w:val="00CC38F8"/>
    <w:rsid w:val="00CC3913"/>
    <w:rsid w:val="00CC3CD8"/>
    <w:rsid w:val="00CC3DB0"/>
    <w:rsid w:val="00CC3FAD"/>
    <w:rsid w:val="00CC41B9"/>
    <w:rsid w:val="00CC4312"/>
    <w:rsid w:val="00CC45DA"/>
    <w:rsid w:val="00CC46BD"/>
    <w:rsid w:val="00CC4A09"/>
    <w:rsid w:val="00CC4CA2"/>
    <w:rsid w:val="00CC5704"/>
    <w:rsid w:val="00CC5B88"/>
    <w:rsid w:val="00CC5BF1"/>
    <w:rsid w:val="00CC5EDD"/>
    <w:rsid w:val="00CC5EED"/>
    <w:rsid w:val="00CC6002"/>
    <w:rsid w:val="00CC636B"/>
    <w:rsid w:val="00CC6694"/>
    <w:rsid w:val="00CC685F"/>
    <w:rsid w:val="00CC7031"/>
    <w:rsid w:val="00CC749A"/>
    <w:rsid w:val="00CC76B4"/>
    <w:rsid w:val="00CC7C04"/>
    <w:rsid w:val="00CD1135"/>
    <w:rsid w:val="00CD138A"/>
    <w:rsid w:val="00CD1C5D"/>
    <w:rsid w:val="00CD1E5E"/>
    <w:rsid w:val="00CD1E7E"/>
    <w:rsid w:val="00CD1EC4"/>
    <w:rsid w:val="00CD1F75"/>
    <w:rsid w:val="00CD2071"/>
    <w:rsid w:val="00CD263D"/>
    <w:rsid w:val="00CD2862"/>
    <w:rsid w:val="00CD2920"/>
    <w:rsid w:val="00CD29DF"/>
    <w:rsid w:val="00CD2D65"/>
    <w:rsid w:val="00CD2EFD"/>
    <w:rsid w:val="00CD34F6"/>
    <w:rsid w:val="00CD379D"/>
    <w:rsid w:val="00CD38DE"/>
    <w:rsid w:val="00CD394B"/>
    <w:rsid w:val="00CD4410"/>
    <w:rsid w:val="00CD44FC"/>
    <w:rsid w:val="00CD4EB5"/>
    <w:rsid w:val="00CD50F4"/>
    <w:rsid w:val="00CD57CA"/>
    <w:rsid w:val="00CD58C9"/>
    <w:rsid w:val="00CD5BC6"/>
    <w:rsid w:val="00CD5D10"/>
    <w:rsid w:val="00CD5F16"/>
    <w:rsid w:val="00CD60DD"/>
    <w:rsid w:val="00CD633A"/>
    <w:rsid w:val="00CD635E"/>
    <w:rsid w:val="00CD69B1"/>
    <w:rsid w:val="00CD6A39"/>
    <w:rsid w:val="00CD731F"/>
    <w:rsid w:val="00CD74EC"/>
    <w:rsid w:val="00CD7946"/>
    <w:rsid w:val="00CD7FB6"/>
    <w:rsid w:val="00CE0437"/>
    <w:rsid w:val="00CE051F"/>
    <w:rsid w:val="00CE0552"/>
    <w:rsid w:val="00CE0588"/>
    <w:rsid w:val="00CE093A"/>
    <w:rsid w:val="00CE0A6A"/>
    <w:rsid w:val="00CE0C30"/>
    <w:rsid w:val="00CE0D53"/>
    <w:rsid w:val="00CE0DAE"/>
    <w:rsid w:val="00CE0F03"/>
    <w:rsid w:val="00CE0FB8"/>
    <w:rsid w:val="00CE10A1"/>
    <w:rsid w:val="00CE1215"/>
    <w:rsid w:val="00CE122A"/>
    <w:rsid w:val="00CE16F3"/>
    <w:rsid w:val="00CE19BE"/>
    <w:rsid w:val="00CE1BBF"/>
    <w:rsid w:val="00CE1D3D"/>
    <w:rsid w:val="00CE1E92"/>
    <w:rsid w:val="00CE1F42"/>
    <w:rsid w:val="00CE3206"/>
    <w:rsid w:val="00CE33E0"/>
    <w:rsid w:val="00CE383F"/>
    <w:rsid w:val="00CE3A4D"/>
    <w:rsid w:val="00CE3C6E"/>
    <w:rsid w:val="00CE40C6"/>
    <w:rsid w:val="00CE40D4"/>
    <w:rsid w:val="00CE4DF0"/>
    <w:rsid w:val="00CE5098"/>
    <w:rsid w:val="00CE5178"/>
    <w:rsid w:val="00CE5233"/>
    <w:rsid w:val="00CE56E1"/>
    <w:rsid w:val="00CE5B0C"/>
    <w:rsid w:val="00CE5D39"/>
    <w:rsid w:val="00CE5DB8"/>
    <w:rsid w:val="00CE5F13"/>
    <w:rsid w:val="00CE6353"/>
    <w:rsid w:val="00CE63F8"/>
    <w:rsid w:val="00CE67A7"/>
    <w:rsid w:val="00CE6849"/>
    <w:rsid w:val="00CE6B7F"/>
    <w:rsid w:val="00CE6BEE"/>
    <w:rsid w:val="00CE7046"/>
    <w:rsid w:val="00CE7397"/>
    <w:rsid w:val="00CE7565"/>
    <w:rsid w:val="00CE76CF"/>
    <w:rsid w:val="00CE7A12"/>
    <w:rsid w:val="00CE7BF6"/>
    <w:rsid w:val="00CE7C76"/>
    <w:rsid w:val="00CE7D75"/>
    <w:rsid w:val="00CE7E65"/>
    <w:rsid w:val="00CE7EE6"/>
    <w:rsid w:val="00CF0249"/>
    <w:rsid w:val="00CF02C7"/>
    <w:rsid w:val="00CF09FD"/>
    <w:rsid w:val="00CF0A77"/>
    <w:rsid w:val="00CF0AA2"/>
    <w:rsid w:val="00CF0AB1"/>
    <w:rsid w:val="00CF0C79"/>
    <w:rsid w:val="00CF0E95"/>
    <w:rsid w:val="00CF22C5"/>
    <w:rsid w:val="00CF272A"/>
    <w:rsid w:val="00CF3158"/>
    <w:rsid w:val="00CF31F4"/>
    <w:rsid w:val="00CF32D9"/>
    <w:rsid w:val="00CF3332"/>
    <w:rsid w:val="00CF3743"/>
    <w:rsid w:val="00CF376F"/>
    <w:rsid w:val="00CF3794"/>
    <w:rsid w:val="00CF435D"/>
    <w:rsid w:val="00CF4630"/>
    <w:rsid w:val="00CF48DA"/>
    <w:rsid w:val="00CF4A45"/>
    <w:rsid w:val="00CF50B4"/>
    <w:rsid w:val="00CF53F0"/>
    <w:rsid w:val="00CF5664"/>
    <w:rsid w:val="00CF5A46"/>
    <w:rsid w:val="00CF5A76"/>
    <w:rsid w:val="00CF5BD9"/>
    <w:rsid w:val="00CF5EC0"/>
    <w:rsid w:val="00CF63E7"/>
    <w:rsid w:val="00CF68F3"/>
    <w:rsid w:val="00CF6AAC"/>
    <w:rsid w:val="00CF6B0A"/>
    <w:rsid w:val="00CF71C9"/>
    <w:rsid w:val="00CF763D"/>
    <w:rsid w:val="00CF777D"/>
    <w:rsid w:val="00CF77EA"/>
    <w:rsid w:val="00CF77F0"/>
    <w:rsid w:val="00CF7A2E"/>
    <w:rsid w:val="00CF7A8C"/>
    <w:rsid w:val="00CF7D7B"/>
    <w:rsid w:val="00D002B8"/>
    <w:rsid w:val="00D0045D"/>
    <w:rsid w:val="00D0064D"/>
    <w:rsid w:val="00D00CB8"/>
    <w:rsid w:val="00D00D0A"/>
    <w:rsid w:val="00D01FB3"/>
    <w:rsid w:val="00D02405"/>
    <w:rsid w:val="00D02668"/>
    <w:rsid w:val="00D027A9"/>
    <w:rsid w:val="00D02A66"/>
    <w:rsid w:val="00D02A97"/>
    <w:rsid w:val="00D02C02"/>
    <w:rsid w:val="00D0324E"/>
    <w:rsid w:val="00D0340D"/>
    <w:rsid w:val="00D03807"/>
    <w:rsid w:val="00D03996"/>
    <w:rsid w:val="00D03A19"/>
    <w:rsid w:val="00D0409D"/>
    <w:rsid w:val="00D04466"/>
    <w:rsid w:val="00D0478E"/>
    <w:rsid w:val="00D05160"/>
    <w:rsid w:val="00D0519F"/>
    <w:rsid w:val="00D0535D"/>
    <w:rsid w:val="00D055E5"/>
    <w:rsid w:val="00D057DF"/>
    <w:rsid w:val="00D05B5B"/>
    <w:rsid w:val="00D05D9D"/>
    <w:rsid w:val="00D0601A"/>
    <w:rsid w:val="00D06139"/>
    <w:rsid w:val="00D064C2"/>
    <w:rsid w:val="00D0669C"/>
    <w:rsid w:val="00D06745"/>
    <w:rsid w:val="00D06CB3"/>
    <w:rsid w:val="00D06CED"/>
    <w:rsid w:val="00D06CEF"/>
    <w:rsid w:val="00D0720A"/>
    <w:rsid w:val="00D07646"/>
    <w:rsid w:val="00D0784D"/>
    <w:rsid w:val="00D07AA1"/>
    <w:rsid w:val="00D103A7"/>
    <w:rsid w:val="00D10C71"/>
    <w:rsid w:val="00D10F41"/>
    <w:rsid w:val="00D110FD"/>
    <w:rsid w:val="00D11199"/>
    <w:rsid w:val="00D112EA"/>
    <w:rsid w:val="00D11501"/>
    <w:rsid w:val="00D1153E"/>
    <w:rsid w:val="00D11766"/>
    <w:rsid w:val="00D12078"/>
    <w:rsid w:val="00D1258D"/>
    <w:rsid w:val="00D12728"/>
    <w:rsid w:val="00D12769"/>
    <w:rsid w:val="00D12804"/>
    <w:rsid w:val="00D12984"/>
    <w:rsid w:val="00D12B27"/>
    <w:rsid w:val="00D13077"/>
    <w:rsid w:val="00D130B4"/>
    <w:rsid w:val="00D13504"/>
    <w:rsid w:val="00D13709"/>
    <w:rsid w:val="00D13AE1"/>
    <w:rsid w:val="00D13B59"/>
    <w:rsid w:val="00D13BFC"/>
    <w:rsid w:val="00D13DF5"/>
    <w:rsid w:val="00D140D0"/>
    <w:rsid w:val="00D145E5"/>
    <w:rsid w:val="00D14838"/>
    <w:rsid w:val="00D14A83"/>
    <w:rsid w:val="00D14AA8"/>
    <w:rsid w:val="00D14FAC"/>
    <w:rsid w:val="00D1505C"/>
    <w:rsid w:val="00D150F3"/>
    <w:rsid w:val="00D15483"/>
    <w:rsid w:val="00D15706"/>
    <w:rsid w:val="00D157A4"/>
    <w:rsid w:val="00D15DC4"/>
    <w:rsid w:val="00D15F6F"/>
    <w:rsid w:val="00D16192"/>
    <w:rsid w:val="00D161EA"/>
    <w:rsid w:val="00D16F0A"/>
    <w:rsid w:val="00D1712D"/>
    <w:rsid w:val="00D17244"/>
    <w:rsid w:val="00D1728E"/>
    <w:rsid w:val="00D17727"/>
    <w:rsid w:val="00D17CA3"/>
    <w:rsid w:val="00D17D3D"/>
    <w:rsid w:val="00D17E1E"/>
    <w:rsid w:val="00D17F93"/>
    <w:rsid w:val="00D2007B"/>
    <w:rsid w:val="00D200A5"/>
    <w:rsid w:val="00D203E5"/>
    <w:rsid w:val="00D20512"/>
    <w:rsid w:val="00D2070E"/>
    <w:rsid w:val="00D208CE"/>
    <w:rsid w:val="00D20BD0"/>
    <w:rsid w:val="00D20EA5"/>
    <w:rsid w:val="00D21159"/>
    <w:rsid w:val="00D215AE"/>
    <w:rsid w:val="00D218A6"/>
    <w:rsid w:val="00D219BC"/>
    <w:rsid w:val="00D21ACF"/>
    <w:rsid w:val="00D21B62"/>
    <w:rsid w:val="00D21D75"/>
    <w:rsid w:val="00D21DF2"/>
    <w:rsid w:val="00D21FD3"/>
    <w:rsid w:val="00D224E5"/>
    <w:rsid w:val="00D22921"/>
    <w:rsid w:val="00D22C02"/>
    <w:rsid w:val="00D2339F"/>
    <w:rsid w:val="00D2348E"/>
    <w:rsid w:val="00D2357C"/>
    <w:rsid w:val="00D2363E"/>
    <w:rsid w:val="00D23E36"/>
    <w:rsid w:val="00D2404B"/>
    <w:rsid w:val="00D2421C"/>
    <w:rsid w:val="00D2421E"/>
    <w:rsid w:val="00D24571"/>
    <w:rsid w:val="00D24CCF"/>
    <w:rsid w:val="00D250E6"/>
    <w:rsid w:val="00D255DA"/>
    <w:rsid w:val="00D25B62"/>
    <w:rsid w:val="00D25F15"/>
    <w:rsid w:val="00D26240"/>
    <w:rsid w:val="00D267FF"/>
    <w:rsid w:val="00D26C52"/>
    <w:rsid w:val="00D26CFF"/>
    <w:rsid w:val="00D26D09"/>
    <w:rsid w:val="00D270A8"/>
    <w:rsid w:val="00D2714C"/>
    <w:rsid w:val="00D2722C"/>
    <w:rsid w:val="00D27242"/>
    <w:rsid w:val="00D272CF"/>
    <w:rsid w:val="00D274E0"/>
    <w:rsid w:val="00D277E9"/>
    <w:rsid w:val="00D27965"/>
    <w:rsid w:val="00D27A02"/>
    <w:rsid w:val="00D27CBD"/>
    <w:rsid w:val="00D3038A"/>
    <w:rsid w:val="00D3050A"/>
    <w:rsid w:val="00D306C2"/>
    <w:rsid w:val="00D30874"/>
    <w:rsid w:val="00D30B86"/>
    <w:rsid w:val="00D31563"/>
    <w:rsid w:val="00D31882"/>
    <w:rsid w:val="00D318AD"/>
    <w:rsid w:val="00D31CD0"/>
    <w:rsid w:val="00D31D84"/>
    <w:rsid w:val="00D32D88"/>
    <w:rsid w:val="00D33094"/>
    <w:rsid w:val="00D33168"/>
    <w:rsid w:val="00D335BA"/>
    <w:rsid w:val="00D341EA"/>
    <w:rsid w:val="00D34923"/>
    <w:rsid w:val="00D34D1C"/>
    <w:rsid w:val="00D34DFC"/>
    <w:rsid w:val="00D34F04"/>
    <w:rsid w:val="00D35A5D"/>
    <w:rsid w:val="00D35B2D"/>
    <w:rsid w:val="00D35F3B"/>
    <w:rsid w:val="00D35F53"/>
    <w:rsid w:val="00D3662B"/>
    <w:rsid w:val="00D3668D"/>
    <w:rsid w:val="00D36E07"/>
    <w:rsid w:val="00D36EEC"/>
    <w:rsid w:val="00D37678"/>
    <w:rsid w:val="00D37778"/>
    <w:rsid w:val="00D37B1D"/>
    <w:rsid w:val="00D37D1A"/>
    <w:rsid w:val="00D37F53"/>
    <w:rsid w:val="00D40245"/>
    <w:rsid w:val="00D403B9"/>
    <w:rsid w:val="00D40691"/>
    <w:rsid w:val="00D409F2"/>
    <w:rsid w:val="00D40ADC"/>
    <w:rsid w:val="00D4108C"/>
    <w:rsid w:val="00D41189"/>
    <w:rsid w:val="00D415A6"/>
    <w:rsid w:val="00D41675"/>
    <w:rsid w:val="00D416B5"/>
    <w:rsid w:val="00D417AE"/>
    <w:rsid w:val="00D41856"/>
    <w:rsid w:val="00D418C3"/>
    <w:rsid w:val="00D41A92"/>
    <w:rsid w:val="00D41CA9"/>
    <w:rsid w:val="00D41D20"/>
    <w:rsid w:val="00D423B7"/>
    <w:rsid w:val="00D423C5"/>
    <w:rsid w:val="00D42635"/>
    <w:rsid w:val="00D426AC"/>
    <w:rsid w:val="00D427CB"/>
    <w:rsid w:val="00D429B5"/>
    <w:rsid w:val="00D42DE1"/>
    <w:rsid w:val="00D4300E"/>
    <w:rsid w:val="00D431B1"/>
    <w:rsid w:val="00D431FF"/>
    <w:rsid w:val="00D434AB"/>
    <w:rsid w:val="00D43501"/>
    <w:rsid w:val="00D4351C"/>
    <w:rsid w:val="00D43535"/>
    <w:rsid w:val="00D43819"/>
    <w:rsid w:val="00D43860"/>
    <w:rsid w:val="00D43B13"/>
    <w:rsid w:val="00D43EDD"/>
    <w:rsid w:val="00D44051"/>
    <w:rsid w:val="00D442DD"/>
    <w:rsid w:val="00D44510"/>
    <w:rsid w:val="00D44BC1"/>
    <w:rsid w:val="00D44C16"/>
    <w:rsid w:val="00D44C21"/>
    <w:rsid w:val="00D45003"/>
    <w:rsid w:val="00D450FE"/>
    <w:rsid w:val="00D45154"/>
    <w:rsid w:val="00D45642"/>
    <w:rsid w:val="00D456A1"/>
    <w:rsid w:val="00D45A2A"/>
    <w:rsid w:val="00D46000"/>
    <w:rsid w:val="00D46B9D"/>
    <w:rsid w:val="00D46D63"/>
    <w:rsid w:val="00D47337"/>
    <w:rsid w:val="00D47436"/>
    <w:rsid w:val="00D47CA3"/>
    <w:rsid w:val="00D500F9"/>
    <w:rsid w:val="00D501B2"/>
    <w:rsid w:val="00D50527"/>
    <w:rsid w:val="00D50590"/>
    <w:rsid w:val="00D505FD"/>
    <w:rsid w:val="00D50793"/>
    <w:rsid w:val="00D50900"/>
    <w:rsid w:val="00D50A52"/>
    <w:rsid w:val="00D50D77"/>
    <w:rsid w:val="00D50DE8"/>
    <w:rsid w:val="00D5126F"/>
    <w:rsid w:val="00D517A8"/>
    <w:rsid w:val="00D518D7"/>
    <w:rsid w:val="00D518EB"/>
    <w:rsid w:val="00D51A27"/>
    <w:rsid w:val="00D51EFE"/>
    <w:rsid w:val="00D52156"/>
    <w:rsid w:val="00D525F8"/>
    <w:rsid w:val="00D5268C"/>
    <w:rsid w:val="00D52696"/>
    <w:rsid w:val="00D5283E"/>
    <w:rsid w:val="00D52871"/>
    <w:rsid w:val="00D52910"/>
    <w:rsid w:val="00D52D9D"/>
    <w:rsid w:val="00D5311B"/>
    <w:rsid w:val="00D532FC"/>
    <w:rsid w:val="00D53796"/>
    <w:rsid w:val="00D537B8"/>
    <w:rsid w:val="00D53965"/>
    <w:rsid w:val="00D54014"/>
    <w:rsid w:val="00D54404"/>
    <w:rsid w:val="00D54643"/>
    <w:rsid w:val="00D551ED"/>
    <w:rsid w:val="00D555F7"/>
    <w:rsid w:val="00D559DE"/>
    <w:rsid w:val="00D55A98"/>
    <w:rsid w:val="00D55BCA"/>
    <w:rsid w:val="00D55C9D"/>
    <w:rsid w:val="00D55EC8"/>
    <w:rsid w:val="00D55F09"/>
    <w:rsid w:val="00D56016"/>
    <w:rsid w:val="00D5603B"/>
    <w:rsid w:val="00D56813"/>
    <w:rsid w:val="00D56838"/>
    <w:rsid w:val="00D56902"/>
    <w:rsid w:val="00D56B9B"/>
    <w:rsid w:val="00D56DF7"/>
    <w:rsid w:val="00D56E1D"/>
    <w:rsid w:val="00D57382"/>
    <w:rsid w:val="00D57731"/>
    <w:rsid w:val="00D57E5E"/>
    <w:rsid w:val="00D601DF"/>
    <w:rsid w:val="00D602B8"/>
    <w:rsid w:val="00D6050C"/>
    <w:rsid w:val="00D60670"/>
    <w:rsid w:val="00D60BA3"/>
    <w:rsid w:val="00D60E42"/>
    <w:rsid w:val="00D61187"/>
    <w:rsid w:val="00D61258"/>
    <w:rsid w:val="00D612B2"/>
    <w:rsid w:val="00D6176C"/>
    <w:rsid w:val="00D61A3F"/>
    <w:rsid w:val="00D61AD0"/>
    <w:rsid w:val="00D61CE8"/>
    <w:rsid w:val="00D61D2C"/>
    <w:rsid w:val="00D61D7A"/>
    <w:rsid w:val="00D61F1B"/>
    <w:rsid w:val="00D620DE"/>
    <w:rsid w:val="00D620F2"/>
    <w:rsid w:val="00D625BC"/>
    <w:rsid w:val="00D631F4"/>
    <w:rsid w:val="00D63A27"/>
    <w:rsid w:val="00D63BD7"/>
    <w:rsid w:val="00D642D5"/>
    <w:rsid w:val="00D64A07"/>
    <w:rsid w:val="00D64E88"/>
    <w:rsid w:val="00D64F00"/>
    <w:rsid w:val="00D65345"/>
    <w:rsid w:val="00D655CF"/>
    <w:rsid w:val="00D65620"/>
    <w:rsid w:val="00D65D7C"/>
    <w:rsid w:val="00D65EB7"/>
    <w:rsid w:val="00D65F6B"/>
    <w:rsid w:val="00D6613E"/>
    <w:rsid w:val="00D66659"/>
    <w:rsid w:val="00D669C4"/>
    <w:rsid w:val="00D66EDE"/>
    <w:rsid w:val="00D66F07"/>
    <w:rsid w:val="00D67057"/>
    <w:rsid w:val="00D67358"/>
    <w:rsid w:val="00D674F3"/>
    <w:rsid w:val="00D67719"/>
    <w:rsid w:val="00D679EC"/>
    <w:rsid w:val="00D67CD0"/>
    <w:rsid w:val="00D67F49"/>
    <w:rsid w:val="00D700E0"/>
    <w:rsid w:val="00D7067F"/>
    <w:rsid w:val="00D70D4D"/>
    <w:rsid w:val="00D7104C"/>
    <w:rsid w:val="00D711BF"/>
    <w:rsid w:val="00D71975"/>
    <w:rsid w:val="00D71C46"/>
    <w:rsid w:val="00D71D60"/>
    <w:rsid w:val="00D71F8E"/>
    <w:rsid w:val="00D72111"/>
    <w:rsid w:val="00D72281"/>
    <w:rsid w:val="00D728EC"/>
    <w:rsid w:val="00D72F87"/>
    <w:rsid w:val="00D7329D"/>
    <w:rsid w:val="00D732D2"/>
    <w:rsid w:val="00D732F2"/>
    <w:rsid w:val="00D73359"/>
    <w:rsid w:val="00D734AC"/>
    <w:rsid w:val="00D73A60"/>
    <w:rsid w:val="00D73BA0"/>
    <w:rsid w:val="00D74083"/>
    <w:rsid w:val="00D744BA"/>
    <w:rsid w:val="00D74A2A"/>
    <w:rsid w:val="00D74AD0"/>
    <w:rsid w:val="00D74C05"/>
    <w:rsid w:val="00D7512D"/>
    <w:rsid w:val="00D75374"/>
    <w:rsid w:val="00D755C7"/>
    <w:rsid w:val="00D7567B"/>
    <w:rsid w:val="00D75842"/>
    <w:rsid w:val="00D75863"/>
    <w:rsid w:val="00D75B28"/>
    <w:rsid w:val="00D75C83"/>
    <w:rsid w:val="00D75EE5"/>
    <w:rsid w:val="00D766C4"/>
    <w:rsid w:val="00D76975"/>
    <w:rsid w:val="00D76A69"/>
    <w:rsid w:val="00D76B56"/>
    <w:rsid w:val="00D76F26"/>
    <w:rsid w:val="00D770B6"/>
    <w:rsid w:val="00D770BF"/>
    <w:rsid w:val="00D770DD"/>
    <w:rsid w:val="00D77115"/>
    <w:rsid w:val="00D77324"/>
    <w:rsid w:val="00D774F6"/>
    <w:rsid w:val="00D77571"/>
    <w:rsid w:val="00D776EC"/>
    <w:rsid w:val="00D77806"/>
    <w:rsid w:val="00D77E44"/>
    <w:rsid w:val="00D8003D"/>
    <w:rsid w:val="00D80460"/>
    <w:rsid w:val="00D80860"/>
    <w:rsid w:val="00D808C4"/>
    <w:rsid w:val="00D809AB"/>
    <w:rsid w:val="00D80A76"/>
    <w:rsid w:val="00D80AC8"/>
    <w:rsid w:val="00D80E97"/>
    <w:rsid w:val="00D81077"/>
    <w:rsid w:val="00D81078"/>
    <w:rsid w:val="00D81369"/>
    <w:rsid w:val="00D813E9"/>
    <w:rsid w:val="00D81735"/>
    <w:rsid w:val="00D819DF"/>
    <w:rsid w:val="00D81C58"/>
    <w:rsid w:val="00D81F90"/>
    <w:rsid w:val="00D829D0"/>
    <w:rsid w:val="00D83111"/>
    <w:rsid w:val="00D8366B"/>
    <w:rsid w:val="00D83CCA"/>
    <w:rsid w:val="00D83E22"/>
    <w:rsid w:val="00D83FC7"/>
    <w:rsid w:val="00D8480C"/>
    <w:rsid w:val="00D84A30"/>
    <w:rsid w:val="00D84B64"/>
    <w:rsid w:val="00D84FF6"/>
    <w:rsid w:val="00D85B93"/>
    <w:rsid w:val="00D85DD1"/>
    <w:rsid w:val="00D8648D"/>
    <w:rsid w:val="00D869CB"/>
    <w:rsid w:val="00D86CA0"/>
    <w:rsid w:val="00D86DE0"/>
    <w:rsid w:val="00D86F7B"/>
    <w:rsid w:val="00D870E4"/>
    <w:rsid w:val="00D871A8"/>
    <w:rsid w:val="00D87496"/>
    <w:rsid w:val="00D8753B"/>
    <w:rsid w:val="00D87B5B"/>
    <w:rsid w:val="00D87EE1"/>
    <w:rsid w:val="00D90182"/>
    <w:rsid w:val="00D90496"/>
    <w:rsid w:val="00D9067E"/>
    <w:rsid w:val="00D909B2"/>
    <w:rsid w:val="00D910B4"/>
    <w:rsid w:val="00D91284"/>
    <w:rsid w:val="00D915FA"/>
    <w:rsid w:val="00D9177C"/>
    <w:rsid w:val="00D918DE"/>
    <w:rsid w:val="00D919F6"/>
    <w:rsid w:val="00D91A05"/>
    <w:rsid w:val="00D91C37"/>
    <w:rsid w:val="00D91C3B"/>
    <w:rsid w:val="00D9233E"/>
    <w:rsid w:val="00D92751"/>
    <w:rsid w:val="00D928F0"/>
    <w:rsid w:val="00D92993"/>
    <w:rsid w:val="00D92B1F"/>
    <w:rsid w:val="00D92E00"/>
    <w:rsid w:val="00D92E35"/>
    <w:rsid w:val="00D9335A"/>
    <w:rsid w:val="00D93419"/>
    <w:rsid w:val="00D9341D"/>
    <w:rsid w:val="00D93BEB"/>
    <w:rsid w:val="00D93E9D"/>
    <w:rsid w:val="00D94008"/>
    <w:rsid w:val="00D94172"/>
    <w:rsid w:val="00D94244"/>
    <w:rsid w:val="00D9443D"/>
    <w:rsid w:val="00D944EF"/>
    <w:rsid w:val="00D94A3C"/>
    <w:rsid w:val="00D94C81"/>
    <w:rsid w:val="00D94CDA"/>
    <w:rsid w:val="00D94CF2"/>
    <w:rsid w:val="00D94DE0"/>
    <w:rsid w:val="00D9504E"/>
    <w:rsid w:val="00D951D8"/>
    <w:rsid w:val="00D95233"/>
    <w:rsid w:val="00D95513"/>
    <w:rsid w:val="00D956EA"/>
    <w:rsid w:val="00D95B6C"/>
    <w:rsid w:val="00D964A6"/>
    <w:rsid w:val="00D96BB3"/>
    <w:rsid w:val="00D97050"/>
    <w:rsid w:val="00D97323"/>
    <w:rsid w:val="00D97B27"/>
    <w:rsid w:val="00D97FE8"/>
    <w:rsid w:val="00DA0048"/>
    <w:rsid w:val="00DA026C"/>
    <w:rsid w:val="00DA049E"/>
    <w:rsid w:val="00DA104B"/>
    <w:rsid w:val="00DA149A"/>
    <w:rsid w:val="00DA1643"/>
    <w:rsid w:val="00DA1881"/>
    <w:rsid w:val="00DA18D8"/>
    <w:rsid w:val="00DA1B55"/>
    <w:rsid w:val="00DA1CB2"/>
    <w:rsid w:val="00DA1D19"/>
    <w:rsid w:val="00DA1FCF"/>
    <w:rsid w:val="00DA1FD2"/>
    <w:rsid w:val="00DA25B4"/>
    <w:rsid w:val="00DA279E"/>
    <w:rsid w:val="00DA27E4"/>
    <w:rsid w:val="00DA28BE"/>
    <w:rsid w:val="00DA2AE4"/>
    <w:rsid w:val="00DA2B77"/>
    <w:rsid w:val="00DA2C04"/>
    <w:rsid w:val="00DA2C34"/>
    <w:rsid w:val="00DA35DA"/>
    <w:rsid w:val="00DA36AA"/>
    <w:rsid w:val="00DA3D3F"/>
    <w:rsid w:val="00DA3F1C"/>
    <w:rsid w:val="00DA4259"/>
    <w:rsid w:val="00DA4A6C"/>
    <w:rsid w:val="00DA4E2C"/>
    <w:rsid w:val="00DA503C"/>
    <w:rsid w:val="00DA5041"/>
    <w:rsid w:val="00DA5282"/>
    <w:rsid w:val="00DA536D"/>
    <w:rsid w:val="00DA5A0C"/>
    <w:rsid w:val="00DA5B9F"/>
    <w:rsid w:val="00DA5C9B"/>
    <w:rsid w:val="00DA65D1"/>
    <w:rsid w:val="00DA6600"/>
    <w:rsid w:val="00DA69E9"/>
    <w:rsid w:val="00DA70B8"/>
    <w:rsid w:val="00DA7188"/>
    <w:rsid w:val="00DA733F"/>
    <w:rsid w:val="00DA7785"/>
    <w:rsid w:val="00DA789F"/>
    <w:rsid w:val="00DB040C"/>
    <w:rsid w:val="00DB059F"/>
    <w:rsid w:val="00DB0D4C"/>
    <w:rsid w:val="00DB1059"/>
    <w:rsid w:val="00DB1213"/>
    <w:rsid w:val="00DB156E"/>
    <w:rsid w:val="00DB192D"/>
    <w:rsid w:val="00DB1C6D"/>
    <w:rsid w:val="00DB1DAF"/>
    <w:rsid w:val="00DB1DD3"/>
    <w:rsid w:val="00DB1E25"/>
    <w:rsid w:val="00DB2298"/>
    <w:rsid w:val="00DB2568"/>
    <w:rsid w:val="00DB294B"/>
    <w:rsid w:val="00DB29A1"/>
    <w:rsid w:val="00DB2A88"/>
    <w:rsid w:val="00DB2D0A"/>
    <w:rsid w:val="00DB3038"/>
    <w:rsid w:val="00DB3086"/>
    <w:rsid w:val="00DB34D0"/>
    <w:rsid w:val="00DB35E7"/>
    <w:rsid w:val="00DB35EE"/>
    <w:rsid w:val="00DB3929"/>
    <w:rsid w:val="00DB3F59"/>
    <w:rsid w:val="00DB4050"/>
    <w:rsid w:val="00DB4431"/>
    <w:rsid w:val="00DB450C"/>
    <w:rsid w:val="00DB47DA"/>
    <w:rsid w:val="00DB4EDE"/>
    <w:rsid w:val="00DB555B"/>
    <w:rsid w:val="00DB57AA"/>
    <w:rsid w:val="00DB5992"/>
    <w:rsid w:val="00DB5CA5"/>
    <w:rsid w:val="00DB5EF9"/>
    <w:rsid w:val="00DB5FC5"/>
    <w:rsid w:val="00DB5FF1"/>
    <w:rsid w:val="00DB6212"/>
    <w:rsid w:val="00DB637A"/>
    <w:rsid w:val="00DB6422"/>
    <w:rsid w:val="00DB6614"/>
    <w:rsid w:val="00DB6654"/>
    <w:rsid w:val="00DB6740"/>
    <w:rsid w:val="00DB67A6"/>
    <w:rsid w:val="00DB6B2A"/>
    <w:rsid w:val="00DB6FB8"/>
    <w:rsid w:val="00DB6FE7"/>
    <w:rsid w:val="00DB7123"/>
    <w:rsid w:val="00DB745E"/>
    <w:rsid w:val="00DB7524"/>
    <w:rsid w:val="00DB752C"/>
    <w:rsid w:val="00DB7623"/>
    <w:rsid w:val="00DB76C1"/>
    <w:rsid w:val="00DB7814"/>
    <w:rsid w:val="00DB7D52"/>
    <w:rsid w:val="00DB7DE8"/>
    <w:rsid w:val="00DB7FEB"/>
    <w:rsid w:val="00DC0016"/>
    <w:rsid w:val="00DC0815"/>
    <w:rsid w:val="00DC0AE3"/>
    <w:rsid w:val="00DC0AFC"/>
    <w:rsid w:val="00DC1126"/>
    <w:rsid w:val="00DC163D"/>
    <w:rsid w:val="00DC1674"/>
    <w:rsid w:val="00DC1753"/>
    <w:rsid w:val="00DC1765"/>
    <w:rsid w:val="00DC193B"/>
    <w:rsid w:val="00DC1BF2"/>
    <w:rsid w:val="00DC1D53"/>
    <w:rsid w:val="00DC1FA3"/>
    <w:rsid w:val="00DC20AF"/>
    <w:rsid w:val="00DC2670"/>
    <w:rsid w:val="00DC2B09"/>
    <w:rsid w:val="00DC30AD"/>
    <w:rsid w:val="00DC30D2"/>
    <w:rsid w:val="00DC333C"/>
    <w:rsid w:val="00DC3532"/>
    <w:rsid w:val="00DC3916"/>
    <w:rsid w:val="00DC3AE0"/>
    <w:rsid w:val="00DC3F83"/>
    <w:rsid w:val="00DC3FCE"/>
    <w:rsid w:val="00DC409E"/>
    <w:rsid w:val="00DC4466"/>
    <w:rsid w:val="00DC450A"/>
    <w:rsid w:val="00DC453C"/>
    <w:rsid w:val="00DC46AE"/>
    <w:rsid w:val="00DC47D8"/>
    <w:rsid w:val="00DC4924"/>
    <w:rsid w:val="00DC4AD4"/>
    <w:rsid w:val="00DC4B82"/>
    <w:rsid w:val="00DC4B8D"/>
    <w:rsid w:val="00DC5282"/>
    <w:rsid w:val="00DC56E7"/>
    <w:rsid w:val="00DC5E0E"/>
    <w:rsid w:val="00DC5E7E"/>
    <w:rsid w:val="00DC5F10"/>
    <w:rsid w:val="00DC5FFB"/>
    <w:rsid w:val="00DC604F"/>
    <w:rsid w:val="00DC63A3"/>
    <w:rsid w:val="00DC6771"/>
    <w:rsid w:val="00DC6931"/>
    <w:rsid w:val="00DC6C5E"/>
    <w:rsid w:val="00DC6C66"/>
    <w:rsid w:val="00DC6C93"/>
    <w:rsid w:val="00DC6D0C"/>
    <w:rsid w:val="00DC6E29"/>
    <w:rsid w:val="00DC6EE9"/>
    <w:rsid w:val="00DC7238"/>
    <w:rsid w:val="00DC7385"/>
    <w:rsid w:val="00DC768F"/>
    <w:rsid w:val="00DC7743"/>
    <w:rsid w:val="00DC78D8"/>
    <w:rsid w:val="00DC7F12"/>
    <w:rsid w:val="00DD040A"/>
    <w:rsid w:val="00DD07F8"/>
    <w:rsid w:val="00DD10D4"/>
    <w:rsid w:val="00DD1222"/>
    <w:rsid w:val="00DD1389"/>
    <w:rsid w:val="00DD13DD"/>
    <w:rsid w:val="00DD1A5B"/>
    <w:rsid w:val="00DD1A68"/>
    <w:rsid w:val="00DD1BA6"/>
    <w:rsid w:val="00DD1BCF"/>
    <w:rsid w:val="00DD1DB8"/>
    <w:rsid w:val="00DD1F53"/>
    <w:rsid w:val="00DD1F70"/>
    <w:rsid w:val="00DD258A"/>
    <w:rsid w:val="00DD2725"/>
    <w:rsid w:val="00DD27B5"/>
    <w:rsid w:val="00DD2C39"/>
    <w:rsid w:val="00DD2C71"/>
    <w:rsid w:val="00DD2D6A"/>
    <w:rsid w:val="00DD2EB4"/>
    <w:rsid w:val="00DD304A"/>
    <w:rsid w:val="00DD3490"/>
    <w:rsid w:val="00DD391D"/>
    <w:rsid w:val="00DD3C99"/>
    <w:rsid w:val="00DD3D8A"/>
    <w:rsid w:val="00DD3E57"/>
    <w:rsid w:val="00DD4253"/>
    <w:rsid w:val="00DD4485"/>
    <w:rsid w:val="00DD4C6F"/>
    <w:rsid w:val="00DD4DA2"/>
    <w:rsid w:val="00DD4FE0"/>
    <w:rsid w:val="00DD53BF"/>
    <w:rsid w:val="00DD53E2"/>
    <w:rsid w:val="00DD5663"/>
    <w:rsid w:val="00DD575F"/>
    <w:rsid w:val="00DD5AC8"/>
    <w:rsid w:val="00DD5DAA"/>
    <w:rsid w:val="00DD610B"/>
    <w:rsid w:val="00DD6B93"/>
    <w:rsid w:val="00DD6F85"/>
    <w:rsid w:val="00DD7026"/>
    <w:rsid w:val="00DD708F"/>
    <w:rsid w:val="00DD70D4"/>
    <w:rsid w:val="00DD7BDD"/>
    <w:rsid w:val="00DD7DF7"/>
    <w:rsid w:val="00DE010E"/>
    <w:rsid w:val="00DE0BAB"/>
    <w:rsid w:val="00DE0CBA"/>
    <w:rsid w:val="00DE0ECC"/>
    <w:rsid w:val="00DE11ED"/>
    <w:rsid w:val="00DE1239"/>
    <w:rsid w:val="00DE137F"/>
    <w:rsid w:val="00DE159A"/>
    <w:rsid w:val="00DE186B"/>
    <w:rsid w:val="00DE1A32"/>
    <w:rsid w:val="00DE1B4F"/>
    <w:rsid w:val="00DE1D0F"/>
    <w:rsid w:val="00DE1E2C"/>
    <w:rsid w:val="00DE1F3F"/>
    <w:rsid w:val="00DE2839"/>
    <w:rsid w:val="00DE28DE"/>
    <w:rsid w:val="00DE28F4"/>
    <w:rsid w:val="00DE2C94"/>
    <w:rsid w:val="00DE2CA4"/>
    <w:rsid w:val="00DE3061"/>
    <w:rsid w:val="00DE3303"/>
    <w:rsid w:val="00DE3402"/>
    <w:rsid w:val="00DE343F"/>
    <w:rsid w:val="00DE35D3"/>
    <w:rsid w:val="00DE36C5"/>
    <w:rsid w:val="00DE3770"/>
    <w:rsid w:val="00DE3EB9"/>
    <w:rsid w:val="00DE421C"/>
    <w:rsid w:val="00DE42C7"/>
    <w:rsid w:val="00DE42C8"/>
    <w:rsid w:val="00DE46A5"/>
    <w:rsid w:val="00DE4907"/>
    <w:rsid w:val="00DE4A14"/>
    <w:rsid w:val="00DE4E81"/>
    <w:rsid w:val="00DE5084"/>
    <w:rsid w:val="00DE52A0"/>
    <w:rsid w:val="00DE54E1"/>
    <w:rsid w:val="00DE583A"/>
    <w:rsid w:val="00DE5DAB"/>
    <w:rsid w:val="00DE5F90"/>
    <w:rsid w:val="00DE5FF5"/>
    <w:rsid w:val="00DE640C"/>
    <w:rsid w:val="00DE65A0"/>
    <w:rsid w:val="00DE6626"/>
    <w:rsid w:val="00DE6C56"/>
    <w:rsid w:val="00DE6E8E"/>
    <w:rsid w:val="00DE718A"/>
    <w:rsid w:val="00DE72C9"/>
    <w:rsid w:val="00DF0041"/>
    <w:rsid w:val="00DF00CD"/>
    <w:rsid w:val="00DF03B1"/>
    <w:rsid w:val="00DF046B"/>
    <w:rsid w:val="00DF04D2"/>
    <w:rsid w:val="00DF078D"/>
    <w:rsid w:val="00DF089E"/>
    <w:rsid w:val="00DF0A29"/>
    <w:rsid w:val="00DF0B03"/>
    <w:rsid w:val="00DF0B4F"/>
    <w:rsid w:val="00DF0C69"/>
    <w:rsid w:val="00DF0FD5"/>
    <w:rsid w:val="00DF101B"/>
    <w:rsid w:val="00DF103D"/>
    <w:rsid w:val="00DF13DD"/>
    <w:rsid w:val="00DF1905"/>
    <w:rsid w:val="00DF1964"/>
    <w:rsid w:val="00DF236E"/>
    <w:rsid w:val="00DF27CC"/>
    <w:rsid w:val="00DF2941"/>
    <w:rsid w:val="00DF2FBF"/>
    <w:rsid w:val="00DF2FFC"/>
    <w:rsid w:val="00DF3323"/>
    <w:rsid w:val="00DF352A"/>
    <w:rsid w:val="00DF3733"/>
    <w:rsid w:val="00DF3A7F"/>
    <w:rsid w:val="00DF491E"/>
    <w:rsid w:val="00DF4D99"/>
    <w:rsid w:val="00DF5010"/>
    <w:rsid w:val="00DF5103"/>
    <w:rsid w:val="00DF52C3"/>
    <w:rsid w:val="00DF5452"/>
    <w:rsid w:val="00DF5485"/>
    <w:rsid w:val="00DF5581"/>
    <w:rsid w:val="00DF56C0"/>
    <w:rsid w:val="00DF5F1D"/>
    <w:rsid w:val="00DF6492"/>
    <w:rsid w:val="00DF6B45"/>
    <w:rsid w:val="00DF6BA0"/>
    <w:rsid w:val="00DF6CF9"/>
    <w:rsid w:val="00DF6DFE"/>
    <w:rsid w:val="00DF6F34"/>
    <w:rsid w:val="00DF7028"/>
    <w:rsid w:val="00DF702C"/>
    <w:rsid w:val="00DF7155"/>
    <w:rsid w:val="00DF7445"/>
    <w:rsid w:val="00DF7622"/>
    <w:rsid w:val="00DF7B3E"/>
    <w:rsid w:val="00DF7CFC"/>
    <w:rsid w:val="00E000A1"/>
    <w:rsid w:val="00E000B0"/>
    <w:rsid w:val="00E003BE"/>
    <w:rsid w:val="00E003CD"/>
    <w:rsid w:val="00E003FB"/>
    <w:rsid w:val="00E00B11"/>
    <w:rsid w:val="00E01416"/>
    <w:rsid w:val="00E015CC"/>
    <w:rsid w:val="00E016DD"/>
    <w:rsid w:val="00E01846"/>
    <w:rsid w:val="00E019CB"/>
    <w:rsid w:val="00E0238D"/>
    <w:rsid w:val="00E023CC"/>
    <w:rsid w:val="00E02400"/>
    <w:rsid w:val="00E0284E"/>
    <w:rsid w:val="00E02DDB"/>
    <w:rsid w:val="00E0302C"/>
    <w:rsid w:val="00E0319B"/>
    <w:rsid w:val="00E03704"/>
    <w:rsid w:val="00E039FD"/>
    <w:rsid w:val="00E03A36"/>
    <w:rsid w:val="00E0410F"/>
    <w:rsid w:val="00E0419B"/>
    <w:rsid w:val="00E0422C"/>
    <w:rsid w:val="00E046B4"/>
    <w:rsid w:val="00E04AB5"/>
    <w:rsid w:val="00E04AB7"/>
    <w:rsid w:val="00E04EC9"/>
    <w:rsid w:val="00E0598E"/>
    <w:rsid w:val="00E0605F"/>
    <w:rsid w:val="00E061E3"/>
    <w:rsid w:val="00E06544"/>
    <w:rsid w:val="00E06A7A"/>
    <w:rsid w:val="00E076B6"/>
    <w:rsid w:val="00E07768"/>
    <w:rsid w:val="00E07931"/>
    <w:rsid w:val="00E07EB7"/>
    <w:rsid w:val="00E10393"/>
    <w:rsid w:val="00E103DD"/>
    <w:rsid w:val="00E10739"/>
    <w:rsid w:val="00E1086E"/>
    <w:rsid w:val="00E108BF"/>
    <w:rsid w:val="00E109B1"/>
    <w:rsid w:val="00E10E11"/>
    <w:rsid w:val="00E110FE"/>
    <w:rsid w:val="00E116A4"/>
    <w:rsid w:val="00E117FD"/>
    <w:rsid w:val="00E11A02"/>
    <w:rsid w:val="00E11A8D"/>
    <w:rsid w:val="00E11CC3"/>
    <w:rsid w:val="00E11F5C"/>
    <w:rsid w:val="00E12048"/>
    <w:rsid w:val="00E12152"/>
    <w:rsid w:val="00E1229D"/>
    <w:rsid w:val="00E12492"/>
    <w:rsid w:val="00E12528"/>
    <w:rsid w:val="00E12539"/>
    <w:rsid w:val="00E1276D"/>
    <w:rsid w:val="00E127CD"/>
    <w:rsid w:val="00E12ED5"/>
    <w:rsid w:val="00E12F8B"/>
    <w:rsid w:val="00E1349B"/>
    <w:rsid w:val="00E135DE"/>
    <w:rsid w:val="00E136AB"/>
    <w:rsid w:val="00E136D4"/>
    <w:rsid w:val="00E13D16"/>
    <w:rsid w:val="00E13E62"/>
    <w:rsid w:val="00E13ECF"/>
    <w:rsid w:val="00E143F1"/>
    <w:rsid w:val="00E145DC"/>
    <w:rsid w:val="00E14B34"/>
    <w:rsid w:val="00E15392"/>
    <w:rsid w:val="00E15402"/>
    <w:rsid w:val="00E155A4"/>
    <w:rsid w:val="00E158CF"/>
    <w:rsid w:val="00E15ABB"/>
    <w:rsid w:val="00E15CC3"/>
    <w:rsid w:val="00E161E9"/>
    <w:rsid w:val="00E16610"/>
    <w:rsid w:val="00E166AD"/>
    <w:rsid w:val="00E16A44"/>
    <w:rsid w:val="00E16B2C"/>
    <w:rsid w:val="00E16B49"/>
    <w:rsid w:val="00E17351"/>
    <w:rsid w:val="00E17386"/>
    <w:rsid w:val="00E174D4"/>
    <w:rsid w:val="00E17B32"/>
    <w:rsid w:val="00E17EC7"/>
    <w:rsid w:val="00E2001C"/>
    <w:rsid w:val="00E200B5"/>
    <w:rsid w:val="00E20668"/>
    <w:rsid w:val="00E20782"/>
    <w:rsid w:val="00E2107F"/>
    <w:rsid w:val="00E21168"/>
    <w:rsid w:val="00E21FFA"/>
    <w:rsid w:val="00E22308"/>
    <w:rsid w:val="00E2245D"/>
    <w:rsid w:val="00E22464"/>
    <w:rsid w:val="00E2251F"/>
    <w:rsid w:val="00E22BFA"/>
    <w:rsid w:val="00E22DC9"/>
    <w:rsid w:val="00E234F7"/>
    <w:rsid w:val="00E23589"/>
    <w:rsid w:val="00E238D8"/>
    <w:rsid w:val="00E23913"/>
    <w:rsid w:val="00E23C4D"/>
    <w:rsid w:val="00E23CB4"/>
    <w:rsid w:val="00E24238"/>
    <w:rsid w:val="00E242DF"/>
    <w:rsid w:val="00E24AF0"/>
    <w:rsid w:val="00E254DD"/>
    <w:rsid w:val="00E255D2"/>
    <w:rsid w:val="00E256F3"/>
    <w:rsid w:val="00E25B0E"/>
    <w:rsid w:val="00E25D24"/>
    <w:rsid w:val="00E26230"/>
    <w:rsid w:val="00E26315"/>
    <w:rsid w:val="00E263A2"/>
    <w:rsid w:val="00E2645A"/>
    <w:rsid w:val="00E26A84"/>
    <w:rsid w:val="00E26D6F"/>
    <w:rsid w:val="00E26EC8"/>
    <w:rsid w:val="00E2700D"/>
    <w:rsid w:val="00E2736A"/>
    <w:rsid w:val="00E27BFE"/>
    <w:rsid w:val="00E27D6A"/>
    <w:rsid w:val="00E30177"/>
    <w:rsid w:val="00E311D1"/>
    <w:rsid w:val="00E3130A"/>
    <w:rsid w:val="00E3160B"/>
    <w:rsid w:val="00E31758"/>
    <w:rsid w:val="00E31781"/>
    <w:rsid w:val="00E318BB"/>
    <w:rsid w:val="00E31995"/>
    <w:rsid w:val="00E31AD2"/>
    <w:rsid w:val="00E31F75"/>
    <w:rsid w:val="00E32814"/>
    <w:rsid w:val="00E32B2C"/>
    <w:rsid w:val="00E32C3D"/>
    <w:rsid w:val="00E32D8B"/>
    <w:rsid w:val="00E32F76"/>
    <w:rsid w:val="00E33260"/>
    <w:rsid w:val="00E33389"/>
    <w:rsid w:val="00E3338C"/>
    <w:rsid w:val="00E334DC"/>
    <w:rsid w:val="00E339DD"/>
    <w:rsid w:val="00E33FC5"/>
    <w:rsid w:val="00E345E2"/>
    <w:rsid w:val="00E348A4"/>
    <w:rsid w:val="00E351DB"/>
    <w:rsid w:val="00E35AF4"/>
    <w:rsid w:val="00E36420"/>
    <w:rsid w:val="00E366AA"/>
    <w:rsid w:val="00E36AA7"/>
    <w:rsid w:val="00E37EEC"/>
    <w:rsid w:val="00E40CDC"/>
    <w:rsid w:val="00E40DB5"/>
    <w:rsid w:val="00E40F77"/>
    <w:rsid w:val="00E40FEF"/>
    <w:rsid w:val="00E410B2"/>
    <w:rsid w:val="00E41106"/>
    <w:rsid w:val="00E416FB"/>
    <w:rsid w:val="00E41941"/>
    <w:rsid w:val="00E41952"/>
    <w:rsid w:val="00E41A77"/>
    <w:rsid w:val="00E41CBC"/>
    <w:rsid w:val="00E41E8A"/>
    <w:rsid w:val="00E424A6"/>
    <w:rsid w:val="00E42755"/>
    <w:rsid w:val="00E42784"/>
    <w:rsid w:val="00E429E1"/>
    <w:rsid w:val="00E42C04"/>
    <w:rsid w:val="00E42FF9"/>
    <w:rsid w:val="00E430AA"/>
    <w:rsid w:val="00E4328D"/>
    <w:rsid w:val="00E435A8"/>
    <w:rsid w:val="00E43735"/>
    <w:rsid w:val="00E43956"/>
    <w:rsid w:val="00E43A71"/>
    <w:rsid w:val="00E43C01"/>
    <w:rsid w:val="00E43DE4"/>
    <w:rsid w:val="00E44644"/>
    <w:rsid w:val="00E4474E"/>
    <w:rsid w:val="00E44E7F"/>
    <w:rsid w:val="00E44E87"/>
    <w:rsid w:val="00E44EEE"/>
    <w:rsid w:val="00E45132"/>
    <w:rsid w:val="00E45C71"/>
    <w:rsid w:val="00E464DB"/>
    <w:rsid w:val="00E468E5"/>
    <w:rsid w:val="00E46925"/>
    <w:rsid w:val="00E46990"/>
    <w:rsid w:val="00E47959"/>
    <w:rsid w:val="00E47A0A"/>
    <w:rsid w:val="00E47C05"/>
    <w:rsid w:val="00E47D98"/>
    <w:rsid w:val="00E47E35"/>
    <w:rsid w:val="00E5007A"/>
    <w:rsid w:val="00E50611"/>
    <w:rsid w:val="00E509EE"/>
    <w:rsid w:val="00E50B92"/>
    <w:rsid w:val="00E50D9D"/>
    <w:rsid w:val="00E50FC5"/>
    <w:rsid w:val="00E5135A"/>
    <w:rsid w:val="00E51383"/>
    <w:rsid w:val="00E514CF"/>
    <w:rsid w:val="00E515DD"/>
    <w:rsid w:val="00E51910"/>
    <w:rsid w:val="00E51AB5"/>
    <w:rsid w:val="00E51B66"/>
    <w:rsid w:val="00E51CD2"/>
    <w:rsid w:val="00E51CE3"/>
    <w:rsid w:val="00E52185"/>
    <w:rsid w:val="00E521CE"/>
    <w:rsid w:val="00E5261C"/>
    <w:rsid w:val="00E53091"/>
    <w:rsid w:val="00E53377"/>
    <w:rsid w:val="00E53622"/>
    <w:rsid w:val="00E53750"/>
    <w:rsid w:val="00E5383F"/>
    <w:rsid w:val="00E53B08"/>
    <w:rsid w:val="00E54310"/>
    <w:rsid w:val="00E54382"/>
    <w:rsid w:val="00E5456B"/>
    <w:rsid w:val="00E549CA"/>
    <w:rsid w:val="00E54A96"/>
    <w:rsid w:val="00E54B5A"/>
    <w:rsid w:val="00E54B76"/>
    <w:rsid w:val="00E54CF1"/>
    <w:rsid w:val="00E54DA7"/>
    <w:rsid w:val="00E54E4B"/>
    <w:rsid w:val="00E54E53"/>
    <w:rsid w:val="00E54EA7"/>
    <w:rsid w:val="00E54FE0"/>
    <w:rsid w:val="00E55302"/>
    <w:rsid w:val="00E55643"/>
    <w:rsid w:val="00E55935"/>
    <w:rsid w:val="00E559BA"/>
    <w:rsid w:val="00E561B0"/>
    <w:rsid w:val="00E56DE9"/>
    <w:rsid w:val="00E56ED9"/>
    <w:rsid w:val="00E5719B"/>
    <w:rsid w:val="00E571E6"/>
    <w:rsid w:val="00E57414"/>
    <w:rsid w:val="00E57459"/>
    <w:rsid w:val="00E5758E"/>
    <w:rsid w:val="00E575BC"/>
    <w:rsid w:val="00E578EA"/>
    <w:rsid w:val="00E57911"/>
    <w:rsid w:val="00E57AE9"/>
    <w:rsid w:val="00E57C01"/>
    <w:rsid w:val="00E57D05"/>
    <w:rsid w:val="00E57DA2"/>
    <w:rsid w:val="00E57F10"/>
    <w:rsid w:val="00E57FE9"/>
    <w:rsid w:val="00E6016E"/>
    <w:rsid w:val="00E601E2"/>
    <w:rsid w:val="00E6065E"/>
    <w:rsid w:val="00E607B8"/>
    <w:rsid w:val="00E60876"/>
    <w:rsid w:val="00E60910"/>
    <w:rsid w:val="00E60BF1"/>
    <w:rsid w:val="00E60F2E"/>
    <w:rsid w:val="00E6121C"/>
    <w:rsid w:val="00E616F3"/>
    <w:rsid w:val="00E61B28"/>
    <w:rsid w:val="00E61E7F"/>
    <w:rsid w:val="00E61E85"/>
    <w:rsid w:val="00E623E8"/>
    <w:rsid w:val="00E62B08"/>
    <w:rsid w:val="00E634C5"/>
    <w:rsid w:val="00E63528"/>
    <w:rsid w:val="00E63A2D"/>
    <w:rsid w:val="00E641B8"/>
    <w:rsid w:val="00E64547"/>
    <w:rsid w:val="00E64690"/>
    <w:rsid w:val="00E647B3"/>
    <w:rsid w:val="00E64934"/>
    <w:rsid w:val="00E649E3"/>
    <w:rsid w:val="00E64AEA"/>
    <w:rsid w:val="00E64C6E"/>
    <w:rsid w:val="00E65199"/>
    <w:rsid w:val="00E65601"/>
    <w:rsid w:val="00E65805"/>
    <w:rsid w:val="00E659D1"/>
    <w:rsid w:val="00E659ED"/>
    <w:rsid w:val="00E65BA5"/>
    <w:rsid w:val="00E65BC6"/>
    <w:rsid w:val="00E65EB7"/>
    <w:rsid w:val="00E660D5"/>
    <w:rsid w:val="00E6711B"/>
    <w:rsid w:val="00E67231"/>
    <w:rsid w:val="00E675F6"/>
    <w:rsid w:val="00E67755"/>
    <w:rsid w:val="00E708FD"/>
    <w:rsid w:val="00E70C5E"/>
    <w:rsid w:val="00E70C78"/>
    <w:rsid w:val="00E70C8B"/>
    <w:rsid w:val="00E7145C"/>
    <w:rsid w:val="00E71C73"/>
    <w:rsid w:val="00E71CAF"/>
    <w:rsid w:val="00E71D6B"/>
    <w:rsid w:val="00E726C5"/>
    <w:rsid w:val="00E72B95"/>
    <w:rsid w:val="00E72CCA"/>
    <w:rsid w:val="00E73095"/>
    <w:rsid w:val="00E73114"/>
    <w:rsid w:val="00E73135"/>
    <w:rsid w:val="00E731BF"/>
    <w:rsid w:val="00E7398E"/>
    <w:rsid w:val="00E73A98"/>
    <w:rsid w:val="00E73B89"/>
    <w:rsid w:val="00E73DAE"/>
    <w:rsid w:val="00E73FD4"/>
    <w:rsid w:val="00E7405D"/>
    <w:rsid w:val="00E74AAB"/>
    <w:rsid w:val="00E74AD9"/>
    <w:rsid w:val="00E75163"/>
    <w:rsid w:val="00E752C7"/>
    <w:rsid w:val="00E752D4"/>
    <w:rsid w:val="00E7531E"/>
    <w:rsid w:val="00E75389"/>
    <w:rsid w:val="00E7545B"/>
    <w:rsid w:val="00E75533"/>
    <w:rsid w:val="00E75C9A"/>
    <w:rsid w:val="00E76531"/>
    <w:rsid w:val="00E773C8"/>
    <w:rsid w:val="00E77611"/>
    <w:rsid w:val="00E77960"/>
    <w:rsid w:val="00E77BC6"/>
    <w:rsid w:val="00E77E5F"/>
    <w:rsid w:val="00E77F0F"/>
    <w:rsid w:val="00E7A461"/>
    <w:rsid w:val="00E8039E"/>
    <w:rsid w:val="00E80509"/>
    <w:rsid w:val="00E80542"/>
    <w:rsid w:val="00E80A34"/>
    <w:rsid w:val="00E80FA3"/>
    <w:rsid w:val="00E810EE"/>
    <w:rsid w:val="00E811F4"/>
    <w:rsid w:val="00E812E0"/>
    <w:rsid w:val="00E813CA"/>
    <w:rsid w:val="00E814AC"/>
    <w:rsid w:val="00E8156E"/>
    <w:rsid w:val="00E81600"/>
    <w:rsid w:val="00E81A12"/>
    <w:rsid w:val="00E820DE"/>
    <w:rsid w:val="00E82203"/>
    <w:rsid w:val="00E82ABF"/>
    <w:rsid w:val="00E82B68"/>
    <w:rsid w:val="00E82C17"/>
    <w:rsid w:val="00E82CA3"/>
    <w:rsid w:val="00E82DF7"/>
    <w:rsid w:val="00E83336"/>
    <w:rsid w:val="00E838A3"/>
    <w:rsid w:val="00E83E1E"/>
    <w:rsid w:val="00E8404F"/>
    <w:rsid w:val="00E8413A"/>
    <w:rsid w:val="00E8433A"/>
    <w:rsid w:val="00E84391"/>
    <w:rsid w:val="00E8442E"/>
    <w:rsid w:val="00E849E4"/>
    <w:rsid w:val="00E84E52"/>
    <w:rsid w:val="00E8502E"/>
    <w:rsid w:val="00E8515A"/>
    <w:rsid w:val="00E8534B"/>
    <w:rsid w:val="00E85E1D"/>
    <w:rsid w:val="00E85E4F"/>
    <w:rsid w:val="00E8615A"/>
    <w:rsid w:val="00E862D4"/>
    <w:rsid w:val="00E864E3"/>
    <w:rsid w:val="00E8689A"/>
    <w:rsid w:val="00E86C91"/>
    <w:rsid w:val="00E86E03"/>
    <w:rsid w:val="00E86E10"/>
    <w:rsid w:val="00E86F4A"/>
    <w:rsid w:val="00E87216"/>
    <w:rsid w:val="00E87277"/>
    <w:rsid w:val="00E872B1"/>
    <w:rsid w:val="00E8737C"/>
    <w:rsid w:val="00E875E4"/>
    <w:rsid w:val="00E87968"/>
    <w:rsid w:val="00E87AB9"/>
    <w:rsid w:val="00E87B5C"/>
    <w:rsid w:val="00E87B90"/>
    <w:rsid w:val="00E90044"/>
    <w:rsid w:val="00E90104"/>
    <w:rsid w:val="00E9059D"/>
    <w:rsid w:val="00E9092D"/>
    <w:rsid w:val="00E91123"/>
    <w:rsid w:val="00E912D9"/>
    <w:rsid w:val="00E915B7"/>
    <w:rsid w:val="00E9171A"/>
    <w:rsid w:val="00E917A4"/>
    <w:rsid w:val="00E9180F"/>
    <w:rsid w:val="00E91863"/>
    <w:rsid w:val="00E91AE8"/>
    <w:rsid w:val="00E91B5F"/>
    <w:rsid w:val="00E91F00"/>
    <w:rsid w:val="00E921DA"/>
    <w:rsid w:val="00E9233A"/>
    <w:rsid w:val="00E92374"/>
    <w:rsid w:val="00E92393"/>
    <w:rsid w:val="00E92400"/>
    <w:rsid w:val="00E924C2"/>
    <w:rsid w:val="00E92504"/>
    <w:rsid w:val="00E93349"/>
    <w:rsid w:val="00E93392"/>
    <w:rsid w:val="00E933CD"/>
    <w:rsid w:val="00E933EA"/>
    <w:rsid w:val="00E93440"/>
    <w:rsid w:val="00E93467"/>
    <w:rsid w:val="00E934E2"/>
    <w:rsid w:val="00E937A9"/>
    <w:rsid w:val="00E9396F"/>
    <w:rsid w:val="00E93A9F"/>
    <w:rsid w:val="00E944B4"/>
    <w:rsid w:val="00E94756"/>
    <w:rsid w:val="00E950B3"/>
    <w:rsid w:val="00E955BE"/>
    <w:rsid w:val="00E95910"/>
    <w:rsid w:val="00E95B2E"/>
    <w:rsid w:val="00E95E2A"/>
    <w:rsid w:val="00E960AF"/>
    <w:rsid w:val="00E96290"/>
    <w:rsid w:val="00E963BB"/>
    <w:rsid w:val="00E965EE"/>
    <w:rsid w:val="00E96830"/>
    <w:rsid w:val="00E96838"/>
    <w:rsid w:val="00E9690E"/>
    <w:rsid w:val="00E96975"/>
    <w:rsid w:val="00E96C89"/>
    <w:rsid w:val="00E96D02"/>
    <w:rsid w:val="00E9716D"/>
    <w:rsid w:val="00E971BD"/>
    <w:rsid w:val="00E9731A"/>
    <w:rsid w:val="00E9762F"/>
    <w:rsid w:val="00E978B4"/>
    <w:rsid w:val="00E97920"/>
    <w:rsid w:val="00E97CCE"/>
    <w:rsid w:val="00EA003A"/>
    <w:rsid w:val="00EA041D"/>
    <w:rsid w:val="00EA04AD"/>
    <w:rsid w:val="00EA05FD"/>
    <w:rsid w:val="00EA0A88"/>
    <w:rsid w:val="00EA0CC4"/>
    <w:rsid w:val="00EA0D70"/>
    <w:rsid w:val="00EA0D8C"/>
    <w:rsid w:val="00EA14FA"/>
    <w:rsid w:val="00EA198E"/>
    <w:rsid w:val="00EA1DE7"/>
    <w:rsid w:val="00EA1F04"/>
    <w:rsid w:val="00EA24B4"/>
    <w:rsid w:val="00EA2512"/>
    <w:rsid w:val="00EA290F"/>
    <w:rsid w:val="00EA2A8D"/>
    <w:rsid w:val="00EA2BA6"/>
    <w:rsid w:val="00EA2E21"/>
    <w:rsid w:val="00EA2E4B"/>
    <w:rsid w:val="00EA2EC8"/>
    <w:rsid w:val="00EA3034"/>
    <w:rsid w:val="00EA349C"/>
    <w:rsid w:val="00EA3760"/>
    <w:rsid w:val="00EA3B5F"/>
    <w:rsid w:val="00EA3BBB"/>
    <w:rsid w:val="00EA3E51"/>
    <w:rsid w:val="00EA417D"/>
    <w:rsid w:val="00EA41CE"/>
    <w:rsid w:val="00EA426C"/>
    <w:rsid w:val="00EA4294"/>
    <w:rsid w:val="00EA495A"/>
    <w:rsid w:val="00EA4D00"/>
    <w:rsid w:val="00EA4E60"/>
    <w:rsid w:val="00EA4FA4"/>
    <w:rsid w:val="00EA5087"/>
    <w:rsid w:val="00EA511F"/>
    <w:rsid w:val="00EA574D"/>
    <w:rsid w:val="00EA58BC"/>
    <w:rsid w:val="00EA5B24"/>
    <w:rsid w:val="00EA5C09"/>
    <w:rsid w:val="00EA652D"/>
    <w:rsid w:val="00EA654A"/>
    <w:rsid w:val="00EA69E5"/>
    <w:rsid w:val="00EA6BE9"/>
    <w:rsid w:val="00EA6F08"/>
    <w:rsid w:val="00EA7141"/>
    <w:rsid w:val="00EA78DA"/>
    <w:rsid w:val="00EA79D9"/>
    <w:rsid w:val="00EA7AE7"/>
    <w:rsid w:val="00EA7F5E"/>
    <w:rsid w:val="00EB029D"/>
    <w:rsid w:val="00EB03E5"/>
    <w:rsid w:val="00EB0592"/>
    <w:rsid w:val="00EB0787"/>
    <w:rsid w:val="00EB0F03"/>
    <w:rsid w:val="00EB1026"/>
    <w:rsid w:val="00EB10CC"/>
    <w:rsid w:val="00EB1422"/>
    <w:rsid w:val="00EB15BD"/>
    <w:rsid w:val="00EB1725"/>
    <w:rsid w:val="00EB18A1"/>
    <w:rsid w:val="00EB194B"/>
    <w:rsid w:val="00EB19AA"/>
    <w:rsid w:val="00EB1AB1"/>
    <w:rsid w:val="00EB1EBB"/>
    <w:rsid w:val="00EB22F2"/>
    <w:rsid w:val="00EB2593"/>
    <w:rsid w:val="00EB25BD"/>
    <w:rsid w:val="00EB2816"/>
    <w:rsid w:val="00EB28D3"/>
    <w:rsid w:val="00EB2B7F"/>
    <w:rsid w:val="00EB2CC2"/>
    <w:rsid w:val="00EB2DE2"/>
    <w:rsid w:val="00EB307E"/>
    <w:rsid w:val="00EB334D"/>
    <w:rsid w:val="00EB34F0"/>
    <w:rsid w:val="00EB39E8"/>
    <w:rsid w:val="00EB42E5"/>
    <w:rsid w:val="00EB43F8"/>
    <w:rsid w:val="00EB4919"/>
    <w:rsid w:val="00EB4984"/>
    <w:rsid w:val="00EB4A20"/>
    <w:rsid w:val="00EB4B36"/>
    <w:rsid w:val="00EB4B97"/>
    <w:rsid w:val="00EB4C55"/>
    <w:rsid w:val="00EB4C8E"/>
    <w:rsid w:val="00EB4E83"/>
    <w:rsid w:val="00EB4F8E"/>
    <w:rsid w:val="00EB541E"/>
    <w:rsid w:val="00EB5442"/>
    <w:rsid w:val="00EB55FA"/>
    <w:rsid w:val="00EB55FE"/>
    <w:rsid w:val="00EB56BF"/>
    <w:rsid w:val="00EB5A29"/>
    <w:rsid w:val="00EB5DD1"/>
    <w:rsid w:val="00EB634B"/>
    <w:rsid w:val="00EB6480"/>
    <w:rsid w:val="00EB64F8"/>
    <w:rsid w:val="00EB69D4"/>
    <w:rsid w:val="00EB6BA9"/>
    <w:rsid w:val="00EB6D64"/>
    <w:rsid w:val="00EB73F1"/>
    <w:rsid w:val="00EB7DE8"/>
    <w:rsid w:val="00EB7FEB"/>
    <w:rsid w:val="00EC02DD"/>
    <w:rsid w:val="00EC033E"/>
    <w:rsid w:val="00EC0578"/>
    <w:rsid w:val="00EC0583"/>
    <w:rsid w:val="00EC088F"/>
    <w:rsid w:val="00EC09A0"/>
    <w:rsid w:val="00EC12CA"/>
    <w:rsid w:val="00EC176C"/>
    <w:rsid w:val="00EC1C32"/>
    <w:rsid w:val="00EC1D5F"/>
    <w:rsid w:val="00EC1FDA"/>
    <w:rsid w:val="00EC2121"/>
    <w:rsid w:val="00EC2191"/>
    <w:rsid w:val="00EC2B26"/>
    <w:rsid w:val="00EC3345"/>
    <w:rsid w:val="00EC3958"/>
    <w:rsid w:val="00EC3C10"/>
    <w:rsid w:val="00EC3DC8"/>
    <w:rsid w:val="00EC456E"/>
    <w:rsid w:val="00EC461B"/>
    <w:rsid w:val="00EC4688"/>
    <w:rsid w:val="00EC4985"/>
    <w:rsid w:val="00EC4A99"/>
    <w:rsid w:val="00EC4DBC"/>
    <w:rsid w:val="00EC4E87"/>
    <w:rsid w:val="00EC4FE0"/>
    <w:rsid w:val="00EC5220"/>
    <w:rsid w:val="00EC529B"/>
    <w:rsid w:val="00EC55AD"/>
    <w:rsid w:val="00EC56EB"/>
    <w:rsid w:val="00EC6136"/>
    <w:rsid w:val="00EC638C"/>
    <w:rsid w:val="00EC6C8F"/>
    <w:rsid w:val="00EC7CF8"/>
    <w:rsid w:val="00EC7DAD"/>
    <w:rsid w:val="00ED0199"/>
    <w:rsid w:val="00ED05CD"/>
    <w:rsid w:val="00ED0A56"/>
    <w:rsid w:val="00ED0D6F"/>
    <w:rsid w:val="00ED0E40"/>
    <w:rsid w:val="00ED10BD"/>
    <w:rsid w:val="00ED1149"/>
    <w:rsid w:val="00ED15A6"/>
    <w:rsid w:val="00ED18A5"/>
    <w:rsid w:val="00ED1FA0"/>
    <w:rsid w:val="00ED204E"/>
    <w:rsid w:val="00ED2109"/>
    <w:rsid w:val="00ED24E0"/>
    <w:rsid w:val="00ED255D"/>
    <w:rsid w:val="00ED25B5"/>
    <w:rsid w:val="00ED27CE"/>
    <w:rsid w:val="00ED27F1"/>
    <w:rsid w:val="00ED292B"/>
    <w:rsid w:val="00ED3017"/>
    <w:rsid w:val="00ED321D"/>
    <w:rsid w:val="00ED371E"/>
    <w:rsid w:val="00ED3796"/>
    <w:rsid w:val="00ED383F"/>
    <w:rsid w:val="00ED3922"/>
    <w:rsid w:val="00ED4092"/>
    <w:rsid w:val="00ED44F3"/>
    <w:rsid w:val="00ED456A"/>
    <w:rsid w:val="00ED4B44"/>
    <w:rsid w:val="00ED5094"/>
    <w:rsid w:val="00ED5426"/>
    <w:rsid w:val="00ED586E"/>
    <w:rsid w:val="00ED5982"/>
    <w:rsid w:val="00ED59D9"/>
    <w:rsid w:val="00ED5F6A"/>
    <w:rsid w:val="00ED60B7"/>
    <w:rsid w:val="00ED6193"/>
    <w:rsid w:val="00ED6668"/>
    <w:rsid w:val="00ED6C24"/>
    <w:rsid w:val="00ED75A4"/>
    <w:rsid w:val="00ED75AA"/>
    <w:rsid w:val="00ED75C9"/>
    <w:rsid w:val="00ED7718"/>
    <w:rsid w:val="00ED78B2"/>
    <w:rsid w:val="00ED78CD"/>
    <w:rsid w:val="00ED7EC4"/>
    <w:rsid w:val="00EE01BB"/>
    <w:rsid w:val="00EE0320"/>
    <w:rsid w:val="00EE036E"/>
    <w:rsid w:val="00EE0403"/>
    <w:rsid w:val="00EE042A"/>
    <w:rsid w:val="00EE0468"/>
    <w:rsid w:val="00EE0743"/>
    <w:rsid w:val="00EE07C0"/>
    <w:rsid w:val="00EE0D04"/>
    <w:rsid w:val="00EE1306"/>
    <w:rsid w:val="00EE14DE"/>
    <w:rsid w:val="00EE14F6"/>
    <w:rsid w:val="00EE194B"/>
    <w:rsid w:val="00EE19CD"/>
    <w:rsid w:val="00EE213C"/>
    <w:rsid w:val="00EE2163"/>
    <w:rsid w:val="00EE21E1"/>
    <w:rsid w:val="00EE2250"/>
    <w:rsid w:val="00EE2343"/>
    <w:rsid w:val="00EE247E"/>
    <w:rsid w:val="00EE2674"/>
    <w:rsid w:val="00EE2778"/>
    <w:rsid w:val="00EE27CC"/>
    <w:rsid w:val="00EE301A"/>
    <w:rsid w:val="00EE30B4"/>
    <w:rsid w:val="00EE34A8"/>
    <w:rsid w:val="00EE3538"/>
    <w:rsid w:val="00EE36BC"/>
    <w:rsid w:val="00EE380D"/>
    <w:rsid w:val="00EE3BE0"/>
    <w:rsid w:val="00EE3D4B"/>
    <w:rsid w:val="00EE40D0"/>
    <w:rsid w:val="00EE41C3"/>
    <w:rsid w:val="00EE45E7"/>
    <w:rsid w:val="00EE47F6"/>
    <w:rsid w:val="00EE4C23"/>
    <w:rsid w:val="00EE4C74"/>
    <w:rsid w:val="00EE507F"/>
    <w:rsid w:val="00EE593B"/>
    <w:rsid w:val="00EE5D03"/>
    <w:rsid w:val="00EE5EB7"/>
    <w:rsid w:val="00EE65C9"/>
    <w:rsid w:val="00EE680D"/>
    <w:rsid w:val="00EE6C13"/>
    <w:rsid w:val="00EE7443"/>
    <w:rsid w:val="00EE76AA"/>
    <w:rsid w:val="00EE774B"/>
    <w:rsid w:val="00EE7804"/>
    <w:rsid w:val="00EE787A"/>
    <w:rsid w:val="00EE7E52"/>
    <w:rsid w:val="00EF017F"/>
    <w:rsid w:val="00EF03F2"/>
    <w:rsid w:val="00EF07AE"/>
    <w:rsid w:val="00EF0B99"/>
    <w:rsid w:val="00EF0C8F"/>
    <w:rsid w:val="00EF109D"/>
    <w:rsid w:val="00EF1691"/>
    <w:rsid w:val="00EF170B"/>
    <w:rsid w:val="00EF17D8"/>
    <w:rsid w:val="00EF1803"/>
    <w:rsid w:val="00EF1865"/>
    <w:rsid w:val="00EF187F"/>
    <w:rsid w:val="00EF1AC8"/>
    <w:rsid w:val="00EF1BD9"/>
    <w:rsid w:val="00EF1DC7"/>
    <w:rsid w:val="00EF1F1D"/>
    <w:rsid w:val="00EF20CC"/>
    <w:rsid w:val="00EF231D"/>
    <w:rsid w:val="00EF2471"/>
    <w:rsid w:val="00EF27DD"/>
    <w:rsid w:val="00EF2855"/>
    <w:rsid w:val="00EF2858"/>
    <w:rsid w:val="00EF2A5D"/>
    <w:rsid w:val="00EF2B13"/>
    <w:rsid w:val="00EF3764"/>
    <w:rsid w:val="00EF37F0"/>
    <w:rsid w:val="00EF3ACF"/>
    <w:rsid w:val="00EF3B83"/>
    <w:rsid w:val="00EF3BCE"/>
    <w:rsid w:val="00EF3BF1"/>
    <w:rsid w:val="00EF3C30"/>
    <w:rsid w:val="00EF3D2D"/>
    <w:rsid w:val="00EF3D91"/>
    <w:rsid w:val="00EF3FC0"/>
    <w:rsid w:val="00EF3FEF"/>
    <w:rsid w:val="00EF42EE"/>
    <w:rsid w:val="00EF42EF"/>
    <w:rsid w:val="00EF4324"/>
    <w:rsid w:val="00EF43F3"/>
    <w:rsid w:val="00EF45A5"/>
    <w:rsid w:val="00EF4938"/>
    <w:rsid w:val="00EF4BEA"/>
    <w:rsid w:val="00EF56AC"/>
    <w:rsid w:val="00EF56CE"/>
    <w:rsid w:val="00EF5872"/>
    <w:rsid w:val="00EF62EC"/>
    <w:rsid w:val="00EF62FC"/>
    <w:rsid w:val="00EF6555"/>
    <w:rsid w:val="00EF6AEB"/>
    <w:rsid w:val="00EF6D57"/>
    <w:rsid w:val="00EF6E3A"/>
    <w:rsid w:val="00EF7412"/>
    <w:rsid w:val="00EF756B"/>
    <w:rsid w:val="00EF78FF"/>
    <w:rsid w:val="00EF7D08"/>
    <w:rsid w:val="00EF7FB5"/>
    <w:rsid w:val="00F00072"/>
    <w:rsid w:val="00F001DE"/>
    <w:rsid w:val="00F003B3"/>
    <w:rsid w:val="00F003C5"/>
    <w:rsid w:val="00F00491"/>
    <w:rsid w:val="00F00E1E"/>
    <w:rsid w:val="00F013FA"/>
    <w:rsid w:val="00F014F7"/>
    <w:rsid w:val="00F01AE5"/>
    <w:rsid w:val="00F01B90"/>
    <w:rsid w:val="00F0283C"/>
    <w:rsid w:val="00F0292C"/>
    <w:rsid w:val="00F02D17"/>
    <w:rsid w:val="00F02E94"/>
    <w:rsid w:val="00F02EDA"/>
    <w:rsid w:val="00F0326E"/>
    <w:rsid w:val="00F034D1"/>
    <w:rsid w:val="00F03950"/>
    <w:rsid w:val="00F03A82"/>
    <w:rsid w:val="00F03D5C"/>
    <w:rsid w:val="00F03DD1"/>
    <w:rsid w:val="00F04305"/>
    <w:rsid w:val="00F0447C"/>
    <w:rsid w:val="00F0477E"/>
    <w:rsid w:val="00F04882"/>
    <w:rsid w:val="00F049BF"/>
    <w:rsid w:val="00F0519D"/>
    <w:rsid w:val="00F05458"/>
    <w:rsid w:val="00F05C8B"/>
    <w:rsid w:val="00F06181"/>
    <w:rsid w:val="00F063D7"/>
    <w:rsid w:val="00F067B6"/>
    <w:rsid w:val="00F06BA4"/>
    <w:rsid w:val="00F075B1"/>
    <w:rsid w:val="00F07833"/>
    <w:rsid w:val="00F07E3B"/>
    <w:rsid w:val="00F07F19"/>
    <w:rsid w:val="00F101EB"/>
    <w:rsid w:val="00F10217"/>
    <w:rsid w:val="00F10BA8"/>
    <w:rsid w:val="00F10C08"/>
    <w:rsid w:val="00F10D92"/>
    <w:rsid w:val="00F10F49"/>
    <w:rsid w:val="00F11171"/>
    <w:rsid w:val="00F11211"/>
    <w:rsid w:val="00F11614"/>
    <w:rsid w:val="00F12732"/>
    <w:rsid w:val="00F127E1"/>
    <w:rsid w:val="00F12A22"/>
    <w:rsid w:val="00F12D3B"/>
    <w:rsid w:val="00F12E44"/>
    <w:rsid w:val="00F12EF6"/>
    <w:rsid w:val="00F133E4"/>
    <w:rsid w:val="00F13417"/>
    <w:rsid w:val="00F13558"/>
    <w:rsid w:val="00F13983"/>
    <w:rsid w:val="00F13B70"/>
    <w:rsid w:val="00F13E86"/>
    <w:rsid w:val="00F14353"/>
    <w:rsid w:val="00F143A1"/>
    <w:rsid w:val="00F144C0"/>
    <w:rsid w:val="00F149AA"/>
    <w:rsid w:val="00F14EFC"/>
    <w:rsid w:val="00F15175"/>
    <w:rsid w:val="00F1520E"/>
    <w:rsid w:val="00F15213"/>
    <w:rsid w:val="00F152B8"/>
    <w:rsid w:val="00F15A17"/>
    <w:rsid w:val="00F15C7A"/>
    <w:rsid w:val="00F15CE8"/>
    <w:rsid w:val="00F15D13"/>
    <w:rsid w:val="00F1665E"/>
    <w:rsid w:val="00F1736D"/>
    <w:rsid w:val="00F176DA"/>
    <w:rsid w:val="00F178C8"/>
    <w:rsid w:val="00F17CCE"/>
    <w:rsid w:val="00F17CFA"/>
    <w:rsid w:val="00F17F5C"/>
    <w:rsid w:val="00F2045F"/>
    <w:rsid w:val="00F206EE"/>
    <w:rsid w:val="00F20A53"/>
    <w:rsid w:val="00F20C66"/>
    <w:rsid w:val="00F21168"/>
    <w:rsid w:val="00F214B2"/>
    <w:rsid w:val="00F2186E"/>
    <w:rsid w:val="00F21C09"/>
    <w:rsid w:val="00F21C55"/>
    <w:rsid w:val="00F222DF"/>
    <w:rsid w:val="00F22556"/>
    <w:rsid w:val="00F226A7"/>
    <w:rsid w:val="00F2282F"/>
    <w:rsid w:val="00F229AD"/>
    <w:rsid w:val="00F22DE4"/>
    <w:rsid w:val="00F22F12"/>
    <w:rsid w:val="00F22FF3"/>
    <w:rsid w:val="00F233CA"/>
    <w:rsid w:val="00F235E3"/>
    <w:rsid w:val="00F23BFF"/>
    <w:rsid w:val="00F24093"/>
    <w:rsid w:val="00F2441A"/>
    <w:rsid w:val="00F2483E"/>
    <w:rsid w:val="00F2487D"/>
    <w:rsid w:val="00F249CA"/>
    <w:rsid w:val="00F24A07"/>
    <w:rsid w:val="00F24A61"/>
    <w:rsid w:val="00F24A70"/>
    <w:rsid w:val="00F24AFE"/>
    <w:rsid w:val="00F24D5F"/>
    <w:rsid w:val="00F24ED0"/>
    <w:rsid w:val="00F2505A"/>
    <w:rsid w:val="00F25668"/>
    <w:rsid w:val="00F25BAC"/>
    <w:rsid w:val="00F25D8E"/>
    <w:rsid w:val="00F25F63"/>
    <w:rsid w:val="00F25FDE"/>
    <w:rsid w:val="00F2664D"/>
    <w:rsid w:val="00F26B3F"/>
    <w:rsid w:val="00F26B9F"/>
    <w:rsid w:val="00F26F31"/>
    <w:rsid w:val="00F27055"/>
    <w:rsid w:val="00F2725D"/>
    <w:rsid w:val="00F27AD8"/>
    <w:rsid w:val="00F3017D"/>
    <w:rsid w:val="00F3045B"/>
    <w:rsid w:val="00F30B74"/>
    <w:rsid w:val="00F30D9E"/>
    <w:rsid w:val="00F3115B"/>
    <w:rsid w:val="00F31171"/>
    <w:rsid w:val="00F31323"/>
    <w:rsid w:val="00F3175D"/>
    <w:rsid w:val="00F31D6B"/>
    <w:rsid w:val="00F31E46"/>
    <w:rsid w:val="00F325A4"/>
    <w:rsid w:val="00F3299F"/>
    <w:rsid w:val="00F33286"/>
    <w:rsid w:val="00F3344A"/>
    <w:rsid w:val="00F344E2"/>
    <w:rsid w:val="00F34776"/>
    <w:rsid w:val="00F34B22"/>
    <w:rsid w:val="00F34B9F"/>
    <w:rsid w:val="00F356F4"/>
    <w:rsid w:val="00F35995"/>
    <w:rsid w:val="00F3615E"/>
    <w:rsid w:val="00F362F9"/>
    <w:rsid w:val="00F366C0"/>
    <w:rsid w:val="00F368F2"/>
    <w:rsid w:val="00F36B4F"/>
    <w:rsid w:val="00F36C88"/>
    <w:rsid w:val="00F36F71"/>
    <w:rsid w:val="00F37061"/>
    <w:rsid w:val="00F373D6"/>
    <w:rsid w:val="00F373EC"/>
    <w:rsid w:val="00F379B2"/>
    <w:rsid w:val="00F37AF4"/>
    <w:rsid w:val="00F37E18"/>
    <w:rsid w:val="00F37F1E"/>
    <w:rsid w:val="00F37F87"/>
    <w:rsid w:val="00F400DB"/>
    <w:rsid w:val="00F4039D"/>
    <w:rsid w:val="00F4081C"/>
    <w:rsid w:val="00F40C5E"/>
    <w:rsid w:val="00F40E0C"/>
    <w:rsid w:val="00F40E93"/>
    <w:rsid w:val="00F40F3D"/>
    <w:rsid w:val="00F40FDB"/>
    <w:rsid w:val="00F41015"/>
    <w:rsid w:val="00F411DD"/>
    <w:rsid w:val="00F4128A"/>
    <w:rsid w:val="00F41315"/>
    <w:rsid w:val="00F413E6"/>
    <w:rsid w:val="00F41A87"/>
    <w:rsid w:val="00F41C1E"/>
    <w:rsid w:val="00F41CF1"/>
    <w:rsid w:val="00F41D37"/>
    <w:rsid w:val="00F41D96"/>
    <w:rsid w:val="00F41E0E"/>
    <w:rsid w:val="00F42091"/>
    <w:rsid w:val="00F420A8"/>
    <w:rsid w:val="00F423BD"/>
    <w:rsid w:val="00F42722"/>
    <w:rsid w:val="00F427D9"/>
    <w:rsid w:val="00F42A03"/>
    <w:rsid w:val="00F42F1E"/>
    <w:rsid w:val="00F431D0"/>
    <w:rsid w:val="00F43436"/>
    <w:rsid w:val="00F4385B"/>
    <w:rsid w:val="00F4387B"/>
    <w:rsid w:val="00F4437F"/>
    <w:rsid w:val="00F44547"/>
    <w:rsid w:val="00F448CA"/>
    <w:rsid w:val="00F44D01"/>
    <w:rsid w:val="00F44F06"/>
    <w:rsid w:val="00F45006"/>
    <w:rsid w:val="00F45295"/>
    <w:rsid w:val="00F4537E"/>
    <w:rsid w:val="00F4606F"/>
    <w:rsid w:val="00F46222"/>
    <w:rsid w:val="00F4627B"/>
    <w:rsid w:val="00F464FC"/>
    <w:rsid w:val="00F4667B"/>
    <w:rsid w:val="00F469CE"/>
    <w:rsid w:val="00F46C08"/>
    <w:rsid w:val="00F46D06"/>
    <w:rsid w:val="00F46FB6"/>
    <w:rsid w:val="00F47263"/>
    <w:rsid w:val="00F47724"/>
    <w:rsid w:val="00F47C35"/>
    <w:rsid w:val="00F47C5E"/>
    <w:rsid w:val="00F47D55"/>
    <w:rsid w:val="00F4D9DB"/>
    <w:rsid w:val="00F50144"/>
    <w:rsid w:val="00F5037D"/>
    <w:rsid w:val="00F503CA"/>
    <w:rsid w:val="00F5046D"/>
    <w:rsid w:val="00F50548"/>
    <w:rsid w:val="00F5076B"/>
    <w:rsid w:val="00F50A84"/>
    <w:rsid w:val="00F50ABA"/>
    <w:rsid w:val="00F50E28"/>
    <w:rsid w:val="00F514B3"/>
    <w:rsid w:val="00F5152F"/>
    <w:rsid w:val="00F51783"/>
    <w:rsid w:val="00F517BE"/>
    <w:rsid w:val="00F51A14"/>
    <w:rsid w:val="00F51FF7"/>
    <w:rsid w:val="00F520BC"/>
    <w:rsid w:val="00F52115"/>
    <w:rsid w:val="00F52F98"/>
    <w:rsid w:val="00F53201"/>
    <w:rsid w:val="00F53411"/>
    <w:rsid w:val="00F535A3"/>
    <w:rsid w:val="00F53C3D"/>
    <w:rsid w:val="00F53E01"/>
    <w:rsid w:val="00F542DD"/>
    <w:rsid w:val="00F548ED"/>
    <w:rsid w:val="00F54A0D"/>
    <w:rsid w:val="00F54A4A"/>
    <w:rsid w:val="00F54EF1"/>
    <w:rsid w:val="00F555A8"/>
    <w:rsid w:val="00F5561B"/>
    <w:rsid w:val="00F55713"/>
    <w:rsid w:val="00F558BD"/>
    <w:rsid w:val="00F55D50"/>
    <w:rsid w:val="00F55F85"/>
    <w:rsid w:val="00F55FC6"/>
    <w:rsid w:val="00F56102"/>
    <w:rsid w:val="00F561FA"/>
    <w:rsid w:val="00F5620E"/>
    <w:rsid w:val="00F56271"/>
    <w:rsid w:val="00F565E2"/>
    <w:rsid w:val="00F56769"/>
    <w:rsid w:val="00F5687D"/>
    <w:rsid w:val="00F5696C"/>
    <w:rsid w:val="00F569F6"/>
    <w:rsid w:val="00F57012"/>
    <w:rsid w:val="00F57364"/>
    <w:rsid w:val="00F5763F"/>
    <w:rsid w:val="00F579E2"/>
    <w:rsid w:val="00F57A59"/>
    <w:rsid w:val="00F57A85"/>
    <w:rsid w:val="00F57CFB"/>
    <w:rsid w:val="00F57EDC"/>
    <w:rsid w:val="00F6024A"/>
    <w:rsid w:val="00F607FD"/>
    <w:rsid w:val="00F60E79"/>
    <w:rsid w:val="00F611FF"/>
    <w:rsid w:val="00F6122F"/>
    <w:rsid w:val="00F61260"/>
    <w:rsid w:val="00F612BD"/>
    <w:rsid w:val="00F615DD"/>
    <w:rsid w:val="00F61CA8"/>
    <w:rsid w:val="00F62151"/>
    <w:rsid w:val="00F62392"/>
    <w:rsid w:val="00F62561"/>
    <w:rsid w:val="00F6269C"/>
    <w:rsid w:val="00F627E4"/>
    <w:rsid w:val="00F62B11"/>
    <w:rsid w:val="00F62B5B"/>
    <w:rsid w:val="00F62D5A"/>
    <w:rsid w:val="00F62DBE"/>
    <w:rsid w:val="00F636DA"/>
    <w:rsid w:val="00F63BA4"/>
    <w:rsid w:val="00F641FB"/>
    <w:rsid w:val="00F64563"/>
    <w:rsid w:val="00F64CDF"/>
    <w:rsid w:val="00F64FA7"/>
    <w:rsid w:val="00F65492"/>
    <w:rsid w:val="00F654E7"/>
    <w:rsid w:val="00F65525"/>
    <w:rsid w:val="00F656D4"/>
    <w:rsid w:val="00F65B36"/>
    <w:rsid w:val="00F65EB5"/>
    <w:rsid w:val="00F65F41"/>
    <w:rsid w:val="00F6643A"/>
    <w:rsid w:val="00F6727F"/>
    <w:rsid w:val="00F676B0"/>
    <w:rsid w:val="00F677FB"/>
    <w:rsid w:val="00F677FC"/>
    <w:rsid w:val="00F67929"/>
    <w:rsid w:val="00F679A9"/>
    <w:rsid w:val="00F67BA2"/>
    <w:rsid w:val="00F67EE7"/>
    <w:rsid w:val="00F67F3B"/>
    <w:rsid w:val="00F706E7"/>
    <w:rsid w:val="00F707A6"/>
    <w:rsid w:val="00F70C78"/>
    <w:rsid w:val="00F71123"/>
    <w:rsid w:val="00F711F4"/>
    <w:rsid w:val="00F71251"/>
    <w:rsid w:val="00F71483"/>
    <w:rsid w:val="00F71574"/>
    <w:rsid w:val="00F7164A"/>
    <w:rsid w:val="00F716A1"/>
    <w:rsid w:val="00F71CF7"/>
    <w:rsid w:val="00F71DF0"/>
    <w:rsid w:val="00F71FC1"/>
    <w:rsid w:val="00F72040"/>
    <w:rsid w:val="00F7215B"/>
    <w:rsid w:val="00F72447"/>
    <w:rsid w:val="00F728C4"/>
    <w:rsid w:val="00F72A70"/>
    <w:rsid w:val="00F72B91"/>
    <w:rsid w:val="00F72E5D"/>
    <w:rsid w:val="00F72F34"/>
    <w:rsid w:val="00F73147"/>
    <w:rsid w:val="00F73336"/>
    <w:rsid w:val="00F73338"/>
    <w:rsid w:val="00F73D5E"/>
    <w:rsid w:val="00F73D6E"/>
    <w:rsid w:val="00F73DE0"/>
    <w:rsid w:val="00F740AA"/>
    <w:rsid w:val="00F74132"/>
    <w:rsid w:val="00F746F6"/>
    <w:rsid w:val="00F74A8C"/>
    <w:rsid w:val="00F74B58"/>
    <w:rsid w:val="00F74D10"/>
    <w:rsid w:val="00F74E73"/>
    <w:rsid w:val="00F75300"/>
    <w:rsid w:val="00F754B4"/>
    <w:rsid w:val="00F75736"/>
    <w:rsid w:val="00F75835"/>
    <w:rsid w:val="00F75AA7"/>
    <w:rsid w:val="00F75C5B"/>
    <w:rsid w:val="00F75EC2"/>
    <w:rsid w:val="00F75F75"/>
    <w:rsid w:val="00F7601C"/>
    <w:rsid w:val="00F76039"/>
    <w:rsid w:val="00F761A0"/>
    <w:rsid w:val="00F76288"/>
    <w:rsid w:val="00F76373"/>
    <w:rsid w:val="00F768D2"/>
    <w:rsid w:val="00F76C94"/>
    <w:rsid w:val="00F76D61"/>
    <w:rsid w:val="00F76F88"/>
    <w:rsid w:val="00F76FD1"/>
    <w:rsid w:val="00F77489"/>
    <w:rsid w:val="00F77520"/>
    <w:rsid w:val="00F775BA"/>
    <w:rsid w:val="00F77768"/>
    <w:rsid w:val="00F77B2D"/>
    <w:rsid w:val="00F77B57"/>
    <w:rsid w:val="00F77DC5"/>
    <w:rsid w:val="00F77DE6"/>
    <w:rsid w:val="00F77F11"/>
    <w:rsid w:val="00F800BA"/>
    <w:rsid w:val="00F802C2"/>
    <w:rsid w:val="00F8046D"/>
    <w:rsid w:val="00F805E6"/>
    <w:rsid w:val="00F80ECF"/>
    <w:rsid w:val="00F81101"/>
    <w:rsid w:val="00F81232"/>
    <w:rsid w:val="00F81973"/>
    <w:rsid w:val="00F81CD9"/>
    <w:rsid w:val="00F82360"/>
    <w:rsid w:val="00F823EC"/>
    <w:rsid w:val="00F823F9"/>
    <w:rsid w:val="00F8276B"/>
    <w:rsid w:val="00F828A3"/>
    <w:rsid w:val="00F82ADF"/>
    <w:rsid w:val="00F82B1A"/>
    <w:rsid w:val="00F82FCD"/>
    <w:rsid w:val="00F834C8"/>
    <w:rsid w:val="00F83703"/>
    <w:rsid w:val="00F83D4C"/>
    <w:rsid w:val="00F8412E"/>
    <w:rsid w:val="00F84223"/>
    <w:rsid w:val="00F842CB"/>
    <w:rsid w:val="00F842D7"/>
    <w:rsid w:val="00F84352"/>
    <w:rsid w:val="00F844C8"/>
    <w:rsid w:val="00F84911"/>
    <w:rsid w:val="00F84947"/>
    <w:rsid w:val="00F84AB6"/>
    <w:rsid w:val="00F84B61"/>
    <w:rsid w:val="00F84BB2"/>
    <w:rsid w:val="00F84C46"/>
    <w:rsid w:val="00F84F6A"/>
    <w:rsid w:val="00F85090"/>
    <w:rsid w:val="00F8520D"/>
    <w:rsid w:val="00F85245"/>
    <w:rsid w:val="00F85372"/>
    <w:rsid w:val="00F85552"/>
    <w:rsid w:val="00F858DB"/>
    <w:rsid w:val="00F85FA1"/>
    <w:rsid w:val="00F85FBE"/>
    <w:rsid w:val="00F861DF"/>
    <w:rsid w:val="00F8623A"/>
    <w:rsid w:val="00F862D2"/>
    <w:rsid w:val="00F865C6"/>
    <w:rsid w:val="00F86692"/>
    <w:rsid w:val="00F86CE2"/>
    <w:rsid w:val="00F86DCB"/>
    <w:rsid w:val="00F86EDF"/>
    <w:rsid w:val="00F87DC7"/>
    <w:rsid w:val="00F87E28"/>
    <w:rsid w:val="00F901EC"/>
    <w:rsid w:val="00F902B8"/>
    <w:rsid w:val="00F903D1"/>
    <w:rsid w:val="00F90A65"/>
    <w:rsid w:val="00F90D7B"/>
    <w:rsid w:val="00F90DF7"/>
    <w:rsid w:val="00F90F61"/>
    <w:rsid w:val="00F913D1"/>
    <w:rsid w:val="00F915BA"/>
    <w:rsid w:val="00F91D27"/>
    <w:rsid w:val="00F922F0"/>
    <w:rsid w:val="00F923AB"/>
    <w:rsid w:val="00F92819"/>
    <w:rsid w:val="00F92D85"/>
    <w:rsid w:val="00F92E23"/>
    <w:rsid w:val="00F9311C"/>
    <w:rsid w:val="00F933C4"/>
    <w:rsid w:val="00F934C1"/>
    <w:rsid w:val="00F934CE"/>
    <w:rsid w:val="00F93755"/>
    <w:rsid w:val="00F938DF"/>
    <w:rsid w:val="00F93ABA"/>
    <w:rsid w:val="00F93B19"/>
    <w:rsid w:val="00F93D9B"/>
    <w:rsid w:val="00F93EC7"/>
    <w:rsid w:val="00F94124"/>
    <w:rsid w:val="00F94441"/>
    <w:rsid w:val="00F944D0"/>
    <w:rsid w:val="00F94971"/>
    <w:rsid w:val="00F957AF"/>
    <w:rsid w:val="00F9592D"/>
    <w:rsid w:val="00F95E99"/>
    <w:rsid w:val="00F96AC5"/>
    <w:rsid w:val="00F96AD8"/>
    <w:rsid w:val="00F96E8A"/>
    <w:rsid w:val="00F97044"/>
    <w:rsid w:val="00F97494"/>
    <w:rsid w:val="00F97516"/>
    <w:rsid w:val="00F977C9"/>
    <w:rsid w:val="00F97D66"/>
    <w:rsid w:val="00F97D8C"/>
    <w:rsid w:val="00FA00C5"/>
    <w:rsid w:val="00FA0137"/>
    <w:rsid w:val="00FA0D64"/>
    <w:rsid w:val="00FA0ED4"/>
    <w:rsid w:val="00FA130E"/>
    <w:rsid w:val="00FA1773"/>
    <w:rsid w:val="00FA1B8C"/>
    <w:rsid w:val="00FA2060"/>
    <w:rsid w:val="00FA23A0"/>
    <w:rsid w:val="00FA23A7"/>
    <w:rsid w:val="00FA23BB"/>
    <w:rsid w:val="00FA2868"/>
    <w:rsid w:val="00FA2A09"/>
    <w:rsid w:val="00FA2DF5"/>
    <w:rsid w:val="00FA2EB0"/>
    <w:rsid w:val="00FA2F3E"/>
    <w:rsid w:val="00FA2F72"/>
    <w:rsid w:val="00FA2FAF"/>
    <w:rsid w:val="00FA33AF"/>
    <w:rsid w:val="00FA33E0"/>
    <w:rsid w:val="00FA3426"/>
    <w:rsid w:val="00FA346A"/>
    <w:rsid w:val="00FA3734"/>
    <w:rsid w:val="00FA38D0"/>
    <w:rsid w:val="00FA401E"/>
    <w:rsid w:val="00FA405D"/>
    <w:rsid w:val="00FA47C0"/>
    <w:rsid w:val="00FA47C4"/>
    <w:rsid w:val="00FA4AA0"/>
    <w:rsid w:val="00FA4BEE"/>
    <w:rsid w:val="00FA4C39"/>
    <w:rsid w:val="00FA51A5"/>
    <w:rsid w:val="00FA51CA"/>
    <w:rsid w:val="00FA5311"/>
    <w:rsid w:val="00FA54F0"/>
    <w:rsid w:val="00FA5A16"/>
    <w:rsid w:val="00FA5BA1"/>
    <w:rsid w:val="00FA6102"/>
    <w:rsid w:val="00FA6333"/>
    <w:rsid w:val="00FA6477"/>
    <w:rsid w:val="00FA692D"/>
    <w:rsid w:val="00FA69B0"/>
    <w:rsid w:val="00FA6D60"/>
    <w:rsid w:val="00FA6E4C"/>
    <w:rsid w:val="00FA6E59"/>
    <w:rsid w:val="00FA75BA"/>
    <w:rsid w:val="00FA7710"/>
    <w:rsid w:val="00FA7AF0"/>
    <w:rsid w:val="00FA7EC6"/>
    <w:rsid w:val="00FA7F70"/>
    <w:rsid w:val="00FB022C"/>
    <w:rsid w:val="00FB0253"/>
    <w:rsid w:val="00FB0286"/>
    <w:rsid w:val="00FB034B"/>
    <w:rsid w:val="00FB041F"/>
    <w:rsid w:val="00FB0460"/>
    <w:rsid w:val="00FB0642"/>
    <w:rsid w:val="00FB098A"/>
    <w:rsid w:val="00FB0F32"/>
    <w:rsid w:val="00FB164E"/>
    <w:rsid w:val="00FB17C0"/>
    <w:rsid w:val="00FB1933"/>
    <w:rsid w:val="00FB1E50"/>
    <w:rsid w:val="00FB2256"/>
    <w:rsid w:val="00FB22C7"/>
    <w:rsid w:val="00FB2353"/>
    <w:rsid w:val="00FB2607"/>
    <w:rsid w:val="00FB2692"/>
    <w:rsid w:val="00FB2B30"/>
    <w:rsid w:val="00FB2C0A"/>
    <w:rsid w:val="00FB2CAA"/>
    <w:rsid w:val="00FB2F20"/>
    <w:rsid w:val="00FB328C"/>
    <w:rsid w:val="00FB361B"/>
    <w:rsid w:val="00FB37F8"/>
    <w:rsid w:val="00FB39AB"/>
    <w:rsid w:val="00FB3BBF"/>
    <w:rsid w:val="00FB3FA8"/>
    <w:rsid w:val="00FB401C"/>
    <w:rsid w:val="00FB4746"/>
    <w:rsid w:val="00FB4B43"/>
    <w:rsid w:val="00FB4BDE"/>
    <w:rsid w:val="00FB5216"/>
    <w:rsid w:val="00FB541A"/>
    <w:rsid w:val="00FB58AA"/>
    <w:rsid w:val="00FB5DDB"/>
    <w:rsid w:val="00FB63D5"/>
    <w:rsid w:val="00FB63FD"/>
    <w:rsid w:val="00FB677F"/>
    <w:rsid w:val="00FB6C4C"/>
    <w:rsid w:val="00FB7519"/>
    <w:rsid w:val="00FB76C6"/>
    <w:rsid w:val="00FB7809"/>
    <w:rsid w:val="00FB787B"/>
    <w:rsid w:val="00FB78B7"/>
    <w:rsid w:val="00FB7C1B"/>
    <w:rsid w:val="00FB7C34"/>
    <w:rsid w:val="00FB7D7E"/>
    <w:rsid w:val="00FB7F99"/>
    <w:rsid w:val="00FC02E3"/>
    <w:rsid w:val="00FC04D0"/>
    <w:rsid w:val="00FC05D6"/>
    <w:rsid w:val="00FC09A1"/>
    <w:rsid w:val="00FC0DA5"/>
    <w:rsid w:val="00FC1076"/>
    <w:rsid w:val="00FC1225"/>
    <w:rsid w:val="00FC1396"/>
    <w:rsid w:val="00FC1520"/>
    <w:rsid w:val="00FC1630"/>
    <w:rsid w:val="00FC1974"/>
    <w:rsid w:val="00FC1AA2"/>
    <w:rsid w:val="00FC1AFC"/>
    <w:rsid w:val="00FC1B2B"/>
    <w:rsid w:val="00FC1DC1"/>
    <w:rsid w:val="00FC229D"/>
    <w:rsid w:val="00FC23D4"/>
    <w:rsid w:val="00FC2713"/>
    <w:rsid w:val="00FC2736"/>
    <w:rsid w:val="00FC280A"/>
    <w:rsid w:val="00FC2A5B"/>
    <w:rsid w:val="00FC2E99"/>
    <w:rsid w:val="00FC3157"/>
    <w:rsid w:val="00FC317B"/>
    <w:rsid w:val="00FC32F5"/>
    <w:rsid w:val="00FC393E"/>
    <w:rsid w:val="00FC3984"/>
    <w:rsid w:val="00FC39F1"/>
    <w:rsid w:val="00FC42AB"/>
    <w:rsid w:val="00FC4397"/>
    <w:rsid w:val="00FC45AF"/>
    <w:rsid w:val="00FC467B"/>
    <w:rsid w:val="00FC46B9"/>
    <w:rsid w:val="00FC46C9"/>
    <w:rsid w:val="00FC4A40"/>
    <w:rsid w:val="00FC4ABC"/>
    <w:rsid w:val="00FC4D80"/>
    <w:rsid w:val="00FC4DB2"/>
    <w:rsid w:val="00FC513D"/>
    <w:rsid w:val="00FC525D"/>
    <w:rsid w:val="00FC5350"/>
    <w:rsid w:val="00FC54C9"/>
    <w:rsid w:val="00FC5683"/>
    <w:rsid w:val="00FC580B"/>
    <w:rsid w:val="00FC5AE6"/>
    <w:rsid w:val="00FC62BB"/>
    <w:rsid w:val="00FC6620"/>
    <w:rsid w:val="00FC6990"/>
    <w:rsid w:val="00FC6B7B"/>
    <w:rsid w:val="00FC6DF3"/>
    <w:rsid w:val="00FC7279"/>
    <w:rsid w:val="00FC75A8"/>
    <w:rsid w:val="00FC7965"/>
    <w:rsid w:val="00FC7FAF"/>
    <w:rsid w:val="00FD03F3"/>
    <w:rsid w:val="00FD0469"/>
    <w:rsid w:val="00FD05D0"/>
    <w:rsid w:val="00FD0DBD"/>
    <w:rsid w:val="00FD1059"/>
    <w:rsid w:val="00FD10A1"/>
    <w:rsid w:val="00FD138A"/>
    <w:rsid w:val="00FD1611"/>
    <w:rsid w:val="00FD1720"/>
    <w:rsid w:val="00FD1AA1"/>
    <w:rsid w:val="00FD1D31"/>
    <w:rsid w:val="00FD2173"/>
    <w:rsid w:val="00FD21BC"/>
    <w:rsid w:val="00FD21C2"/>
    <w:rsid w:val="00FD2362"/>
    <w:rsid w:val="00FD252A"/>
    <w:rsid w:val="00FD26E6"/>
    <w:rsid w:val="00FD280D"/>
    <w:rsid w:val="00FD2B4A"/>
    <w:rsid w:val="00FD2B8E"/>
    <w:rsid w:val="00FD30B8"/>
    <w:rsid w:val="00FD35A1"/>
    <w:rsid w:val="00FD3D3A"/>
    <w:rsid w:val="00FD3E38"/>
    <w:rsid w:val="00FD428C"/>
    <w:rsid w:val="00FD4613"/>
    <w:rsid w:val="00FD4A2A"/>
    <w:rsid w:val="00FD4F7B"/>
    <w:rsid w:val="00FD51C1"/>
    <w:rsid w:val="00FD564A"/>
    <w:rsid w:val="00FD576E"/>
    <w:rsid w:val="00FD5E7C"/>
    <w:rsid w:val="00FD5EB2"/>
    <w:rsid w:val="00FD5F5F"/>
    <w:rsid w:val="00FD68E3"/>
    <w:rsid w:val="00FD6B54"/>
    <w:rsid w:val="00FD6BF9"/>
    <w:rsid w:val="00FD6E1A"/>
    <w:rsid w:val="00FD717B"/>
    <w:rsid w:val="00FD7204"/>
    <w:rsid w:val="00FD7347"/>
    <w:rsid w:val="00FD74D5"/>
    <w:rsid w:val="00FD765B"/>
    <w:rsid w:val="00FD788B"/>
    <w:rsid w:val="00FD7D6C"/>
    <w:rsid w:val="00FE0D52"/>
    <w:rsid w:val="00FE1057"/>
    <w:rsid w:val="00FE1098"/>
    <w:rsid w:val="00FE11EF"/>
    <w:rsid w:val="00FE1232"/>
    <w:rsid w:val="00FE1474"/>
    <w:rsid w:val="00FE14AC"/>
    <w:rsid w:val="00FE1570"/>
    <w:rsid w:val="00FE17B5"/>
    <w:rsid w:val="00FE1B0C"/>
    <w:rsid w:val="00FE1B89"/>
    <w:rsid w:val="00FE1E91"/>
    <w:rsid w:val="00FE2072"/>
    <w:rsid w:val="00FE29AD"/>
    <w:rsid w:val="00FE2A85"/>
    <w:rsid w:val="00FE2D3E"/>
    <w:rsid w:val="00FE2DB9"/>
    <w:rsid w:val="00FE2FE8"/>
    <w:rsid w:val="00FE307F"/>
    <w:rsid w:val="00FE3380"/>
    <w:rsid w:val="00FE369F"/>
    <w:rsid w:val="00FE36B8"/>
    <w:rsid w:val="00FE3985"/>
    <w:rsid w:val="00FE3CBF"/>
    <w:rsid w:val="00FE4032"/>
    <w:rsid w:val="00FE405A"/>
    <w:rsid w:val="00FE433F"/>
    <w:rsid w:val="00FE44BC"/>
    <w:rsid w:val="00FE45D7"/>
    <w:rsid w:val="00FE543C"/>
    <w:rsid w:val="00FE5553"/>
    <w:rsid w:val="00FE5606"/>
    <w:rsid w:val="00FE59BE"/>
    <w:rsid w:val="00FE5B2D"/>
    <w:rsid w:val="00FE6444"/>
    <w:rsid w:val="00FE6758"/>
    <w:rsid w:val="00FE6A01"/>
    <w:rsid w:val="00FE6AE0"/>
    <w:rsid w:val="00FE6C00"/>
    <w:rsid w:val="00FE6D19"/>
    <w:rsid w:val="00FE7097"/>
    <w:rsid w:val="00FE737D"/>
    <w:rsid w:val="00FE7574"/>
    <w:rsid w:val="00FE7590"/>
    <w:rsid w:val="00FE7613"/>
    <w:rsid w:val="00FE7C7F"/>
    <w:rsid w:val="00FE7CCF"/>
    <w:rsid w:val="00FF096D"/>
    <w:rsid w:val="00FF0BA9"/>
    <w:rsid w:val="00FF0DD4"/>
    <w:rsid w:val="00FF0F7C"/>
    <w:rsid w:val="00FF1083"/>
    <w:rsid w:val="00FF11D3"/>
    <w:rsid w:val="00FF1262"/>
    <w:rsid w:val="00FF1825"/>
    <w:rsid w:val="00FF1C08"/>
    <w:rsid w:val="00FF2030"/>
    <w:rsid w:val="00FF2041"/>
    <w:rsid w:val="00FF227A"/>
    <w:rsid w:val="00FF25B7"/>
    <w:rsid w:val="00FF2642"/>
    <w:rsid w:val="00FF269B"/>
    <w:rsid w:val="00FF27F7"/>
    <w:rsid w:val="00FF2A3D"/>
    <w:rsid w:val="00FF2A95"/>
    <w:rsid w:val="00FF2B94"/>
    <w:rsid w:val="00FF30AC"/>
    <w:rsid w:val="00FF33B3"/>
    <w:rsid w:val="00FF3478"/>
    <w:rsid w:val="00FF3691"/>
    <w:rsid w:val="00FF3AF6"/>
    <w:rsid w:val="00FF4155"/>
    <w:rsid w:val="00FF43CF"/>
    <w:rsid w:val="00FF46AA"/>
    <w:rsid w:val="00FF4D69"/>
    <w:rsid w:val="00FF533A"/>
    <w:rsid w:val="00FF53B1"/>
    <w:rsid w:val="00FF5650"/>
    <w:rsid w:val="00FF57CE"/>
    <w:rsid w:val="00FF57D2"/>
    <w:rsid w:val="00FF5999"/>
    <w:rsid w:val="00FF5CC5"/>
    <w:rsid w:val="00FF5D04"/>
    <w:rsid w:val="00FF5E29"/>
    <w:rsid w:val="00FF61A5"/>
    <w:rsid w:val="00FF660D"/>
    <w:rsid w:val="00FF6747"/>
    <w:rsid w:val="00FF6C69"/>
    <w:rsid w:val="00FF70E9"/>
    <w:rsid w:val="00FF7655"/>
    <w:rsid w:val="00FF77AE"/>
    <w:rsid w:val="00FF7A14"/>
    <w:rsid w:val="00FF7C9B"/>
    <w:rsid w:val="00FF7E81"/>
    <w:rsid w:val="011CBB2F"/>
    <w:rsid w:val="01376231"/>
    <w:rsid w:val="0142B9E4"/>
    <w:rsid w:val="016136F9"/>
    <w:rsid w:val="01689F4C"/>
    <w:rsid w:val="0168BAAC"/>
    <w:rsid w:val="017EE17E"/>
    <w:rsid w:val="018CEBD9"/>
    <w:rsid w:val="0195D360"/>
    <w:rsid w:val="01968588"/>
    <w:rsid w:val="019C3F27"/>
    <w:rsid w:val="019D97EC"/>
    <w:rsid w:val="01A7965B"/>
    <w:rsid w:val="01AF8E79"/>
    <w:rsid w:val="01B3573C"/>
    <w:rsid w:val="01B4FAA2"/>
    <w:rsid w:val="01B59A89"/>
    <w:rsid w:val="01C6CCF1"/>
    <w:rsid w:val="01C9955A"/>
    <w:rsid w:val="01E52CC9"/>
    <w:rsid w:val="01F2C3BC"/>
    <w:rsid w:val="020F8286"/>
    <w:rsid w:val="0211330E"/>
    <w:rsid w:val="021487C3"/>
    <w:rsid w:val="024B9C59"/>
    <w:rsid w:val="02532855"/>
    <w:rsid w:val="02580120"/>
    <w:rsid w:val="0260B2A6"/>
    <w:rsid w:val="026B49CE"/>
    <w:rsid w:val="02956DDA"/>
    <w:rsid w:val="029C2847"/>
    <w:rsid w:val="02A092A6"/>
    <w:rsid w:val="02AA5819"/>
    <w:rsid w:val="02B58801"/>
    <w:rsid w:val="02B6F895"/>
    <w:rsid w:val="02BA2648"/>
    <w:rsid w:val="02D33C28"/>
    <w:rsid w:val="02E2354C"/>
    <w:rsid w:val="02ED67C7"/>
    <w:rsid w:val="030514FD"/>
    <w:rsid w:val="0322E5CC"/>
    <w:rsid w:val="033AFCA5"/>
    <w:rsid w:val="034E31AB"/>
    <w:rsid w:val="0353D90D"/>
    <w:rsid w:val="03581CED"/>
    <w:rsid w:val="036EA67C"/>
    <w:rsid w:val="0377FF9E"/>
    <w:rsid w:val="0384B86E"/>
    <w:rsid w:val="0386A01C"/>
    <w:rsid w:val="0389D37F"/>
    <w:rsid w:val="03C09456"/>
    <w:rsid w:val="03CB42F4"/>
    <w:rsid w:val="03CE4B09"/>
    <w:rsid w:val="03D7F19E"/>
    <w:rsid w:val="03DC7362"/>
    <w:rsid w:val="03E5AD10"/>
    <w:rsid w:val="03F2FF7A"/>
    <w:rsid w:val="0402598E"/>
    <w:rsid w:val="04074142"/>
    <w:rsid w:val="040B38AF"/>
    <w:rsid w:val="04156565"/>
    <w:rsid w:val="0418F9D0"/>
    <w:rsid w:val="04213CEC"/>
    <w:rsid w:val="043BC9A7"/>
    <w:rsid w:val="04472B33"/>
    <w:rsid w:val="04490F6F"/>
    <w:rsid w:val="044ADE54"/>
    <w:rsid w:val="045A5C54"/>
    <w:rsid w:val="045A6CE4"/>
    <w:rsid w:val="04639E43"/>
    <w:rsid w:val="046975C6"/>
    <w:rsid w:val="049D1CA1"/>
    <w:rsid w:val="04AA17D0"/>
    <w:rsid w:val="04AA265B"/>
    <w:rsid w:val="04CFEFF1"/>
    <w:rsid w:val="04E9CDD3"/>
    <w:rsid w:val="04F35E73"/>
    <w:rsid w:val="04F5C84E"/>
    <w:rsid w:val="04F7B13B"/>
    <w:rsid w:val="051A5205"/>
    <w:rsid w:val="052F525B"/>
    <w:rsid w:val="0544843E"/>
    <w:rsid w:val="05640840"/>
    <w:rsid w:val="0583C18F"/>
    <w:rsid w:val="058CF7AE"/>
    <w:rsid w:val="058F7ECE"/>
    <w:rsid w:val="0595854D"/>
    <w:rsid w:val="05A21A6B"/>
    <w:rsid w:val="05A3495B"/>
    <w:rsid w:val="05ABAF9A"/>
    <w:rsid w:val="05AFBA19"/>
    <w:rsid w:val="05B6E0C6"/>
    <w:rsid w:val="05C7989F"/>
    <w:rsid w:val="05CA8FF9"/>
    <w:rsid w:val="05CEE617"/>
    <w:rsid w:val="05D2AED2"/>
    <w:rsid w:val="05D2D068"/>
    <w:rsid w:val="05D7393A"/>
    <w:rsid w:val="05D846B4"/>
    <w:rsid w:val="05E15A76"/>
    <w:rsid w:val="05F6D4D6"/>
    <w:rsid w:val="05F9448F"/>
    <w:rsid w:val="0601D020"/>
    <w:rsid w:val="0623812C"/>
    <w:rsid w:val="0630FCFE"/>
    <w:rsid w:val="0635612D"/>
    <w:rsid w:val="06390DC5"/>
    <w:rsid w:val="0648F1A8"/>
    <w:rsid w:val="065AD6CB"/>
    <w:rsid w:val="0666511C"/>
    <w:rsid w:val="067E04EA"/>
    <w:rsid w:val="0683E207"/>
    <w:rsid w:val="068D93C7"/>
    <w:rsid w:val="0694A010"/>
    <w:rsid w:val="06A89DB0"/>
    <w:rsid w:val="06A8AD6F"/>
    <w:rsid w:val="06B4ED7A"/>
    <w:rsid w:val="06B7E9A9"/>
    <w:rsid w:val="06BF3FB7"/>
    <w:rsid w:val="06C93B77"/>
    <w:rsid w:val="06CA2978"/>
    <w:rsid w:val="06D24EFC"/>
    <w:rsid w:val="06E88472"/>
    <w:rsid w:val="06F2E0E8"/>
    <w:rsid w:val="07097729"/>
    <w:rsid w:val="07119033"/>
    <w:rsid w:val="07283299"/>
    <w:rsid w:val="072A7592"/>
    <w:rsid w:val="072B5025"/>
    <w:rsid w:val="0741AD8F"/>
    <w:rsid w:val="074478AF"/>
    <w:rsid w:val="07572A28"/>
    <w:rsid w:val="076CDE4A"/>
    <w:rsid w:val="076D7DB6"/>
    <w:rsid w:val="07787CB1"/>
    <w:rsid w:val="078D8F2B"/>
    <w:rsid w:val="079C6844"/>
    <w:rsid w:val="07A3A7FB"/>
    <w:rsid w:val="07A4FF78"/>
    <w:rsid w:val="07C0C93D"/>
    <w:rsid w:val="07D7AEBA"/>
    <w:rsid w:val="07DDB1A0"/>
    <w:rsid w:val="07E62D29"/>
    <w:rsid w:val="07F79C68"/>
    <w:rsid w:val="080D3A9A"/>
    <w:rsid w:val="0815C210"/>
    <w:rsid w:val="08280564"/>
    <w:rsid w:val="082B86A1"/>
    <w:rsid w:val="085FC514"/>
    <w:rsid w:val="08630377"/>
    <w:rsid w:val="0868EB95"/>
    <w:rsid w:val="08780991"/>
    <w:rsid w:val="08893966"/>
    <w:rsid w:val="08908516"/>
    <w:rsid w:val="0898CE94"/>
    <w:rsid w:val="08A03828"/>
    <w:rsid w:val="08A5AFB5"/>
    <w:rsid w:val="08AEECD7"/>
    <w:rsid w:val="08AFA356"/>
    <w:rsid w:val="08B26E6C"/>
    <w:rsid w:val="08BB0EBD"/>
    <w:rsid w:val="08C98BCB"/>
    <w:rsid w:val="08DB2786"/>
    <w:rsid w:val="08F3EA41"/>
    <w:rsid w:val="0925A69F"/>
    <w:rsid w:val="092D5D3D"/>
    <w:rsid w:val="093F6C5B"/>
    <w:rsid w:val="0950DA9D"/>
    <w:rsid w:val="095ACAA7"/>
    <w:rsid w:val="096CCF1E"/>
    <w:rsid w:val="09A3ABE9"/>
    <w:rsid w:val="09A6EA3B"/>
    <w:rsid w:val="09B4466F"/>
    <w:rsid w:val="09BB84E5"/>
    <w:rsid w:val="09BE5F04"/>
    <w:rsid w:val="09C3AFEB"/>
    <w:rsid w:val="09C49D11"/>
    <w:rsid w:val="09D86A18"/>
    <w:rsid w:val="09EA61E4"/>
    <w:rsid w:val="09F22B66"/>
    <w:rsid w:val="09F7DC98"/>
    <w:rsid w:val="09FF47D6"/>
    <w:rsid w:val="0A0BBA96"/>
    <w:rsid w:val="0A239B60"/>
    <w:rsid w:val="0A366D41"/>
    <w:rsid w:val="0A511E98"/>
    <w:rsid w:val="0A51E66D"/>
    <w:rsid w:val="0A5CC12D"/>
    <w:rsid w:val="0A6E3C57"/>
    <w:rsid w:val="0A794578"/>
    <w:rsid w:val="0A796DB1"/>
    <w:rsid w:val="0A822720"/>
    <w:rsid w:val="0A83D293"/>
    <w:rsid w:val="0AA4F105"/>
    <w:rsid w:val="0AC2AC71"/>
    <w:rsid w:val="0AD51461"/>
    <w:rsid w:val="0AD74DD0"/>
    <w:rsid w:val="0ADF80B9"/>
    <w:rsid w:val="0ADF9E0C"/>
    <w:rsid w:val="0AF0A092"/>
    <w:rsid w:val="0AF460F7"/>
    <w:rsid w:val="0AF99914"/>
    <w:rsid w:val="0B060032"/>
    <w:rsid w:val="0B06DA12"/>
    <w:rsid w:val="0B076486"/>
    <w:rsid w:val="0B1AAE60"/>
    <w:rsid w:val="0B1E6DDD"/>
    <w:rsid w:val="0B20625A"/>
    <w:rsid w:val="0B20EE3F"/>
    <w:rsid w:val="0B2A9D5C"/>
    <w:rsid w:val="0B33C586"/>
    <w:rsid w:val="0B672EA2"/>
    <w:rsid w:val="0B7A511B"/>
    <w:rsid w:val="0B85DA7A"/>
    <w:rsid w:val="0B865CE1"/>
    <w:rsid w:val="0B980A53"/>
    <w:rsid w:val="0BA2676E"/>
    <w:rsid w:val="0BA86E96"/>
    <w:rsid w:val="0BCD902C"/>
    <w:rsid w:val="0BCECD78"/>
    <w:rsid w:val="0BE1CB14"/>
    <w:rsid w:val="0BE4B3C0"/>
    <w:rsid w:val="0BE4D513"/>
    <w:rsid w:val="0BFE225F"/>
    <w:rsid w:val="0C057443"/>
    <w:rsid w:val="0C1061EE"/>
    <w:rsid w:val="0C1B3F71"/>
    <w:rsid w:val="0C2E7B9F"/>
    <w:rsid w:val="0C36E5F8"/>
    <w:rsid w:val="0C43AEAC"/>
    <w:rsid w:val="0C4AC174"/>
    <w:rsid w:val="0C4D7010"/>
    <w:rsid w:val="0C5910A9"/>
    <w:rsid w:val="0C62909F"/>
    <w:rsid w:val="0C6973D7"/>
    <w:rsid w:val="0C6C235A"/>
    <w:rsid w:val="0C728619"/>
    <w:rsid w:val="0C78035B"/>
    <w:rsid w:val="0C7D6634"/>
    <w:rsid w:val="0C8A54E6"/>
    <w:rsid w:val="0C956D4B"/>
    <w:rsid w:val="0C993BF7"/>
    <w:rsid w:val="0CAD176A"/>
    <w:rsid w:val="0CB5C17A"/>
    <w:rsid w:val="0CD9709E"/>
    <w:rsid w:val="0CF90E0F"/>
    <w:rsid w:val="0CFA532A"/>
    <w:rsid w:val="0D0F1465"/>
    <w:rsid w:val="0D18C231"/>
    <w:rsid w:val="0D3987A2"/>
    <w:rsid w:val="0D3FCA84"/>
    <w:rsid w:val="0D4AAD49"/>
    <w:rsid w:val="0D5202CC"/>
    <w:rsid w:val="0D584BFC"/>
    <w:rsid w:val="0D6E98A0"/>
    <w:rsid w:val="0D71753B"/>
    <w:rsid w:val="0D721407"/>
    <w:rsid w:val="0D72EF83"/>
    <w:rsid w:val="0D7386FB"/>
    <w:rsid w:val="0D80FC60"/>
    <w:rsid w:val="0D97780D"/>
    <w:rsid w:val="0DB47C96"/>
    <w:rsid w:val="0DB7E07A"/>
    <w:rsid w:val="0DC7AADB"/>
    <w:rsid w:val="0DE6C6D2"/>
    <w:rsid w:val="0DE8D361"/>
    <w:rsid w:val="0DEE5545"/>
    <w:rsid w:val="0DF5B42C"/>
    <w:rsid w:val="0DFB383F"/>
    <w:rsid w:val="0DFC13AE"/>
    <w:rsid w:val="0E0003D8"/>
    <w:rsid w:val="0E09E79D"/>
    <w:rsid w:val="0E0DA3C5"/>
    <w:rsid w:val="0E1D5830"/>
    <w:rsid w:val="0E25B35D"/>
    <w:rsid w:val="0E299D7A"/>
    <w:rsid w:val="0E2CE81A"/>
    <w:rsid w:val="0E4999F0"/>
    <w:rsid w:val="0E4EA568"/>
    <w:rsid w:val="0E4FB528"/>
    <w:rsid w:val="0E627B86"/>
    <w:rsid w:val="0E674E6A"/>
    <w:rsid w:val="0E696102"/>
    <w:rsid w:val="0E6A7D2D"/>
    <w:rsid w:val="0E6CF3D6"/>
    <w:rsid w:val="0E6CF94F"/>
    <w:rsid w:val="0E7F0C51"/>
    <w:rsid w:val="0E8A84B1"/>
    <w:rsid w:val="0E8C6B0E"/>
    <w:rsid w:val="0E8D2CFC"/>
    <w:rsid w:val="0E90B08B"/>
    <w:rsid w:val="0EAE7A2F"/>
    <w:rsid w:val="0EEAB22A"/>
    <w:rsid w:val="0F025585"/>
    <w:rsid w:val="0F09780A"/>
    <w:rsid w:val="0F220980"/>
    <w:rsid w:val="0F2A682B"/>
    <w:rsid w:val="0F35250D"/>
    <w:rsid w:val="0F35FD90"/>
    <w:rsid w:val="0F4A8E06"/>
    <w:rsid w:val="0F508B6C"/>
    <w:rsid w:val="0F5BA66A"/>
    <w:rsid w:val="0F5C3B59"/>
    <w:rsid w:val="0F69EA5B"/>
    <w:rsid w:val="0F6DE760"/>
    <w:rsid w:val="0F79C58F"/>
    <w:rsid w:val="0F7EA1B3"/>
    <w:rsid w:val="0F883C39"/>
    <w:rsid w:val="0F8D576C"/>
    <w:rsid w:val="0FAEE0C7"/>
    <w:rsid w:val="0FC183BE"/>
    <w:rsid w:val="0FC8D0E6"/>
    <w:rsid w:val="0FD7DCD0"/>
    <w:rsid w:val="0FD8BBE9"/>
    <w:rsid w:val="0FF60836"/>
    <w:rsid w:val="1004B5F4"/>
    <w:rsid w:val="10205F06"/>
    <w:rsid w:val="1034CADD"/>
    <w:rsid w:val="10398922"/>
    <w:rsid w:val="1039B791"/>
    <w:rsid w:val="104D0188"/>
    <w:rsid w:val="105EFC81"/>
    <w:rsid w:val="1094DC88"/>
    <w:rsid w:val="10A2DC60"/>
    <w:rsid w:val="10AA8C0C"/>
    <w:rsid w:val="10BFA668"/>
    <w:rsid w:val="10C84BB1"/>
    <w:rsid w:val="10CA676C"/>
    <w:rsid w:val="10D15280"/>
    <w:rsid w:val="10D882CE"/>
    <w:rsid w:val="10E20EA6"/>
    <w:rsid w:val="10E7EF84"/>
    <w:rsid w:val="10F13456"/>
    <w:rsid w:val="10F1BD5E"/>
    <w:rsid w:val="10FBD2E0"/>
    <w:rsid w:val="10FDAF56"/>
    <w:rsid w:val="1103A73E"/>
    <w:rsid w:val="110FDD88"/>
    <w:rsid w:val="1114D37F"/>
    <w:rsid w:val="1121F9F8"/>
    <w:rsid w:val="11233D7E"/>
    <w:rsid w:val="11425EFB"/>
    <w:rsid w:val="115351D1"/>
    <w:rsid w:val="116415F3"/>
    <w:rsid w:val="1173E6E5"/>
    <w:rsid w:val="11869668"/>
    <w:rsid w:val="118C1B0D"/>
    <w:rsid w:val="118F7546"/>
    <w:rsid w:val="119946FE"/>
    <w:rsid w:val="11B453EF"/>
    <w:rsid w:val="11B6486C"/>
    <w:rsid w:val="11B8DBE3"/>
    <w:rsid w:val="11C45BA9"/>
    <w:rsid w:val="11C6DCD1"/>
    <w:rsid w:val="11CFBE89"/>
    <w:rsid w:val="11E006A8"/>
    <w:rsid w:val="11E29D26"/>
    <w:rsid w:val="11F36915"/>
    <w:rsid w:val="11F65681"/>
    <w:rsid w:val="11FDB3B7"/>
    <w:rsid w:val="11FDC365"/>
    <w:rsid w:val="11FF3D29"/>
    <w:rsid w:val="120AB886"/>
    <w:rsid w:val="120C5797"/>
    <w:rsid w:val="121E4B3D"/>
    <w:rsid w:val="12232132"/>
    <w:rsid w:val="12297A26"/>
    <w:rsid w:val="122A6BAD"/>
    <w:rsid w:val="122E005A"/>
    <w:rsid w:val="124413AA"/>
    <w:rsid w:val="1250B62C"/>
    <w:rsid w:val="127A24FA"/>
    <w:rsid w:val="1284BF34"/>
    <w:rsid w:val="128530FA"/>
    <w:rsid w:val="12859A2E"/>
    <w:rsid w:val="128F9DE7"/>
    <w:rsid w:val="1297A357"/>
    <w:rsid w:val="12BA06AA"/>
    <w:rsid w:val="12C35F50"/>
    <w:rsid w:val="12D269C7"/>
    <w:rsid w:val="12D81E36"/>
    <w:rsid w:val="12D99186"/>
    <w:rsid w:val="12DEA3CF"/>
    <w:rsid w:val="12E488D3"/>
    <w:rsid w:val="12FDB96D"/>
    <w:rsid w:val="130D8B41"/>
    <w:rsid w:val="13102BE0"/>
    <w:rsid w:val="13120BF4"/>
    <w:rsid w:val="131BD8B9"/>
    <w:rsid w:val="13337564"/>
    <w:rsid w:val="13365BDF"/>
    <w:rsid w:val="13372444"/>
    <w:rsid w:val="133B2092"/>
    <w:rsid w:val="133D6690"/>
    <w:rsid w:val="133F6822"/>
    <w:rsid w:val="1340ED9E"/>
    <w:rsid w:val="1350506D"/>
    <w:rsid w:val="1350B130"/>
    <w:rsid w:val="135BEF97"/>
    <w:rsid w:val="137C3F05"/>
    <w:rsid w:val="137EAE2E"/>
    <w:rsid w:val="13983C92"/>
    <w:rsid w:val="13A3930C"/>
    <w:rsid w:val="13AA42D1"/>
    <w:rsid w:val="13AE6DFB"/>
    <w:rsid w:val="13B2BC3C"/>
    <w:rsid w:val="13C44009"/>
    <w:rsid w:val="13D04D62"/>
    <w:rsid w:val="13DA3BAB"/>
    <w:rsid w:val="13DCA1E4"/>
    <w:rsid w:val="13E7D729"/>
    <w:rsid w:val="13F2ED89"/>
    <w:rsid w:val="14227865"/>
    <w:rsid w:val="142A0A1B"/>
    <w:rsid w:val="142AD8E3"/>
    <w:rsid w:val="142E809E"/>
    <w:rsid w:val="1434F907"/>
    <w:rsid w:val="145C73D4"/>
    <w:rsid w:val="14602E92"/>
    <w:rsid w:val="146E39FB"/>
    <w:rsid w:val="147008A3"/>
    <w:rsid w:val="1476B65A"/>
    <w:rsid w:val="14777920"/>
    <w:rsid w:val="147DD540"/>
    <w:rsid w:val="1488A4E6"/>
    <w:rsid w:val="14A685B5"/>
    <w:rsid w:val="14CC2C33"/>
    <w:rsid w:val="14DE2DD7"/>
    <w:rsid w:val="14EA1C70"/>
    <w:rsid w:val="14F5585E"/>
    <w:rsid w:val="14FF6364"/>
    <w:rsid w:val="1506A426"/>
    <w:rsid w:val="1514B021"/>
    <w:rsid w:val="152CFA29"/>
    <w:rsid w:val="153C64FB"/>
    <w:rsid w:val="15423062"/>
    <w:rsid w:val="1542700F"/>
    <w:rsid w:val="154D6269"/>
    <w:rsid w:val="154E0E8E"/>
    <w:rsid w:val="15699111"/>
    <w:rsid w:val="156A7B1A"/>
    <w:rsid w:val="156D9062"/>
    <w:rsid w:val="15819F20"/>
    <w:rsid w:val="1586568A"/>
    <w:rsid w:val="158F7A2B"/>
    <w:rsid w:val="15965B43"/>
    <w:rsid w:val="15B68B9D"/>
    <w:rsid w:val="15B8DC84"/>
    <w:rsid w:val="15C704DA"/>
    <w:rsid w:val="15E082D5"/>
    <w:rsid w:val="15EA020F"/>
    <w:rsid w:val="15F0E284"/>
    <w:rsid w:val="15F9B18E"/>
    <w:rsid w:val="1605E216"/>
    <w:rsid w:val="161D944E"/>
    <w:rsid w:val="161FA45B"/>
    <w:rsid w:val="163E923E"/>
    <w:rsid w:val="1642755A"/>
    <w:rsid w:val="16593C96"/>
    <w:rsid w:val="166805D5"/>
    <w:rsid w:val="166E519E"/>
    <w:rsid w:val="166F342D"/>
    <w:rsid w:val="1671DCC8"/>
    <w:rsid w:val="1675CB85"/>
    <w:rsid w:val="168DB4F8"/>
    <w:rsid w:val="1695DF6F"/>
    <w:rsid w:val="16A70B7C"/>
    <w:rsid w:val="16AFA9FF"/>
    <w:rsid w:val="16AFCA66"/>
    <w:rsid w:val="16BFC392"/>
    <w:rsid w:val="16CC2489"/>
    <w:rsid w:val="16F3600C"/>
    <w:rsid w:val="16FD4E46"/>
    <w:rsid w:val="16FE0CDD"/>
    <w:rsid w:val="16FF6490"/>
    <w:rsid w:val="17597401"/>
    <w:rsid w:val="17638C98"/>
    <w:rsid w:val="17658653"/>
    <w:rsid w:val="17BF351D"/>
    <w:rsid w:val="17D58286"/>
    <w:rsid w:val="17D64D52"/>
    <w:rsid w:val="17DAAFCE"/>
    <w:rsid w:val="17F35EB5"/>
    <w:rsid w:val="17F3CCF0"/>
    <w:rsid w:val="17FC79FE"/>
    <w:rsid w:val="17FD774A"/>
    <w:rsid w:val="1805D85F"/>
    <w:rsid w:val="181B3233"/>
    <w:rsid w:val="181E1B32"/>
    <w:rsid w:val="18272339"/>
    <w:rsid w:val="183855D5"/>
    <w:rsid w:val="1844710F"/>
    <w:rsid w:val="18457F3C"/>
    <w:rsid w:val="1846D987"/>
    <w:rsid w:val="184A6A78"/>
    <w:rsid w:val="184F1F90"/>
    <w:rsid w:val="18653263"/>
    <w:rsid w:val="1896696E"/>
    <w:rsid w:val="189928AE"/>
    <w:rsid w:val="189E944C"/>
    <w:rsid w:val="18BEF0F9"/>
    <w:rsid w:val="18F63070"/>
    <w:rsid w:val="18FBB83D"/>
    <w:rsid w:val="1900DF6F"/>
    <w:rsid w:val="191C6124"/>
    <w:rsid w:val="19223B2F"/>
    <w:rsid w:val="192990F3"/>
    <w:rsid w:val="192F04BD"/>
    <w:rsid w:val="19313F1F"/>
    <w:rsid w:val="1934408C"/>
    <w:rsid w:val="193493C1"/>
    <w:rsid w:val="1938D1F5"/>
    <w:rsid w:val="193E2170"/>
    <w:rsid w:val="19549ADC"/>
    <w:rsid w:val="19554EC2"/>
    <w:rsid w:val="19555270"/>
    <w:rsid w:val="1981B78B"/>
    <w:rsid w:val="19A37990"/>
    <w:rsid w:val="19A52012"/>
    <w:rsid w:val="19ADE8BF"/>
    <w:rsid w:val="19C0D38A"/>
    <w:rsid w:val="19C6882F"/>
    <w:rsid w:val="19D49222"/>
    <w:rsid w:val="19E29D72"/>
    <w:rsid w:val="19EAB628"/>
    <w:rsid w:val="19F99ADD"/>
    <w:rsid w:val="19FF8717"/>
    <w:rsid w:val="1A02E9EF"/>
    <w:rsid w:val="1A08DA1F"/>
    <w:rsid w:val="1A1328A7"/>
    <w:rsid w:val="1A17F529"/>
    <w:rsid w:val="1A1BB83D"/>
    <w:rsid w:val="1A26FA30"/>
    <w:rsid w:val="1A27816B"/>
    <w:rsid w:val="1A300DE9"/>
    <w:rsid w:val="1A446F7A"/>
    <w:rsid w:val="1A512651"/>
    <w:rsid w:val="1A5AB9E4"/>
    <w:rsid w:val="1A7DF140"/>
    <w:rsid w:val="1A84594E"/>
    <w:rsid w:val="1A9C848F"/>
    <w:rsid w:val="1AA0E85C"/>
    <w:rsid w:val="1AA8D4BA"/>
    <w:rsid w:val="1AAFFDD3"/>
    <w:rsid w:val="1AC15497"/>
    <w:rsid w:val="1ACB11E5"/>
    <w:rsid w:val="1AE1A12E"/>
    <w:rsid w:val="1B090FF5"/>
    <w:rsid w:val="1B126244"/>
    <w:rsid w:val="1B1DC0AF"/>
    <w:rsid w:val="1B47B18C"/>
    <w:rsid w:val="1B4D1338"/>
    <w:rsid w:val="1B52F96D"/>
    <w:rsid w:val="1B544ED4"/>
    <w:rsid w:val="1B5EE220"/>
    <w:rsid w:val="1B61C1FA"/>
    <w:rsid w:val="1B65FC06"/>
    <w:rsid w:val="1B8B6922"/>
    <w:rsid w:val="1B909021"/>
    <w:rsid w:val="1B94E790"/>
    <w:rsid w:val="1B9BF3F3"/>
    <w:rsid w:val="1BA6121D"/>
    <w:rsid w:val="1BA68326"/>
    <w:rsid w:val="1BB17038"/>
    <w:rsid w:val="1BB50F39"/>
    <w:rsid w:val="1BB9FCA7"/>
    <w:rsid w:val="1BC42BD1"/>
    <w:rsid w:val="1BCEE1BA"/>
    <w:rsid w:val="1BD6699E"/>
    <w:rsid w:val="1BD7722B"/>
    <w:rsid w:val="1BD96E16"/>
    <w:rsid w:val="1BF0255D"/>
    <w:rsid w:val="1BFB1334"/>
    <w:rsid w:val="1C0D2D7F"/>
    <w:rsid w:val="1C120033"/>
    <w:rsid w:val="1C1682A7"/>
    <w:rsid w:val="1C19A2FE"/>
    <w:rsid w:val="1C1E95BA"/>
    <w:rsid w:val="1C2757F8"/>
    <w:rsid w:val="1C2C5E47"/>
    <w:rsid w:val="1C3235A2"/>
    <w:rsid w:val="1C3ABF57"/>
    <w:rsid w:val="1C3B9342"/>
    <w:rsid w:val="1C41673A"/>
    <w:rsid w:val="1C431184"/>
    <w:rsid w:val="1C4EBA49"/>
    <w:rsid w:val="1C700354"/>
    <w:rsid w:val="1C7E55AD"/>
    <w:rsid w:val="1C7E8660"/>
    <w:rsid w:val="1C84D000"/>
    <w:rsid w:val="1C85FCC2"/>
    <w:rsid w:val="1C88D3A5"/>
    <w:rsid w:val="1C97AFB3"/>
    <w:rsid w:val="1CA23C6D"/>
    <w:rsid w:val="1CAC28D1"/>
    <w:rsid w:val="1CB0382C"/>
    <w:rsid w:val="1CB7A7E3"/>
    <w:rsid w:val="1CBE7EA6"/>
    <w:rsid w:val="1D10939A"/>
    <w:rsid w:val="1D2838D4"/>
    <w:rsid w:val="1D2DF474"/>
    <w:rsid w:val="1D335595"/>
    <w:rsid w:val="1D3A8FBB"/>
    <w:rsid w:val="1D41FF6A"/>
    <w:rsid w:val="1D45AA62"/>
    <w:rsid w:val="1D477F1D"/>
    <w:rsid w:val="1D4CC461"/>
    <w:rsid w:val="1D4E49ED"/>
    <w:rsid w:val="1D57D7C1"/>
    <w:rsid w:val="1D5EA948"/>
    <w:rsid w:val="1D6E4C49"/>
    <w:rsid w:val="1D701E44"/>
    <w:rsid w:val="1D71E551"/>
    <w:rsid w:val="1D90B2CE"/>
    <w:rsid w:val="1D95B525"/>
    <w:rsid w:val="1D9F28D2"/>
    <w:rsid w:val="1DA30827"/>
    <w:rsid w:val="1DB0ADA2"/>
    <w:rsid w:val="1DB980AB"/>
    <w:rsid w:val="1DC9ABD9"/>
    <w:rsid w:val="1DCB96FC"/>
    <w:rsid w:val="1DD95336"/>
    <w:rsid w:val="1DECC1C7"/>
    <w:rsid w:val="1DEDD826"/>
    <w:rsid w:val="1DFC237B"/>
    <w:rsid w:val="1E11B2C5"/>
    <w:rsid w:val="1E1C50F0"/>
    <w:rsid w:val="1E23182D"/>
    <w:rsid w:val="1E24A9C2"/>
    <w:rsid w:val="1E35937F"/>
    <w:rsid w:val="1E3760BB"/>
    <w:rsid w:val="1E37B921"/>
    <w:rsid w:val="1E3F4308"/>
    <w:rsid w:val="1E452E9D"/>
    <w:rsid w:val="1E4E7780"/>
    <w:rsid w:val="1E632879"/>
    <w:rsid w:val="1E68FEEA"/>
    <w:rsid w:val="1E6E5180"/>
    <w:rsid w:val="1E705E7C"/>
    <w:rsid w:val="1E7296C4"/>
    <w:rsid w:val="1E73A061"/>
    <w:rsid w:val="1E7D34EF"/>
    <w:rsid w:val="1E92D3AD"/>
    <w:rsid w:val="1E960105"/>
    <w:rsid w:val="1E968898"/>
    <w:rsid w:val="1EAF5C75"/>
    <w:rsid w:val="1EBB84E7"/>
    <w:rsid w:val="1EBE8B9D"/>
    <w:rsid w:val="1ED30558"/>
    <w:rsid w:val="1EE41B27"/>
    <w:rsid w:val="1EE76EAB"/>
    <w:rsid w:val="1EF771B9"/>
    <w:rsid w:val="1EFEFFCE"/>
    <w:rsid w:val="1F09531A"/>
    <w:rsid w:val="1F18E92F"/>
    <w:rsid w:val="1F20C921"/>
    <w:rsid w:val="1F322D91"/>
    <w:rsid w:val="1F372615"/>
    <w:rsid w:val="1F5E5713"/>
    <w:rsid w:val="1F627504"/>
    <w:rsid w:val="1F6BEEA8"/>
    <w:rsid w:val="1F6F58B8"/>
    <w:rsid w:val="1F792F95"/>
    <w:rsid w:val="1F8BA457"/>
    <w:rsid w:val="1F94F65D"/>
    <w:rsid w:val="1F9DD7EA"/>
    <w:rsid w:val="1FACE386"/>
    <w:rsid w:val="1FB28066"/>
    <w:rsid w:val="1FBFBBEA"/>
    <w:rsid w:val="1FC7B708"/>
    <w:rsid w:val="1FD9DD2F"/>
    <w:rsid w:val="1FDE1CD5"/>
    <w:rsid w:val="1FFDCDDD"/>
    <w:rsid w:val="1FFE68BD"/>
    <w:rsid w:val="20157F2D"/>
    <w:rsid w:val="201E0A82"/>
    <w:rsid w:val="2020FC06"/>
    <w:rsid w:val="20319DA6"/>
    <w:rsid w:val="2033C530"/>
    <w:rsid w:val="2045D3F4"/>
    <w:rsid w:val="2049FA4C"/>
    <w:rsid w:val="20790E6C"/>
    <w:rsid w:val="207EDA27"/>
    <w:rsid w:val="207FAA6C"/>
    <w:rsid w:val="2095B36B"/>
    <w:rsid w:val="209D9498"/>
    <w:rsid w:val="20AF61B9"/>
    <w:rsid w:val="20B20A67"/>
    <w:rsid w:val="20C2BEA2"/>
    <w:rsid w:val="20C3AAE0"/>
    <w:rsid w:val="20C9D22B"/>
    <w:rsid w:val="20CA1854"/>
    <w:rsid w:val="20D5B8A7"/>
    <w:rsid w:val="20E36444"/>
    <w:rsid w:val="20F3BE4B"/>
    <w:rsid w:val="20FE8E91"/>
    <w:rsid w:val="21099E8B"/>
    <w:rsid w:val="210C7C7A"/>
    <w:rsid w:val="21124AA5"/>
    <w:rsid w:val="212FB328"/>
    <w:rsid w:val="213EA93B"/>
    <w:rsid w:val="21400B48"/>
    <w:rsid w:val="215A197E"/>
    <w:rsid w:val="215D1213"/>
    <w:rsid w:val="217707F7"/>
    <w:rsid w:val="217891D5"/>
    <w:rsid w:val="2184FADD"/>
    <w:rsid w:val="21A2E897"/>
    <w:rsid w:val="21B0A6D1"/>
    <w:rsid w:val="21B978B9"/>
    <w:rsid w:val="21BC6DB3"/>
    <w:rsid w:val="21C64ACD"/>
    <w:rsid w:val="21C7835C"/>
    <w:rsid w:val="21DDDF27"/>
    <w:rsid w:val="21DEE641"/>
    <w:rsid w:val="21F3C20C"/>
    <w:rsid w:val="21F54340"/>
    <w:rsid w:val="2200E0BB"/>
    <w:rsid w:val="220CDA36"/>
    <w:rsid w:val="22131D2E"/>
    <w:rsid w:val="22169831"/>
    <w:rsid w:val="22307AA2"/>
    <w:rsid w:val="2231CBC5"/>
    <w:rsid w:val="223B32A2"/>
    <w:rsid w:val="224257FD"/>
    <w:rsid w:val="224ED6E7"/>
    <w:rsid w:val="2261082B"/>
    <w:rsid w:val="2262028B"/>
    <w:rsid w:val="22638311"/>
    <w:rsid w:val="22776B7C"/>
    <w:rsid w:val="22786861"/>
    <w:rsid w:val="22802991"/>
    <w:rsid w:val="22819508"/>
    <w:rsid w:val="22828A9F"/>
    <w:rsid w:val="22893E91"/>
    <w:rsid w:val="229B9728"/>
    <w:rsid w:val="22A9A752"/>
    <w:rsid w:val="22AB9BB9"/>
    <w:rsid w:val="22AEC181"/>
    <w:rsid w:val="22B33341"/>
    <w:rsid w:val="22D752BA"/>
    <w:rsid w:val="22E6CFE0"/>
    <w:rsid w:val="230210C2"/>
    <w:rsid w:val="230BB694"/>
    <w:rsid w:val="230D240A"/>
    <w:rsid w:val="23100426"/>
    <w:rsid w:val="231DEA6B"/>
    <w:rsid w:val="23361416"/>
    <w:rsid w:val="233ABD09"/>
    <w:rsid w:val="235225AC"/>
    <w:rsid w:val="2360F5DD"/>
    <w:rsid w:val="236D1BA4"/>
    <w:rsid w:val="2370D1A2"/>
    <w:rsid w:val="2373EC84"/>
    <w:rsid w:val="238B22CB"/>
    <w:rsid w:val="23930C50"/>
    <w:rsid w:val="23A72CF9"/>
    <w:rsid w:val="23A76C2C"/>
    <w:rsid w:val="23AADB85"/>
    <w:rsid w:val="23B0E17E"/>
    <w:rsid w:val="23B6DD03"/>
    <w:rsid w:val="23B7B483"/>
    <w:rsid w:val="23B84FCF"/>
    <w:rsid w:val="23B86E7D"/>
    <w:rsid w:val="23CD1D58"/>
    <w:rsid w:val="23CE12E3"/>
    <w:rsid w:val="23D1495B"/>
    <w:rsid w:val="23DA42F9"/>
    <w:rsid w:val="23DD8A0C"/>
    <w:rsid w:val="23E4D4D8"/>
    <w:rsid w:val="23E5B8BC"/>
    <w:rsid w:val="23ECA8A5"/>
    <w:rsid w:val="24022CA3"/>
    <w:rsid w:val="24030EFE"/>
    <w:rsid w:val="241B0669"/>
    <w:rsid w:val="241EB169"/>
    <w:rsid w:val="242FA8FF"/>
    <w:rsid w:val="2438F423"/>
    <w:rsid w:val="24441D31"/>
    <w:rsid w:val="244D0DD8"/>
    <w:rsid w:val="244D6B58"/>
    <w:rsid w:val="244EEBC1"/>
    <w:rsid w:val="24568FC8"/>
    <w:rsid w:val="245E2E5A"/>
    <w:rsid w:val="246BCE08"/>
    <w:rsid w:val="246FFB2C"/>
    <w:rsid w:val="24726BFB"/>
    <w:rsid w:val="2475CF29"/>
    <w:rsid w:val="247FE552"/>
    <w:rsid w:val="247FE648"/>
    <w:rsid w:val="24929C00"/>
    <w:rsid w:val="24A7BEAC"/>
    <w:rsid w:val="24AF1CA3"/>
    <w:rsid w:val="24BBA975"/>
    <w:rsid w:val="24BC1547"/>
    <w:rsid w:val="24D7B738"/>
    <w:rsid w:val="24F05B24"/>
    <w:rsid w:val="24F462FE"/>
    <w:rsid w:val="25041DE1"/>
    <w:rsid w:val="250AA678"/>
    <w:rsid w:val="25300510"/>
    <w:rsid w:val="253E3EB5"/>
    <w:rsid w:val="2543E39C"/>
    <w:rsid w:val="254AB683"/>
    <w:rsid w:val="255F3CC6"/>
    <w:rsid w:val="2560699D"/>
    <w:rsid w:val="25663AFA"/>
    <w:rsid w:val="2575D354"/>
    <w:rsid w:val="257F1579"/>
    <w:rsid w:val="2584B04B"/>
    <w:rsid w:val="25896495"/>
    <w:rsid w:val="258A9E1D"/>
    <w:rsid w:val="258B3595"/>
    <w:rsid w:val="259370D1"/>
    <w:rsid w:val="2597BF3C"/>
    <w:rsid w:val="259EA8CD"/>
    <w:rsid w:val="25A8F07E"/>
    <w:rsid w:val="25BA2AB4"/>
    <w:rsid w:val="25C177DA"/>
    <w:rsid w:val="25C89BC7"/>
    <w:rsid w:val="25CD7E34"/>
    <w:rsid w:val="25D4D438"/>
    <w:rsid w:val="25E0E87D"/>
    <w:rsid w:val="25E10473"/>
    <w:rsid w:val="25E7CFC3"/>
    <w:rsid w:val="25EC8D22"/>
    <w:rsid w:val="25F4F1A9"/>
    <w:rsid w:val="260E3A78"/>
    <w:rsid w:val="261760B1"/>
    <w:rsid w:val="26248F09"/>
    <w:rsid w:val="262AF942"/>
    <w:rsid w:val="2638053E"/>
    <w:rsid w:val="264093D9"/>
    <w:rsid w:val="26409C6F"/>
    <w:rsid w:val="2644E53B"/>
    <w:rsid w:val="26622E84"/>
    <w:rsid w:val="266F159E"/>
    <w:rsid w:val="2675D17A"/>
    <w:rsid w:val="268C212F"/>
    <w:rsid w:val="269B513C"/>
    <w:rsid w:val="26ACC64B"/>
    <w:rsid w:val="26B2DD9D"/>
    <w:rsid w:val="26D21943"/>
    <w:rsid w:val="26D29E75"/>
    <w:rsid w:val="26D94A05"/>
    <w:rsid w:val="26E14D30"/>
    <w:rsid w:val="26EBC875"/>
    <w:rsid w:val="26EEC7E2"/>
    <w:rsid w:val="270CC0B7"/>
    <w:rsid w:val="27135EBA"/>
    <w:rsid w:val="2715CDD8"/>
    <w:rsid w:val="2715FA91"/>
    <w:rsid w:val="271998B5"/>
    <w:rsid w:val="271E83B2"/>
    <w:rsid w:val="27204ED6"/>
    <w:rsid w:val="272CA24F"/>
    <w:rsid w:val="2742073F"/>
    <w:rsid w:val="2744889A"/>
    <w:rsid w:val="274995EF"/>
    <w:rsid w:val="275988F3"/>
    <w:rsid w:val="2772F224"/>
    <w:rsid w:val="277AB558"/>
    <w:rsid w:val="277B0062"/>
    <w:rsid w:val="277F3D4C"/>
    <w:rsid w:val="27859CED"/>
    <w:rsid w:val="279607C9"/>
    <w:rsid w:val="27A7D859"/>
    <w:rsid w:val="27ABC80F"/>
    <w:rsid w:val="27B2AEE6"/>
    <w:rsid w:val="27BCBBB4"/>
    <w:rsid w:val="27C5638B"/>
    <w:rsid w:val="27CF15DE"/>
    <w:rsid w:val="27D5F101"/>
    <w:rsid w:val="27EA194D"/>
    <w:rsid w:val="27F8BDEA"/>
    <w:rsid w:val="27FE448E"/>
    <w:rsid w:val="2800CBE4"/>
    <w:rsid w:val="28020DCD"/>
    <w:rsid w:val="2804A8E8"/>
    <w:rsid w:val="280A8D9E"/>
    <w:rsid w:val="280FF444"/>
    <w:rsid w:val="28361178"/>
    <w:rsid w:val="283AC0D6"/>
    <w:rsid w:val="283C7FA1"/>
    <w:rsid w:val="283E7E9A"/>
    <w:rsid w:val="283F60CD"/>
    <w:rsid w:val="283F6F1B"/>
    <w:rsid w:val="2847F063"/>
    <w:rsid w:val="284A58D8"/>
    <w:rsid w:val="2856C2C2"/>
    <w:rsid w:val="286217C4"/>
    <w:rsid w:val="2872CD1D"/>
    <w:rsid w:val="2879C53C"/>
    <w:rsid w:val="2882A77F"/>
    <w:rsid w:val="2882DA50"/>
    <w:rsid w:val="28839D7F"/>
    <w:rsid w:val="2883BD57"/>
    <w:rsid w:val="2896EBEE"/>
    <w:rsid w:val="28986F09"/>
    <w:rsid w:val="28A4AAC2"/>
    <w:rsid w:val="28B33592"/>
    <w:rsid w:val="28BA14EB"/>
    <w:rsid w:val="28BA25B4"/>
    <w:rsid w:val="28BDC712"/>
    <w:rsid w:val="28BFAB0C"/>
    <w:rsid w:val="28CE8188"/>
    <w:rsid w:val="28ED5631"/>
    <w:rsid w:val="28EE7ED6"/>
    <w:rsid w:val="28FF0BDA"/>
    <w:rsid w:val="2916E3B1"/>
    <w:rsid w:val="29178329"/>
    <w:rsid w:val="29249CC0"/>
    <w:rsid w:val="292847EA"/>
    <w:rsid w:val="2930730E"/>
    <w:rsid w:val="29319029"/>
    <w:rsid w:val="2944AB54"/>
    <w:rsid w:val="2948339C"/>
    <w:rsid w:val="2952ADEA"/>
    <w:rsid w:val="295D4E40"/>
    <w:rsid w:val="296223C1"/>
    <w:rsid w:val="2962552A"/>
    <w:rsid w:val="29652F58"/>
    <w:rsid w:val="29696112"/>
    <w:rsid w:val="296E7D08"/>
    <w:rsid w:val="29722795"/>
    <w:rsid w:val="2989D123"/>
    <w:rsid w:val="29B01CF1"/>
    <w:rsid w:val="29B4BAFC"/>
    <w:rsid w:val="29B7A136"/>
    <w:rsid w:val="29BD2B07"/>
    <w:rsid w:val="29BDBAC7"/>
    <w:rsid w:val="29CFFB7D"/>
    <w:rsid w:val="2A0AE18A"/>
    <w:rsid w:val="2A0C8F66"/>
    <w:rsid w:val="2A164A6C"/>
    <w:rsid w:val="2A16EFFC"/>
    <w:rsid w:val="2A17268E"/>
    <w:rsid w:val="2A1E3C68"/>
    <w:rsid w:val="2A3B4434"/>
    <w:rsid w:val="2A473B2B"/>
    <w:rsid w:val="2A480633"/>
    <w:rsid w:val="2A6A30A3"/>
    <w:rsid w:val="2A6CF6BA"/>
    <w:rsid w:val="2A727517"/>
    <w:rsid w:val="2A860A5A"/>
    <w:rsid w:val="2A91A465"/>
    <w:rsid w:val="2A987D95"/>
    <w:rsid w:val="2AA92419"/>
    <w:rsid w:val="2AAA4E2B"/>
    <w:rsid w:val="2AB1020C"/>
    <w:rsid w:val="2ABE7833"/>
    <w:rsid w:val="2AC647E5"/>
    <w:rsid w:val="2AD01B9B"/>
    <w:rsid w:val="2AD05179"/>
    <w:rsid w:val="2AD46268"/>
    <w:rsid w:val="2AD4F95A"/>
    <w:rsid w:val="2ADE175A"/>
    <w:rsid w:val="2AE999DD"/>
    <w:rsid w:val="2B082339"/>
    <w:rsid w:val="2B08AB36"/>
    <w:rsid w:val="2B17F801"/>
    <w:rsid w:val="2B26F88B"/>
    <w:rsid w:val="2B33CF8F"/>
    <w:rsid w:val="2B355843"/>
    <w:rsid w:val="2B36360E"/>
    <w:rsid w:val="2B4C10B7"/>
    <w:rsid w:val="2B535CF1"/>
    <w:rsid w:val="2B5387AF"/>
    <w:rsid w:val="2B5707BB"/>
    <w:rsid w:val="2B678A79"/>
    <w:rsid w:val="2BAAD793"/>
    <w:rsid w:val="2BB0A247"/>
    <w:rsid w:val="2BBAA0A5"/>
    <w:rsid w:val="2BC0D406"/>
    <w:rsid w:val="2BC3FF6D"/>
    <w:rsid w:val="2BDC63E0"/>
    <w:rsid w:val="2BF20227"/>
    <w:rsid w:val="2BFCAAC1"/>
    <w:rsid w:val="2C0D037E"/>
    <w:rsid w:val="2C254C46"/>
    <w:rsid w:val="2C3D3763"/>
    <w:rsid w:val="2C3F05D5"/>
    <w:rsid w:val="2C413629"/>
    <w:rsid w:val="2C5E00D4"/>
    <w:rsid w:val="2C611A11"/>
    <w:rsid w:val="2C643603"/>
    <w:rsid w:val="2C6C648A"/>
    <w:rsid w:val="2C745F8B"/>
    <w:rsid w:val="2C768B90"/>
    <w:rsid w:val="2C7D7B06"/>
    <w:rsid w:val="2C8BC180"/>
    <w:rsid w:val="2C90A7A0"/>
    <w:rsid w:val="2C970524"/>
    <w:rsid w:val="2CA9CD1F"/>
    <w:rsid w:val="2CC2C748"/>
    <w:rsid w:val="2CC603D3"/>
    <w:rsid w:val="2CC6CAD4"/>
    <w:rsid w:val="2CC859BF"/>
    <w:rsid w:val="2CDBD8B1"/>
    <w:rsid w:val="2CDBEC5E"/>
    <w:rsid w:val="2CE0F81D"/>
    <w:rsid w:val="2CE8B33E"/>
    <w:rsid w:val="2CF373C3"/>
    <w:rsid w:val="2CFA20A7"/>
    <w:rsid w:val="2D062895"/>
    <w:rsid w:val="2D0E0037"/>
    <w:rsid w:val="2D101EBD"/>
    <w:rsid w:val="2D145423"/>
    <w:rsid w:val="2D15D1E0"/>
    <w:rsid w:val="2D28568A"/>
    <w:rsid w:val="2D2CE96A"/>
    <w:rsid w:val="2D312A07"/>
    <w:rsid w:val="2D3B6F50"/>
    <w:rsid w:val="2D5856B5"/>
    <w:rsid w:val="2D5D3BDF"/>
    <w:rsid w:val="2D6D0A5D"/>
    <w:rsid w:val="2D762EB1"/>
    <w:rsid w:val="2D7746B0"/>
    <w:rsid w:val="2D7A4DE1"/>
    <w:rsid w:val="2D823C69"/>
    <w:rsid w:val="2D8885C4"/>
    <w:rsid w:val="2D9AC036"/>
    <w:rsid w:val="2DA6E002"/>
    <w:rsid w:val="2DA9AA09"/>
    <w:rsid w:val="2DBAF1CB"/>
    <w:rsid w:val="2DD1846D"/>
    <w:rsid w:val="2DD27BB1"/>
    <w:rsid w:val="2DE0AA4F"/>
    <w:rsid w:val="2DEFD283"/>
    <w:rsid w:val="2DF58BE2"/>
    <w:rsid w:val="2E093AC4"/>
    <w:rsid w:val="2E1B17AB"/>
    <w:rsid w:val="2E20A26B"/>
    <w:rsid w:val="2E25E1D1"/>
    <w:rsid w:val="2E3CBB16"/>
    <w:rsid w:val="2E41DC76"/>
    <w:rsid w:val="2E473FBA"/>
    <w:rsid w:val="2E48E337"/>
    <w:rsid w:val="2E4F5510"/>
    <w:rsid w:val="2E549086"/>
    <w:rsid w:val="2E6302F7"/>
    <w:rsid w:val="2E633F25"/>
    <w:rsid w:val="2E85CB28"/>
    <w:rsid w:val="2E912DAA"/>
    <w:rsid w:val="2E928230"/>
    <w:rsid w:val="2E99DBA5"/>
    <w:rsid w:val="2EA00875"/>
    <w:rsid w:val="2EACEABA"/>
    <w:rsid w:val="2EB32698"/>
    <w:rsid w:val="2EB72C1F"/>
    <w:rsid w:val="2EC4B2D4"/>
    <w:rsid w:val="2EC950F3"/>
    <w:rsid w:val="2ECE76C0"/>
    <w:rsid w:val="2ECE905C"/>
    <w:rsid w:val="2ED12392"/>
    <w:rsid w:val="2EE421FF"/>
    <w:rsid w:val="2EFB7F50"/>
    <w:rsid w:val="2EFE8D57"/>
    <w:rsid w:val="2F06838B"/>
    <w:rsid w:val="2F0EBF9C"/>
    <w:rsid w:val="2F15AF4D"/>
    <w:rsid w:val="2F231224"/>
    <w:rsid w:val="2F30BB35"/>
    <w:rsid w:val="2F34AE0C"/>
    <w:rsid w:val="2F40BE6D"/>
    <w:rsid w:val="2F49AE60"/>
    <w:rsid w:val="2F4CB24F"/>
    <w:rsid w:val="2F54D0EA"/>
    <w:rsid w:val="2F58C2E8"/>
    <w:rsid w:val="2F66D6AE"/>
    <w:rsid w:val="2F760DC4"/>
    <w:rsid w:val="2F93BF61"/>
    <w:rsid w:val="2F9F6551"/>
    <w:rsid w:val="2FA1F9A3"/>
    <w:rsid w:val="2FA5E3C7"/>
    <w:rsid w:val="2FA692A7"/>
    <w:rsid w:val="2FB00CEC"/>
    <w:rsid w:val="2FC85555"/>
    <w:rsid w:val="2FC96799"/>
    <w:rsid w:val="2FEB2C19"/>
    <w:rsid w:val="2FF8B47B"/>
    <w:rsid w:val="2FFC2718"/>
    <w:rsid w:val="3007654F"/>
    <w:rsid w:val="300E62AE"/>
    <w:rsid w:val="30269A11"/>
    <w:rsid w:val="302AAFDE"/>
    <w:rsid w:val="302EC986"/>
    <w:rsid w:val="303057CC"/>
    <w:rsid w:val="30322352"/>
    <w:rsid w:val="3037E702"/>
    <w:rsid w:val="3042ED9D"/>
    <w:rsid w:val="306D4EE0"/>
    <w:rsid w:val="30702424"/>
    <w:rsid w:val="30765193"/>
    <w:rsid w:val="30863ED2"/>
    <w:rsid w:val="3096A6CA"/>
    <w:rsid w:val="30BDC44F"/>
    <w:rsid w:val="30C6BC26"/>
    <w:rsid w:val="30CAEE44"/>
    <w:rsid w:val="30DAB172"/>
    <w:rsid w:val="30DAB83D"/>
    <w:rsid w:val="30E07C01"/>
    <w:rsid w:val="30E10694"/>
    <w:rsid w:val="31053895"/>
    <w:rsid w:val="311AE65A"/>
    <w:rsid w:val="311F4EB8"/>
    <w:rsid w:val="3130B9C1"/>
    <w:rsid w:val="313E3E7E"/>
    <w:rsid w:val="314CADF5"/>
    <w:rsid w:val="314E12F4"/>
    <w:rsid w:val="31556DA2"/>
    <w:rsid w:val="315A3329"/>
    <w:rsid w:val="315DABED"/>
    <w:rsid w:val="316441DB"/>
    <w:rsid w:val="316E97BE"/>
    <w:rsid w:val="31724DA5"/>
    <w:rsid w:val="3172F874"/>
    <w:rsid w:val="3183A4AC"/>
    <w:rsid w:val="319C9521"/>
    <w:rsid w:val="31AF0608"/>
    <w:rsid w:val="31BDF281"/>
    <w:rsid w:val="31CB33BD"/>
    <w:rsid w:val="31D31888"/>
    <w:rsid w:val="31F2D6FD"/>
    <w:rsid w:val="31FB24EB"/>
    <w:rsid w:val="320D2B50"/>
    <w:rsid w:val="322AD391"/>
    <w:rsid w:val="323FECE1"/>
    <w:rsid w:val="3258A745"/>
    <w:rsid w:val="32599EF7"/>
    <w:rsid w:val="3264CB9E"/>
    <w:rsid w:val="3267988E"/>
    <w:rsid w:val="32701A2A"/>
    <w:rsid w:val="3276F4A8"/>
    <w:rsid w:val="328B3F3B"/>
    <w:rsid w:val="328FF45B"/>
    <w:rsid w:val="3294BFA0"/>
    <w:rsid w:val="329A11DD"/>
    <w:rsid w:val="32A9E638"/>
    <w:rsid w:val="32C60EE2"/>
    <w:rsid w:val="32D20096"/>
    <w:rsid w:val="32D6EE2C"/>
    <w:rsid w:val="32D724AA"/>
    <w:rsid w:val="32EC4A90"/>
    <w:rsid w:val="32EE3973"/>
    <w:rsid w:val="32FE5EF4"/>
    <w:rsid w:val="3301B208"/>
    <w:rsid w:val="33106BC0"/>
    <w:rsid w:val="33177674"/>
    <w:rsid w:val="332EB0A3"/>
    <w:rsid w:val="332F1194"/>
    <w:rsid w:val="332F50DD"/>
    <w:rsid w:val="332FBA40"/>
    <w:rsid w:val="33349882"/>
    <w:rsid w:val="334DA23E"/>
    <w:rsid w:val="3353E5F8"/>
    <w:rsid w:val="336DCFA1"/>
    <w:rsid w:val="337A9628"/>
    <w:rsid w:val="338CAA9C"/>
    <w:rsid w:val="339B88B8"/>
    <w:rsid w:val="33A4B871"/>
    <w:rsid w:val="33CB4E73"/>
    <w:rsid w:val="33DC5897"/>
    <w:rsid w:val="33DC8600"/>
    <w:rsid w:val="33DC8C08"/>
    <w:rsid w:val="33DD81AB"/>
    <w:rsid w:val="33E11675"/>
    <w:rsid w:val="33FB688B"/>
    <w:rsid w:val="34146D6B"/>
    <w:rsid w:val="341486B7"/>
    <w:rsid w:val="3414D430"/>
    <w:rsid w:val="34189263"/>
    <w:rsid w:val="34388A4C"/>
    <w:rsid w:val="344D8EEE"/>
    <w:rsid w:val="3451D2D4"/>
    <w:rsid w:val="34558432"/>
    <w:rsid w:val="345EC12F"/>
    <w:rsid w:val="347B1696"/>
    <w:rsid w:val="347B2162"/>
    <w:rsid w:val="347CC6D3"/>
    <w:rsid w:val="347FB9E8"/>
    <w:rsid w:val="3494073C"/>
    <w:rsid w:val="34A3D8E1"/>
    <w:rsid w:val="34BBB2AE"/>
    <w:rsid w:val="34BBB9E4"/>
    <w:rsid w:val="34CC2419"/>
    <w:rsid w:val="34D3B091"/>
    <w:rsid w:val="34D40F9F"/>
    <w:rsid w:val="34EEB529"/>
    <w:rsid w:val="34F338A2"/>
    <w:rsid w:val="34F546A2"/>
    <w:rsid w:val="34F7F09B"/>
    <w:rsid w:val="34FC14F3"/>
    <w:rsid w:val="3509C1E4"/>
    <w:rsid w:val="3512A340"/>
    <w:rsid w:val="3515793B"/>
    <w:rsid w:val="351A6D99"/>
    <w:rsid w:val="3531BD84"/>
    <w:rsid w:val="3543A630"/>
    <w:rsid w:val="3558348B"/>
    <w:rsid w:val="355AC441"/>
    <w:rsid w:val="35648486"/>
    <w:rsid w:val="356D6E75"/>
    <w:rsid w:val="3577DED9"/>
    <w:rsid w:val="357F78FE"/>
    <w:rsid w:val="357F7908"/>
    <w:rsid w:val="35809F95"/>
    <w:rsid w:val="35AAFC1F"/>
    <w:rsid w:val="35ABF044"/>
    <w:rsid w:val="35AD35FC"/>
    <w:rsid w:val="35BB1392"/>
    <w:rsid w:val="35C988AB"/>
    <w:rsid w:val="35CC4B97"/>
    <w:rsid w:val="35EAE986"/>
    <w:rsid w:val="35EBB5D0"/>
    <w:rsid w:val="35F2BB86"/>
    <w:rsid w:val="360C1B5B"/>
    <w:rsid w:val="360E6FEB"/>
    <w:rsid w:val="3620B143"/>
    <w:rsid w:val="362A6A53"/>
    <w:rsid w:val="3632F919"/>
    <w:rsid w:val="36446423"/>
    <w:rsid w:val="364BC4AD"/>
    <w:rsid w:val="364E8EB9"/>
    <w:rsid w:val="364FCF74"/>
    <w:rsid w:val="3658112F"/>
    <w:rsid w:val="3658DC17"/>
    <w:rsid w:val="365C755E"/>
    <w:rsid w:val="36646981"/>
    <w:rsid w:val="366BE7E7"/>
    <w:rsid w:val="3672461D"/>
    <w:rsid w:val="368A59B7"/>
    <w:rsid w:val="368BF702"/>
    <w:rsid w:val="368D107E"/>
    <w:rsid w:val="3694597F"/>
    <w:rsid w:val="36A24FBC"/>
    <w:rsid w:val="36A6B086"/>
    <w:rsid w:val="36B4D6EF"/>
    <w:rsid w:val="36C1DE2A"/>
    <w:rsid w:val="36C47E2F"/>
    <w:rsid w:val="36D0DD2B"/>
    <w:rsid w:val="36DEAD43"/>
    <w:rsid w:val="36EEC315"/>
    <w:rsid w:val="36F04646"/>
    <w:rsid w:val="370213E3"/>
    <w:rsid w:val="3707A262"/>
    <w:rsid w:val="371DCFDF"/>
    <w:rsid w:val="37269214"/>
    <w:rsid w:val="372F3173"/>
    <w:rsid w:val="37354E48"/>
    <w:rsid w:val="373874F3"/>
    <w:rsid w:val="3743B1C0"/>
    <w:rsid w:val="374C6B3C"/>
    <w:rsid w:val="374F97E3"/>
    <w:rsid w:val="377E22AD"/>
    <w:rsid w:val="3787D5C6"/>
    <w:rsid w:val="379982A4"/>
    <w:rsid w:val="37A26F11"/>
    <w:rsid w:val="37B0A195"/>
    <w:rsid w:val="37B57E18"/>
    <w:rsid w:val="37C9CF00"/>
    <w:rsid w:val="37CBE376"/>
    <w:rsid w:val="37EE53A4"/>
    <w:rsid w:val="37F0BB21"/>
    <w:rsid w:val="380003B2"/>
    <w:rsid w:val="38002C6E"/>
    <w:rsid w:val="3803014F"/>
    <w:rsid w:val="38093895"/>
    <w:rsid w:val="38106B26"/>
    <w:rsid w:val="3812D97A"/>
    <w:rsid w:val="381DFF0E"/>
    <w:rsid w:val="3822A92B"/>
    <w:rsid w:val="38487AA3"/>
    <w:rsid w:val="386F2183"/>
    <w:rsid w:val="3885EB6C"/>
    <w:rsid w:val="38919656"/>
    <w:rsid w:val="38964C94"/>
    <w:rsid w:val="389BB50E"/>
    <w:rsid w:val="38B68056"/>
    <w:rsid w:val="38C25A5A"/>
    <w:rsid w:val="38CD556B"/>
    <w:rsid w:val="38D10F98"/>
    <w:rsid w:val="38FD8353"/>
    <w:rsid w:val="390A2CFE"/>
    <w:rsid w:val="3914C673"/>
    <w:rsid w:val="391F594C"/>
    <w:rsid w:val="391F88E1"/>
    <w:rsid w:val="392E183E"/>
    <w:rsid w:val="393362AB"/>
    <w:rsid w:val="3933D710"/>
    <w:rsid w:val="393EB529"/>
    <w:rsid w:val="394D6934"/>
    <w:rsid w:val="394FE4C1"/>
    <w:rsid w:val="3955020F"/>
    <w:rsid w:val="395FB639"/>
    <w:rsid w:val="3973314F"/>
    <w:rsid w:val="39795546"/>
    <w:rsid w:val="3980DC34"/>
    <w:rsid w:val="399EBB33"/>
    <w:rsid w:val="39A277E8"/>
    <w:rsid w:val="39BC6C1E"/>
    <w:rsid w:val="3A01D119"/>
    <w:rsid w:val="3A1BFF27"/>
    <w:rsid w:val="3A1D9435"/>
    <w:rsid w:val="3A20A8E9"/>
    <w:rsid w:val="3A39CA6A"/>
    <w:rsid w:val="3A3FE9EE"/>
    <w:rsid w:val="3A568464"/>
    <w:rsid w:val="3A599E89"/>
    <w:rsid w:val="3A640194"/>
    <w:rsid w:val="3A673E1E"/>
    <w:rsid w:val="3A7538AC"/>
    <w:rsid w:val="3A78F089"/>
    <w:rsid w:val="3A7B92C4"/>
    <w:rsid w:val="3A809FAB"/>
    <w:rsid w:val="3A8A7703"/>
    <w:rsid w:val="3A935948"/>
    <w:rsid w:val="3A95E803"/>
    <w:rsid w:val="3A9D1B1A"/>
    <w:rsid w:val="3AA08F8B"/>
    <w:rsid w:val="3ABFA97E"/>
    <w:rsid w:val="3ADF9963"/>
    <w:rsid w:val="3AFDF58D"/>
    <w:rsid w:val="3B084A90"/>
    <w:rsid w:val="3B32DA02"/>
    <w:rsid w:val="3B3AE8DC"/>
    <w:rsid w:val="3B438F82"/>
    <w:rsid w:val="3B555072"/>
    <w:rsid w:val="3B566CAA"/>
    <w:rsid w:val="3B5B5712"/>
    <w:rsid w:val="3B68C0CC"/>
    <w:rsid w:val="3B6C3A2B"/>
    <w:rsid w:val="3B6C83A8"/>
    <w:rsid w:val="3B6F9005"/>
    <w:rsid w:val="3B8A4A65"/>
    <w:rsid w:val="3B8B3889"/>
    <w:rsid w:val="3B8CC98B"/>
    <w:rsid w:val="3B8D9E4A"/>
    <w:rsid w:val="3B90AB11"/>
    <w:rsid w:val="3BB1643A"/>
    <w:rsid w:val="3BBC551B"/>
    <w:rsid w:val="3BD627AB"/>
    <w:rsid w:val="3C0D048A"/>
    <w:rsid w:val="3C0EAB22"/>
    <w:rsid w:val="3C411502"/>
    <w:rsid w:val="3C49F4EB"/>
    <w:rsid w:val="3C690141"/>
    <w:rsid w:val="3C71314A"/>
    <w:rsid w:val="3C762931"/>
    <w:rsid w:val="3C8466F1"/>
    <w:rsid w:val="3C8692BD"/>
    <w:rsid w:val="3C8E89FC"/>
    <w:rsid w:val="3C943C24"/>
    <w:rsid w:val="3C9A648B"/>
    <w:rsid w:val="3CAC3178"/>
    <w:rsid w:val="3CADD6C7"/>
    <w:rsid w:val="3CAEA7FF"/>
    <w:rsid w:val="3CBB4C67"/>
    <w:rsid w:val="3CC64BF9"/>
    <w:rsid w:val="3CD32688"/>
    <w:rsid w:val="3CD6E10E"/>
    <w:rsid w:val="3CDA9895"/>
    <w:rsid w:val="3CE1B2E1"/>
    <w:rsid w:val="3CF8EA73"/>
    <w:rsid w:val="3CF94330"/>
    <w:rsid w:val="3D000B17"/>
    <w:rsid w:val="3D01CA11"/>
    <w:rsid w:val="3D08C507"/>
    <w:rsid w:val="3D170150"/>
    <w:rsid w:val="3D2CDBBE"/>
    <w:rsid w:val="3D307CBF"/>
    <w:rsid w:val="3D40906E"/>
    <w:rsid w:val="3D53A5AB"/>
    <w:rsid w:val="3D5A0B28"/>
    <w:rsid w:val="3D648673"/>
    <w:rsid w:val="3D6D0A76"/>
    <w:rsid w:val="3D6F5902"/>
    <w:rsid w:val="3D75BACF"/>
    <w:rsid w:val="3D90647F"/>
    <w:rsid w:val="3DAD6DDE"/>
    <w:rsid w:val="3DC2D795"/>
    <w:rsid w:val="3DCBF72D"/>
    <w:rsid w:val="3DD6C99C"/>
    <w:rsid w:val="3DDC9B87"/>
    <w:rsid w:val="3DF3D737"/>
    <w:rsid w:val="3DF82B95"/>
    <w:rsid w:val="3E1BFF15"/>
    <w:rsid w:val="3E1F5AFD"/>
    <w:rsid w:val="3E2B3537"/>
    <w:rsid w:val="3E2F6D42"/>
    <w:rsid w:val="3E34D09A"/>
    <w:rsid w:val="3E38B87E"/>
    <w:rsid w:val="3E3A23D4"/>
    <w:rsid w:val="3E4DC9CF"/>
    <w:rsid w:val="3E4EE7C3"/>
    <w:rsid w:val="3E5AD460"/>
    <w:rsid w:val="3E68302D"/>
    <w:rsid w:val="3E7499E7"/>
    <w:rsid w:val="3E83171D"/>
    <w:rsid w:val="3E8A75BC"/>
    <w:rsid w:val="3E8C2641"/>
    <w:rsid w:val="3EA24913"/>
    <w:rsid w:val="3EA506E4"/>
    <w:rsid w:val="3EAE7B2C"/>
    <w:rsid w:val="3EB75441"/>
    <w:rsid w:val="3EBE8713"/>
    <w:rsid w:val="3EC36FAA"/>
    <w:rsid w:val="3EC8EAC1"/>
    <w:rsid w:val="3ECA2E83"/>
    <w:rsid w:val="3ECBFCC9"/>
    <w:rsid w:val="3EE45204"/>
    <w:rsid w:val="3EEA2185"/>
    <w:rsid w:val="3F0699B8"/>
    <w:rsid w:val="3F46ABC7"/>
    <w:rsid w:val="3F4D0502"/>
    <w:rsid w:val="3F51B96F"/>
    <w:rsid w:val="3F8A0B66"/>
    <w:rsid w:val="3FA283FC"/>
    <w:rsid w:val="3FA7BE94"/>
    <w:rsid w:val="3FAED910"/>
    <w:rsid w:val="3FB51269"/>
    <w:rsid w:val="3FC91579"/>
    <w:rsid w:val="3FCB194A"/>
    <w:rsid w:val="3FD7082B"/>
    <w:rsid w:val="3FE967B8"/>
    <w:rsid w:val="3FF349EB"/>
    <w:rsid w:val="3FF59414"/>
    <w:rsid w:val="400B9A6B"/>
    <w:rsid w:val="401F5896"/>
    <w:rsid w:val="4027CC3D"/>
    <w:rsid w:val="4030B4E7"/>
    <w:rsid w:val="40328329"/>
    <w:rsid w:val="40406BAD"/>
    <w:rsid w:val="404B48A2"/>
    <w:rsid w:val="406244FA"/>
    <w:rsid w:val="4070DFCC"/>
    <w:rsid w:val="4077E199"/>
    <w:rsid w:val="4087BA98"/>
    <w:rsid w:val="409B8CAF"/>
    <w:rsid w:val="409C7AC9"/>
    <w:rsid w:val="40A10577"/>
    <w:rsid w:val="40AEDDB5"/>
    <w:rsid w:val="40B11E5D"/>
    <w:rsid w:val="40BE0EA3"/>
    <w:rsid w:val="40BF57D8"/>
    <w:rsid w:val="40C2EE45"/>
    <w:rsid w:val="40C9A083"/>
    <w:rsid w:val="40D3E8BF"/>
    <w:rsid w:val="40F3C554"/>
    <w:rsid w:val="40F88A41"/>
    <w:rsid w:val="40FF7002"/>
    <w:rsid w:val="41069F3D"/>
    <w:rsid w:val="410F31A2"/>
    <w:rsid w:val="411D356A"/>
    <w:rsid w:val="412306BF"/>
    <w:rsid w:val="41244CFE"/>
    <w:rsid w:val="4140D4F1"/>
    <w:rsid w:val="4165E82B"/>
    <w:rsid w:val="4166AB4C"/>
    <w:rsid w:val="41874AE5"/>
    <w:rsid w:val="41B51504"/>
    <w:rsid w:val="41B5E8CC"/>
    <w:rsid w:val="41B68740"/>
    <w:rsid w:val="41C0DF93"/>
    <w:rsid w:val="41D8F2D7"/>
    <w:rsid w:val="41E5B747"/>
    <w:rsid w:val="41E6D5E8"/>
    <w:rsid w:val="41ECE7D6"/>
    <w:rsid w:val="41F3618D"/>
    <w:rsid w:val="41F53041"/>
    <w:rsid w:val="420FE034"/>
    <w:rsid w:val="42106874"/>
    <w:rsid w:val="421A66E1"/>
    <w:rsid w:val="421E5FFA"/>
    <w:rsid w:val="422816C0"/>
    <w:rsid w:val="422B8881"/>
    <w:rsid w:val="42367586"/>
    <w:rsid w:val="42554340"/>
    <w:rsid w:val="42565062"/>
    <w:rsid w:val="4272575D"/>
    <w:rsid w:val="428481DD"/>
    <w:rsid w:val="428B9288"/>
    <w:rsid w:val="428D1711"/>
    <w:rsid w:val="42AEDA93"/>
    <w:rsid w:val="42D4C06B"/>
    <w:rsid w:val="42DDDC36"/>
    <w:rsid w:val="42E071B5"/>
    <w:rsid w:val="42E8134D"/>
    <w:rsid w:val="42FDE826"/>
    <w:rsid w:val="430184EB"/>
    <w:rsid w:val="43027BAD"/>
    <w:rsid w:val="43157D8B"/>
    <w:rsid w:val="431FFAEB"/>
    <w:rsid w:val="4323DE72"/>
    <w:rsid w:val="4335B520"/>
    <w:rsid w:val="433D0FA7"/>
    <w:rsid w:val="434485FA"/>
    <w:rsid w:val="4345AD2A"/>
    <w:rsid w:val="435DFAF4"/>
    <w:rsid w:val="4367828A"/>
    <w:rsid w:val="437A9641"/>
    <w:rsid w:val="4391C1A4"/>
    <w:rsid w:val="439241BD"/>
    <w:rsid w:val="43AB853A"/>
    <w:rsid w:val="43B414CF"/>
    <w:rsid w:val="43C66AE1"/>
    <w:rsid w:val="43E0761E"/>
    <w:rsid w:val="43E411D2"/>
    <w:rsid w:val="43EFAA97"/>
    <w:rsid w:val="44101FFC"/>
    <w:rsid w:val="4412ED56"/>
    <w:rsid w:val="4412F8AE"/>
    <w:rsid w:val="441C4ABB"/>
    <w:rsid w:val="441C564E"/>
    <w:rsid w:val="442D9953"/>
    <w:rsid w:val="443F5EB8"/>
    <w:rsid w:val="4441815B"/>
    <w:rsid w:val="445136E6"/>
    <w:rsid w:val="4452A09E"/>
    <w:rsid w:val="445A1E6D"/>
    <w:rsid w:val="445B6F41"/>
    <w:rsid w:val="44682E55"/>
    <w:rsid w:val="447C9933"/>
    <w:rsid w:val="4483572D"/>
    <w:rsid w:val="449333A8"/>
    <w:rsid w:val="4493D92F"/>
    <w:rsid w:val="44A6E14A"/>
    <w:rsid w:val="44ADC913"/>
    <w:rsid w:val="44B2D3EC"/>
    <w:rsid w:val="44B81580"/>
    <w:rsid w:val="44C7EC32"/>
    <w:rsid w:val="44CA7673"/>
    <w:rsid w:val="44D06440"/>
    <w:rsid w:val="4508B125"/>
    <w:rsid w:val="45137245"/>
    <w:rsid w:val="45279FF4"/>
    <w:rsid w:val="4532BA4A"/>
    <w:rsid w:val="45332120"/>
    <w:rsid w:val="45343CC6"/>
    <w:rsid w:val="454503B8"/>
    <w:rsid w:val="454BE922"/>
    <w:rsid w:val="455512B1"/>
    <w:rsid w:val="455822CD"/>
    <w:rsid w:val="456D6C4B"/>
    <w:rsid w:val="457572B4"/>
    <w:rsid w:val="4580910A"/>
    <w:rsid w:val="4583025B"/>
    <w:rsid w:val="458382FB"/>
    <w:rsid w:val="4583BC68"/>
    <w:rsid w:val="458F6464"/>
    <w:rsid w:val="45984139"/>
    <w:rsid w:val="45B02408"/>
    <w:rsid w:val="45CDA23E"/>
    <w:rsid w:val="45D16ED4"/>
    <w:rsid w:val="45DE0C3E"/>
    <w:rsid w:val="45E6209B"/>
    <w:rsid w:val="45EA32CF"/>
    <w:rsid w:val="45ED071A"/>
    <w:rsid w:val="45EFEAD4"/>
    <w:rsid w:val="45F03DF3"/>
    <w:rsid w:val="4603FEB6"/>
    <w:rsid w:val="4609B36B"/>
    <w:rsid w:val="4611853C"/>
    <w:rsid w:val="46141B2F"/>
    <w:rsid w:val="461D72D5"/>
    <w:rsid w:val="46239493"/>
    <w:rsid w:val="462B001D"/>
    <w:rsid w:val="4641DB73"/>
    <w:rsid w:val="4655AC49"/>
    <w:rsid w:val="465A71A6"/>
    <w:rsid w:val="4673234E"/>
    <w:rsid w:val="4673561F"/>
    <w:rsid w:val="469E8C73"/>
    <w:rsid w:val="46A0E181"/>
    <w:rsid w:val="46A4F37F"/>
    <w:rsid w:val="46B7C430"/>
    <w:rsid w:val="46B9F135"/>
    <w:rsid w:val="46C79A3F"/>
    <w:rsid w:val="46C7CECF"/>
    <w:rsid w:val="46CD1E52"/>
    <w:rsid w:val="46E91C67"/>
    <w:rsid w:val="46F3A490"/>
    <w:rsid w:val="47064987"/>
    <w:rsid w:val="47194316"/>
    <w:rsid w:val="4730657C"/>
    <w:rsid w:val="473EECAA"/>
    <w:rsid w:val="4744B69A"/>
    <w:rsid w:val="4759DBD0"/>
    <w:rsid w:val="4768AE68"/>
    <w:rsid w:val="476B42F0"/>
    <w:rsid w:val="477424D0"/>
    <w:rsid w:val="477AC3D2"/>
    <w:rsid w:val="478CD350"/>
    <w:rsid w:val="4797CFB5"/>
    <w:rsid w:val="47A7DB86"/>
    <w:rsid w:val="47B20353"/>
    <w:rsid w:val="47C32AAC"/>
    <w:rsid w:val="47C6B013"/>
    <w:rsid w:val="47D237E6"/>
    <w:rsid w:val="47D6B83C"/>
    <w:rsid w:val="47DE7AE8"/>
    <w:rsid w:val="481319B6"/>
    <w:rsid w:val="481C188B"/>
    <w:rsid w:val="481F8BB0"/>
    <w:rsid w:val="482E19E4"/>
    <w:rsid w:val="48334C6B"/>
    <w:rsid w:val="484DE1F6"/>
    <w:rsid w:val="48526138"/>
    <w:rsid w:val="486697B8"/>
    <w:rsid w:val="4897C4AB"/>
    <w:rsid w:val="48A2963F"/>
    <w:rsid w:val="48A30C58"/>
    <w:rsid w:val="48A63263"/>
    <w:rsid w:val="48B42EFD"/>
    <w:rsid w:val="48D1CE24"/>
    <w:rsid w:val="48D3F2B8"/>
    <w:rsid w:val="48E4DB3B"/>
    <w:rsid w:val="48FE5444"/>
    <w:rsid w:val="49023D91"/>
    <w:rsid w:val="491A9BB0"/>
    <w:rsid w:val="492DB007"/>
    <w:rsid w:val="49319276"/>
    <w:rsid w:val="49446005"/>
    <w:rsid w:val="49585B88"/>
    <w:rsid w:val="49588580"/>
    <w:rsid w:val="4959F59A"/>
    <w:rsid w:val="495F73BD"/>
    <w:rsid w:val="497420ED"/>
    <w:rsid w:val="49770000"/>
    <w:rsid w:val="49787CBD"/>
    <w:rsid w:val="497A8FD3"/>
    <w:rsid w:val="499269FA"/>
    <w:rsid w:val="499384FA"/>
    <w:rsid w:val="499BBFA5"/>
    <w:rsid w:val="49B03D8B"/>
    <w:rsid w:val="49B3163D"/>
    <w:rsid w:val="49D4A0F8"/>
    <w:rsid w:val="49D692A2"/>
    <w:rsid w:val="49D796D9"/>
    <w:rsid w:val="49DC5825"/>
    <w:rsid w:val="49DE58EA"/>
    <w:rsid w:val="49DE8D7A"/>
    <w:rsid w:val="49E1CFDC"/>
    <w:rsid w:val="49E2E73A"/>
    <w:rsid w:val="49F095D8"/>
    <w:rsid w:val="49FB1973"/>
    <w:rsid w:val="49FDCEA8"/>
    <w:rsid w:val="4A0B5CE7"/>
    <w:rsid w:val="4A13CFEB"/>
    <w:rsid w:val="4A231482"/>
    <w:rsid w:val="4A255AD3"/>
    <w:rsid w:val="4A2CA620"/>
    <w:rsid w:val="4A3BEE68"/>
    <w:rsid w:val="4A604F17"/>
    <w:rsid w:val="4A63D909"/>
    <w:rsid w:val="4A685AD8"/>
    <w:rsid w:val="4A73B34E"/>
    <w:rsid w:val="4A8127AA"/>
    <w:rsid w:val="4A84DBA3"/>
    <w:rsid w:val="4A8D4B66"/>
    <w:rsid w:val="4A8FFA79"/>
    <w:rsid w:val="4A940901"/>
    <w:rsid w:val="4ABCFE1A"/>
    <w:rsid w:val="4AD2F302"/>
    <w:rsid w:val="4ADFC243"/>
    <w:rsid w:val="4AE58CE3"/>
    <w:rsid w:val="4AED199D"/>
    <w:rsid w:val="4AF86144"/>
    <w:rsid w:val="4B12B5C9"/>
    <w:rsid w:val="4B17A9FE"/>
    <w:rsid w:val="4B18297C"/>
    <w:rsid w:val="4B1F3C21"/>
    <w:rsid w:val="4B421891"/>
    <w:rsid w:val="4B442EB3"/>
    <w:rsid w:val="4B59F38A"/>
    <w:rsid w:val="4B80ED61"/>
    <w:rsid w:val="4BA2A65D"/>
    <w:rsid w:val="4BB4DB2F"/>
    <w:rsid w:val="4BB8A1D4"/>
    <w:rsid w:val="4BBED8FD"/>
    <w:rsid w:val="4BC57511"/>
    <w:rsid w:val="4BE95E81"/>
    <w:rsid w:val="4BF30A0B"/>
    <w:rsid w:val="4BF544B7"/>
    <w:rsid w:val="4C0F86B0"/>
    <w:rsid w:val="4C19754D"/>
    <w:rsid w:val="4C1C48E7"/>
    <w:rsid w:val="4C1F4161"/>
    <w:rsid w:val="4C2673AF"/>
    <w:rsid w:val="4C3119C0"/>
    <w:rsid w:val="4C382E14"/>
    <w:rsid w:val="4C396BD5"/>
    <w:rsid w:val="4C448BA4"/>
    <w:rsid w:val="4C44A38E"/>
    <w:rsid w:val="4C45EC7A"/>
    <w:rsid w:val="4C4B613B"/>
    <w:rsid w:val="4C4FC020"/>
    <w:rsid w:val="4C5E2B22"/>
    <w:rsid w:val="4C614718"/>
    <w:rsid w:val="4C6AB4CA"/>
    <w:rsid w:val="4C897700"/>
    <w:rsid w:val="4C945268"/>
    <w:rsid w:val="4C97ACFE"/>
    <w:rsid w:val="4C99346B"/>
    <w:rsid w:val="4C9B62C5"/>
    <w:rsid w:val="4CA655E2"/>
    <w:rsid w:val="4CB1CB48"/>
    <w:rsid w:val="4CB60FDB"/>
    <w:rsid w:val="4CBA1EDE"/>
    <w:rsid w:val="4CBB5A51"/>
    <w:rsid w:val="4CC7A472"/>
    <w:rsid w:val="4CE07DA7"/>
    <w:rsid w:val="4CE21B7E"/>
    <w:rsid w:val="4CFA1A54"/>
    <w:rsid w:val="4CFD08A4"/>
    <w:rsid w:val="4CFDE59D"/>
    <w:rsid w:val="4D06369E"/>
    <w:rsid w:val="4D09B1EB"/>
    <w:rsid w:val="4D2AAA2D"/>
    <w:rsid w:val="4D328764"/>
    <w:rsid w:val="4D3358F2"/>
    <w:rsid w:val="4D3608A1"/>
    <w:rsid w:val="4D496CC8"/>
    <w:rsid w:val="4D50F66B"/>
    <w:rsid w:val="4D57D2FC"/>
    <w:rsid w:val="4D6218D5"/>
    <w:rsid w:val="4D6AF6FD"/>
    <w:rsid w:val="4D70E637"/>
    <w:rsid w:val="4D77CA4A"/>
    <w:rsid w:val="4D8374E4"/>
    <w:rsid w:val="4D9127FD"/>
    <w:rsid w:val="4D983133"/>
    <w:rsid w:val="4D9ADE5F"/>
    <w:rsid w:val="4DAA5AF2"/>
    <w:rsid w:val="4DADE442"/>
    <w:rsid w:val="4DB5A17C"/>
    <w:rsid w:val="4DBCAB51"/>
    <w:rsid w:val="4DC1FE2A"/>
    <w:rsid w:val="4DCB2063"/>
    <w:rsid w:val="4DCCA6A8"/>
    <w:rsid w:val="4DD210CF"/>
    <w:rsid w:val="4DD6B872"/>
    <w:rsid w:val="4DEB9081"/>
    <w:rsid w:val="4E0ACEE9"/>
    <w:rsid w:val="4E3B4D52"/>
    <w:rsid w:val="4E3D5CF1"/>
    <w:rsid w:val="4E3D739F"/>
    <w:rsid w:val="4E3DD846"/>
    <w:rsid w:val="4E491A14"/>
    <w:rsid w:val="4E54B2CE"/>
    <w:rsid w:val="4E712841"/>
    <w:rsid w:val="4E7D5228"/>
    <w:rsid w:val="4EA630C3"/>
    <w:rsid w:val="4EAEC144"/>
    <w:rsid w:val="4EB6E376"/>
    <w:rsid w:val="4EB8339B"/>
    <w:rsid w:val="4EBB1DD9"/>
    <w:rsid w:val="4EBBC9CD"/>
    <w:rsid w:val="4ED050BB"/>
    <w:rsid w:val="4ED51175"/>
    <w:rsid w:val="4EDA6898"/>
    <w:rsid w:val="4EEBDA01"/>
    <w:rsid w:val="4EF5A3C8"/>
    <w:rsid w:val="4EFB09DF"/>
    <w:rsid w:val="4EFD7A7A"/>
    <w:rsid w:val="4F0714CA"/>
    <w:rsid w:val="4F21AA7A"/>
    <w:rsid w:val="4F3414AF"/>
    <w:rsid w:val="4F3D465F"/>
    <w:rsid w:val="4F4248AD"/>
    <w:rsid w:val="4F4CD0C0"/>
    <w:rsid w:val="4F59029A"/>
    <w:rsid w:val="4F7519B9"/>
    <w:rsid w:val="4F76375A"/>
    <w:rsid w:val="4F7E7772"/>
    <w:rsid w:val="4F8EFAD4"/>
    <w:rsid w:val="4FA233D4"/>
    <w:rsid w:val="4FAA14F4"/>
    <w:rsid w:val="4FADE07B"/>
    <w:rsid w:val="4FAF0A7F"/>
    <w:rsid w:val="4FBFA278"/>
    <w:rsid w:val="4FC86C52"/>
    <w:rsid w:val="4FEAAD60"/>
    <w:rsid w:val="4FF9CB85"/>
    <w:rsid w:val="501349B8"/>
    <w:rsid w:val="5018479E"/>
    <w:rsid w:val="50307C7D"/>
    <w:rsid w:val="50480D79"/>
    <w:rsid w:val="505A6B28"/>
    <w:rsid w:val="505CF97B"/>
    <w:rsid w:val="507F49DC"/>
    <w:rsid w:val="50A49DEE"/>
    <w:rsid w:val="50A6D121"/>
    <w:rsid w:val="50B9C86D"/>
    <w:rsid w:val="50C39702"/>
    <w:rsid w:val="50D976E3"/>
    <w:rsid w:val="50E66702"/>
    <w:rsid w:val="50ED1549"/>
    <w:rsid w:val="50F2B87C"/>
    <w:rsid w:val="510227EE"/>
    <w:rsid w:val="511689CE"/>
    <w:rsid w:val="511ABA90"/>
    <w:rsid w:val="511B04CF"/>
    <w:rsid w:val="513B3DE1"/>
    <w:rsid w:val="51400AB1"/>
    <w:rsid w:val="5146EC0C"/>
    <w:rsid w:val="514E4598"/>
    <w:rsid w:val="51545A93"/>
    <w:rsid w:val="515BA326"/>
    <w:rsid w:val="51604440"/>
    <w:rsid w:val="516EF41A"/>
    <w:rsid w:val="518285E2"/>
    <w:rsid w:val="51A116BA"/>
    <w:rsid w:val="51C87FDA"/>
    <w:rsid w:val="51CA3139"/>
    <w:rsid w:val="51D1C363"/>
    <w:rsid w:val="51F9B109"/>
    <w:rsid w:val="5204BBCC"/>
    <w:rsid w:val="5211CBF1"/>
    <w:rsid w:val="5215861E"/>
    <w:rsid w:val="522A52C5"/>
    <w:rsid w:val="522ECC5D"/>
    <w:rsid w:val="52344E90"/>
    <w:rsid w:val="523A4540"/>
    <w:rsid w:val="52455538"/>
    <w:rsid w:val="524D845D"/>
    <w:rsid w:val="524EAC5D"/>
    <w:rsid w:val="5259F962"/>
    <w:rsid w:val="529DC759"/>
    <w:rsid w:val="52B5A38F"/>
    <w:rsid w:val="52B98EA4"/>
    <w:rsid w:val="52BB2F87"/>
    <w:rsid w:val="52C0A749"/>
    <w:rsid w:val="52C58D69"/>
    <w:rsid w:val="52D4DA86"/>
    <w:rsid w:val="52D76B4B"/>
    <w:rsid w:val="52D88E59"/>
    <w:rsid w:val="52EAC0FE"/>
    <w:rsid w:val="52F7EB64"/>
    <w:rsid w:val="52FC9AA7"/>
    <w:rsid w:val="5300CD86"/>
    <w:rsid w:val="53024624"/>
    <w:rsid w:val="53146BDB"/>
    <w:rsid w:val="531A5E69"/>
    <w:rsid w:val="533659AC"/>
    <w:rsid w:val="533C1920"/>
    <w:rsid w:val="53494512"/>
    <w:rsid w:val="535DC22D"/>
    <w:rsid w:val="53650EFE"/>
    <w:rsid w:val="537029E0"/>
    <w:rsid w:val="53798D05"/>
    <w:rsid w:val="537B01D8"/>
    <w:rsid w:val="53846CCA"/>
    <w:rsid w:val="539C3D7B"/>
    <w:rsid w:val="53A0B131"/>
    <w:rsid w:val="53A0ED24"/>
    <w:rsid w:val="53B36207"/>
    <w:rsid w:val="53B8D5BF"/>
    <w:rsid w:val="53B9C711"/>
    <w:rsid w:val="53BD8B93"/>
    <w:rsid w:val="53BF18CE"/>
    <w:rsid w:val="53BFB6FD"/>
    <w:rsid w:val="53C466CF"/>
    <w:rsid w:val="53D086F6"/>
    <w:rsid w:val="53DCCD0F"/>
    <w:rsid w:val="53DEA07B"/>
    <w:rsid w:val="53ED6CF2"/>
    <w:rsid w:val="53F35C8F"/>
    <w:rsid w:val="54071D2C"/>
    <w:rsid w:val="54096D12"/>
    <w:rsid w:val="5416728E"/>
    <w:rsid w:val="541B20DE"/>
    <w:rsid w:val="5428AF95"/>
    <w:rsid w:val="5435FE40"/>
    <w:rsid w:val="543E8AE6"/>
    <w:rsid w:val="544502A6"/>
    <w:rsid w:val="5462FE3B"/>
    <w:rsid w:val="5464C9D7"/>
    <w:rsid w:val="546CD8E4"/>
    <w:rsid w:val="547BC848"/>
    <w:rsid w:val="547E212F"/>
    <w:rsid w:val="54803ECA"/>
    <w:rsid w:val="548D40D1"/>
    <w:rsid w:val="548F5EE1"/>
    <w:rsid w:val="549E9B13"/>
    <w:rsid w:val="54A289D3"/>
    <w:rsid w:val="54A34575"/>
    <w:rsid w:val="54A5F68D"/>
    <w:rsid w:val="54A6981A"/>
    <w:rsid w:val="54AF3F6D"/>
    <w:rsid w:val="54B2C92A"/>
    <w:rsid w:val="54C64644"/>
    <w:rsid w:val="54C8F40D"/>
    <w:rsid w:val="54CBD7A9"/>
    <w:rsid w:val="54CF8AE1"/>
    <w:rsid w:val="54D06F4D"/>
    <w:rsid w:val="54DAB2B5"/>
    <w:rsid w:val="54E4299C"/>
    <w:rsid w:val="54FEC22E"/>
    <w:rsid w:val="5500FE66"/>
    <w:rsid w:val="550D2C98"/>
    <w:rsid w:val="5510D4CF"/>
    <w:rsid w:val="551CB24C"/>
    <w:rsid w:val="552A270C"/>
    <w:rsid w:val="5535EC5B"/>
    <w:rsid w:val="5558AC8E"/>
    <w:rsid w:val="5558B825"/>
    <w:rsid w:val="555FB27E"/>
    <w:rsid w:val="55698100"/>
    <w:rsid w:val="5572EDB4"/>
    <w:rsid w:val="5585EEF3"/>
    <w:rsid w:val="5599B980"/>
    <w:rsid w:val="55A72420"/>
    <w:rsid w:val="55B6F95F"/>
    <w:rsid w:val="55C74E7A"/>
    <w:rsid w:val="55C9403D"/>
    <w:rsid w:val="55D20463"/>
    <w:rsid w:val="55D50199"/>
    <w:rsid w:val="55E96658"/>
    <w:rsid w:val="55EC22F7"/>
    <w:rsid w:val="55F60F80"/>
    <w:rsid w:val="560757D3"/>
    <w:rsid w:val="56110520"/>
    <w:rsid w:val="5645B3A9"/>
    <w:rsid w:val="564FC142"/>
    <w:rsid w:val="56591F51"/>
    <w:rsid w:val="566176F7"/>
    <w:rsid w:val="56664B05"/>
    <w:rsid w:val="566E6F53"/>
    <w:rsid w:val="56767649"/>
    <w:rsid w:val="567F2E19"/>
    <w:rsid w:val="5680AE55"/>
    <w:rsid w:val="56849B64"/>
    <w:rsid w:val="56973241"/>
    <w:rsid w:val="5699A36C"/>
    <w:rsid w:val="56ADA5D4"/>
    <w:rsid w:val="56BA79F5"/>
    <w:rsid w:val="56C57E8B"/>
    <w:rsid w:val="56CA0A87"/>
    <w:rsid w:val="56CBCF6E"/>
    <w:rsid w:val="56CD77D0"/>
    <w:rsid w:val="56E6595E"/>
    <w:rsid w:val="56E68BF1"/>
    <w:rsid w:val="5707237F"/>
    <w:rsid w:val="570F3F62"/>
    <w:rsid w:val="5720AF7F"/>
    <w:rsid w:val="57280D2D"/>
    <w:rsid w:val="573C25BC"/>
    <w:rsid w:val="5746FD65"/>
    <w:rsid w:val="575879B4"/>
    <w:rsid w:val="575A96AA"/>
    <w:rsid w:val="5767ABE7"/>
    <w:rsid w:val="5776F4FB"/>
    <w:rsid w:val="578C1B92"/>
    <w:rsid w:val="57912EA7"/>
    <w:rsid w:val="57A82062"/>
    <w:rsid w:val="57AF2091"/>
    <w:rsid w:val="57C06656"/>
    <w:rsid w:val="57C1E037"/>
    <w:rsid w:val="57C7F706"/>
    <w:rsid w:val="57D94131"/>
    <w:rsid w:val="57F70C88"/>
    <w:rsid w:val="57FBC923"/>
    <w:rsid w:val="5836798E"/>
    <w:rsid w:val="58410A72"/>
    <w:rsid w:val="58495F8F"/>
    <w:rsid w:val="584FD4F1"/>
    <w:rsid w:val="585A3FEA"/>
    <w:rsid w:val="585D07F1"/>
    <w:rsid w:val="586C22AF"/>
    <w:rsid w:val="587FEA18"/>
    <w:rsid w:val="589ED50C"/>
    <w:rsid w:val="58A816AA"/>
    <w:rsid w:val="58BA9659"/>
    <w:rsid w:val="58BC8C20"/>
    <w:rsid w:val="58CB5792"/>
    <w:rsid w:val="58D68637"/>
    <w:rsid w:val="58D845F5"/>
    <w:rsid w:val="58DBC3F5"/>
    <w:rsid w:val="58E39555"/>
    <w:rsid w:val="58ED6AE6"/>
    <w:rsid w:val="58EDCFA3"/>
    <w:rsid w:val="58F478B0"/>
    <w:rsid w:val="58FAEA2C"/>
    <w:rsid w:val="59056846"/>
    <w:rsid w:val="59056BAE"/>
    <w:rsid w:val="5911FB13"/>
    <w:rsid w:val="59145E51"/>
    <w:rsid w:val="591C852D"/>
    <w:rsid w:val="59292C55"/>
    <w:rsid w:val="593D9313"/>
    <w:rsid w:val="5947D7C2"/>
    <w:rsid w:val="594C8B90"/>
    <w:rsid w:val="5958BE46"/>
    <w:rsid w:val="59591B83"/>
    <w:rsid w:val="595DE26E"/>
    <w:rsid w:val="59678F7E"/>
    <w:rsid w:val="596E7312"/>
    <w:rsid w:val="5973937F"/>
    <w:rsid w:val="597838C0"/>
    <w:rsid w:val="59998496"/>
    <w:rsid w:val="599AC0D8"/>
    <w:rsid w:val="59A4BAED"/>
    <w:rsid w:val="59A821FA"/>
    <w:rsid w:val="59B151AD"/>
    <w:rsid w:val="59B59AE1"/>
    <w:rsid w:val="59B8F9A7"/>
    <w:rsid w:val="59B9A4D0"/>
    <w:rsid w:val="59E1A42F"/>
    <w:rsid w:val="59E80F5B"/>
    <w:rsid w:val="59EB4C9C"/>
    <w:rsid w:val="59EC3E55"/>
    <w:rsid w:val="59F40C7A"/>
    <w:rsid w:val="59F5BF79"/>
    <w:rsid w:val="5A0FAC47"/>
    <w:rsid w:val="5A1121EE"/>
    <w:rsid w:val="5A1337C7"/>
    <w:rsid w:val="5A1C96DD"/>
    <w:rsid w:val="5A338469"/>
    <w:rsid w:val="5A36475D"/>
    <w:rsid w:val="5A3F67F0"/>
    <w:rsid w:val="5A4056C5"/>
    <w:rsid w:val="5A4134B1"/>
    <w:rsid w:val="5A8A7191"/>
    <w:rsid w:val="5AA1AB3A"/>
    <w:rsid w:val="5AB41DED"/>
    <w:rsid w:val="5ABFA85B"/>
    <w:rsid w:val="5AC43C87"/>
    <w:rsid w:val="5AC9FAFF"/>
    <w:rsid w:val="5ACDD4E9"/>
    <w:rsid w:val="5AD13682"/>
    <w:rsid w:val="5AD68856"/>
    <w:rsid w:val="5ADA5DD4"/>
    <w:rsid w:val="5AFE1385"/>
    <w:rsid w:val="5B0A671D"/>
    <w:rsid w:val="5B121D6C"/>
    <w:rsid w:val="5B12FF15"/>
    <w:rsid w:val="5B210C5A"/>
    <w:rsid w:val="5B2420C1"/>
    <w:rsid w:val="5B33D94A"/>
    <w:rsid w:val="5B35DB97"/>
    <w:rsid w:val="5B40F74F"/>
    <w:rsid w:val="5B459FF8"/>
    <w:rsid w:val="5B71EA81"/>
    <w:rsid w:val="5B7D15CC"/>
    <w:rsid w:val="5B8B4C0E"/>
    <w:rsid w:val="5B8FD17F"/>
    <w:rsid w:val="5B9A6BB1"/>
    <w:rsid w:val="5B9DE7AB"/>
    <w:rsid w:val="5B9E45F3"/>
    <w:rsid w:val="5BA71E8D"/>
    <w:rsid w:val="5BADC163"/>
    <w:rsid w:val="5BBC8BE6"/>
    <w:rsid w:val="5BD4E4DD"/>
    <w:rsid w:val="5BE4A502"/>
    <w:rsid w:val="5BF40586"/>
    <w:rsid w:val="5C0109EB"/>
    <w:rsid w:val="5C073E0C"/>
    <w:rsid w:val="5C15D942"/>
    <w:rsid w:val="5C23239D"/>
    <w:rsid w:val="5C625815"/>
    <w:rsid w:val="5C642536"/>
    <w:rsid w:val="5C6B4CFB"/>
    <w:rsid w:val="5C9CE8BF"/>
    <w:rsid w:val="5CB31706"/>
    <w:rsid w:val="5CB5DADE"/>
    <w:rsid w:val="5CB70852"/>
    <w:rsid w:val="5CC5BE0B"/>
    <w:rsid w:val="5CCECA32"/>
    <w:rsid w:val="5CD56529"/>
    <w:rsid w:val="5CE5BE27"/>
    <w:rsid w:val="5CFBC51C"/>
    <w:rsid w:val="5CFC281C"/>
    <w:rsid w:val="5D0316EB"/>
    <w:rsid w:val="5D131564"/>
    <w:rsid w:val="5D1F710E"/>
    <w:rsid w:val="5D250031"/>
    <w:rsid w:val="5D3020F6"/>
    <w:rsid w:val="5D472D15"/>
    <w:rsid w:val="5D4D9D80"/>
    <w:rsid w:val="5D547D0E"/>
    <w:rsid w:val="5D5BEFAF"/>
    <w:rsid w:val="5D7335A0"/>
    <w:rsid w:val="5D851002"/>
    <w:rsid w:val="5D8A1B9B"/>
    <w:rsid w:val="5D9F69D4"/>
    <w:rsid w:val="5DA8624D"/>
    <w:rsid w:val="5DAB1CF8"/>
    <w:rsid w:val="5DBD99B3"/>
    <w:rsid w:val="5DC57065"/>
    <w:rsid w:val="5DDBA830"/>
    <w:rsid w:val="5DE19EF3"/>
    <w:rsid w:val="5DFF03D2"/>
    <w:rsid w:val="5E05D2F8"/>
    <w:rsid w:val="5E129BF3"/>
    <w:rsid w:val="5E264302"/>
    <w:rsid w:val="5E559E6D"/>
    <w:rsid w:val="5E684154"/>
    <w:rsid w:val="5E73EDAE"/>
    <w:rsid w:val="5E854F54"/>
    <w:rsid w:val="5EAD67D8"/>
    <w:rsid w:val="5EB02B98"/>
    <w:rsid w:val="5EB0E9C5"/>
    <w:rsid w:val="5EC77F5C"/>
    <w:rsid w:val="5EDAD411"/>
    <w:rsid w:val="5EEB39E2"/>
    <w:rsid w:val="5F0AED93"/>
    <w:rsid w:val="5F172513"/>
    <w:rsid w:val="5F267968"/>
    <w:rsid w:val="5F2A269C"/>
    <w:rsid w:val="5F30C623"/>
    <w:rsid w:val="5F649BB1"/>
    <w:rsid w:val="5F6F63CD"/>
    <w:rsid w:val="5F7A70B2"/>
    <w:rsid w:val="5F8599AB"/>
    <w:rsid w:val="5F9AC94A"/>
    <w:rsid w:val="5F9E40DB"/>
    <w:rsid w:val="5FA880C2"/>
    <w:rsid w:val="5FAD3DFA"/>
    <w:rsid w:val="5FC1F3E1"/>
    <w:rsid w:val="5FCC6B7D"/>
    <w:rsid w:val="5FCCC041"/>
    <w:rsid w:val="5FED9AE7"/>
    <w:rsid w:val="5FF954CB"/>
    <w:rsid w:val="5FF9A2E1"/>
    <w:rsid w:val="600E2566"/>
    <w:rsid w:val="600F734C"/>
    <w:rsid w:val="60246229"/>
    <w:rsid w:val="6028E55E"/>
    <w:rsid w:val="60319903"/>
    <w:rsid w:val="6037CEDE"/>
    <w:rsid w:val="60502082"/>
    <w:rsid w:val="6051A77C"/>
    <w:rsid w:val="6064BA57"/>
    <w:rsid w:val="606B6481"/>
    <w:rsid w:val="60762E7A"/>
    <w:rsid w:val="60A14BA8"/>
    <w:rsid w:val="60A7710C"/>
    <w:rsid w:val="60BDE239"/>
    <w:rsid w:val="60C11B5F"/>
    <w:rsid w:val="60CF5F35"/>
    <w:rsid w:val="60E20665"/>
    <w:rsid w:val="60F30AAA"/>
    <w:rsid w:val="60F88425"/>
    <w:rsid w:val="60F8C64A"/>
    <w:rsid w:val="60FAC89D"/>
    <w:rsid w:val="610115D8"/>
    <w:rsid w:val="6105B3E6"/>
    <w:rsid w:val="612FFEE3"/>
    <w:rsid w:val="61355BB8"/>
    <w:rsid w:val="614B8B6F"/>
    <w:rsid w:val="6164D106"/>
    <w:rsid w:val="616AAA0A"/>
    <w:rsid w:val="616F0131"/>
    <w:rsid w:val="617FBA9C"/>
    <w:rsid w:val="618165A5"/>
    <w:rsid w:val="618ACE85"/>
    <w:rsid w:val="619C2E4F"/>
    <w:rsid w:val="61A13494"/>
    <w:rsid w:val="61A3D8AE"/>
    <w:rsid w:val="61AA9143"/>
    <w:rsid w:val="61FDC37F"/>
    <w:rsid w:val="620C794A"/>
    <w:rsid w:val="62130448"/>
    <w:rsid w:val="6219243F"/>
    <w:rsid w:val="622B6073"/>
    <w:rsid w:val="622D2A0E"/>
    <w:rsid w:val="62360820"/>
    <w:rsid w:val="623EA344"/>
    <w:rsid w:val="6244076F"/>
    <w:rsid w:val="624620BD"/>
    <w:rsid w:val="62566299"/>
    <w:rsid w:val="62624669"/>
    <w:rsid w:val="628703CC"/>
    <w:rsid w:val="628AC1A2"/>
    <w:rsid w:val="628B158E"/>
    <w:rsid w:val="62978F23"/>
    <w:rsid w:val="629ABDF9"/>
    <w:rsid w:val="629E40D8"/>
    <w:rsid w:val="62A078CA"/>
    <w:rsid w:val="62A5914C"/>
    <w:rsid w:val="62A6E707"/>
    <w:rsid w:val="62AD50F6"/>
    <w:rsid w:val="62ADF7B5"/>
    <w:rsid w:val="62C0D2B6"/>
    <w:rsid w:val="62E598B6"/>
    <w:rsid w:val="62F6FEA3"/>
    <w:rsid w:val="62F90174"/>
    <w:rsid w:val="63100B3E"/>
    <w:rsid w:val="6316CE4F"/>
    <w:rsid w:val="6316FC00"/>
    <w:rsid w:val="632576B8"/>
    <w:rsid w:val="632C4C76"/>
    <w:rsid w:val="633CA419"/>
    <w:rsid w:val="633FCA12"/>
    <w:rsid w:val="634A43C7"/>
    <w:rsid w:val="634E795E"/>
    <w:rsid w:val="635337FF"/>
    <w:rsid w:val="635C90E8"/>
    <w:rsid w:val="63651812"/>
    <w:rsid w:val="636BB004"/>
    <w:rsid w:val="637144E1"/>
    <w:rsid w:val="637900FD"/>
    <w:rsid w:val="637E5F04"/>
    <w:rsid w:val="637EFBFE"/>
    <w:rsid w:val="63838CCB"/>
    <w:rsid w:val="63AB591C"/>
    <w:rsid w:val="63B7154C"/>
    <w:rsid w:val="63B822C6"/>
    <w:rsid w:val="63C42C8D"/>
    <w:rsid w:val="63D5E4D1"/>
    <w:rsid w:val="63E61DD4"/>
    <w:rsid w:val="63EA612A"/>
    <w:rsid w:val="63EEEA19"/>
    <w:rsid w:val="63EF1F6F"/>
    <w:rsid w:val="63F72804"/>
    <w:rsid w:val="640FB20F"/>
    <w:rsid w:val="641024AA"/>
    <w:rsid w:val="641BC2C8"/>
    <w:rsid w:val="642013FC"/>
    <w:rsid w:val="6424150F"/>
    <w:rsid w:val="6427196F"/>
    <w:rsid w:val="6437739E"/>
    <w:rsid w:val="6451D147"/>
    <w:rsid w:val="64636B29"/>
    <w:rsid w:val="646E8064"/>
    <w:rsid w:val="64724717"/>
    <w:rsid w:val="6477B574"/>
    <w:rsid w:val="647E38B9"/>
    <w:rsid w:val="64816917"/>
    <w:rsid w:val="6496D10F"/>
    <w:rsid w:val="649EFCC2"/>
    <w:rsid w:val="64A4EB33"/>
    <w:rsid w:val="64BB46DB"/>
    <w:rsid w:val="64DCCC47"/>
    <w:rsid w:val="65001F3C"/>
    <w:rsid w:val="650A6A2A"/>
    <w:rsid w:val="65111482"/>
    <w:rsid w:val="6521FE0E"/>
    <w:rsid w:val="65255703"/>
    <w:rsid w:val="65279B3A"/>
    <w:rsid w:val="65320BCE"/>
    <w:rsid w:val="6543CDD2"/>
    <w:rsid w:val="655DA124"/>
    <w:rsid w:val="657438C4"/>
    <w:rsid w:val="65752926"/>
    <w:rsid w:val="6588C4C1"/>
    <w:rsid w:val="658C553C"/>
    <w:rsid w:val="65939E24"/>
    <w:rsid w:val="6597B0AD"/>
    <w:rsid w:val="659816AE"/>
    <w:rsid w:val="65C41DED"/>
    <w:rsid w:val="65C68D9F"/>
    <w:rsid w:val="65DC0906"/>
    <w:rsid w:val="65DF9146"/>
    <w:rsid w:val="65ED1418"/>
    <w:rsid w:val="660222B1"/>
    <w:rsid w:val="66132AB7"/>
    <w:rsid w:val="6624DBA6"/>
    <w:rsid w:val="66560936"/>
    <w:rsid w:val="6657B426"/>
    <w:rsid w:val="665ABB4B"/>
    <w:rsid w:val="665EFCD0"/>
    <w:rsid w:val="6665A452"/>
    <w:rsid w:val="666D658C"/>
    <w:rsid w:val="66714E0B"/>
    <w:rsid w:val="66817FE2"/>
    <w:rsid w:val="6683F630"/>
    <w:rsid w:val="66A5D5E4"/>
    <w:rsid w:val="66AC4B9D"/>
    <w:rsid w:val="66AFFA07"/>
    <w:rsid w:val="66C12F2C"/>
    <w:rsid w:val="66D031A2"/>
    <w:rsid w:val="66D76A96"/>
    <w:rsid w:val="66D92A60"/>
    <w:rsid w:val="66E0705A"/>
    <w:rsid w:val="6700347E"/>
    <w:rsid w:val="6706DE4B"/>
    <w:rsid w:val="670E38E2"/>
    <w:rsid w:val="6727C3D3"/>
    <w:rsid w:val="6733A80E"/>
    <w:rsid w:val="673E2226"/>
    <w:rsid w:val="6745B0B1"/>
    <w:rsid w:val="675D4749"/>
    <w:rsid w:val="678AEDB6"/>
    <w:rsid w:val="67925F30"/>
    <w:rsid w:val="67A01609"/>
    <w:rsid w:val="67A0228B"/>
    <w:rsid w:val="67A4E9F9"/>
    <w:rsid w:val="67A84375"/>
    <w:rsid w:val="67A96A0E"/>
    <w:rsid w:val="67AB3399"/>
    <w:rsid w:val="67B0BE4A"/>
    <w:rsid w:val="67B326D1"/>
    <w:rsid w:val="67C401E7"/>
    <w:rsid w:val="67C72DD1"/>
    <w:rsid w:val="67D19364"/>
    <w:rsid w:val="67D1CD8F"/>
    <w:rsid w:val="67D836CC"/>
    <w:rsid w:val="67DD055C"/>
    <w:rsid w:val="67DDBF02"/>
    <w:rsid w:val="67EA1561"/>
    <w:rsid w:val="680ABC84"/>
    <w:rsid w:val="68599ED0"/>
    <w:rsid w:val="685B6C7A"/>
    <w:rsid w:val="6864BE03"/>
    <w:rsid w:val="68719A15"/>
    <w:rsid w:val="6876E37C"/>
    <w:rsid w:val="6877F630"/>
    <w:rsid w:val="68914C46"/>
    <w:rsid w:val="689E5F04"/>
    <w:rsid w:val="68C7065F"/>
    <w:rsid w:val="68CD80C4"/>
    <w:rsid w:val="68CED01F"/>
    <w:rsid w:val="68DBAC55"/>
    <w:rsid w:val="68F09518"/>
    <w:rsid w:val="690000B0"/>
    <w:rsid w:val="6904692C"/>
    <w:rsid w:val="6905C119"/>
    <w:rsid w:val="690F22D6"/>
    <w:rsid w:val="690FAFB6"/>
    <w:rsid w:val="6914524F"/>
    <w:rsid w:val="692C6E80"/>
    <w:rsid w:val="693A7950"/>
    <w:rsid w:val="694BBD0D"/>
    <w:rsid w:val="694EA3C9"/>
    <w:rsid w:val="69558106"/>
    <w:rsid w:val="6977CBB5"/>
    <w:rsid w:val="697F9078"/>
    <w:rsid w:val="698C4D9E"/>
    <w:rsid w:val="6991D219"/>
    <w:rsid w:val="699ADEBA"/>
    <w:rsid w:val="699C90C7"/>
    <w:rsid w:val="69CB9676"/>
    <w:rsid w:val="69D98BF8"/>
    <w:rsid w:val="69EEC751"/>
    <w:rsid w:val="6A105C50"/>
    <w:rsid w:val="6A129E1C"/>
    <w:rsid w:val="6A2DECCC"/>
    <w:rsid w:val="6A322A7D"/>
    <w:rsid w:val="6A3D64D7"/>
    <w:rsid w:val="6A4419F5"/>
    <w:rsid w:val="6A4DB25F"/>
    <w:rsid w:val="6A5331FA"/>
    <w:rsid w:val="6A5D99D9"/>
    <w:rsid w:val="6A74AFB5"/>
    <w:rsid w:val="6A79FB65"/>
    <w:rsid w:val="6A874624"/>
    <w:rsid w:val="6A8A058D"/>
    <w:rsid w:val="6A8E22E1"/>
    <w:rsid w:val="6A915AD5"/>
    <w:rsid w:val="6A9386AA"/>
    <w:rsid w:val="6A9615AE"/>
    <w:rsid w:val="6A9E7DBD"/>
    <w:rsid w:val="6AA33EFD"/>
    <w:rsid w:val="6AACB0C6"/>
    <w:rsid w:val="6AB9BFCE"/>
    <w:rsid w:val="6ABAD6AC"/>
    <w:rsid w:val="6AD9F190"/>
    <w:rsid w:val="6AF754F6"/>
    <w:rsid w:val="6AFFC8A1"/>
    <w:rsid w:val="6B048994"/>
    <w:rsid w:val="6B0B7FF8"/>
    <w:rsid w:val="6B1A0899"/>
    <w:rsid w:val="6B296493"/>
    <w:rsid w:val="6B2A00F1"/>
    <w:rsid w:val="6B32D798"/>
    <w:rsid w:val="6B4628A0"/>
    <w:rsid w:val="6B4E71C1"/>
    <w:rsid w:val="6B569E44"/>
    <w:rsid w:val="6B76C487"/>
    <w:rsid w:val="6BA51599"/>
    <w:rsid w:val="6BAC0700"/>
    <w:rsid w:val="6BCBFA50"/>
    <w:rsid w:val="6BE2D4ED"/>
    <w:rsid w:val="6BF88C72"/>
    <w:rsid w:val="6C0710E0"/>
    <w:rsid w:val="6C1AB95C"/>
    <w:rsid w:val="6C1BC4CF"/>
    <w:rsid w:val="6C1DE9C0"/>
    <w:rsid w:val="6C279323"/>
    <w:rsid w:val="6C2B1AC0"/>
    <w:rsid w:val="6C4238D4"/>
    <w:rsid w:val="6C4D3DA2"/>
    <w:rsid w:val="6C58381B"/>
    <w:rsid w:val="6C5FFDEA"/>
    <w:rsid w:val="6C639356"/>
    <w:rsid w:val="6C6F4CCF"/>
    <w:rsid w:val="6C70365B"/>
    <w:rsid w:val="6C7A7585"/>
    <w:rsid w:val="6C80C533"/>
    <w:rsid w:val="6C80F0AA"/>
    <w:rsid w:val="6C81F11D"/>
    <w:rsid w:val="6C843FF5"/>
    <w:rsid w:val="6C8D9F17"/>
    <w:rsid w:val="6CB08A07"/>
    <w:rsid w:val="6CB74BB0"/>
    <w:rsid w:val="6CB84294"/>
    <w:rsid w:val="6CBA9FF6"/>
    <w:rsid w:val="6CBC4A59"/>
    <w:rsid w:val="6CBE6AD0"/>
    <w:rsid w:val="6CCAA170"/>
    <w:rsid w:val="6CD55154"/>
    <w:rsid w:val="6CDE4A88"/>
    <w:rsid w:val="6CE26302"/>
    <w:rsid w:val="6CEA9BA7"/>
    <w:rsid w:val="6CEC27CF"/>
    <w:rsid w:val="6D1186D7"/>
    <w:rsid w:val="6D13B6A2"/>
    <w:rsid w:val="6D23EDE4"/>
    <w:rsid w:val="6D2B3B19"/>
    <w:rsid w:val="6D46FA98"/>
    <w:rsid w:val="6D470D18"/>
    <w:rsid w:val="6D50AEF8"/>
    <w:rsid w:val="6D5A1EDC"/>
    <w:rsid w:val="6D5A5B87"/>
    <w:rsid w:val="6D613C96"/>
    <w:rsid w:val="6D73A137"/>
    <w:rsid w:val="6D7DF05E"/>
    <w:rsid w:val="6D889AB4"/>
    <w:rsid w:val="6DAA772B"/>
    <w:rsid w:val="6DAF43FE"/>
    <w:rsid w:val="6DB8914F"/>
    <w:rsid w:val="6DCAAF87"/>
    <w:rsid w:val="6DD27715"/>
    <w:rsid w:val="6DDEE8B8"/>
    <w:rsid w:val="6DE3ACE5"/>
    <w:rsid w:val="6DF4CA29"/>
    <w:rsid w:val="6DFA305D"/>
    <w:rsid w:val="6DFAB816"/>
    <w:rsid w:val="6E29F287"/>
    <w:rsid w:val="6E3C2C15"/>
    <w:rsid w:val="6E3DD5D7"/>
    <w:rsid w:val="6E4A653D"/>
    <w:rsid w:val="6E52E9D5"/>
    <w:rsid w:val="6E64970B"/>
    <w:rsid w:val="6E669822"/>
    <w:rsid w:val="6E8A3902"/>
    <w:rsid w:val="6E97F23D"/>
    <w:rsid w:val="6EA2F33B"/>
    <w:rsid w:val="6EB5ACA3"/>
    <w:rsid w:val="6EC86D7A"/>
    <w:rsid w:val="6ED02DCD"/>
    <w:rsid w:val="6ED496FF"/>
    <w:rsid w:val="6EE69C1F"/>
    <w:rsid w:val="6EF21F8F"/>
    <w:rsid w:val="6EF2BD66"/>
    <w:rsid w:val="6EFC4A1F"/>
    <w:rsid w:val="6EFF5EDA"/>
    <w:rsid w:val="6F00E86D"/>
    <w:rsid w:val="6F09834E"/>
    <w:rsid w:val="6F3332FB"/>
    <w:rsid w:val="6F379E8F"/>
    <w:rsid w:val="6F37E04F"/>
    <w:rsid w:val="6F4A46A4"/>
    <w:rsid w:val="6F750B76"/>
    <w:rsid w:val="6F7773EE"/>
    <w:rsid w:val="6F7FCD8C"/>
    <w:rsid w:val="6F891C05"/>
    <w:rsid w:val="6F8EE18F"/>
    <w:rsid w:val="6F936FE5"/>
    <w:rsid w:val="6FA0B049"/>
    <w:rsid w:val="6FB0FCA6"/>
    <w:rsid w:val="6FB83D76"/>
    <w:rsid w:val="6FC4AA6C"/>
    <w:rsid w:val="6FD7625B"/>
    <w:rsid w:val="6FDAC947"/>
    <w:rsid w:val="6FE14F7E"/>
    <w:rsid w:val="6FF560AC"/>
    <w:rsid w:val="6FFB0449"/>
    <w:rsid w:val="7008FF61"/>
    <w:rsid w:val="700E16E9"/>
    <w:rsid w:val="7015234D"/>
    <w:rsid w:val="70191F8F"/>
    <w:rsid w:val="70251522"/>
    <w:rsid w:val="702D2785"/>
    <w:rsid w:val="702FC68F"/>
    <w:rsid w:val="703C9BB5"/>
    <w:rsid w:val="7050BA15"/>
    <w:rsid w:val="705346BD"/>
    <w:rsid w:val="70627308"/>
    <w:rsid w:val="706D6BB9"/>
    <w:rsid w:val="709B585C"/>
    <w:rsid w:val="70B96CAB"/>
    <w:rsid w:val="70D228AC"/>
    <w:rsid w:val="70D7E49B"/>
    <w:rsid w:val="70DF47A6"/>
    <w:rsid w:val="70E5F19F"/>
    <w:rsid w:val="7103FFF9"/>
    <w:rsid w:val="71073636"/>
    <w:rsid w:val="710F0637"/>
    <w:rsid w:val="71186E53"/>
    <w:rsid w:val="71244F08"/>
    <w:rsid w:val="714013BE"/>
    <w:rsid w:val="7140157B"/>
    <w:rsid w:val="71548231"/>
    <w:rsid w:val="715CA18D"/>
    <w:rsid w:val="71655899"/>
    <w:rsid w:val="716641C2"/>
    <w:rsid w:val="71739B2C"/>
    <w:rsid w:val="717530EB"/>
    <w:rsid w:val="717D70B6"/>
    <w:rsid w:val="719AC9B5"/>
    <w:rsid w:val="71AA6F4D"/>
    <w:rsid w:val="71ACE5C4"/>
    <w:rsid w:val="71DA40A7"/>
    <w:rsid w:val="71E9A217"/>
    <w:rsid w:val="71EC4731"/>
    <w:rsid w:val="71EDD60C"/>
    <w:rsid w:val="71F92189"/>
    <w:rsid w:val="724DB36B"/>
    <w:rsid w:val="724F26DB"/>
    <w:rsid w:val="72610405"/>
    <w:rsid w:val="726BC45C"/>
    <w:rsid w:val="7275D2B6"/>
    <w:rsid w:val="7288F4C2"/>
    <w:rsid w:val="72A9C432"/>
    <w:rsid w:val="72B86A6D"/>
    <w:rsid w:val="72BC32B5"/>
    <w:rsid w:val="72D3DC25"/>
    <w:rsid w:val="72E8ED62"/>
    <w:rsid w:val="72F440AC"/>
    <w:rsid w:val="7307379D"/>
    <w:rsid w:val="73145CB9"/>
    <w:rsid w:val="7317F421"/>
    <w:rsid w:val="7321A714"/>
    <w:rsid w:val="73247433"/>
    <w:rsid w:val="732D8F2B"/>
    <w:rsid w:val="7342F4A9"/>
    <w:rsid w:val="734C907F"/>
    <w:rsid w:val="734E9542"/>
    <w:rsid w:val="73589036"/>
    <w:rsid w:val="735C1173"/>
    <w:rsid w:val="73646815"/>
    <w:rsid w:val="73825EFA"/>
    <w:rsid w:val="7382BEDA"/>
    <w:rsid w:val="73905970"/>
    <w:rsid w:val="7393C77C"/>
    <w:rsid w:val="73A3DA3D"/>
    <w:rsid w:val="73A42C29"/>
    <w:rsid w:val="73E1C03E"/>
    <w:rsid w:val="73F5D04C"/>
    <w:rsid w:val="73FA9556"/>
    <w:rsid w:val="7405B278"/>
    <w:rsid w:val="74085859"/>
    <w:rsid w:val="740B45BA"/>
    <w:rsid w:val="7419651F"/>
    <w:rsid w:val="741B5DD1"/>
    <w:rsid w:val="7421DD80"/>
    <w:rsid w:val="742A17FF"/>
    <w:rsid w:val="7434B97D"/>
    <w:rsid w:val="74363570"/>
    <w:rsid w:val="743CDCD3"/>
    <w:rsid w:val="7452C55C"/>
    <w:rsid w:val="7475996F"/>
    <w:rsid w:val="747EE166"/>
    <w:rsid w:val="74ABAA6A"/>
    <w:rsid w:val="74AD9CDA"/>
    <w:rsid w:val="74B6B6ED"/>
    <w:rsid w:val="74D773B8"/>
    <w:rsid w:val="74D8F7FB"/>
    <w:rsid w:val="74F1F8AC"/>
    <w:rsid w:val="74F83504"/>
    <w:rsid w:val="7504BD58"/>
    <w:rsid w:val="751567B5"/>
    <w:rsid w:val="7524DC53"/>
    <w:rsid w:val="7528E6A2"/>
    <w:rsid w:val="752B0760"/>
    <w:rsid w:val="75328439"/>
    <w:rsid w:val="753AD711"/>
    <w:rsid w:val="7540775C"/>
    <w:rsid w:val="75452D0E"/>
    <w:rsid w:val="7546964E"/>
    <w:rsid w:val="7550BBC5"/>
    <w:rsid w:val="75518B3E"/>
    <w:rsid w:val="7560065D"/>
    <w:rsid w:val="75626DD2"/>
    <w:rsid w:val="7568A596"/>
    <w:rsid w:val="757927AF"/>
    <w:rsid w:val="757AA1DD"/>
    <w:rsid w:val="7594B0B1"/>
    <w:rsid w:val="75AE39F5"/>
    <w:rsid w:val="75AF81F3"/>
    <w:rsid w:val="75C0888F"/>
    <w:rsid w:val="75C4AD75"/>
    <w:rsid w:val="75CFC9AD"/>
    <w:rsid w:val="75D13B88"/>
    <w:rsid w:val="75E75942"/>
    <w:rsid w:val="75F5C53A"/>
    <w:rsid w:val="75F73FFA"/>
    <w:rsid w:val="76153DB2"/>
    <w:rsid w:val="761EA12E"/>
    <w:rsid w:val="763229C5"/>
    <w:rsid w:val="7638898C"/>
    <w:rsid w:val="764C32D9"/>
    <w:rsid w:val="76548855"/>
    <w:rsid w:val="765F35A8"/>
    <w:rsid w:val="76673E13"/>
    <w:rsid w:val="767A29ED"/>
    <w:rsid w:val="7691EA0E"/>
    <w:rsid w:val="76B96393"/>
    <w:rsid w:val="76BEC6CD"/>
    <w:rsid w:val="76C82CDE"/>
    <w:rsid w:val="76D7D1EF"/>
    <w:rsid w:val="76E3D31C"/>
    <w:rsid w:val="77021520"/>
    <w:rsid w:val="7702BCE1"/>
    <w:rsid w:val="77241F96"/>
    <w:rsid w:val="772BC310"/>
    <w:rsid w:val="772C1863"/>
    <w:rsid w:val="772DB78D"/>
    <w:rsid w:val="7735A259"/>
    <w:rsid w:val="77373A39"/>
    <w:rsid w:val="773C89EC"/>
    <w:rsid w:val="774A3CE1"/>
    <w:rsid w:val="774FC9D2"/>
    <w:rsid w:val="7751FE3B"/>
    <w:rsid w:val="775C15FE"/>
    <w:rsid w:val="776A838D"/>
    <w:rsid w:val="777644E9"/>
    <w:rsid w:val="77A8AF8F"/>
    <w:rsid w:val="77B7B351"/>
    <w:rsid w:val="77C743C6"/>
    <w:rsid w:val="77D1F918"/>
    <w:rsid w:val="77D42946"/>
    <w:rsid w:val="77E408BB"/>
    <w:rsid w:val="77E4129E"/>
    <w:rsid w:val="77FB5E54"/>
    <w:rsid w:val="7807AABE"/>
    <w:rsid w:val="781629E2"/>
    <w:rsid w:val="781BCD7C"/>
    <w:rsid w:val="7829548B"/>
    <w:rsid w:val="784249AA"/>
    <w:rsid w:val="785603A7"/>
    <w:rsid w:val="7858A259"/>
    <w:rsid w:val="7864F109"/>
    <w:rsid w:val="7872EEDF"/>
    <w:rsid w:val="7873D47D"/>
    <w:rsid w:val="7893DB62"/>
    <w:rsid w:val="78AF028C"/>
    <w:rsid w:val="78BFA3C1"/>
    <w:rsid w:val="78C1C1A6"/>
    <w:rsid w:val="78CAAB4B"/>
    <w:rsid w:val="78D18172"/>
    <w:rsid w:val="78E1D03A"/>
    <w:rsid w:val="78E8DB2A"/>
    <w:rsid w:val="78EE1A68"/>
    <w:rsid w:val="79287E5E"/>
    <w:rsid w:val="793083F8"/>
    <w:rsid w:val="793F8C06"/>
    <w:rsid w:val="794A430C"/>
    <w:rsid w:val="794F4BA8"/>
    <w:rsid w:val="7957B87B"/>
    <w:rsid w:val="7965BA8C"/>
    <w:rsid w:val="799DCFBE"/>
    <w:rsid w:val="79A7B292"/>
    <w:rsid w:val="79A87FCD"/>
    <w:rsid w:val="79AB5466"/>
    <w:rsid w:val="79B62B65"/>
    <w:rsid w:val="79B88F21"/>
    <w:rsid w:val="79C8B14F"/>
    <w:rsid w:val="79C8B5C5"/>
    <w:rsid w:val="79D117D2"/>
    <w:rsid w:val="79D583E7"/>
    <w:rsid w:val="79D68197"/>
    <w:rsid w:val="79E82641"/>
    <w:rsid w:val="7A22397F"/>
    <w:rsid w:val="7A2BB73E"/>
    <w:rsid w:val="7A343213"/>
    <w:rsid w:val="7A382DAE"/>
    <w:rsid w:val="7A3B2AB7"/>
    <w:rsid w:val="7A3CFEC7"/>
    <w:rsid w:val="7A441096"/>
    <w:rsid w:val="7A4A37B4"/>
    <w:rsid w:val="7A760A14"/>
    <w:rsid w:val="7A83AE04"/>
    <w:rsid w:val="7A8832A4"/>
    <w:rsid w:val="7A8BD55E"/>
    <w:rsid w:val="7A8D9C72"/>
    <w:rsid w:val="7A8DA212"/>
    <w:rsid w:val="7A9499EC"/>
    <w:rsid w:val="7A973454"/>
    <w:rsid w:val="7A978491"/>
    <w:rsid w:val="7A9AACB5"/>
    <w:rsid w:val="7A9E05BE"/>
    <w:rsid w:val="7A9E7FBD"/>
    <w:rsid w:val="7AA931CE"/>
    <w:rsid w:val="7AAD3672"/>
    <w:rsid w:val="7ABA93D5"/>
    <w:rsid w:val="7AC37B5C"/>
    <w:rsid w:val="7AE447C6"/>
    <w:rsid w:val="7AE92E63"/>
    <w:rsid w:val="7AED7432"/>
    <w:rsid w:val="7B0E00F6"/>
    <w:rsid w:val="7B1155F6"/>
    <w:rsid w:val="7B219F23"/>
    <w:rsid w:val="7B37372B"/>
    <w:rsid w:val="7B416C52"/>
    <w:rsid w:val="7B480F87"/>
    <w:rsid w:val="7B4A4A49"/>
    <w:rsid w:val="7B585105"/>
    <w:rsid w:val="7B622B2A"/>
    <w:rsid w:val="7B66D97A"/>
    <w:rsid w:val="7B6DE264"/>
    <w:rsid w:val="7B73149D"/>
    <w:rsid w:val="7B783BAD"/>
    <w:rsid w:val="7B84A871"/>
    <w:rsid w:val="7B8EFFAF"/>
    <w:rsid w:val="7B96A050"/>
    <w:rsid w:val="7B9AB7EF"/>
    <w:rsid w:val="7B9C02DE"/>
    <w:rsid w:val="7BB1FC9A"/>
    <w:rsid w:val="7BB52931"/>
    <w:rsid w:val="7BC2BACC"/>
    <w:rsid w:val="7BC37D9F"/>
    <w:rsid w:val="7BCF3C0D"/>
    <w:rsid w:val="7BDCECC8"/>
    <w:rsid w:val="7BDF006C"/>
    <w:rsid w:val="7BE22312"/>
    <w:rsid w:val="7BEBCE4D"/>
    <w:rsid w:val="7BF2187C"/>
    <w:rsid w:val="7BF58E9F"/>
    <w:rsid w:val="7BFBCC21"/>
    <w:rsid w:val="7C1AF063"/>
    <w:rsid w:val="7C2262CE"/>
    <w:rsid w:val="7C2ADCA3"/>
    <w:rsid w:val="7C3500B7"/>
    <w:rsid w:val="7C39DCCA"/>
    <w:rsid w:val="7C3E95D8"/>
    <w:rsid w:val="7C43ECDD"/>
    <w:rsid w:val="7C470386"/>
    <w:rsid w:val="7C6285C0"/>
    <w:rsid w:val="7C751B3E"/>
    <w:rsid w:val="7C794CA6"/>
    <w:rsid w:val="7C911D64"/>
    <w:rsid w:val="7C9D65F9"/>
    <w:rsid w:val="7CA3FC75"/>
    <w:rsid w:val="7CB67EA7"/>
    <w:rsid w:val="7CB952EB"/>
    <w:rsid w:val="7CCCF906"/>
    <w:rsid w:val="7CE33DA3"/>
    <w:rsid w:val="7CE5DF9C"/>
    <w:rsid w:val="7CEC3890"/>
    <w:rsid w:val="7CFE8BA9"/>
    <w:rsid w:val="7D066129"/>
    <w:rsid w:val="7D0B6C2E"/>
    <w:rsid w:val="7D1343E3"/>
    <w:rsid w:val="7D16144B"/>
    <w:rsid w:val="7D1F5D30"/>
    <w:rsid w:val="7D26D33B"/>
    <w:rsid w:val="7D29D653"/>
    <w:rsid w:val="7D319065"/>
    <w:rsid w:val="7D4661A9"/>
    <w:rsid w:val="7D5500E0"/>
    <w:rsid w:val="7D644987"/>
    <w:rsid w:val="7D6EC9E5"/>
    <w:rsid w:val="7DA94B0E"/>
    <w:rsid w:val="7DB00826"/>
    <w:rsid w:val="7DB675B6"/>
    <w:rsid w:val="7DC75DDB"/>
    <w:rsid w:val="7DCE2046"/>
    <w:rsid w:val="7DE4ECF2"/>
    <w:rsid w:val="7DEEB153"/>
    <w:rsid w:val="7DF93804"/>
    <w:rsid w:val="7E040B9F"/>
    <w:rsid w:val="7E059448"/>
    <w:rsid w:val="7E0C1F68"/>
    <w:rsid w:val="7E1CD293"/>
    <w:rsid w:val="7E20DACE"/>
    <w:rsid w:val="7E2A0B63"/>
    <w:rsid w:val="7E3AD8BA"/>
    <w:rsid w:val="7E3D5086"/>
    <w:rsid w:val="7E49F539"/>
    <w:rsid w:val="7E4B0C22"/>
    <w:rsid w:val="7E4F1116"/>
    <w:rsid w:val="7E665522"/>
    <w:rsid w:val="7E71AFEC"/>
    <w:rsid w:val="7E7296BB"/>
    <w:rsid w:val="7E8071B9"/>
    <w:rsid w:val="7EA0BC58"/>
    <w:rsid w:val="7EA9B96E"/>
    <w:rsid w:val="7EB816F3"/>
    <w:rsid w:val="7ECABA8C"/>
    <w:rsid w:val="7EE4C695"/>
    <w:rsid w:val="7EEC1DAD"/>
    <w:rsid w:val="7EF74462"/>
    <w:rsid w:val="7F23B9BC"/>
    <w:rsid w:val="7F2C05B8"/>
    <w:rsid w:val="7F2C7977"/>
    <w:rsid w:val="7F2F4C8E"/>
    <w:rsid w:val="7F35A244"/>
    <w:rsid w:val="7F60EBDD"/>
    <w:rsid w:val="7F67BC11"/>
    <w:rsid w:val="7F690E06"/>
    <w:rsid w:val="7F72DE82"/>
    <w:rsid w:val="7F82E422"/>
    <w:rsid w:val="7F93C551"/>
    <w:rsid w:val="7F9CE6A8"/>
    <w:rsid w:val="7FA967C7"/>
    <w:rsid w:val="7FAAA46C"/>
    <w:rsid w:val="7FAE63AF"/>
    <w:rsid w:val="7FBAF108"/>
    <w:rsid w:val="7FC9FD69"/>
    <w:rsid w:val="7FE47209"/>
    <w:rsid w:val="7FE60B98"/>
    <w:rsid w:val="7FE770C4"/>
    <w:rsid w:val="7FECCC9B"/>
    <w:rsid w:val="7FF3B4A2"/>
    <w:rsid w:val="7FF4F7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414DB"/>
  <w15:docId w15:val="{D9AE787C-9FEC-43D2-90EA-5349E649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6F1452"/>
    <w:rPr>
      <w:sz w:val="24"/>
    </w:rPr>
  </w:style>
  <w:style w:type="paragraph" w:styleId="Heading1">
    <w:name w:val="heading 1"/>
    <w:next w:val="REIBodyText"/>
    <w:link w:val="Heading1Char"/>
    <w:qFormat/>
    <w:rsid w:val="001E7AB7"/>
    <w:pPr>
      <w:shd w:val="clear" w:color="auto" w:fill="00234A"/>
      <w:adjustRightInd w:val="0"/>
      <w:snapToGrid w:val="0"/>
      <w:spacing w:before="120" w:after="60"/>
      <w:outlineLvl w:val="0"/>
    </w:pPr>
    <w:rPr>
      <w:rFonts w:ascii="Arial" w:hAnsi="Arial" w:cs="Arial"/>
      <w:b/>
      <w:caps/>
      <w:color w:val="FFFFFF" w:themeColor="background1"/>
      <w:kern w:val="40"/>
      <w:sz w:val="24"/>
      <w:szCs w:val="28"/>
    </w:rPr>
  </w:style>
  <w:style w:type="paragraph" w:styleId="Heading2">
    <w:name w:val="heading 2"/>
    <w:basedOn w:val="Heading1"/>
    <w:next w:val="REIBodyText"/>
    <w:link w:val="Heading2Char"/>
    <w:qFormat/>
    <w:rsid w:val="003A2A8C"/>
    <w:pPr>
      <w:numPr>
        <w:ilvl w:val="1"/>
        <w:numId w:val="4"/>
      </w:numPr>
      <w:shd w:val="clear" w:color="auto" w:fill="D5E8FF"/>
      <w:outlineLvl w:val="1"/>
    </w:pPr>
    <w:rPr>
      <w:caps w:val="0"/>
      <w:noProof/>
      <w:color w:val="00234A"/>
    </w:rPr>
  </w:style>
  <w:style w:type="paragraph" w:styleId="Heading3">
    <w:name w:val="heading 3"/>
    <w:basedOn w:val="Heading2"/>
    <w:next w:val="REIBodyText"/>
    <w:qFormat/>
    <w:rsid w:val="00CE1F42"/>
    <w:pPr>
      <w:keepNext/>
      <w:numPr>
        <w:ilvl w:val="2"/>
      </w:numPr>
      <w:shd w:val="clear" w:color="auto" w:fill="E0E0E0"/>
      <w:outlineLvl w:val="2"/>
    </w:pPr>
    <w:rPr>
      <w:i/>
      <w:szCs w:val="22"/>
    </w:rPr>
  </w:style>
  <w:style w:type="paragraph" w:styleId="Heading4">
    <w:name w:val="heading 4"/>
    <w:basedOn w:val="Heading3"/>
    <w:next w:val="REIBodyText"/>
    <w:link w:val="Heading4Char"/>
    <w:qFormat/>
    <w:rsid w:val="00103D70"/>
    <w:pPr>
      <w:numPr>
        <w:ilvl w:val="3"/>
      </w:numPr>
      <w:shd w:val="clear" w:color="auto" w:fill="F2F2F2" w:themeFill="background1" w:themeFillShade="F2"/>
      <w:spacing w:after="40"/>
      <w:outlineLvl w:val="3"/>
    </w:pPr>
    <w:rPr>
      <w:i w:val="0"/>
    </w:rPr>
  </w:style>
  <w:style w:type="paragraph" w:styleId="Heading5">
    <w:name w:val="heading 5"/>
    <w:basedOn w:val="Heading4"/>
    <w:next w:val="REIBodyText"/>
    <w:qFormat/>
    <w:rsid w:val="00DD1389"/>
    <w:pPr>
      <w:numPr>
        <w:ilvl w:val="4"/>
      </w:numPr>
      <w:shd w:val="clear" w:color="auto" w:fill="auto"/>
      <w:tabs>
        <w:tab w:val="left" w:pos="1440"/>
      </w:tabs>
      <w:spacing w:before="40"/>
      <w:outlineLvl w:val="4"/>
    </w:pPr>
    <w:rPr>
      <w:rFonts w:cs="Times New Roman Bold"/>
      <w:i/>
    </w:rPr>
  </w:style>
  <w:style w:type="paragraph" w:styleId="Heading6">
    <w:name w:val="heading 6"/>
    <w:basedOn w:val="Heading4"/>
    <w:next w:val="REIBodyText"/>
    <w:qFormat/>
    <w:locked/>
    <w:rsid w:val="00DD1389"/>
    <w:pPr>
      <w:numPr>
        <w:ilvl w:val="5"/>
      </w:numPr>
      <w:shd w:val="clear" w:color="auto" w:fill="auto"/>
      <w:spacing w:before="40"/>
      <w:outlineLvl w:val="5"/>
    </w:pPr>
    <w:rPr>
      <w:szCs w:val="24"/>
    </w:rPr>
  </w:style>
  <w:style w:type="paragraph" w:styleId="Heading7">
    <w:name w:val="heading 7"/>
    <w:basedOn w:val="Heading6"/>
    <w:next w:val="REIBodyText"/>
    <w:qFormat/>
    <w:locked/>
    <w:rsid w:val="00D77806"/>
    <w:pPr>
      <w:numPr>
        <w:ilvl w:val="6"/>
      </w:numPr>
      <w:tabs>
        <w:tab w:val="left" w:pos="1620"/>
      </w:tabs>
      <w:outlineLvl w:val="6"/>
    </w:pPr>
    <w:rPr>
      <w:rFonts w:cs="Times New Roman Bold"/>
      <w:i/>
    </w:rPr>
  </w:style>
  <w:style w:type="paragraph" w:styleId="Heading8">
    <w:name w:val="heading 8"/>
    <w:basedOn w:val="Heading7"/>
    <w:next w:val="Normal"/>
    <w:qFormat/>
    <w:locked/>
    <w:rsid w:val="00477A31"/>
    <w:pPr>
      <w:numPr>
        <w:ilvl w:val="7"/>
      </w:numPr>
      <w:outlineLvl w:val="7"/>
    </w:pPr>
    <w:rPr>
      <w:i w:val="0"/>
    </w:rPr>
  </w:style>
  <w:style w:type="paragraph" w:styleId="Heading9">
    <w:name w:val="heading 9"/>
    <w:basedOn w:val="Heading8"/>
    <w:next w:val="Normal"/>
    <w:qFormat/>
    <w:locked/>
    <w:rsid w:val="00477A3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A2A8C"/>
    <w:pPr>
      <w:tabs>
        <w:tab w:val="center" w:pos="4320"/>
        <w:tab w:val="right" w:pos="9360"/>
      </w:tabs>
    </w:pPr>
    <w:rPr>
      <w:rFonts w:ascii="Arial" w:hAnsi="Arial"/>
      <w:b/>
      <w:color w:val="00234A"/>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Normal"/>
    <w:qFormat/>
    <w:rsid w:val="00E82C17"/>
    <w:pPr>
      <w:numPr>
        <w:ilvl w:val="0"/>
        <w:numId w:val="0"/>
      </w:numPr>
      <w:spacing w:after="0"/>
      <w:outlineLvl w:val="9"/>
    </w:pPr>
    <w:rPr>
      <w:snapToGrid w:val="0"/>
      <w:color w:val="002060"/>
      <w:spacing w:val="-10"/>
    </w:rPr>
  </w:style>
  <w:style w:type="paragraph" w:styleId="Caption">
    <w:name w:val="caption"/>
    <w:aliases w:val="Caption - Title,Caption Char1,Caption Char1 Char Char,Caption Char1 Char Char Char,Caption Char1 Char Char Char Char Char Char,Figure/Table Heading,Caption Char1 Char Char Char Char Char,X,FPG Figure Caption,ca,Figure,Serco,Caption - Figure"/>
    <w:basedOn w:val="Normal"/>
    <w:next w:val="CaptionDescription"/>
    <w:link w:val="CaptionChar"/>
    <w:uiPriority w:val="35"/>
    <w:qFormat/>
    <w:rsid w:val="00107CBC"/>
    <w:pPr>
      <w:keepNext/>
      <w:spacing w:before="20" w:after="60"/>
      <w:jc w:val="center"/>
    </w:pPr>
    <w:rPr>
      <w:rFonts w:ascii="Arial" w:hAnsi="Arial"/>
      <w:b/>
      <w:color w:val="00234A"/>
      <w:sz w:val="20"/>
    </w:rPr>
  </w:style>
  <w:style w:type="paragraph" w:styleId="Footer">
    <w:name w:val="footer"/>
    <w:basedOn w:val="Header"/>
    <w:link w:val="FooterChar"/>
    <w:uiPriority w:val="99"/>
    <w:rsid w:val="00AA6D20"/>
    <w:pPr>
      <w:tabs>
        <w:tab w:val="center" w:pos="4680"/>
      </w:tabs>
    </w:pPr>
  </w:style>
  <w:style w:type="character" w:styleId="FootnoteReference">
    <w:name w:val="footnote reference"/>
    <w:semiHidden/>
    <w:locked/>
    <w:rsid w:val="000F0ECD"/>
    <w:rPr>
      <w:vertAlign w:val="superscript"/>
    </w:rPr>
  </w:style>
  <w:style w:type="paragraph" w:styleId="FootnoteText">
    <w:name w:val="footnote text"/>
    <w:basedOn w:val="Normal"/>
    <w:semiHidden/>
    <w:locked/>
    <w:rsid w:val="000F0ECD"/>
  </w:style>
  <w:style w:type="character" w:customStyle="1" w:styleId="FooterChar">
    <w:name w:val="Footer Char"/>
    <w:link w:val="Footer"/>
    <w:uiPriority w:val="99"/>
    <w:rsid w:val="002421C1"/>
    <w:rPr>
      <w:rFonts w:ascii="Franklin Gothic Medium Cond" w:hAnsi="Franklin Gothic Medium Cond"/>
      <w:sz w:val="16"/>
      <w:szCs w:val="16"/>
    </w:rPr>
  </w:style>
  <w:style w:type="paragraph" w:styleId="Subtitle">
    <w:name w:val="Subtitle"/>
    <w:basedOn w:val="Normal"/>
    <w:next w:val="Normal"/>
    <w:link w:val="SubtitleChar"/>
    <w:rsid w:val="003E1BA0"/>
    <w:pPr>
      <w:spacing w:after="60"/>
    </w:pPr>
    <w:rPr>
      <w:rFonts w:ascii="Franklin Gothic Demi Cond" w:hAnsi="Franklin Gothic Demi Cond"/>
      <w:sz w:val="36"/>
      <w:szCs w:val="24"/>
    </w:rPr>
  </w:style>
  <w:style w:type="paragraph" w:styleId="TableofFigures">
    <w:name w:val="table of figures"/>
    <w:basedOn w:val="TOC2"/>
    <w:next w:val="Normal"/>
    <w:uiPriority w:val="99"/>
    <w:locked/>
    <w:rsid w:val="003A2A8C"/>
    <w:pPr>
      <w:tabs>
        <w:tab w:val="left" w:pos="1260"/>
      </w:tabs>
      <w:spacing w:before="80"/>
      <w:ind w:left="1260" w:hanging="1260"/>
    </w:pPr>
    <w:rPr>
      <w:b w:val="0"/>
    </w:rPr>
  </w:style>
  <w:style w:type="paragraph" w:styleId="TOC1">
    <w:name w:val="toc 1"/>
    <w:next w:val="Normal"/>
    <w:autoRedefine/>
    <w:uiPriority w:val="39"/>
    <w:rsid w:val="003C58F3"/>
    <w:pPr>
      <w:tabs>
        <w:tab w:val="left" w:pos="1700"/>
        <w:tab w:val="right" w:leader="dot" w:pos="9350"/>
      </w:tabs>
      <w:spacing w:before="120" w:after="60"/>
      <w:ind w:left="360" w:hanging="360"/>
    </w:pPr>
    <w:rPr>
      <w:rFonts w:ascii="Arial" w:hAnsi="Arial"/>
      <w:b/>
      <w:bCs/>
      <w:caps/>
      <w:noProof/>
      <w:color w:val="00234A"/>
      <w:sz w:val="24"/>
      <w:szCs w:val="22"/>
    </w:rPr>
  </w:style>
  <w:style w:type="paragraph" w:styleId="TOC2">
    <w:name w:val="toc 2"/>
    <w:autoRedefine/>
    <w:uiPriority w:val="39"/>
    <w:rsid w:val="000A3D2E"/>
    <w:pPr>
      <w:tabs>
        <w:tab w:val="left" w:pos="810"/>
        <w:tab w:val="right" w:leader="dot" w:pos="9360"/>
      </w:tabs>
      <w:spacing w:before="60" w:after="60"/>
      <w:ind w:left="720" w:hanging="360"/>
    </w:pPr>
    <w:rPr>
      <w:rFonts w:ascii="Arial" w:hAnsi="Arial"/>
      <w:b/>
      <w:noProof/>
      <w:color w:val="00234A"/>
      <w:szCs w:val="24"/>
    </w:rPr>
  </w:style>
  <w:style w:type="paragraph" w:styleId="TOC3">
    <w:name w:val="toc 3"/>
    <w:basedOn w:val="Normal"/>
    <w:autoRedefine/>
    <w:uiPriority w:val="39"/>
    <w:rsid w:val="005930E1"/>
    <w:pPr>
      <w:tabs>
        <w:tab w:val="left" w:pos="1300"/>
        <w:tab w:val="right" w:leader="dot" w:pos="9360"/>
      </w:tabs>
      <w:spacing w:before="60" w:after="60"/>
      <w:ind w:left="1260" w:hanging="660"/>
      <w:contextualSpacing/>
    </w:pPr>
    <w:rPr>
      <w:rFonts w:ascii="Arial" w:hAnsi="Arial"/>
      <w:b/>
      <w:i/>
      <w:iCs/>
      <w:noProof/>
      <w:color w:val="00234A"/>
      <w:sz w:val="20"/>
      <w:szCs w:val="24"/>
    </w:rPr>
  </w:style>
  <w:style w:type="paragraph" w:styleId="TOC4">
    <w:name w:val="toc 4"/>
    <w:basedOn w:val="Normal"/>
    <w:autoRedefine/>
    <w:uiPriority w:val="39"/>
    <w:rsid w:val="005930E1"/>
    <w:pPr>
      <w:tabs>
        <w:tab w:val="right" w:leader="dot" w:pos="9350"/>
      </w:tabs>
      <w:spacing w:before="60" w:after="60"/>
      <w:ind w:left="1700" w:hanging="900"/>
    </w:pPr>
    <w:rPr>
      <w:rFonts w:ascii="Arial" w:hAnsi="Arial"/>
      <w:color w:val="00234A"/>
      <w:sz w:val="20"/>
      <w:szCs w:val="21"/>
    </w:rPr>
  </w:style>
  <w:style w:type="paragraph" w:styleId="TOC5">
    <w:name w:val="toc 5"/>
    <w:basedOn w:val="Normal"/>
    <w:next w:val="Normal"/>
    <w:autoRedefine/>
    <w:uiPriority w:val="39"/>
    <w:locked/>
    <w:rsid w:val="001C546D"/>
    <w:pPr>
      <w:tabs>
        <w:tab w:val="right" w:leader="dot" w:pos="9350"/>
      </w:tabs>
      <w:spacing w:before="60" w:after="40"/>
      <w:ind w:left="2000" w:hanging="1000"/>
      <w:contextualSpacing/>
    </w:pPr>
    <w:rPr>
      <w:rFonts w:ascii="Arial" w:hAnsi="Arial"/>
      <w:i/>
      <w:noProof/>
      <w:color w:val="00234A"/>
      <w:sz w:val="20"/>
      <w:szCs w:val="21"/>
    </w:rPr>
  </w:style>
  <w:style w:type="paragraph" w:styleId="TOC6">
    <w:name w:val="toc 6"/>
    <w:basedOn w:val="Normal"/>
    <w:autoRedefine/>
    <w:uiPriority w:val="39"/>
    <w:locked/>
    <w:rsid w:val="005F3E68"/>
    <w:pPr>
      <w:tabs>
        <w:tab w:val="right" w:leader="dot" w:pos="9350"/>
      </w:tabs>
      <w:spacing w:before="60" w:after="60"/>
      <w:ind w:left="2430" w:hanging="1230"/>
    </w:pPr>
    <w:rPr>
      <w:rFonts w:ascii="Arial" w:hAnsi="Arial"/>
      <w:color w:val="00234A"/>
      <w:sz w:val="20"/>
      <w:szCs w:val="21"/>
    </w:rPr>
  </w:style>
  <w:style w:type="paragraph" w:styleId="TOC7">
    <w:name w:val="toc 7"/>
    <w:basedOn w:val="Normal"/>
    <w:next w:val="Normal"/>
    <w:autoRedefine/>
    <w:uiPriority w:val="39"/>
    <w:locked/>
    <w:rsid w:val="005F3E68"/>
    <w:pPr>
      <w:tabs>
        <w:tab w:val="left" w:pos="2790"/>
        <w:tab w:val="right" w:leader="dot" w:pos="9350"/>
      </w:tabs>
      <w:spacing w:before="60" w:after="60"/>
      <w:ind w:left="2790" w:hanging="1370"/>
    </w:pPr>
    <w:rPr>
      <w:rFonts w:ascii="Arial" w:hAnsi="Arial"/>
      <w:i/>
      <w:color w:val="00234A"/>
      <w:sz w:val="20"/>
      <w:szCs w:val="21"/>
    </w:rPr>
  </w:style>
  <w:style w:type="paragraph" w:styleId="TOC8">
    <w:name w:val="toc 8"/>
    <w:basedOn w:val="Normal"/>
    <w:next w:val="Normal"/>
    <w:autoRedefine/>
    <w:uiPriority w:val="39"/>
    <w:locked/>
    <w:rsid w:val="005930E1"/>
    <w:pPr>
      <w:ind w:left="1400"/>
    </w:pPr>
    <w:rPr>
      <w:rFonts w:ascii="Arial" w:hAnsi="Arial"/>
      <w:color w:val="00234A"/>
      <w:sz w:val="20"/>
      <w:szCs w:val="21"/>
    </w:rPr>
  </w:style>
  <w:style w:type="paragraph" w:styleId="TOC9">
    <w:name w:val="toc 9"/>
    <w:basedOn w:val="Normal"/>
    <w:next w:val="Normal"/>
    <w:autoRedefine/>
    <w:uiPriority w:val="39"/>
    <w:locked/>
    <w:rsid w:val="005930E1"/>
    <w:pPr>
      <w:ind w:left="1600"/>
    </w:pPr>
    <w:rPr>
      <w:rFonts w:ascii="Arial" w:hAnsi="Arial"/>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semiHidden/>
    <w:locked/>
    <w:rsid w:val="000F0ECD"/>
    <w:rPr>
      <w:sz w:val="16"/>
      <w:szCs w:val="16"/>
    </w:rPr>
  </w:style>
  <w:style w:type="paragraph" w:styleId="CommentText">
    <w:name w:val="annotation text"/>
    <w:basedOn w:val="Normal"/>
    <w:link w:val="CommentTextChar"/>
    <w:semiHidden/>
    <w:locked/>
    <w:rsid w:val="000F0ECD"/>
  </w:style>
  <w:style w:type="character" w:customStyle="1" w:styleId="HeaderChar">
    <w:name w:val="Header Char"/>
    <w:link w:val="Header"/>
    <w:rsid w:val="003A2A8C"/>
    <w:rPr>
      <w:rFonts w:ascii="Arial" w:hAnsi="Arial"/>
      <w:b/>
      <w:color w:val="00234A"/>
      <w:sz w:val="24"/>
      <w:szCs w:val="16"/>
    </w:rPr>
  </w:style>
  <w:style w:type="paragraph" w:customStyle="1" w:styleId="TableTextBullet">
    <w:name w:val="Table Text Bullet"/>
    <w:basedOn w:val="TableText"/>
    <w:qFormat/>
    <w:rsid w:val="003D0108"/>
    <w:pPr>
      <w:numPr>
        <w:numId w:val="3"/>
      </w:numPr>
    </w:pPr>
  </w:style>
  <w:style w:type="character" w:styleId="Hyperlink">
    <w:name w:val="Hyperlink"/>
    <w:uiPriority w:val="99"/>
    <w:locked/>
    <w:rsid w:val="005F3E68"/>
    <w:rPr>
      <w:rFonts w:ascii="Arial" w:hAnsi="Arial"/>
      <w:color w:val="00234A"/>
      <w:sz w:val="20"/>
      <w:u w:val="single"/>
    </w:rPr>
  </w:style>
  <w:style w:type="character" w:customStyle="1" w:styleId="CommentTextChar">
    <w:name w:val="Comment Text Char"/>
    <w:link w:val="CommentText"/>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uiPriority w:val="10"/>
    <w:rsid w:val="00E812E0"/>
    <w:rPr>
      <w:rFonts w:ascii="Franklin Gothic Demi" w:hAnsi="Franklin Gothic Demi" w:cs="Times New Roman Bold"/>
      <w:color w:val="002060"/>
      <w:sz w:val="48"/>
      <w:szCs w:val="36"/>
    </w:rPr>
  </w:style>
  <w:style w:type="paragraph" w:customStyle="1" w:styleId="REIBodyText">
    <w:name w:val="REI Body Text"/>
    <w:basedOn w:val="Normal"/>
    <w:qFormat/>
    <w:rsid w:val="001478E8"/>
    <w:pPr>
      <w:widowControl w:val="0"/>
      <w:spacing w:after="60"/>
    </w:pPr>
  </w:style>
  <w:style w:type="paragraph" w:customStyle="1" w:styleId="REIBulletNumbered">
    <w:name w:val="REI Bullet Numbered"/>
    <w:basedOn w:val="Normal"/>
    <w:qFormat/>
    <w:rsid w:val="00DB6FE7"/>
    <w:pPr>
      <w:numPr>
        <w:numId w:val="10"/>
      </w:numPr>
      <w:spacing w:after="40"/>
      <w:contextualSpacing/>
    </w:pPr>
    <w:rPr>
      <w:noProof/>
    </w:r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3A2A8C"/>
    <w:rPr>
      <w:rFonts w:ascii="Arial" w:hAnsi="Arial" w:cs="Arial"/>
      <w:b/>
      <w:noProof/>
      <w:color w:val="00234A"/>
      <w:kern w:val="40"/>
      <w:sz w:val="24"/>
      <w:szCs w:val="28"/>
      <w:shd w:val="clear" w:color="auto" w:fill="D5E8FF"/>
    </w:rPr>
  </w:style>
  <w:style w:type="table" w:styleId="TableGrid">
    <w:name w:val="Table Grid"/>
    <w:aliases w:val="Table Definitions Grid,Table Grid Zantech"/>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103D70"/>
    <w:rPr>
      <w:rFonts w:ascii="Arial" w:hAnsi="Arial" w:cs="Arial"/>
      <w:b/>
      <w:noProof/>
      <w:color w:val="00234A"/>
      <w:kern w:val="40"/>
      <w:sz w:val="24"/>
      <w:szCs w:val="22"/>
      <w:shd w:val="clear" w:color="auto" w:fill="F2F2F2" w:themeFill="background1" w:themeFillShade="F2"/>
    </w:rPr>
  </w:style>
  <w:style w:type="character" w:customStyle="1" w:styleId="CaptionChar">
    <w:name w:val="Caption Char"/>
    <w:aliases w:val="Caption - Title Char,Caption Char1 Char,Caption Char1 Char Char Char1,Caption Char1 Char Char Char Char,Caption Char1 Char Char Char Char Char Char Char,Figure/Table Heading Char,Caption Char1 Char Char Char Char Char Char1,X Char,ca Char"/>
    <w:link w:val="Caption"/>
    <w:uiPriority w:val="35"/>
    <w:rsid w:val="00107CBC"/>
    <w:rPr>
      <w:rFonts w:ascii="Arial" w:hAnsi="Arial"/>
      <w:b/>
      <w:color w:val="00234A"/>
    </w:rPr>
  </w:style>
  <w:style w:type="numbering" w:customStyle="1" w:styleId="TableBullet">
    <w:name w:val="Table Bullet"/>
    <w:basedOn w:val="NoList"/>
    <w:locked/>
    <w:rsid w:val="00801F65"/>
    <w:pPr>
      <w:numPr>
        <w:numId w:val="12"/>
      </w:numPr>
    </w:pPr>
  </w:style>
  <w:style w:type="paragraph" w:customStyle="1" w:styleId="TextBoxText">
    <w:name w:val="Text Box Text"/>
    <w:basedOn w:val="Normal"/>
    <w:qFormat/>
    <w:rsid w:val="00B74051"/>
    <w:pPr>
      <w:spacing w:after="120"/>
    </w:pPr>
    <w:rPr>
      <w:sz w:val="20"/>
    </w:rPr>
  </w:style>
  <w:style w:type="paragraph" w:customStyle="1" w:styleId="TextBoxTitle">
    <w:name w:val="Text Box Title"/>
    <w:basedOn w:val="Normal"/>
    <w:qFormat/>
    <w:rsid w:val="00B74051"/>
    <w:pPr>
      <w:pBdr>
        <w:bottom w:val="single" w:sz="4" w:space="1" w:color="808080"/>
      </w:pBdr>
      <w:spacing w:after="120"/>
      <w:jc w:val="center"/>
    </w:pPr>
    <w:rPr>
      <w:b/>
      <w:color w:val="0070C0"/>
      <w:sz w:val="20"/>
    </w:rPr>
  </w:style>
  <w:style w:type="paragraph" w:customStyle="1" w:styleId="CaptionDescription">
    <w:name w:val="Caption Description"/>
    <w:basedOn w:val="Caption"/>
    <w:link w:val="CaptionDescriptionChar"/>
    <w:qFormat/>
    <w:rsid w:val="00A20D05"/>
    <w:pPr>
      <w:spacing w:before="0"/>
    </w:pPr>
    <w:rPr>
      <w:b w:val="0"/>
      <w:i/>
    </w:rPr>
  </w:style>
  <w:style w:type="paragraph" w:customStyle="1" w:styleId="TextBoxBullet">
    <w:name w:val="Text Box Bullet"/>
    <w:basedOn w:val="TextBoxText"/>
    <w:next w:val="TextBoxText"/>
    <w:rsid w:val="00DC7743"/>
    <w:pPr>
      <w:numPr>
        <w:numId w:val="2"/>
      </w:numPr>
      <w:tabs>
        <w:tab w:val="left" w:pos="180"/>
      </w:tabs>
      <w:spacing w:after="40"/>
    </w:pPr>
    <w:rPr>
      <w:szCs w:val="24"/>
    </w:rPr>
  </w:style>
  <w:style w:type="paragraph" w:customStyle="1" w:styleId="REIBullet1">
    <w:name w:val="REI Bullet 1"/>
    <w:basedOn w:val="Normal"/>
    <w:qFormat/>
    <w:rsid w:val="00E641B8"/>
    <w:pPr>
      <w:numPr>
        <w:numId w:val="6"/>
      </w:numPr>
      <w:spacing w:after="60"/>
      <w:ind w:left="432" w:hanging="288"/>
      <w:contextualSpacing/>
    </w:pPr>
    <w:rPr>
      <w:noProof/>
    </w:rPr>
  </w:style>
  <w:style w:type="paragraph" w:customStyle="1" w:styleId="TableText">
    <w:name w:val="Table Text"/>
    <w:basedOn w:val="Normal"/>
    <w:link w:val="TableTextChar"/>
    <w:uiPriority w:val="99"/>
    <w:qFormat/>
    <w:rsid w:val="00663D02"/>
    <w:pPr>
      <w:spacing w:before="40" w:after="40"/>
    </w:pPr>
    <w:rPr>
      <w:rFonts w:ascii="Arial Narrow" w:hAnsi="Arial Narrow"/>
      <w:sz w:val="20"/>
    </w:rPr>
  </w:style>
  <w:style w:type="paragraph" w:styleId="EndnoteText">
    <w:name w:val="endnote text"/>
    <w:basedOn w:val="Normal"/>
    <w:link w:val="EndnoteTextChar"/>
    <w:locked/>
    <w:rsid w:val="00514F56"/>
    <w:rPr>
      <w:sz w:val="20"/>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uiPriority w:val="99"/>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Arial Narrow" w:hAnsi="Arial Narrow"/>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1B3F0C"/>
    <w:pPr>
      <w:shd w:val="clear" w:color="auto" w:fill="auto"/>
      <w:adjustRightInd/>
      <w:snapToGrid/>
      <w:jc w:val="center"/>
      <w:outlineLvl w:val="9"/>
    </w:pPr>
    <w:rPr>
      <w:rFonts w:cs="Times New Roman"/>
      <w:bCs/>
      <w:color w:val="00234A"/>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rsid w:val="001E7AB7"/>
    <w:rPr>
      <w:rFonts w:ascii="Arial" w:hAnsi="Arial" w:cs="Arial"/>
      <w:b/>
      <w:caps/>
      <w:color w:val="FFFFFF" w:themeColor="background1"/>
      <w:kern w:val="40"/>
      <w:sz w:val="24"/>
      <w:szCs w:val="28"/>
      <w:shd w:val="clear" w:color="auto" w:fill="00234A"/>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Normal"/>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Normal"/>
    <w:next w:val="Normal"/>
    <w:qFormat/>
    <w:rsid w:val="00766080"/>
    <w:pPr>
      <w:pageBreakBefore/>
      <w:numPr>
        <w:numId w:val="5"/>
      </w:numPr>
      <w:shd w:val="clear" w:color="auto" w:fill="00234A"/>
      <w:spacing w:after="120"/>
      <w:outlineLvl w:val="0"/>
    </w:pPr>
    <w:rPr>
      <w:rFonts w:ascii="Arial Bold" w:hAnsi="Arial Bold"/>
      <w:b/>
      <w:caps/>
      <w:color w:val="FFFFFF" w:themeColor="background1"/>
      <w:szCs w:val="24"/>
    </w:rPr>
  </w:style>
  <w:style w:type="paragraph" w:customStyle="1" w:styleId="AppendixHeading1">
    <w:name w:val="Appendix Heading 1"/>
    <w:basedOn w:val="Heading1"/>
    <w:next w:val="REIBodyText"/>
    <w:qFormat/>
    <w:rsid w:val="00766080"/>
    <w:pPr>
      <w:numPr>
        <w:ilvl w:val="1"/>
        <w:numId w:val="5"/>
      </w:numPr>
      <w:shd w:val="clear" w:color="auto" w:fill="D5E8FF"/>
      <w:tabs>
        <w:tab w:val="left" w:pos="1080"/>
      </w:tabs>
      <w:outlineLvl w:val="1"/>
    </w:pPr>
    <w:rPr>
      <w:caps w:val="0"/>
      <w:color w:val="00234A"/>
    </w:rPr>
  </w:style>
  <w:style w:type="paragraph" w:customStyle="1" w:styleId="AppendixHeading2">
    <w:name w:val="Appendix Heading 2"/>
    <w:basedOn w:val="AppendixHeading1"/>
    <w:next w:val="REIBodyText"/>
    <w:qFormat/>
    <w:rsid w:val="00766080"/>
    <w:pPr>
      <w:numPr>
        <w:ilvl w:val="2"/>
      </w:numPr>
      <w:shd w:val="clear" w:color="auto" w:fill="E0E0E0"/>
      <w:outlineLvl w:val="2"/>
    </w:pPr>
  </w:style>
  <w:style w:type="paragraph" w:customStyle="1" w:styleId="AppendixHeading3">
    <w:name w:val="Appendix Heading 3"/>
    <w:next w:val="REIBodyText"/>
    <w:rsid w:val="00C77F7C"/>
    <w:pPr>
      <w:numPr>
        <w:ilvl w:val="3"/>
        <w:numId w:val="5"/>
      </w:numPr>
      <w:tabs>
        <w:tab w:val="left" w:pos="1080"/>
      </w:tabs>
      <w:spacing w:before="120"/>
    </w:pPr>
    <w:rPr>
      <w:rFonts w:ascii="Arial Bold" w:hAnsi="Arial Bold" w:cs="Arial"/>
      <w:b/>
      <w:i/>
      <w:color w:val="00234A"/>
      <w:kern w:val="40"/>
      <w:sz w:val="24"/>
      <w:szCs w:val="28"/>
    </w:rPr>
  </w:style>
  <w:style w:type="paragraph" w:customStyle="1" w:styleId="AppendixHeading4">
    <w:name w:val="Appendix Heading 4"/>
    <w:basedOn w:val="AppendixHeading3"/>
    <w:next w:val="REIBodyText"/>
    <w:rsid w:val="00766080"/>
    <w:pPr>
      <w:numPr>
        <w:ilvl w:val="4"/>
      </w:numPr>
      <w:tabs>
        <w:tab w:val="left" w:pos="1440"/>
      </w:tabs>
      <w:adjustRightInd w:val="0"/>
      <w:snapToGrid w:val="0"/>
      <w:spacing w:after="60"/>
      <w:outlineLvl w:val="3"/>
    </w:pPr>
    <w:rPr>
      <w:i w:val="0"/>
      <w:noProof/>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3614B6"/>
    <w:tblPr>
      <w:tblBorders>
        <w:insideH w:val="single" w:sz="4" w:space="0" w:color="808080"/>
      </w:tblBorders>
    </w:tblPr>
    <w:tcPr>
      <w:vAlign w:val="center"/>
    </w:tcPr>
    <w:tblStylePr w:type="firstRow">
      <w:rPr>
        <w:b/>
      </w:rPr>
      <w:tblPr/>
      <w:tcPr>
        <w:shd w:val="clear" w:color="auto" w:fill="DBE5F1"/>
      </w:tcPr>
    </w:tblStylePr>
    <w:tblStylePr w:type="firstCol">
      <w:rPr>
        <w:b/>
      </w:rPr>
    </w:tblStylePr>
  </w:style>
  <w:style w:type="paragraph" w:customStyle="1" w:styleId="REIArialBoldBlueItalics">
    <w:name w:val="REI Arial Bold Blue Italics"/>
    <w:basedOn w:val="Normal"/>
    <w:qFormat/>
    <w:rsid w:val="00761C08"/>
    <w:pPr>
      <w:spacing w:before="60" w:after="20"/>
    </w:pPr>
    <w:rPr>
      <w:rFonts w:ascii="Arial" w:hAnsi="Arial"/>
      <w:b/>
      <w:i/>
      <w:color w:val="00234A"/>
    </w:rPr>
  </w:style>
  <w:style w:type="paragraph" w:customStyle="1" w:styleId="REIBullet2">
    <w:name w:val="REI Bullet 2"/>
    <w:basedOn w:val="Normal"/>
    <w:qFormat/>
    <w:rsid w:val="003A2A8C"/>
    <w:pPr>
      <w:numPr>
        <w:numId w:val="7"/>
      </w:numPr>
      <w:spacing w:after="40"/>
      <w:contextualSpacing/>
    </w:pPr>
    <w:rPr>
      <w:noProof/>
    </w:rPr>
  </w:style>
  <w:style w:type="paragraph" w:customStyle="1" w:styleId="REIBulletCheckMark">
    <w:name w:val="REI Bullet Check Mark"/>
    <w:basedOn w:val="REIBullet1"/>
    <w:qFormat/>
    <w:rsid w:val="00DB6FE7"/>
    <w:pPr>
      <w:numPr>
        <w:numId w:val="8"/>
      </w:numPr>
    </w:pPr>
  </w:style>
  <w:style w:type="paragraph" w:styleId="ListNumber5">
    <w:name w:val="List Number 5"/>
    <w:basedOn w:val="Normal"/>
    <w:semiHidden/>
    <w:unhideWhenUsed/>
    <w:locked/>
    <w:rsid w:val="008B3643"/>
    <w:pPr>
      <w:numPr>
        <w:numId w:val="9"/>
      </w:numPr>
      <w:contextualSpacing/>
    </w:pPr>
  </w:style>
  <w:style w:type="paragraph" w:customStyle="1" w:styleId="REICallOutBodyText">
    <w:name w:val="REI Call Out Body Text"/>
    <w:basedOn w:val="Normal"/>
    <w:qFormat/>
    <w:rsid w:val="00EE76AA"/>
    <w:pPr>
      <w:spacing w:after="40"/>
      <w:jc w:val="center"/>
    </w:pPr>
    <w:rPr>
      <w:rFonts w:ascii="Arial" w:hAnsi="Arial"/>
      <w:noProof/>
      <w:color w:val="FFFFFF" w:themeColor="background1"/>
      <w:sz w:val="20"/>
    </w:rPr>
  </w:style>
  <w:style w:type="paragraph" w:customStyle="1" w:styleId="REICallOutTitle1">
    <w:name w:val="REI Call Out Title 1"/>
    <w:basedOn w:val="Normal"/>
    <w:rsid w:val="0042349E"/>
    <w:pPr>
      <w:pBdr>
        <w:bottom w:val="single" w:sz="12" w:space="1" w:color="FFFFFF" w:themeColor="background1"/>
      </w:pBdr>
      <w:spacing w:before="40" w:after="40"/>
      <w:jc w:val="center"/>
    </w:pPr>
    <w:rPr>
      <w:rFonts w:ascii="Arial" w:hAnsi="Arial"/>
      <w:b/>
      <w:color w:val="FFFFFF" w:themeColor="background1"/>
      <w:sz w:val="20"/>
      <w14:shadow w14:blurRad="50800" w14:dist="50800" w14:dir="5400000" w14:sx="0" w14:sy="0" w14:kx="0" w14:ky="0" w14:algn="ctr">
        <w14:srgbClr w14:val="003399"/>
      </w14:shadow>
    </w:rPr>
  </w:style>
  <w:style w:type="paragraph" w:customStyle="1" w:styleId="REICallOutBullet1">
    <w:name w:val="REI Call Out Bullet 1"/>
    <w:basedOn w:val="REIBullet1"/>
    <w:qFormat/>
    <w:rsid w:val="003A2A8C"/>
    <w:pPr>
      <w:widowControl w:val="0"/>
      <w:numPr>
        <w:numId w:val="14"/>
      </w:numPr>
      <w:spacing w:before="20" w:after="20"/>
      <w:contextualSpacing w:val="0"/>
    </w:pPr>
    <w:rPr>
      <w:rFonts w:ascii="Arial Narrow" w:hAnsi="Arial Narrow"/>
      <w:noProof w:val="0"/>
      <w:color w:val="00234A"/>
      <w:sz w:val="20"/>
      <w:szCs w:val="24"/>
    </w:rPr>
  </w:style>
  <w:style w:type="paragraph" w:customStyle="1" w:styleId="REIPageHeader">
    <w:name w:val="REI Page Header"/>
    <w:basedOn w:val="Normal"/>
    <w:qFormat/>
    <w:rsid w:val="003A2A8C"/>
    <w:pPr>
      <w:jc w:val="right"/>
    </w:pPr>
    <w:rPr>
      <w:rFonts w:ascii="Arial" w:hAnsi="Arial"/>
      <w:noProof/>
      <w:sz w:val="20"/>
    </w:rPr>
  </w:style>
  <w:style w:type="paragraph" w:customStyle="1" w:styleId="REIPageFooter">
    <w:name w:val="REI Page Footer"/>
    <w:basedOn w:val="Normal"/>
    <w:qFormat/>
    <w:rsid w:val="00F62151"/>
    <w:rPr>
      <w:rFonts w:ascii="Arial" w:hAnsi="Arial"/>
      <w:i/>
      <w:noProof/>
      <w:sz w:val="20"/>
    </w:rPr>
  </w:style>
  <w:style w:type="paragraph" w:customStyle="1" w:styleId="REIPageNumber">
    <w:name w:val="REI Page Number"/>
    <w:basedOn w:val="REIPageFooter"/>
    <w:qFormat/>
    <w:rsid w:val="003A2A8C"/>
    <w:pPr>
      <w:jc w:val="right"/>
    </w:pPr>
    <w:rPr>
      <w:i w:val="0"/>
    </w:rPr>
  </w:style>
  <w:style w:type="paragraph" w:customStyle="1" w:styleId="REIGraphic">
    <w:name w:val="REI Graphic"/>
    <w:basedOn w:val="Normal"/>
    <w:qFormat/>
    <w:rsid w:val="00DB6FE7"/>
    <w:pPr>
      <w:spacing w:after="60"/>
      <w:jc w:val="center"/>
    </w:pPr>
    <w:rPr>
      <w:noProof/>
      <w:sz w:val="20"/>
    </w:rPr>
  </w:style>
  <w:style w:type="paragraph" w:customStyle="1" w:styleId="REIResumeCorpNameYears">
    <w:name w:val="REI Resume Corp Name Years"/>
    <w:next w:val="REIBodyText"/>
    <w:qFormat/>
    <w:rsid w:val="00F62151"/>
    <w:pPr>
      <w:tabs>
        <w:tab w:val="right" w:pos="9360"/>
      </w:tabs>
      <w:spacing w:before="40" w:after="40"/>
    </w:pPr>
    <w:rPr>
      <w:rFonts w:ascii="Arial" w:hAnsi="Arial"/>
      <w:b/>
      <w:noProof/>
      <w:color w:val="00234A"/>
      <w:sz w:val="24"/>
    </w:rPr>
  </w:style>
  <w:style w:type="paragraph" w:customStyle="1" w:styleId="REIResumeJobTitleCustomer">
    <w:name w:val="REI Resume Job Title / Customer"/>
    <w:basedOn w:val="Normal"/>
    <w:next w:val="REIBodyText"/>
    <w:qFormat/>
    <w:rsid w:val="003A2A8C"/>
    <w:pPr>
      <w:spacing w:before="40" w:after="40"/>
    </w:pPr>
    <w:rPr>
      <w:rFonts w:ascii="Arial" w:hAnsi="Arial"/>
      <w:b/>
      <w:i/>
      <w:noProof/>
      <w:color w:val="00234A"/>
    </w:rPr>
  </w:style>
  <w:style w:type="paragraph" w:customStyle="1" w:styleId="REIResumeSectionHeading">
    <w:name w:val="REI Resume Section Heading"/>
    <w:basedOn w:val="Normal"/>
    <w:next w:val="REIBodyText"/>
    <w:qFormat/>
    <w:rsid w:val="003A2A8C"/>
    <w:pPr>
      <w:spacing w:before="60" w:after="60"/>
    </w:pPr>
    <w:rPr>
      <w:rFonts w:ascii="Arial" w:hAnsi="Arial"/>
      <w:b/>
      <w:caps/>
      <w:noProof/>
      <w:color w:val="00234A"/>
    </w:rPr>
  </w:style>
  <w:style w:type="paragraph" w:customStyle="1" w:styleId="REITableHeading">
    <w:name w:val="REI Table Heading"/>
    <w:basedOn w:val="Normal"/>
    <w:qFormat/>
    <w:rsid w:val="003A2A8C"/>
    <w:pPr>
      <w:spacing w:before="20" w:after="20"/>
      <w:ind w:firstLine="14"/>
      <w:jc w:val="center"/>
    </w:pPr>
    <w:rPr>
      <w:rFonts w:ascii="Arial" w:hAnsi="Arial"/>
      <w:b/>
      <w:noProof/>
      <w:color w:val="FFFFFF" w:themeColor="background1"/>
      <w:sz w:val="20"/>
    </w:rPr>
  </w:style>
  <w:style w:type="paragraph" w:customStyle="1" w:styleId="REITableBodyText">
    <w:name w:val="REI Table Body Text"/>
    <w:basedOn w:val="Normal"/>
    <w:link w:val="REITableBodyTextChar"/>
    <w:qFormat/>
    <w:rsid w:val="00991E8D"/>
    <w:pPr>
      <w:spacing w:before="20" w:after="20"/>
      <w:ind w:left="29"/>
    </w:pPr>
    <w:rPr>
      <w:rFonts w:ascii="Arial" w:hAnsi="Arial"/>
      <w:noProof/>
      <w:color w:val="00234A"/>
      <w:sz w:val="20"/>
    </w:rPr>
  </w:style>
  <w:style w:type="paragraph" w:customStyle="1" w:styleId="REITableBullet1">
    <w:name w:val="REI Table Bullet 1"/>
    <w:basedOn w:val="REITableBodyText"/>
    <w:qFormat/>
    <w:rsid w:val="00E4328D"/>
    <w:pPr>
      <w:numPr>
        <w:numId w:val="19"/>
      </w:numPr>
    </w:pPr>
  </w:style>
  <w:style w:type="paragraph" w:customStyle="1" w:styleId="REITableBullet2">
    <w:name w:val="REI Table Bullet 2"/>
    <w:basedOn w:val="REITableBullet1"/>
    <w:qFormat/>
    <w:rsid w:val="00F62151"/>
    <w:pPr>
      <w:numPr>
        <w:numId w:val="17"/>
      </w:numPr>
    </w:pPr>
  </w:style>
  <w:style w:type="paragraph" w:customStyle="1" w:styleId="REIRFPInstructions">
    <w:name w:val="REI RFP Instructions"/>
    <w:basedOn w:val="Normal"/>
    <w:next w:val="REIBodyText"/>
    <w:qFormat/>
    <w:rsid w:val="002843CA"/>
    <w:pPr>
      <w:shd w:val="clear" w:color="auto" w:fill="F6E6E6"/>
      <w:spacing w:before="120" w:after="60"/>
    </w:pPr>
    <w:rPr>
      <w:rFonts w:ascii="Arial Narrow" w:hAnsi="Arial Narrow"/>
      <w:i/>
      <w:noProof/>
      <w:color w:val="C00000"/>
      <w:sz w:val="20"/>
    </w:rPr>
  </w:style>
  <w:style w:type="paragraph" w:customStyle="1" w:styleId="REIRFPEvalCriteria">
    <w:name w:val="REI RFP Eval Criteria"/>
    <w:basedOn w:val="Normal"/>
    <w:next w:val="REIBodyText"/>
    <w:qFormat/>
    <w:rsid w:val="002843CA"/>
    <w:pPr>
      <w:shd w:val="clear" w:color="auto" w:fill="D5DFFF"/>
      <w:spacing w:before="120" w:after="60"/>
    </w:pPr>
    <w:rPr>
      <w:rFonts w:ascii="Arial Narrow" w:hAnsi="Arial Narrow"/>
      <w:i/>
      <w:noProof/>
      <w:color w:val="0033CC"/>
      <w:sz w:val="20"/>
    </w:rPr>
  </w:style>
  <w:style w:type="paragraph" w:customStyle="1" w:styleId="REIRFPPWS">
    <w:name w:val="REI RFP PWS"/>
    <w:basedOn w:val="Normal"/>
    <w:next w:val="REIBodyText"/>
    <w:qFormat/>
    <w:rsid w:val="002843CA"/>
    <w:pPr>
      <w:shd w:val="clear" w:color="auto" w:fill="C9FFE1"/>
      <w:spacing w:before="120" w:after="60"/>
    </w:pPr>
    <w:rPr>
      <w:rFonts w:ascii="Arial Narrow" w:hAnsi="Arial Narrow"/>
      <w:i/>
      <w:noProof/>
      <w:color w:val="00B050"/>
      <w:sz w:val="20"/>
    </w:rPr>
  </w:style>
  <w:style w:type="table" w:customStyle="1" w:styleId="TableGridZantech1">
    <w:name w:val="Table Grid Zantech1"/>
    <w:basedOn w:val="TableNormal"/>
    <w:next w:val="TableGrid"/>
    <w:uiPriority w:val="39"/>
    <w:rsid w:val="00581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TITLE">
    <w:name w:val="TOC TITLE"/>
    <w:basedOn w:val="Normal"/>
    <w:next w:val="Normal"/>
    <w:rsid w:val="008D5C7F"/>
    <w:pPr>
      <w:spacing w:after="60"/>
      <w:jc w:val="center"/>
    </w:pPr>
    <w:rPr>
      <w:rFonts w:ascii="Arial" w:eastAsia="Calibri" w:hAnsi="Arial"/>
      <w:b/>
      <w:caps/>
      <w:color w:val="1F497D" w:themeColor="text2"/>
      <w:sz w:val="22"/>
      <w:szCs w:val="28"/>
    </w:rPr>
  </w:style>
  <w:style w:type="character" w:styleId="UnresolvedMention">
    <w:name w:val="Unresolved Mention"/>
    <w:basedOn w:val="DefaultParagraphFont"/>
    <w:uiPriority w:val="99"/>
    <w:unhideWhenUsed/>
    <w:rsid w:val="00181F1F"/>
    <w:rPr>
      <w:color w:val="605E5C"/>
      <w:shd w:val="clear" w:color="auto" w:fill="E1DFDD"/>
    </w:rPr>
  </w:style>
  <w:style w:type="paragraph" w:styleId="BalloonText">
    <w:name w:val="Balloon Text"/>
    <w:basedOn w:val="Normal"/>
    <w:link w:val="BalloonTextChar"/>
    <w:semiHidden/>
    <w:unhideWhenUsed/>
    <w:rsid w:val="00AE25FC"/>
    <w:rPr>
      <w:rFonts w:ascii="Segoe UI" w:hAnsi="Segoe UI" w:cs="Segoe UI"/>
      <w:sz w:val="18"/>
      <w:szCs w:val="18"/>
    </w:rPr>
  </w:style>
  <w:style w:type="character" w:customStyle="1" w:styleId="BalloonTextChar">
    <w:name w:val="Balloon Text Char"/>
    <w:basedOn w:val="DefaultParagraphFont"/>
    <w:link w:val="BalloonText"/>
    <w:semiHidden/>
    <w:rsid w:val="00AE25FC"/>
    <w:rPr>
      <w:rFonts w:ascii="Segoe UI" w:hAnsi="Segoe UI" w:cs="Segoe UI"/>
      <w:sz w:val="18"/>
      <w:szCs w:val="18"/>
    </w:rPr>
  </w:style>
  <w:style w:type="paragraph" w:customStyle="1" w:styleId="REIAnneComment">
    <w:name w:val="REI Anne Comment"/>
    <w:basedOn w:val="Normal"/>
    <w:next w:val="REIBodyText"/>
    <w:qFormat/>
    <w:rsid w:val="00897C41"/>
    <w:pPr>
      <w:shd w:val="clear" w:color="auto" w:fill="FFFFCC"/>
    </w:pPr>
    <w:rPr>
      <w:rFonts w:ascii="Arial" w:hAnsi="Arial"/>
      <w:b/>
      <w:color w:val="C00000"/>
    </w:rPr>
  </w:style>
  <w:style w:type="character" w:styleId="Emphasis">
    <w:name w:val="Emphasis"/>
    <w:basedOn w:val="DefaultParagraphFont"/>
    <w:uiPriority w:val="20"/>
    <w:qFormat/>
    <w:locked/>
    <w:rsid w:val="00BC6CB7"/>
    <w:rPr>
      <w:i/>
      <w:iCs/>
    </w:rPr>
  </w:style>
  <w:style w:type="paragraph" w:styleId="ListParagraph">
    <w:name w:val="List Paragraph"/>
    <w:aliases w:val="Bullets,List - Dash"/>
    <w:basedOn w:val="Normal"/>
    <w:link w:val="ListParagraphChar"/>
    <w:uiPriority w:val="34"/>
    <w:qFormat/>
    <w:locked/>
    <w:rsid w:val="007A2E40"/>
    <w:pPr>
      <w:spacing w:after="160" w:line="259" w:lineRule="auto"/>
      <w:ind w:left="720"/>
      <w:contextualSpacing/>
    </w:pPr>
    <w:rPr>
      <w:rFonts w:asciiTheme="minorHAnsi" w:eastAsiaTheme="minorHAnsi" w:hAnsiTheme="minorHAnsi" w:cstheme="minorBidi"/>
      <w:sz w:val="22"/>
      <w:szCs w:val="22"/>
    </w:rPr>
  </w:style>
  <w:style w:type="paragraph" w:styleId="ListBullet5">
    <w:name w:val="List Bullet 5"/>
    <w:basedOn w:val="Normal"/>
    <w:unhideWhenUsed/>
    <w:locked/>
    <w:rsid w:val="00E634C5"/>
    <w:pPr>
      <w:numPr>
        <w:numId w:val="11"/>
      </w:numPr>
      <w:contextualSpacing/>
    </w:pPr>
  </w:style>
  <w:style w:type="paragraph" w:styleId="CommentSubject">
    <w:name w:val="annotation subject"/>
    <w:basedOn w:val="CommentText"/>
    <w:next w:val="CommentText"/>
    <w:link w:val="CommentSubjectChar"/>
    <w:semiHidden/>
    <w:unhideWhenUsed/>
    <w:locked/>
    <w:rsid w:val="00B951BB"/>
    <w:rPr>
      <w:b/>
      <w:bCs/>
      <w:sz w:val="20"/>
    </w:rPr>
  </w:style>
  <w:style w:type="character" w:customStyle="1" w:styleId="CommentSubjectChar">
    <w:name w:val="Comment Subject Char"/>
    <w:basedOn w:val="CommentTextChar"/>
    <w:link w:val="CommentSubject"/>
    <w:semiHidden/>
    <w:rsid w:val="00B951BB"/>
    <w:rPr>
      <w:rFonts w:ascii="Arial" w:hAnsi="Arial"/>
      <w:b/>
      <w:bCs/>
    </w:rPr>
  </w:style>
  <w:style w:type="paragraph" w:styleId="Revision">
    <w:name w:val="Revision"/>
    <w:hidden/>
    <w:uiPriority w:val="99"/>
    <w:semiHidden/>
    <w:rsid w:val="000A3144"/>
    <w:rPr>
      <w:sz w:val="24"/>
    </w:rPr>
  </w:style>
  <w:style w:type="paragraph" w:customStyle="1" w:styleId="Heading0">
    <w:name w:val="Heading 0"/>
    <w:qFormat/>
    <w:rsid w:val="00D94CF2"/>
    <w:pPr>
      <w:shd w:val="clear" w:color="auto" w:fill="595959" w:themeFill="text1" w:themeFillTint="A6"/>
    </w:pPr>
    <w:rPr>
      <w:rFonts w:ascii="Arial" w:hAnsi="Arial" w:cs="Arial"/>
      <w:b/>
      <w:caps/>
      <w:color w:val="FFFFFF" w:themeColor="background1"/>
      <w:kern w:val="40"/>
      <w:sz w:val="28"/>
      <w:szCs w:val="28"/>
    </w:rPr>
  </w:style>
  <w:style w:type="paragraph" w:customStyle="1" w:styleId="Bullet2">
    <w:name w:val="Bullet 2"/>
    <w:basedOn w:val="BodyText"/>
    <w:rsid w:val="00C16204"/>
    <w:pPr>
      <w:widowControl w:val="0"/>
      <w:spacing w:before="60" w:after="40" w:line="228" w:lineRule="auto"/>
      <w:ind w:left="360" w:hanging="360"/>
      <w:contextualSpacing/>
    </w:pPr>
    <w:rPr>
      <w:rFonts w:ascii="Garamond" w:hAnsi="Garamond"/>
      <w:sz w:val="22"/>
      <w:szCs w:val="24"/>
    </w:rPr>
  </w:style>
  <w:style w:type="paragraph" w:styleId="BodyText">
    <w:name w:val="Body Text"/>
    <w:basedOn w:val="Normal"/>
    <w:link w:val="BodyTextChar"/>
    <w:unhideWhenUsed/>
    <w:rsid w:val="00C16204"/>
    <w:pPr>
      <w:spacing w:after="120"/>
    </w:pPr>
  </w:style>
  <w:style w:type="character" w:customStyle="1" w:styleId="BodyTextChar">
    <w:name w:val="Body Text Char"/>
    <w:basedOn w:val="DefaultParagraphFont"/>
    <w:link w:val="BodyText"/>
    <w:rsid w:val="00C16204"/>
    <w:rPr>
      <w:sz w:val="24"/>
    </w:rPr>
  </w:style>
  <w:style w:type="character" w:customStyle="1" w:styleId="In-LineParagraphHeading">
    <w:name w:val="In-Line Paragraph Heading"/>
    <w:uiPriority w:val="1"/>
    <w:qFormat/>
    <w:rsid w:val="008D3400"/>
    <w:rPr>
      <w:rFonts w:ascii="Garamond" w:hAnsi="Garamond"/>
      <w:b/>
      <w:color w:val="2F89BC"/>
      <w:sz w:val="22"/>
    </w:rPr>
  </w:style>
  <w:style w:type="character" w:customStyle="1" w:styleId="CaptionDescriptionChar">
    <w:name w:val="Caption Description Char"/>
    <w:basedOn w:val="DefaultParagraphFont"/>
    <w:link w:val="CaptionDescription"/>
    <w:rsid w:val="00A20D05"/>
    <w:rPr>
      <w:rFonts w:ascii="Arial Narrow" w:hAnsi="Arial Narrow"/>
      <w:i/>
      <w:color w:val="00234A"/>
      <w:sz w:val="24"/>
    </w:rPr>
  </w:style>
  <w:style w:type="character" w:customStyle="1" w:styleId="In-ParagraphHighlightsChar">
    <w:name w:val="In-Paragraph Highlights Char"/>
    <w:basedOn w:val="DefaultParagraphFont"/>
    <w:link w:val="In-ParagraphHighlights"/>
    <w:locked/>
    <w:rsid w:val="00F901EC"/>
    <w:rPr>
      <w:b/>
      <w:szCs w:val="24"/>
    </w:rPr>
  </w:style>
  <w:style w:type="paragraph" w:customStyle="1" w:styleId="In-ParagraphHighlights">
    <w:name w:val="In-Paragraph Highlights"/>
    <w:basedOn w:val="Normal"/>
    <w:link w:val="In-ParagraphHighlightsChar"/>
    <w:autoRedefine/>
    <w:qFormat/>
    <w:rsid w:val="00F901EC"/>
    <w:pPr>
      <w:spacing w:line="21" w:lineRule="atLeast"/>
    </w:pPr>
    <w:rPr>
      <w:b/>
      <w:sz w:val="20"/>
      <w:szCs w:val="24"/>
    </w:rPr>
  </w:style>
  <w:style w:type="paragraph" w:customStyle="1" w:styleId="Highlight">
    <w:name w:val="Highlight"/>
    <w:basedOn w:val="Normal"/>
    <w:link w:val="HighlightChar"/>
    <w:qFormat/>
    <w:rsid w:val="00481CFA"/>
    <w:pPr>
      <w:spacing w:line="245" w:lineRule="auto"/>
    </w:pPr>
    <w:rPr>
      <w:rFonts w:eastAsiaTheme="minorHAnsi" w:cstheme="minorBidi"/>
      <w:i/>
      <w:sz w:val="22"/>
      <w:szCs w:val="22"/>
    </w:rPr>
  </w:style>
  <w:style w:type="character" w:customStyle="1" w:styleId="HighlightChar">
    <w:name w:val="Highlight Char"/>
    <w:basedOn w:val="DefaultParagraphFont"/>
    <w:link w:val="Highlight"/>
    <w:rsid w:val="00481CFA"/>
    <w:rPr>
      <w:rFonts w:eastAsiaTheme="minorHAnsi" w:cstheme="minorBidi"/>
      <w:i/>
      <w:sz w:val="22"/>
      <w:szCs w:val="22"/>
    </w:rPr>
  </w:style>
  <w:style w:type="character" w:styleId="Mention">
    <w:name w:val="Mention"/>
    <w:basedOn w:val="DefaultParagraphFont"/>
    <w:uiPriority w:val="99"/>
    <w:unhideWhenUsed/>
    <w:rsid w:val="009F436A"/>
    <w:rPr>
      <w:color w:val="2B579A"/>
      <w:shd w:val="clear" w:color="auto" w:fill="E6E6E6"/>
    </w:rPr>
  </w:style>
  <w:style w:type="table" w:styleId="GridTable4-Accent1">
    <w:name w:val="Grid Table 4 Accent 1"/>
    <w:basedOn w:val="TableNormal"/>
    <w:uiPriority w:val="49"/>
    <w:rsid w:val="00ED598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f01">
    <w:name w:val="cf01"/>
    <w:basedOn w:val="DefaultParagraphFont"/>
    <w:rsid w:val="00AE346E"/>
    <w:rPr>
      <w:rFonts w:ascii="Segoe UI" w:hAnsi="Segoe UI" w:cs="Segoe UI" w:hint="default"/>
      <w:color w:val="262626"/>
      <w:sz w:val="36"/>
      <w:szCs w:val="36"/>
    </w:rPr>
  </w:style>
  <w:style w:type="table" w:styleId="GridTable6Colorful-Accent2">
    <w:name w:val="Grid Table 6 Colorful Accent 2"/>
    <w:basedOn w:val="TableNormal"/>
    <w:uiPriority w:val="51"/>
    <w:rsid w:val="00B34AE6"/>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REITableBodyTextChar">
    <w:name w:val="REI Table Body Text Char"/>
    <w:basedOn w:val="DefaultParagraphFont"/>
    <w:link w:val="REITableBodyText"/>
    <w:rsid w:val="00991E8D"/>
    <w:rPr>
      <w:rFonts w:ascii="Arial" w:hAnsi="Arial"/>
      <w:noProof/>
      <w:color w:val="00234A"/>
    </w:rPr>
  </w:style>
  <w:style w:type="paragraph" w:customStyle="1" w:styleId="REITableHeadingLeftAlign">
    <w:name w:val="REI Table Heading Left Align"/>
    <w:basedOn w:val="Normal"/>
    <w:qFormat/>
    <w:rsid w:val="00B34AE6"/>
    <w:pPr>
      <w:widowControl w:val="0"/>
      <w:autoSpaceDE w:val="0"/>
      <w:autoSpaceDN w:val="0"/>
      <w:adjustRightInd w:val="0"/>
      <w:spacing w:before="40" w:after="40"/>
    </w:pPr>
    <w:rPr>
      <w:rFonts w:ascii="Arial" w:eastAsiaTheme="minorHAnsi" w:hAnsi="Arial" w:cs="Arial"/>
      <w:bCs/>
      <w:color w:val="FFFFFF" w:themeColor="background1"/>
      <w:sz w:val="22"/>
      <w:szCs w:val="18"/>
    </w:rPr>
  </w:style>
  <w:style w:type="paragraph" w:customStyle="1" w:styleId="REITableBodyHeadingBlue">
    <w:name w:val="REI Table Body Heading Blue"/>
    <w:basedOn w:val="REITableBodyText"/>
    <w:qFormat/>
    <w:rsid w:val="00B34AE6"/>
    <w:pPr>
      <w:shd w:val="clear" w:color="auto" w:fill="DBE5F1" w:themeFill="accent1" w:themeFillTint="33"/>
      <w:spacing w:before="40"/>
    </w:pPr>
    <w:rPr>
      <w:rFonts w:eastAsiaTheme="minorHAnsi" w:cstheme="minorBidi"/>
      <w:bCs/>
      <w:szCs w:val="22"/>
    </w:rPr>
  </w:style>
  <w:style w:type="paragraph" w:customStyle="1" w:styleId="REITableBodyHeadingGrey">
    <w:name w:val="REI Table Body Heading Grey"/>
    <w:basedOn w:val="REITableBodyHeadingBlue"/>
    <w:qFormat/>
    <w:rsid w:val="00B34AE6"/>
    <w:pPr>
      <w:shd w:val="clear" w:color="auto" w:fill="F2F2F2" w:themeFill="background1" w:themeFillShade="F2"/>
      <w:spacing w:before="120" w:after="40"/>
    </w:pPr>
    <w:rPr>
      <w:bCs w:val="0"/>
      <w:sz w:val="22"/>
    </w:rPr>
  </w:style>
  <w:style w:type="paragraph" w:customStyle="1" w:styleId="REITableBodyHeadingNoColor">
    <w:name w:val="REI Table Body Heading No Color"/>
    <w:basedOn w:val="REITableBodyText"/>
    <w:qFormat/>
    <w:rsid w:val="00B34AE6"/>
    <w:pPr>
      <w:spacing w:before="40"/>
    </w:pPr>
    <w:rPr>
      <w:rFonts w:eastAsiaTheme="minorHAnsi" w:cstheme="minorBidi"/>
      <w:i/>
      <w:sz w:val="22"/>
      <w:szCs w:val="22"/>
    </w:rPr>
  </w:style>
  <w:style w:type="paragraph" w:customStyle="1" w:styleId="BodyText-NoSpace">
    <w:name w:val="Body Text - No Space"/>
    <w:basedOn w:val="BodyText"/>
    <w:qFormat/>
    <w:rsid w:val="00EF3D2D"/>
    <w:pPr>
      <w:spacing w:after="200"/>
    </w:pPr>
  </w:style>
  <w:style w:type="paragraph" w:customStyle="1" w:styleId="Bullet1">
    <w:name w:val="Bullet 1"/>
    <w:basedOn w:val="Normal"/>
    <w:link w:val="Bullet1Char"/>
    <w:qFormat/>
    <w:rsid w:val="00EF3D2D"/>
    <w:pPr>
      <w:numPr>
        <w:numId w:val="15"/>
      </w:numPr>
      <w:spacing w:before="80" w:after="80"/>
    </w:pPr>
    <w:rPr>
      <w:szCs w:val="24"/>
    </w:rPr>
  </w:style>
  <w:style w:type="character" w:customStyle="1" w:styleId="Bullet1Char">
    <w:name w:val="Bullet 1 Char"/>
    <w:link w:val="Bullet1"/>
    <w:rsid w:val="00EF3D2D"/>
    <w:rPr>
      <w:sz w:val="24"/>
      <w:szCs w:val="24"/>
    </w:rPr>
  </w:style>
  <w:style w:type="character" w:customStyle="1" w:styleId="normaltextrun">
    <w:name w:val="normaltextrun"/>
    <w:basedOn w:val="DefaultParagraphFont"/>
    <w:rsid w:val="004F04B6"/>
  </w:style>
  <w:style w:type="character" w:customStyle="1" w:styleId="eop">
    <w:name w:val="eop"/>
    <w:basedOn w:val="DefaultParagraphFont"/>
    <w:rsid w:val="004F04B6"/>
  </w:style>
  <w:style w:type="paragraph" w:customStyle="1" w:styleId="REIJSBULLET1">
    <w:name w:val="REI JS BULLET1"/>
    <w:basedOn w:val="Normal"/>
    <w:rsid w:val="004F04B6"/>
    <w:pPr>
      <w:spacing w:after="60"/>
      <w:ind w:left="360" w:hanging="360"/>
    </w:pPr>
    <w:rPr>
      <w:rFonts w:eastAsiaTheme="minorHAnsi"/>
      <w:szCs w:val="24"/>
    </w:rPr>
  </w:style>
  <w:style w:type="character" w:customStyle="1" w:styleId="ListParagraphChar">
    <w:name w:val="List Paragraph Char"/>
    <w:aliases w:val="Bullets Char,List - Dash Char"/>
    <w:link w:val="ListParagraph"/>
    <w:uiPriority w:val="34"/>
    <w:locked/>
    <w:rsid w:val="004F04B6"/>
    <w:rPr>
      <w:rFonts w:asciiTheme="minorHAnsi" w:eastAsiaTheme="minorHAnsi" w:hAnsiTheme="minorHAnsi" w:cstheme="minorBidi"/>
      <w:sz w:val="22"/>
      <w:szCs w:val="22"/>
    </w:rPr>
  </w:style>
  <w:style w:type="paragraph" w:customStyle="1" w:styleId="TextBoxTitle2">
    <w:name w:val="Text Box Title 2"/>
    <w:basedOn w:val="Normal"/>
    <w:next w:val="Normal"/>
    <w:uiPriority w:val="99"/>
    <w:qFormat/>
    <w:rsid w:val="00B74051"/>
    <w:pPr>
      <w:pBdr>
        <w:left w:val="single" w:sz="18" w:space="4" w:color="00B050"/>
      </w:pBdr>
      <w:spacing w:after="80"/>
    </w:pPr>
    <w:rPr>
      <w:noProof/>
      <w:color w:val="002060"/>
      <w:sz w:val="20"/>
    </w:rPr>
  </w:style>
  <w:style w:type="paragraph" w:customStyle="1" w:styleId="REITableHeadLeft">
    <w:name w:val="REI Table Head Left"/>
    <w:basedOn w:val="REITableHeading"/>
    <w:qFormat/>
    <w:rsid w:val="00D75B28"/>
    <w:pPr>
      <w:ind w:firstLine="0"/>
      <w:jc w:val="left"/>
    </w:pPr>
    <w:rPr>
      <w:rFonts w:ascii="Arial Narrow" w:eastAsiaTheme="minorHAnsi" w:hAnsi="Arial Narrow" w:cstheme="minorBidi"/>
      <w:b w:val="0"/>
      <w:bCs/>
      <w:sz w:val="18"/>
      <w:szCs w:val="22"/>
    </w:rPr>
  </w:style>
  <w:style w:type="table" w:styleId="ListTable4-Accent1">
    <w:name w:val="List Table 4 Accent 1"/>
    <w:basedOn w:val="TableNormal"/>
    <w:uiPriority w:val="49"/>
    <w:rsid w:val="00B17D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List37">
    <w:name w:val="List 37"/>
    <w:basedOn w:val="NoList"/>
    <w:rsid w:val="00E7145C"/>
    <w:pPr>
      <w:numPr>
        <w:numId w:val="16"/>
      </w:numPr>
    </w:pPr>
  </w:style>
  <w:style w:type="table" w:styleId="GridTable5Dark-Accent1">
    <w:name w:val="Grid Table 5 Dark Accent 1"/>
    <w:basedOn w:val="TableNormal"/>
    <w:uiPriority w:val="50"/>
    <w:rsid w:val="00AE69C6"/>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ListBullet">
    <w:name w:val="List Bullet"/>
    <w:basedOn w:val="Normal"/>
    <w:semiHidden/>
    <w:unhideWhenUsed/>
    <w:qFormat/>
    <w:rsid w:val="00FE369F"/>
    <w:pPr>
      <w:numPr>
        <w:numId w:val="20"/>
      </w:numPr>
      <w:contextualSpacing/>
    </w:pPr>
  </w:style>
  <w:style w:type="paragraph" w:customStyle="1" w:styleId="Bullet">
    <w:name w:val="Bullet"/>
    <w:basedOn w:val="Normal"/>
    <w:rsid w:val="00FE369F"/>
    <w:pPr>
      <w:numPr>
        <w:numId w:val="21"/>
      </w:numPr>
      <w:spacing w:before="40" w:after="40"/>
    </w:pPr>
    <w:rPr>
      <w:rFonts w:ascii="Arial" w:hAnsi="Arial" w:cs="Arial"/>
      <w:sz w:val="20"/>
    </w:rPr>
  </w:style>
  <w:style w:type="paragraph" w:customStyle="1" w:styleId="TableNumbering">
    <w:name w:val="Table Numbering"/>
    <w:basedOn w:val="TableText"/>
    <w:rsid w:val="00FE369F"/>
    <w:pPr>
      <w:numPr>
        <w:numId w:val="22"/>
      </w:numPr>
    </w:pPr>
    <w:rPr>
      <w:rFonts w:cs="Arial"/>
      <w:color w:val="000000"/>
      <w:sz w:val="22"/>
    </w:rPr>
  </w:style>
  <w:style w:type="paragraph" w:customStyle="1" w:styleId="REITableText">
    <w:name w:val="REI Table Text"/>
    <w:basedOn w:val="Normal"/>
    <w:rsid w:val="00FE369F"/>
    <w:pPr>
      <w:widowControl w:val="0"/>
      <w:spacing w:before="120"/>
    </w:pPr>
    <w:rPr>
      <w:rFonts w:ascii="Arial" w:hAnsi="Arial" w:cs="Arial"/>
      <w:sz w:val="20"/>
    </w:rPr>
  </w:style>
  <w:style w:type="character" w:customStyle="1" w:styleId="REITableColumnTitleChar">
    <w:name w:val="REI Table Column Title Char"/>
    <w:basedOn w:val="DefaultParagraphFont"/>
    <w:link w:val="REITableColumnTitle"/>
    <w:locked/>
    <w:rsid w:val="00FE369F"/>
    <w:rPr>
      <w:rFonts w:ascii="Arial" w:hAnsi="Arial" w:cs="Arial"/>
      <w:b/>
      <w:bCs/>
    </w:rPr>
  </w:style>
  <w:style w:type="paragraph" w:customStyle="1" w:styleId="REITableColumnTitle">
    <w:name w:val="REI Table Column Title"/>
    <w:basedOn w:val="Normal"/>
    <w:link w:val="REITableColumnTitleChar"/>
    <w:qFormat/>
    <w:rsid w:val="00FE369F"/>
    <w:pPr>
      <w:keepNext/>
      <w:jc w:val="center"/>
    </w:pPr>
    <w:rPr>
      <w:rFonts w:ascii="Arial" w:hAnsi="Arial" w:cs="Arial"/>
      <w:b/>
      <w:bCs/>
      <w:sz w:val="20"/>
    </w:rPr>
  </w:style>
  <w:style w:type="paragraph" w:customStyle="1" w:styleId="BoldCentered">
    <w:name w:val="Bold Centered"/>
    <w:basedOn w:val="Normal"/>
    <w:autoRedefine/>
    <w:rsid w:val="00FE369F"/>
    <w:pPr>
      <w:tabs>
        <w:tab w:val="right" w:pos="-5040"/>
        <w:tab w:val="center" w:pos="4680"/>
        <w:tab w:val="right" w:pos="9180"/>
      </w:tabs>
      <w:spacing w:before="60" w:after="60"/>
      <w:jc w:val="center"/>
    </w:pPr>
    <w:rPr>
      <w:rFonts w:ascii="Arial Bold" w:hAnsi="Arial Bold"/>
      <w:b/>
      <w:sz w:val="20"/>
    </w:rPr>
  </w:style>
  <w:style w:type="paragraph" w:customStyle="1" w:styleId="TableHead">
    <w:name w:val="Table Head"/>
    <w:basedOn w:val="Normal"/>
    <w:uiPriority w:val="99"/>
    <w:rsid w:val="00FE369F"/>
    <w:pPr>
      <w:keepNext/>
      <w:spacing w:before="120" w:after="120"/>
      <w:jc w:val="center"/>
    </w:pPr>
    <w:rPr>
      <w:rFonts w:ascii="Arial" w:hAnsi="Arial" w:cs="Arial"/>
      <w:b/>
      <w:bCs/>
      <w:color w:val="FFFFFF"/>
      <w:sz w:val="20"/>
    </w:rPr>
  </w:style>
  <w:style w:type="paragraph" w:customStyle="1" w:styleId="StandardParagraph">
    <w:name w:val="Standard Paragraph"/>
    <w:basedOn w:val="BlockText"/>
    <w:link w:val="StandardParagraphChar"/>
    <w:rsid w:val="00FE369F"/>
    <w:pPr>
      <w:pBdr>
        <w:top w:val="none" w:sz="0" w:space="0" w:color="auto"/>
        <w:left w:val="none" w:sz="0" w:space="0" w:color="auto"/>
        <w:bottom w:val="none" w:sz="0" w:space="0" w:color="auto"/>
        <w:right w:val="none" w:sz="0" w:space="0" w:color="auto"/>
      </w:pBdr>
      <w:spacing w:after="120" w:line="260" w:lineRule="atLeast"/>
      <w:ind w:left="0" w:right="0"/>
    </w:pPr>
    <w:rPr>
      <w:rFonts w:ascii="Arial" w:eastAsia="Times New Roman" w:hAnsi="Arial" w:cs="Times New Roman"/>
      <w:i w:val="0"/>
      <w:iCs w:val="0"/>
      <w:color w:val="auto"/>
      <w:sz w:val="20"/>
      <w:szCs w:val="24"/>
    </w:rPr>
  </w:style>
  <w:style w:type="character" w:customStyle="1" w:styleId="StandardParagraphChar">
    <w:name w:val="Standard Paragraph Char"/>
    <w:basedOn w:val="DefaultParagraphFont"/>
    <w:link w:val="StandardParagraph"/>
    <w:rsid w:val="00FE369F"/>
    <w:rPr>
      <w:rFonts w:ascii="Arial" w:hAnsi="Arial"/>
      <w:szCs w:val="24"/>
    </w:rPr>
  </w:style>
  <w:style w:type="paragraph" w:styleId="BlockText">
    <w:name w:val="Block Text"/>
    <w:basedOn w:val="Normal"/>
    <w:semiHidden/>
    <w:unhideWhenUsed/>
    <w:locked/>
    <w:rsid w:val="00FE369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ListNumber">
    <w:name w:val="List Number"/>
    <w:basedOn w:val="Normal"/>
    <w:locked/>
    <w:rsid w:val="00FE369F"/>
    <w:pPr>
      <w:numPr>
        <w:numId w:val="23"/>
      </w:numPr>
      <w:contextualSpacing/>
    </w:pPr>
  </w:style>
  <w:style w:type="paragraph" w:customStyle="1" w:styleId="Appendix1">
    <w:name w:val="Appendix 1"/>
    <w:basedOn w:val="Heading1"/>
    <w:next w:val="BodyText"/>
    <w:link w:val="Appendix1Char"/>
    <w:qFormat/>
    <w:rsid w:val="00FE369F"/>
    <w:pPr>
      <w:keepNext/>
      <w:keepLines/>
      <w:shd w:val="clear" w:color="auto" w:fill="auto"/>
      <w:adjustRightInd/>
      <w:snapToGrid/>
      <w:spacing w:after="120"/>
      <w:ind w:left="360" w:hanging="360"/>
    </w:pPr>
    <w:rPr>
      <w:bCs/>
      <w:caps w:val="0"/>
      <w:color w:val="000080"/>
      <w:kern w:val="0"/>
      <w:sz w:val="32"/>
      <w:szCs w:val="32"/>
    </w:rPr>
  </w:style>
  <w:style w:type="character" w:customStyle="1" w:styleId="Appendix1Char">
    <w:name w:val="Appendix 1 Char"/>
    <w:link w:val="Appendix1"/>
    <w:rsid w:val="00FE369F"/>
    <w:rPr>
      <w:rFonts w:ascii="Arial" w:hAnsi="Arial" w:cs="Arial"/>
      <w:b/>
      <w:bCs/>
      <w:color w:val="000080"/>
      <w:sz w:val="32"/>
      <w:szCs w:val="32"/>
    </w:rPr>
  </w:style>
  <w:style w:type="paragraph" w:customStyle="1" w:styleId="TableSubHeader">
    <w:name w:val="Table SubHeader"/>
    <w:qFormat/>
    <w:rsid w:val="00FE369F"/>
    <w:pPr>
      <w:spacing w:before="40" w:after="40"/>
      <w:jc w:val="center"/>
    </w:pPr>
    <w:rPr>
      <w:rFonts w:ascii="Arial Narrow" w:hAnsi="Arial Narrow"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897361">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32533062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19974852">
      <w:bodyDiv w:val="1"/>
      <w:marLeft w:val="0"/>
      <w:marRight w:val="0"/>
      <w:marTop w:val="0"/>
      <w:marBottom w:val="0"/>
      <w:divBdr>
        <w:top w:val="none" w:sz="0" w:space="0" w:color="auto"/>
        <w:left w:val="none" w:sz="0" w:space="0" w:color="auto"/>
        <w:bottom w:val="none" w:sz="0" w:space="0" w:color="auto"/>
        <w:right w:val="none" w:sz="0" w:space="0" w:color="auto"/>
      </w:divBdr>
    </w:div>
    <w:div w:id="520555157">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8917">
      <w:bodyDiv w:val="1"/>
      <w:marLeft w:val="0"/>
      <w:marRight w:val="0"/>
      <w:marTop w:val="0"/>
      <w:marBottom w:val="0"/>
      <w:divBdr>
        <w:top w:val="none" w:sz="0" w:space="0" w:color="auto"/>
        <w:left w:val="none" w:sz="0" w:space="0" w:color="auto"/>
        <w:bottom w:val="none" w:sz="0" w:space="0" w:color="auto"/>
        <w:right w:val="none" w:sz="0" w:space="0" w:color="auto"/>
      </w:divBdr>
    </w:div>
    <w:div w:id="599996638">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94622671">
      <w:bodyDiv w:val="1"/>
      <w:marLeft w:val="0"/>
      <w:marRight w:val="0"/>
      <w:marTop w:val="0"/>
      <w:marBottom w:val="0"/>
      <w:divBdr>
        <w:top w:val="none" w:sz="0" w:space="0" w:color="auto"/>
        <w:left w:val="none" w:sz="0" w:space="0" w:color="auto"/>
        <w:bottom w:val="none" w:sz="0" w:space="0" w:color="auto"/>
        <w:right w:val="none" w:sz="0" w:space="0" w:color="auto"/>
      </w:divBdr>
    </w:div>
    <w:div w:id="720402453">
      <w:bodyDiv w:val="1"/>
      <w:marLeft w:val="0"/>
      <w:marRight w:val="0"/>
      <w:marTop w:val="0"/>
      <w:marBottom w:val="0"/>
      <w:divBdr>
        <w:top w:val="none" w:sz="0" w:space="0" w:color="auto"/>
        <w:left w:val="none" w:sz="0" w:space="0" w:color="auto"/>
        <w:bottom w:val="none" w:sz="0" w:space="0" w:color="auto"/>
        <w:right w:val="none" w:sz="0" w:space="0" w:color="auto"/>
      </w:divBdr>
    </w:div>
    <w:div w:id="741758661">
      <w:bodyDiv w:val="1"/>
      <w:marLeft w:val="0"/>
      <w:marRight w:val="0"/>
      <w:marTop w:val="0"/>
      <w:marBottom w:val="0"/>
      <w:divBdr>
        <w:top w:val="none" w:sz="0" w:space="0" w:color="auto"/>
        <w:left w:val="none" w:sz="0" w:space="0" w:color="auto"/>
        <w:bottom w:val="none" w:sz="0" w:space="0" w:color="auto"/>
        <w:right w:val="none" w:sz="0" w:space="0" w:color="auto"/>
      </w:divBdr>
    </w:div>
    <w:div w:id="1117142753">
      <w:bodyDiv w:val="1"/>
      <w:marLeft w:val="0"/>
      <w:marRight w:val="0"/>
      <w:marTop w:val="0"/>
      <w:marBottom w:val="0"/>
      <w:divBdr>
        <w:top w:val="none" w:sz="0" w:space="0" w:color="auto"/>
        <w:left w:val="none" w:sz="0" w:space="0" w:color="auto"/>
        <w:bottom w:val="none" w:sz="0" w:space="0" w:color="auto"/>
        <w:right w:val="none" w:sz="0" w:space="0" w:color="auto"/>
      </w:divBdr>
    </w:div>
    <w:div w:id="1127040272">
      <w:bodyDiv w:val="1"/>
      <w:marLeft w:val="0"/>
      <w:marRight w:val="0"/>
      <w:marTop w:val="0"/>
      <w:marBottom w:val="0"/>
      <w:divBdr>
        <w:top w:val="none" w:sz="0" w:space="0" w:color="auto"/>
        <w:left w:val="none" w:sz="0" w:space="0" w:color="auto"/>
        <w:bottom w:val="none" w:sz="0" w:space="0" w:color="auto"/>
        <w:right w:val="none" w:sz="0" w:space="0" w:color="auto"/>
      </w:divBdr>
    </w:div>
    <w:div w:id="1137798376">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380275454">
      <w:bodyDiv w:val="1"/>
      <w:marLeft w:val="0"/>
      <w:marRight w:val="0"/>
      <w:marTop w:val="0"/>
      <w:marBottom w:val="0"/>
      <w:divBdr>
        <w:top w:val="none" w:sz="0" w:space="0" w:color="auto"/>
        <w:left w:val="none" w:sz="0" w:space="0" w:color="auto"/>
        <w:bottom w:val="none" w:sz="0" w:space="0" w:color="auto"/>
        <w:right w:val="none" w:sz="0" w:space="0" w:color="auto"/>
      </w:divBdr>
    </w:div>
    <w:div w:id="1390766251">
      <w:bodyDiv w:val="1"/>
      <w:marLeft w:val="0"/>
      <w:marRight w:val="0"/>
      <w:marTop w:val="0"/>
      <w:marBottom w:val="0"/>
      <w:divBdr>
        <w:top w:val="none" w:sz="0" w:space="0" w:color="auto"/>
        <w:left w:val="none" w:sz="0" w:space="0" w:color="auto"/>
        <w:bottom w:val="none" w:sz="0" w:space="0" w:color="auto"/>
        <w:right w:val="none" w:sz="0" w:space="0" w:color="auto"/>
      </w:divBdr>
    </w:div>
    <w:div w:id="1568615958">
      <w:bodyDiv w:val="1"/>
      <w:marLeft w:val="0"/>
      <w:marRight w:val="0"/>
      <w:marTop w:val="0"/>
      <w:marBottom w:val="0"/>
      <w:divBdr>
        <w:top w:val="none" w:sz="0" w:space="0" w:color="auto"/>
        <w:left w:val="none" w:sz="0" w:space="0" w:color="auto"/>
        <w:bottom w:val="none" w:sz="0" w:space="0" w:color="auto"/>
        <w:right w:val="none" w:sz="0" w:space="0" w:color="auto"/>
      </w:divBdr>
    </w:div>
    <w:div w:id="1699431832">
      <w:bodyDiv w:val="1"/>
      <w:marLeft w:val="0"/>
      <w:marRight w:val="0"/>
      <w:marTop w:val="0"/>
      <w:marBottom w:val="0"/>
      <w:divBdr>
        <w:top w:val="none" w:sz="0" w:space="0" w:color="auto"/>
        <w:left w:val="none" w:sz="0" w:space="0" w:color="auto"/>
        <w:bottom w:val="none" w:sz="0" w:space="0" w:color="auto"/>
        <w:right w:val="none" w:sz="0" w:space="0" w:color="auto"/>
      </w:divBdr>
    </w:div>
    <w:div w:id="1704285490">
      <w:bodyDiv w:val="1"/>
      <w:marLeft w:val="0"/>
      <w:marRight w:val="0"/>
      <w:marTop w:val="0"/>
      <w:marBottom w:val="0"/>
      <w:divBdr>
        <w:top w:val="none" w:sz="0" w:space="0" w:color="auto"/>
        <w:left w:val="none" w:sz="0" w:space="0" w:color="auto"/>
        <w:bottom w:val="none" w:sz="0" w:space="0" w:color="auto"/>
        <w:right w:val="none" w:sz="0" w:space="0" w:color="auto"/>
      </w:divBdr>
    </w:div>
    <w:div w:id="1745762738">
      <w:bodyDiv w:val="1"/>
      <w:marLeft w:val="0"/>
      <w:marRight w:val="0"/>
      <w:marTop w:val="0"/>
      <w:marBottom w:val="0"/>
      <w:divBdr>
        <w:top w:val="none" w:sz="0" w:space="0" w:color="auto"/>
        <w:left w:val="none" w:sz="0" w:space="0" w:color="auto"/>
        <w:bottom w:val="none" w:sz="0" w:space="0" w:color="auto"/>
        <w:right w:val="none" w:sz="0" w:space="0" w:color="auto"/>
      </w:divBdr>
    </w:div>
    <w:div w:id="1761026954">
      <w:bodyDiv w:val="1"/>
      <w:marLeft w:val="0"/>
      <w:marRight w:val="0"/>
      <w:marTop w:val="0"/>
      <w:marBottom w:val="0"/>
      <w:divBdr>
        <w:top w:val="none" w:sz="0" w:space="0" w:color="auto"/>
        <w:left w:val="none" w:sz="0" w:space="0" w:color="auto"/>
        <w:bottom w:val="none" w:sz="0" w:space="0" w:color="auto"/>
        <w:right w:val="none" w:sz="0" w:space="0" w:color="auto"/>
      </w:divBdr>
    </w:div>
    <w:div w:id="1841196767">
      <w:bodyDiv w:val="1"/>
      <w:marLeft w:val="0"/>
      <w:marRight w:val="0"/>
      <w:marTop w:val="0"/>
      <w:marBottom w:val="0"/>
      <w:divBdr>
        <w:top w:val="none" w:sz="0" w:space="0" w:color="auto"/>
        <w:left w:val="none" w:sz="0" w:space="0" w:color="auto"/>
        <w:bottom w:val="none" w:sz="0" w:space="0" w:color="auto"/>
        <w:right w:val="none" w:sz="0" w:space="0" w:color="auto"/>
      </w:divBdr>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e.hurley\OneDrive%20-%20REI%20Systems%20Inc\Documents\07_Process%20-%20Templates\00_REI%20Templates\REI%20Basic%20Proposal%20Template%20-%202014.dotx" TargetMode="External"/></Relationships>
</file>

<file path=word/documenttasks/documenttasks1.xml><?xml version="1.0" encoding="utf-8"?>
<t:Tasks xmlns:t="http://schemas.microsoft.com/office/tasks/2019/documenttasks" xmlns:oel="http://schemas.microsoft.com/office/2019/extlst">
  <t:Task id="{975AA174-230B-4F35-B068-692815FEFE34}">
    <t:Anchor>
      <t:Comment id="1127229776"/>
    </t:Anchor>
    <t:History>
      <t:Event id="{3EB08CB4-AAF2-4A8C-9A09-5504328B1133}" time="2022-08-17T14:56:00.871Z">
        <t:Attribution userId="S::rahul.sundrani@reisystems.com::922f7b3c-cbcb-48df-959d-a16273f8674e" userProvider="AD" userName="Rahul Sundrani"/>
        <t:Anchor>
          <t:Comment id="99499951"/>
        </t:Anchor>
        <t:Create/>
      </t:Event>
      <t:Event id="{EB46FC0B-5208-46A0-8E9D-BEB6C8CF176C}" time="2022-08-17T14:56:00.871Z">
        <t:Attribution userId="S::rahul.sundrani@reisystems.com::922f7b3c-cbcb-48df-959d-a16273f8674e" userProvider="AD" userName="Rahul Sundrani"/>
        <t:Anchor>
          <t:Comment id="99499951"/>
        </t:Anchor>
        <t:Assign userId="S::rujuta.waknis@reisystems.com::d1b515d7-5659-4a5a-b4ab-aedfb1989cd0" userProvider="AD" userName="Rujuta Waknis"/>
      </t:Event>
      <t:Event id="{D55C23B2-ABB7-46D6-A6A3-C38BFEBEF592}" time="2022-08-17T14:56:00.871Z">
        <t:Attribution userId="S::rahul.sundrani@reisystems.com::922f7b3c-cbcb-48df-959d-a16273f8674e" userProvider="AD" userName="Rahul Sundrani"/>
        <t:Anchor>
          <t:Comment id="99499951"/>
        </t:Anchor>
        <t:SetTitle title="@Rujuta Waknis : I have moved the content. However by putting it up front we are missing the context such as &quot;Inspection type&quot; as they are introduced in the subsequent pages."/>
      </t:Event>
    </t:History>
  </t:Task>
  <t:Task id="{E9E01202-B071-44E5-A7D1-F1B5426D944A}">
    <t:Anchor>
      <t:Comment id="22242993"/>
    </t:Anchor>
    <t:History>
      <t:Event id="{AD44AD19-10F1-499B-9E5B-E0B3737F8141}" time="2022-08-17T15:24:00.507Z">
        <t:Attribution userId="S::rahul.sundrani@reisystems.com::922f7b3c-cbcb-48df-959d-a16273f8674e" userProvider="AD" userName="Rahul Sundrani"/>
        <t:Anchor>
          <t:Comment id="22242993"/>
        </t:Anchor>
        <t:Create/>
      </t:Event>
      <t:Event id="{D3FBEB04-CE62-46CE-B441-A3C6442267B7}" time="2022-08-17T15:24:00.507Z">
        <t:Attribution userId="S::rahul.sundrani@reisystems.com::922f7b3c-cbcb-48df-959d-a16273f8674e" userProvider="AD" userName="Rahul Sundrani"/>
        <t:Anchor>
          <t:Comment id="22242993"/>
        </t:Anchor>
        <t:Assign userId="S::nesha.hanna@reisystems.com::08e0d70c-317a-49c9-9d28-80665bf4e90b" userProvider="AD" userName="Nesha Hanna"/>
      </t:Event>
      <t:Event id="{927F80DF-DC00-4467-9FCC-7CA17B3AC8C4}" time="2022-08-17T15:24:00.507Z">
        <t:Attribution userId="S::rahul.sundrani@reisystems.com::922f7b3c-cbcb-48df-959d-a16273f8674e" userProvider="AD" userName="Rahul Sundrani"/>
        <t:Anchor>
          <t:Comment id="22242993"/>
        </t:Anchor>
        <t:SetTitle title="@Nesha Hanna : Would you take care of table numbering?"/>
      </t:Event>
    </t:History>
  </t:Task>
  <t:Task id="{943AD383-A223-42C2-B0CB-9F7F38F3ACCC}">
    <t:Anchor>
      <t:Comment id="1907159837"/>
    </t:Anchor>
    <t:History>
      <t:Event id="{C87798A9-45CC-40D5-8251-048911A3C0DC}" time="2022-08-18T15:56:54.122Z">
        <t:Attribution userId="S::jessica.fleming@reisystems.com::fec6202f-f6c3-462a-8869-636ad3fb9570" userProvider="AD" userName="Jessica Fleming"/>
        <t:Anchor>
          <t:Comment id="1907159837"/>
        </t:Anchor>
        <t:Create/>
      </t:Event>
      <t:Event id="{66AC1464-314F-4C77-A07B-CE18817CAD93}" time="2022-08-18T15:56:54.122Z">
        <t:Attribution userId="S::jessica.fleming@reisystems.com::fec6202f-f6c3-462a-8869-636ad3fb9570" userProvider="AD" userName="Jessica Fleming"/>
        <t:Anchor>
          <t:Comment id="1907159837"/>
        </t:Anchor>
        <t:Assign userId="S::sawyer.lubold@reisystems.com::cd3633d8-2130-477f-b8fe-e9b18c43876c" userProvider="AD" userName="Sawyer Lubold"/>
      </t:Event>
      <t:Event id="{365618F9-543B-469D-8C11-3BC80225B06D}" time="2022-08-18T15:56:54.122Z">
        <t:Attribution userId="S::jessica.fleming@reisystems.com::fec6202f-f6c3-462a-8869-636ad3fb9570" userProvider="AD" userName="Jessica Fleming"/>
        <t:Anchor>
          <t:Comment id="1907159837"/>
        </t:Anchor>
        <t:SetTitle title="@Sawyer Lubold please insert new graphic"/>
      </t:Event>
    </t:History>
  </t:Task>
  <t:Task id="{10E903AE-BC64-4871-AAAB-D492A3BB9F9E}">
    <t:Anchor>
      <t:Comment id="2022110304"/>
    </t:Anchor>
    <t:History>
      <t:Event id="{99F23DA7-D691-461E-BF45-0858BC073C59}" time="2022-08-17T15:24:00.507Z">
        <t:Attribution userId="S::rahul.sundrani@reisystems.com::922f7b3c-cbcb-48df-959d-a16273f8674e" userProvider="AD" userName="Rahul Sundrani"/>
        <t:Anchor>
          <t:Comment id="2022110304"/>
        </t:Anchor>
        <t:Create/>
      </t:Event>
      <t:Event id="{7DBD38DC-A6AA-46C9-BA6D-7DB7A8627D23}" time="2022-08-17T15:24:00.507Z">
        <t:Attribution userId="S::rahul.sundrani@reisystems.com::922f7b3c-cbcb-48df-959d-a16273f8674e" userProvider="AD" userName="Rahul Sundrani"/>
        <t:Anchor>
          <t:Comment id="2022110304"/>
        </t:Anchor>
        <t:Assign userId="S::nesha.hanna@reisystems.com::08e0d70c-317a-49c9-9d28-80665bf4e90b" userProvider="AD" userName="Nesha Hanna"/>
      </t:Event>
      <t:Event id="{8279110B-FBD5-4E3D-B233-D4275E8B9CC3}" time="2022-08-17T15:24:00.507Z">
        <t:Attribution userId="S::rahul.sundrani@reisystems.com::922f7b3c-cbcb-48df-959d-a16273f8674e" userProvider="AD" userName="Rahul Sundrani"/>
        <t:Anchor>
          <t:Comment id="2022110304"/>
        </t:Anchor>
        <t:SetTitle title="@Nesha Hanna : Would you take care of table numbering?"/>
      </t:Event>
    </t:History>
  </t:Task>
  <t:Task id="{028AEBE8-563B-4FE7-93BF-3CB600FCE3A6}">
    <t:Anchor>
      <t:Comment id="385758003"/>
    </t:Anchor>
    <t:History>
      <t:Event id="{60BF9A20-AD88-4C03-A342-6CCB029CE326}" time="2022-08-17T14:57:13.01Z">
        <t:Attribution userId="S::rahul.sundrani@reisystems.com::922f7b3c-cbcb-48df-959d-a16273f8674e" userProvider="AD" userName="Rahul Sundrani"/>
        <t:Anchor>
          <t:Comment id="385758003"/>
        </t:Anchor>
        <t:Create/>
      </t:Event>
      <t:Event id="{803F495A-B6C2-417C-A6FC-7B71F9990686}" time="2022-08-17T14:57:13.01Z">
        <t:Attribution userId="S::rahul.sundrani@reisystems.com::922f7b3c-cbcb-48df-959d-a16273f8674e" userProvider="AD" userName="Rahul Sundrani"/>
        <t:Anchor>
          <t:Comment id="385758003"/>
        </t:Anchor>
        <t:Assign userId="S::nesha.hanna@reisystems.com::08e0d70c-317a-49c9-9d28-80665bf4e90b" userProvider="AD" userName="Nesha Hanna"/>
      </t:Event>
      <t:Event id="{A2221C02-1411-47EC-A90A-B93B3E4D200D}" time="2022-08-17T14:57:13.01Z">
        <t:Attribution userId="S::rahul.sundrani@reisystems.com::922f7b3c-cbcb-48df-959d-a16273f8674e" userProvider="AD" userName="Rahul Sundrani"/>
        <t:Anchor>
          <t:Comment id="385758003"/>
        </t:Anchor>
        <t:SetTitle title="@Nesha Hanna Would you be able to add the exhibit number?"/>
      </t:Event>
    </t:History>
  </t:Task>
  <t:Task id="{A545DA71-D59E-4CE2-BA94-C19B23B0EB39}">
    <t:Anchor>
      <t:Comment id="1331455909"/>
    </t:Anchor>
    <t:History>
      <t:Event id="{99F74CE7-D484-43ED-B1AF-0874813CAAED}" time="2022-08-17T15:22:51.102Z">
        <t:Attribution userId="S::rahul.sundrani@reisystems.com::922f7b3c-cbcb-48df-959d-a16273f8674e" userProvider="AD" userName="Rahul Sundrani"/>
        <t:Anchor>
          <t:Comment id="1331455909"/>
        </t:Anchor>
        <t:Create/>
      </t:Event>
      <t:Event id="{EA0D6305-F6F7-44D7-B6FC-4FAFD8D02EA8}" time="2022-08-17T15:22:51.102Z">
        <t:Attribution userId="S::rahul.sundrani@reisystems.com::922f7b3c-cbcb-48df-959d-a16273f8674e" userProvider="AD" userName="Rahul Sundrani"/>
        <t:Anchor>
          <t:Comment id="1331455909"/>
        </t:Anchor>
        <t:Assign userId="S::sawyer.lubold@reisystems.com::cd3633d8-2130-477f-b8fe-e9b18c43876c" userProvider="AD" userName="Sawyer Lubold"/>
      </t:Event>
      <t:Event id="{3FC7093E-B3CB-4855-8A76-4DED2217A730}" time="2022-08-17T15:22:51.102Z">
        <t:Attribution userId="S::rahul.sundrani@reisystems.com::922f7b3c-cbcb-48df-959d-a16273f8674e" userProvider="AD" userName="Rahul Sundrani"/>
        <t:Anchor>
          <t:Comment id="1331455909"/>
        </t:Anchor>
        <t:SetTitle title="@Sawyer Lubold : are we taking out QCP or leaving it in section 6.1 as suggested by @Rujuta Waknis. Please confirm."/>
      </t:Event>
      <t:Event id="{248D08CB-0136-4575-A970-386674AAE682}" time="2022-08-17T18:07:48.344Z">
        <t:Attribution userId="S::rahul.sundrani@reisystems.com::922f7b3c-cbcb-48df-959d-a16273f8674e" userProvider="AD" userName="Rahul Sundrani"/>
        <t:Progress percentComplete="100"/>
      </t:Event>
    </t:History>
  </t:Task>
  <t:Task id="{673DB699-900D-4322-9B29-6EB03242C378}">
    <t:Anchor>
      <t:Comment id="688879162"/>
    </t:Anchor>
    <t:History>
      <t:Event id="{1F4D006D-5C6C-4835-92FE-0122315C8B14}" time="2022-08-17T14:56:00.871Z">
        <t:Attribution userId="S::rahul.sundrani@reisystems.com::922f7b3c-cbcb-48df-959d-a16273f8674e" userProvider="AD" userName="Rahul Sundrani"/>
        <t:Anchor>
          <t:Comment id="1787837445"/>
        </t:Anchor>
        <t:Create/>
      </t:Event>
      <t:Event id="{C003F435-9295-4912-9936-33FE6B580CD1}" time="2022-08-17T14:56:00.871Z">
        <t:Attribution userId="S::rahul.sundrani@reisystems.com::922f7b3c-cbcb-48df-959d-a16273f8674e" userProvider="AD" userName="Rahul Sundrani"/>
        <t:Anchor>
          <t:Comment id="1787837445"/>
        </t:Anchor>
        <t:Assign userId="S::rujuta.waknis@reisystems.com::d1b515d7-5659-4a5a-b4ab-aedfb1989cd0" userProvider="AD" userName="Rujuta Waknis"/>
      </t:Event>
      <t:Event id="{9F6573E5-FF2B-42BA-94BF-BAE74E2934DF}" time="2022-08-17T14:56:00.871Z">
        <t:Attribution userId="S::rahul.sundrani@reisystems.com::922f7b3c-cbcb-48df-959d-a16273f8674e" userProvider="AD" userName="Rahul Sundrani"/>
        <t:Anchor>
          <t:Comment id="1787837445"/>
        </t:Anchor>
        <t:SetTitle title="@Rujuta Waknis : I have moved the content. However by putting it up front we are missing the context such as &quot;Inspection type&quot; as they are introduced in the subsequent pages."/>
      </t:Event>
    </t:History>
  </t:Task>
  <t:Task id="{E0AF76A3-2F02-40CE-A0A5-BD55A271893B}">
    <t:Anchor>
      <t:Comment id="648928608"/>
    </t:Anchor>
    <t:History>
      <t:Event id="{A97D2C20-4EA2-49FB-97CC-87AF69921034}" time="2022-08-22T14:53:07.772Z">
        <t:Attribution userId="S::jessica.fleming@reisystems.com::fec6202f-f6c3-462a-8869-636ad3fb9570" userProvider="AD" userName="Jessica Fleming"/>
        <t:Anchor>
          <t:Comment id="1917959819"/>
        </t:Anchor>
        <t:Create/>
      </t:Event>
      <t:Event id="{FA9837A6-9623-4AAA-9694-0BF37A75F079}" time="2022-08-22T14:53:07.772Z">
        <t:Attribution userId="S::jessica.fleming@reisystems.com::fec6202f-f6c3-462a-8869-636ad3fb9570" userProvider="AD" userName="Jessica Fleming"/>
        <t:Anchor>
          <t:Comment id="1917959819"/>
        </t:Anchor>
        <t:Assign userId="S::mjain@reisystems.com::da700ad2-2ff2-4dd3-abb6-9aa8d1eb107d" userProvider="AD" userName="Mayank Jain"/>
      </t:Event>
      <t:Event id="{05777697-4223-4D0D-8298-7B76F3EC4D1F}" time="2022-08-22T14:53:07.772Z">
        <t:Attribution userId="S::jessica.fleming@reisystems.com::fec6202f-f6c3-462a-8869-636ad3fb9570" userProvider="AD" userName="Jessica Fleming"/>
        <t:Anchor>
          <t:Comment id="1917959819"/>
        </t:Anchor>
        <t:SetTitle title="@Mayank Jain please update graphics board with changes needed"/>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012dfaf2-0648-4b7c-affc-747545cf8c05" xsi:nil="true"/>
    <lcf76f155ced4ddcb4097134ff3c332f xmlns="25099bb4-f3d9-4612-bc47-fddcd7f34272">
      <Terms xmlns="http://schemas.microsoft.com/office/infopath/2007/PartnerControls"/>
    </lcf76f155ced4ddcb4097134ff3c332f>
    <Comments xmlns="25099bb4-f3d9-4612-bc47-fddcd7f342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372518-7B4D-4800-8717-7132AED7EB0E}">
  <ds:schemaRefs>
    <ds:schemaRef ds:uri="http://schemas.openxmlformats.org/officeDocument/2006/bibliography"/>
  </ds:schemaRefs>
</ds:datastoreItem>
</file>

<file path=customXml/itemProps2.xml><?xml version="1.0" encoding="utf-8"?>
<ds:datastoreItem xmlns:ds="http://schemas.openxmlformats.org/officeDocument/2006/customXml" ds:itemID="{2CB1B44A-ACC2-424D-8E42-470FBA3470BB}">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9B7B77D0-2545-4F8C-97C5-D3DAACF1CA33}"/>
</file>

<file path=customXml/itemProps4.xml><?xml version="1.0" encoding="utf-8"?>
<ds:datastoreItem xmlns:ds="http://schemas.openxmlformats.org/officeDocument/2006/customXml" ds:itemID="{CDC9EAB4-2FE8-4FAB-8746-BE3D808AE381}">
  <ds:schemaRefs>
    <ds:schemaRef ds:uri="http://schemas.microsoft.com/sharepoint/v3/contenttype/forms"/>
  </ds:schemaRefs>
</ds:datastoreItem>
</file>

<file path=docMetadata/LabelInfo.xml><?xml version="1.0" encoding="utf-8"?>
<clbl:labelList xmlns:clbl="http://schemas.microsoft.com/office/2020/mipLabelMetadata">
  <clbl:label id="{fc609c77-1bc4-4a1d-8b45-add6ca682037}" enabled="1" method="Privileged" siteId="{31996441-7546-4120-826b-df0c3e239671}" contentBits="0" removed="0"/>
</clbl:labelList>
</file>

<file path=docProps/app.xml><?xml version="1.0" encoding="utf-8"?>
<Properties xmlns="http://schemas.openxmlformats.org/officeDocument/2006/extended-properties" xmlns:vt="http://schemas.openxmlformats.org/officeDocument/2006/docPropsVTypes">
  <Template>REI Basic Proposal Template - 2014.dotx</Template>
  <TotalTime>2354</TotalTime>
  <Pages>42</Pages>
  <Words>14968</Words>
  <Characters>84520</Characters>
  <Application>Microsoft Office Word</Application>
  <DocSecurity>4</DocSecurity>
  <Lines>2353</Lines>
  <Paragraphs>1222</Paragraphs>
  <ScaleCrop>false</ScaleCrop>
  <HeadingPairs>
    <vt:vector size="2" baseType="variant">
      <vt:variant>
        <vt:lpstr>Title</vt:lpstr>
      </vt:variant>
      <vt:variant>
        <vt:i4>1</vt:i4>
      </vt:variant>
    </vt:vector>
  </HeadingPairs>
  <TitlesOfParts>
    <vt:vector size="1" baseType="lpstr">
      <vt:lpstr>&lt;Go to the Summary Tab on the Document Properties Window and type in the Proposal Title in the Document Title field.&gt;</vt:lpstr>
    </vt:vector>
  </TitlesOfParts>
  <Company>REI Systems</Company>
  <LinksUpToDate>false</LinksUpToDate>
  <CharactersWithSpaces>98518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&lt;Go to the Summary Tab on the Document Properties Window and type in the Proposal Title in the Document Title field.&gt;</dc:title>
  <dc:subject>&lt;Go to the Summary Tab on the Document Properties window and type in the solicitation number in the Subject field.&gt;</dc:subject>
  <dc:creator>Anne Hurley</dc:creator>
  <cp:keywords/>
  <cp:lastModifiedBy>Bill Jacobs</cp:lastModifiedBy>
  <cp:revision>1710</cp:revision>
  <cp:lastPrinted>2012-09-27T09:43:00Z</cp:lastPrinted>
  <dcterms:created xsi:type="dcterms:W3CDTF">2022-07-29T11:35:00Z</dcterms:created>
  <dcterms:modified xsi:type="dcterms:W3CDTF">2024-07-24T10:56:00Z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100</vt:r8>
  </property>
  <property fmtid="{D5CDD505-2E9C-101B-9397-08002B2CF9AE}" pid="3" name="Tags">
    <vt:lpwstr>Proposal</vt:lpwstr>
  </property>
  <property fmtid="{D5CDD505-2E9C-101B-9397-08002B2CF9AE}" pid="4" name="Date completed">
    <vt:lpwstr>&lt;In the Custom Tab on the Document Properties window, type the Due Date in the Date Completed Field.&gt;</vt:lpwstr>
  </property>
  <property fmtid="{D5CDD505-2E9C-101B-9397-08002B2CF9AE}" pid="5" name="Client">
    <vt:lpwstr>Client Agency Name</vt:lpwstr>
  </property>
  <property fmtid="{D5CDD505-2E9C-101B-9397-08002B2CF9AE}" pid="6" name="ContentTypeId">
    <vt:lpwstr>0x01010094B8782C6255EA4BBB4FAE2460AD2927</vt:lpwstr>
  </property>
  <property fmtid="{D5CDD505-2E9C-101B-9397-08002B2CF9AE}" pid="7" name="_dlc_DocIdItemGuid">
    <vt:lpwstr>a1f46bea-a271-43b7-a6e3-edb4234de099</vt:lpwstr>
  </property>
  <property fmtid="{D5CDD505-2E9C-101B-9397-08002B2CF9AE}" pid="8" name="MediaServiceImageTags">
    <vt:lpwstr/>
  </property>
  <property fmtid="{D5CDD505-2E9C-101B-9397-08002B2CF9AE}" pid="9" name="GrammarlyDocumentId">
    <vt:lpwstr>6ea70bbdb8c397e51528f33055de27ebd25d7872060461402ef703835a556049</vt:lpwstr>
  </property>
</Properties>
</file>