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CF266" w14:textId="42E1AFB2" w:rsidR="00895B0D" w:rsidRDefault="00895B0D" w:rsidP="00895B0D">
      <w:pPr>
        <w:pStyle w:val="BodyText"/>
        <w:ind w:left="-630"/>
        <w:rPr>
          <w:rFonts w:ascii="Times New Roman" w:hAnsi="Times New Roman"/>
          <w:color w:val="FFFFFF" w:themeColor="background1"/>
          <w:szCs w:val="24"/>
        </w:rPr>
      </w:pPr>
    </w:p>
    <w:p w14:paraId="4935466C" w14:textId="77777777" w:rsidR="002148C9" w:rsidRPr="00101287" w:rsidRDefault="002148C9" w:rsidP="00895B0D">
      <w:pPr>
        <w:pStyle w:val="BodyText"/>
        <w:ind w:left="-630"/>
        <w:rPr>
          <w:rFonts w:ascii="Times New Roman" w:hAnsi="Times New Roman"/>
          <w:color w:val="FFFFFF" w:themeColor="background1"/>
          <w:szCs w:val="24"/>
        </w:rPr>
      </w:pPr>
    </w:p>
    <w:p w14:paraId="12C550A8" w14:textId="77777777" w:rsidR="00D40519" w:rsidRPr="00101287" w:rsidRDefault="00D40519" w:rsidP="00D40519">
      <w:pPr>
        <w:rPr>
          <w:color w:val="000000"/>
        </w:rPr>
      </w:pPr>
    </w:p>
    <w:p w14:paraId="36B4057D" w14:textId="77777777" w:rsidR="00D40519" w:rsidRPr="00101287" w:rsidRDefault="00D40519" w:rsidP="00D40519">
      <w:pPr>
        <w:rPr>
          <w:color w:val="000000"/>
        </w:rPr>
      </w:pPr>
    </w:p>
    <w:p w14:paraId="334358B0" w14:textId="32821162" w:rsidR="00D40519" w:rsidRPr="00101287" w:rsidRDefault="00D40519" w:rsidP="00D40519">
      <w:pPr>
        <w:pStyle w:val="Text"/>
      </w:pPr>
      <w:r w:rsidRPr="00101287">
        <w:rPr>
          <w:noProof/>
        </w:rPr>
        <w:drawing>
          <wp:anchor distT="0" distB="0" distL="114300" distR="114300" simplePos="0" relativeHeight="251658240" behindDoc="1" locked="0" layoutInCell="1" allowOverlap="1" wp14:anchorId="5D8EE11B" wp14:editId="0B4BFE71">
            <wp:simplePos x="0" y="0"/>
            <wp:positionH relativeFrom="page">
              <wp:posOffset>0</wp:posOffset>
            </wp:positionH>
            <wp:positionV relativeFrom="paragraph">
              <wp:posOffset>-1089660</wp:posOffset>
            </wp:positionV>
            <wp:extent cx="7764780" cy="4556760"/>
            <wp:effectExtent l="0" t="0" r="7620" b="0"/>
            <wp:wrapNone/>
            <wp:docPr id="1929752465" name="Picture 1929752465" descr="A group of people standing in fron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2465" name="Picture 1929752465" descr="A group of people standing in front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4780" cy="4556760"/>
                    </a:xfrm>
                    <a:prstGeom prst="rect">
                      <a:avLst/>
                    </a:prstGeom>
                  </pic:spPr>
                </pic:pic>
              </a:graphicData>
            </a:graphic>
            <wp14:sizeRelH relativeFrom="page">
              <wp14:pctWidth>0</wp14:pctWidth>
            </wp14:sizeRelH>
            <wp14:sizeRelV relativeFrom="page">
              <wp14:pctHeight>0</wp14:pctHeight>
            </wp14:sizeRelV>
          </wp:anchor>
        </w:drawing>
      </w:r>
      <w:r w:rsidRPr="00101287">
        <w:rPr>
          <w:noProof/>
          <w:color w:val="000000"/>
        </w:rPr>
        <mc:AlternateContent>
          <mc:Choice Requires="wps">
            <w:drawing>
              <wp:anchor distT="0" distB="0" distL="114300" distR="114300" simplePos="0" relativeHeight="251658241" behindDoc="0" locked="0" layoutInCell="1" allowOverlap="1" wp14:anchorId="45418D11" wp14:editId="7ECDAB13">
                <wp:simplePos x="0" y="0"/>
                <wp:positionH relativeFrom="margin">
                  <wp:align>center</wp:align>
                </wp:positionH>
                <wp:positionV relativeFrom="paragraph">
                  <wp:posOffset>-914400</wp:posOffset>
                </wp:positionV>
                <wp:extent cx="7757160" cy="320040"/>
                <wp:effectExtent l="0" t="0" r="0" b="3810"/>
                <wp:wrapNone/>
                <wp:docPr id="3" name="Rectangle: Diagonal Corners Rounded 3"/>
                <wp:cNvGraphicFramePr/>
                <a:graphic xmlns:a="http://schemas.openxmlformats.org/drawingml/2006/main">
                  <a:graphicData uri="http://schemas.microsoft.com/office/word/2010/wordprocessingShape">
                    <wps:wsp>
                      <wps:cNvSpPr/>
                      <wps:spPr>
                        <a:xfrm>
                          <a:off x="0" y="0"/>
                          <a:ext cx="7757160" cy="32004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5655935">
              <v:shape id="Rectangle: Diagonal Corners Rounded 3" style="position:absolute;margin-left:0;margin-top:-1in;width:610.8pt;height:25.2pt;z-index:25165824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7757160,320040" o:spid="_x0000_s1026" fillcolor="#2b5189" stroked="f" strokeweight="2pt" path="m53341,l7757160,r,l7757160,266699v,29459,-23882,53341,-53341,53341l,320040r,l,53341c,23882,23882,,5334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iwIAAGkFAAAOAAAAZHJzL2Uyb0RvYy54bWysVE1v2zAMvQ/YfxB0Xx1nSdMGdYqsRYcB&#10;RRu0HXpWZCkWIIuapMTJfv0o+SNZV+wwzAdZEslH8onk1fW+1mQnnFdgCpqfjSgRhkOpzKag31/u&#10;Pl1Q4gMzJdNgREEPwtPrxccPV42dizFUoEvhCIIYP29sQasQ7DzLPK9EzfwZWGFQKMHVLODRbbLS&#10;sQbRa52NR6PzrAFXWgdceI+3t62QLhK+lIKHRym9CEQXFGMLaXVpXcc1W1yx+cYxWynehcH+IYqa&#10;KYNOB6hbFhjZOvUHVK24Aw8ynHGoM5BScZFywGzy0ZtsnitmRcoFyfF2oMn/P1j+sHu2K4c0NNbP&#10;PW5jFnvp6vjH+Mg+kXUYyBL7QDhezmbTWX6OnHKUfca3mCQ2s6O1dT58FVCTuCmog60px7eKbZ7w&#10;WRJbbHfvA/pGo145uvWgVXmntE4Ht1nfaEd2DJ9w/GWaX1zGV0OT39S0icoGolkrjjfZMau0Cwct&#10;op42T0ISVWIe4xRJKjgx+GGcCxPyVlSxUrTupyP8eu+xRKNFiiUBRmSJ/gfsDqDXbEF67DbKTj+a&#10;ilSvg/Hob4G1xoNF8gwmDMa1MuDeA9CYVee51e9JaqmJLK2hPKwccdB2i7f8TuEL3jMfVsxhe+Cj&#10;Y8uHR1ykhqag0O0oqcD9fO8+6mPVopSSBtutoP7HljlBif5msJ4v8wnWDwnpMJnOxnhwp5L1qcRs&#10;6xvAcshxuFietlE/6H4rHdSvOBmW0SuKmOHou6A8uP5wE9oxgLOFi+UyqWFPWhbuzbPlETyyGuvy&#10;Zf/KnO3KOGADPEDfmmz+poZb3WhpYLkNIFUq8COvHd/Yz6lwutkTB8bpOWkdJ+TiFwAAAP//AwBQ&#10;SwMEFAAGAAgAAAAhAB64APDfAAAACgEAAA8AAABkcnMvZG93bnJldi54bWxMj0FPwzAMhe9I/IfI&#10;SNy2tGWqoDSdNiTGETbYzllj2orGqZKsK/x6vBPcbL+n5++Vy8n2YkQfOkcK0nkCAql2pqNGwcf7&#10;8+weRIiajO4doYJvDLCsrq9KXRh3pi2Ou9gIDqFQaAVtjEMhZahbtDrM3YDE2qfzVkdefSON12cO&#10;t73MkiSXVnfEH1o94FOL9dfuZBUMq/V0SIzfbMax+dm/vK6tfdsqdXszrR5BRJzinxku+IwOFTMd&#10;3YlMEL0CLhIVzNLFgqeLnmVpDuLIt4e7HGRVyv8Vql8AAAD//wMAUEsBAi0AFAAGAAgAAAAhALaD&#10;OJL+AAAA4QEAABMAAAAAAAAAAAAAAAAAAAAAAFtDb250ZW50X1R5cGVzXS54bWxQSwECLQAUAAYA&#10;CAAAACEAOP0h/9YAAACUAQAACwAAAAAAAAAAAAAAAAAvAQAAX3JlbHMvLnJlbHNQSwECLQAUAAYA&#10;CAAAACEAOfnrW4sCAABpBQAADgAAAAAAAAAAAAAAAAAuAgAAZHJzL2Uyb0RvYy54bWxQSwECLQAU&#10;AAYACAAAACEAHrgA8N8AAAAKAQAADwAAAAAAAAAAAAAAAADlBAAAZHJzL2Rvd25yZXYueG1sUEsF&#10;BgAAAAAEAAQA8wAAAPEFAAAAAA==&#10;" w14:anchorId="6602E9C8">
                <v:path arrowok="t" o:connecttype="custom" o:connectlocs="53341,0;7757160,0;7757160,0;7757160,266699;7703819,320040;0,320040;0,320040;0,53341;53341,0" o:connectangles="0,0,0,0,0,0,0,0,0"/>
                <w10:wrap anchorx="margin"/>
              </v:shape>
            </w:pict>
          </mc:Fallback>
        </mc:AlternateContent>
      </w:r>
    </w:p>
    <w:p w14:paraId="39AE2E55" w14:textId="77777777" w:rsidR="00D40519" w:rsidRPr="00101287" w:rsidRDefault="00D40519" w:rsidP="00D40519"/>
    <w:p w14:paraId="6A3436E9" w14:textId="77777777" w:rsidR="00D40519" w:rsidRPr="00101287" w:rsidRDefault="00D40519" w:rsidP="00D40519"/>
    <w:p w14:paraId="702B8626" w14:textId="77777777" w:rsidR="00D40519" w:rsidRPr="00101287" w:rsidRDefault="00D40519" w:rsidP="00D40519"/>
    <w:p w14:paraId="50C64329" w14:textId="77777777" w:rsidR="00D40519" w:rsidRPr="00101287" w:rsidRDefault="00D40519" w:rsidP="00D40519"/>
    <w:p w14:paraId="610B5056" w14:textId="77777777" w:rsidR="00D40519" w:rsidRPr="00101287" w:rsidRDefault="00D40519" w:rsidP="00D40519"/>
    <w:p w14:paraId="0A15E849" w14:textId="77777777" w:rsidR="00D40519" w:rsidRPr="00101287" w:rsidRDefault="00D40519" w:rsidP="00D40519"/>
    <w:p w14:paraId="057CE15C" w14:textId="77777777" w:rsidR="00D40519" w:rsidRPr="00101287" w:rsidRDefault="00D40519" w:rsidP="00D40519"/>
    <w:p w14:paraId="22DE39AD" w14:textId="77777777" w:rsidR="00D40519" w:rsidRPr="00101287" w:rsidRDefault="00D40519" w:rsidP="00D40519"/>
    <w:p w14:paraId="42575E9D" w14:textId="77777777" w:rsidR="00D40519" w:rsidRPr="00101287" w:rsidRDefault="00D40519" w:rsidP="00D40519"/>
    <w:p w14:paraId="2CD592CA" w14:textId="77777777" w:rsidR="00D40519" w:rsidRPr="00101287" w:rsidRDefault="00D40519" w:rsidP="00D40519"/>
    <w:p w14:paraId="186D1C7D" w14:textId="77777777" w:rsidR="00D40519" w:rsidRPr="00101287" w:rsidRDefault="00D40519" w:rsidP="00D40519"/>
    <w:p w14:paraId="2CEA975E" w14:textId="77777777" w:rsidR="00D40519" w:rsidRPr="00101287" w:rsidRDefault="00D40519" w:rsidP="00D40519"/>
    <w:p w14:paraId="3EBDAE37" w14:textId="77777777" w:rsidR="00D40519" w:rsidRPr="00101287" w:rsidRDefault="00D40519" w:rsidP="00D40519"/>
    <w:p w14:paraId="0DD14F3F" w14:textId="77777777" w:rsidR="00D40519" w:rsidRPr="00101287" w:rsidRDefault="00D40519" w:rsidP="00D40519"/>
    <w:p w14:paraId="31D9E081" w14:textId="77777777" w:rsidR="00D40519" w:rsidRPr="00101287" w:rsidRDefault="00D40519" w:rsidP="00D40519"/>
    <w:p w14:paraId="0E868CAF" w14:textId="77777777" w:rsidR="00D40519" w:rsidRPr="00101287" w:rsidRDefault="00D40519" w:rsidP="00D40519"/>
    <w:p w14:paraId="5ACFC48E" w14:textId="77777777" w:rsidR="00D40519" w:rsidRPr="00101287" w:rsidRDefault="00D40519" w:rsidP="00D40519"/>
    <w:p w14:paraId="6FB45127" w14:textId="43A20826" w:rsidR="00D40519" w:rsidRPr="00101287" w:rsidRDefault="00D40519" w:rsidP="00D40519"/>
    <w:p w14:paraId="739A2FA3" w14:textId="45EFC2E0" w:rsidR="00D40519" w:rsidRPr="00101287" w:rsidRDefault="00D40519" w:rsidP="00D40519"/>
    <w:p w14:paraId="7D2284C2" w14:textId="0599AB16" w:rsidR="00D40519" w:rsidRPr="00101287" w:rsidRDefault="00C20B8B" w:rsidP="00D40519">
      <w:r w:rsidRPr="00101287">
        <w:rPr>
          <w:noProof/>
          <w:color w:val="000000"/>
        </w:rPr>
        <mc:AlternateContent>
          <mc:Choice Requires="wps">
            <w:drawing>
              <wp:anchor distT="0" distB="0" distL="114300" distR="114300" simplePos="0" relativeHeight="251658243" behindDoc="0" locked="0" layoutInCell="1" allowOverlap="1" wp14:anchorId="3328F94E" wp14:editId="3B2F52B4">
                <wp:simplePos x="0" y="0"/>
                <wp:positionH relativeFrom="margin">
                  <wp:posOffset>-342900</wp:posOffset>
                </wp:positionH>
                <wp:positionV relativeFrom="paragraph">
                  <wp:posOffset>183515</wp:posOffset>
                </wp:positionV>
                <wp:extent cx="6566535" cy="660400"/>
                <wp:effectExtent l="0" t="0" r="5715" b="6350"/>
                <wp:wrapNone/>
                <wp:docPr id="621355749" name="Rectangle: Diagonal Corners Rounded 531068868"/>
                <wp:cNvGraphicFramePr/>
                <a:graphic xmlns:a="http://schemas.openxmlformats.org/drawingml/2006/main">
                  <a:graphicData uri="http://schemas.microsoft.com/office/word/2010/wordprocessingShape">
                    <wps:wsp>
                      <wps:cNvSpPr/>
                      <wps:spPr>
                        <a:xfrm>
                          <a:off x="0" y="0"/>
                          <a:ext cx="6566535" cy="660400"/>
                        </a:xfrm>
                        <a:prstGeom prst="round2DiagRect">
                          <a:avLst/>
                        </a:prstGeom>
                        <a:solidFill>
                          <a:srgbClr val="BF212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30423" w14:textId="7745533B" w:rsidR="00F33DA4" w:rsidRPr="00F24758" w:rsidRDefault="00F33DA4" w:rsidP="00F24758">
                            <w:pPr>
                              <w:jc w:val="center"/>
                              <w:rPr>
                                <w:rFonts w:asciiTheme="minorHAnsi" w:hAnsiTheme="minorHAnsi" w:cstheme="minorHAnsi"/>
                                <w:b/>
                                <w:color w:val="FFFFFF" w:themeColor="background1"/>
                                <w:sz w:val="48"/>
                                <w:szCs w:val="44"/>
                              </w:rPr>
                            </w:pPr>
                            <w:r w:rsidRPr="00F24758">
                              <w:rPr>
                                <w:rFonts w:asciiTheme="minorHAnsi" w:hAnsiTheme="minorHAnsi" w:cstheme="minorHAnsi"/>
                                <w:b/>
                                <w:color w:val="FFFFFF" w:themeColor="background1"/>
                                <w:sz w:val="48"/>
                                <w:szCs w:val="44"/>
                              </w:rPr>
                              <w:t xml:space="preserve">Volume </w:t>
                            </w:r>
                            <w:r w:rsidR="00F24758" w:rsidRPr="00F24758">
                              <w:rPr>
                                <w:rFonts w:asciiTheme="minorHAnsi" w:hAnsiTheme="minorHAnsi" w:cstheme="minorHAnsi"/>
                                <w:b/>
                                <w:color w:val="FFFFFF" w:themeColor="background1"/>
                                <w:sz w:val="48"/>
                                <w:szCs w:val="44"/>
                              </w:rPr>
                              <w:t>I</w:t>
                            </w:r>
                            <w:r w:rsidRPr="00F24758">
                              <w:rPr>
                                <w:rFonts w:asciiTheme="minorHAnsi" w:hAnsiTheme="minorHAnsi" w:cstheme="minorHAnsi"/>
                                <w:b/>
                                <w:color w:val="FFFFFF" w:themeColor="background1"/>
                                <w:sz w:val="48"/>
                                <w:szCs w:val="44"/>
                              </w:rPr>
                              <w:t xml:space="preserve">I – </w:t>
                            </w:r>
                            <w:r w:rsidR="00F24758" w:rsidRPr="00F24758">
                              <w:rPr>
                                <w:rFonts w:asciiTheme="minorHAnsi" w:hAnsiTheme="minorHAnsi" w:cstheme="minorHAnsi"/>
                                <w:b/>
                                <w:color w:val="FFFFFF" w:themeColor="background1"/>
                                <w:sz w:val="48"/>
                                <w:szCs w:val="44"/>
                              </w:rPr>
                              <w:t>Factor I – Technical Approach</w:t>
                            </w:r>
                          </w:p>
                          <w:p w14:paraId="589AA3A7" w14:textId="5099F773" w:rsidR="00D40519" w:rsidRPr="00F33DA4" w:rsidRDefault="00D40519" w:rsidP="000E3F9D">
                            <w:pPr>
                              <w:rPr>
                                <w:rFonts w:asciiTheme="minorHAnsi" w:hAnsiTheme="minorHAnsi" w:cstheme="minorHAnsi"/>
                                <w:b/>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8F94E" id="Rectangle: Diagonal Corners Rounded 531068868" o:spid="_x0000_s1026" style="position:absolute;margin-left:-27pt;margin-top:14.45pt;width:517.05pt;height:52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566535,660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1SkQIAAHQFAAAOAAAAZHJzL2Uyb0RvYy54bWysVE1v2zAMvQ/YfxB0X+14idcFdYqsRYYB&#10;RVu0HXpWZDkWIIuapMTOfv0o+SNdV+wwLAeFEslH8pnkxWXXKHIQ1knQBZ2dpZQIzaGUelfQ70+b&#10;D+eUOM90yRRoUdCjcPRy9f7dRWuWIoMaVCksQRDtlq0paO29WSaJ47VomDsDIzQqK7AN83i1u6S0&#10;rEX0RiVZmuZJC7Y0FrhwDl+veyVdRfyqEtzfVZUTnqiCYm4+njae23Amqwu23FlmasmHNNg/ZNEw&#10;qTHoBHXNPCN7K/+AaiS34KDyZxyaBKpKchFrwGpm6atqHmtmRKwFyXFmosn9P1h+e3g09xZpaI1b&#10;OhRDFV1lm/CP+ZEuknWcyBKdJxwf80WeLz4uKOGoy/N0nkY2k5O3sc5/FdCQIBTUwl6X2bVkuwf8&#10;LJEtdrhxHmOj02gcwjpQstxIpeLF7rZXypIDw0/4ZZPNsjx8NXT5zUzpYKwhuPXq8JKcqoqSPyoR&#10;7JR+EBWRJdaRxUxiw4kpDuNcaD/rVTUrRR9+keJvjB5aNHjEXCJgQK4w/oQ9AIyWPciI3Wc52AdX&#10;Eft1ck7/lljvPHnEyKD95NxIDfYtAIVVDZF7+5GknprAku+2HZoEcQvl8d4SC/3gOMM3Ej/mDXP+&#10;nlmcFJwpnH5/h0eloC0oDBIlNdifb70He2xg1FLS4uQV1P3YMysoUd80tvbn2XweRjVe5otPGV7s&#10;S832pUbvmyvAzpjhnjE8isHeq1GsLDTPuCTWISqqmOYYu6Dc2/Fy5fuNgGuGi/U6muF4GuZv9KPh&#10;ATwQHFr0qXtm1gwd7XEWbmGcUrZ81c69bfDUsN57qGTs9ROvA/U42rGHhjUUdsfLe7Q6LcvVLwAA&#10;AP//AwBQSwMEFAAGAAgAAAAhAJ/rhuvfAAAACgEAAA8AAABkcnMvZG93bnJldi54bWxMj0FOwzAQ&#10;RfdI3MEaJHat3RRQEuJUCIQqNkhtOYATD0nUeBzFbpPcnmEFy9E8/f9+sZtdL644hs6Ths1agUCq&#10;ve2o0fB1el+lIEI0ZE3vCTUsGGBX3t4UJrd+ogNej7ERHEIhNxraGIdcylC36ExY+wGJf99+dCby&#10;OTbSjmbicNfLRKkn6UxH3NCaAV9brM/Hi9MwZGp/dvXJf2ynt71q5s9lqVDr+7v55RlExDn+wfCr&#10;z+pQslPlL2SD6DWsHh94S9SQpBkIBrJUbUBUTG6TDGRZyP8Tyh8AAAD//wMAUEsBAi0AFAAGAAgA&#10;AAAhALaDOJL+AAAA4QEAABMAAAAAAAAAAAAAAAAAAAAAAFtDb250ZW50X1R5cGVzXS54bWxQSwEC&#10;LQAUAAYACAAAACEAOP0h/9YAAACUAQAACwAAAAAAAAAAAAAAAAAvAQAAX3JlbHMvLnJlbHNQSwEC&#10;LQAUAAYACAAAACEAAArtUpECAAB0BQAADgAAAAAAAAAAAAAAAAAuAgAAZHJzL2Uyb0RvYy54bWxQ&#10;SwECLQAUAAYACAAAACEAn+uG698AAAAKAQAADwAAAAAAAAAAAAAAAADrBAAAZHJzL2Rvd25yZXYu&#10;eG1sUEsFBgAAAAAEAAQA8wAAAPcFAAAAAA==&#10;" adj="-11796480,,5400" path="m110069,l6566535,r,l6566535,550331v,60789,-49280,110069,-110069,110069l,660400r,l,110069c,49280,49280,,110069,xe" fillcolor="#bf2126" stroked="f" strokeweight="2pt">
                <v:stroke joinstyle="miter"/>
                <v:formulas/>
                <v:path arrowok="t" o:connecttype="custom" o:connectlocs="110069,0;6566535,0;6566535,0;6566535,550331;6456466,660400;0,660400;0,660400;0,110069;110069,0" o:connectangles="0,0,0,0,0,0,0,0,0" textboxrect="0,0,6566535,660400"/>
                <v:textbox>
                  <w:txbxContent>
                    <w:p w14:paraId="3C730423" w14:textId="7745533B" w:rsidR="00F33DA4" w:rsidRPr="00F24758" w:rsidRDefault="00F33DA4" w:rsidP="00F24758">
                      <w:pPr>
                        <w:jc w:val="center"/>
                        <w:rPr>
                          <w:rFonts w:asciiTheme="minorHAnsi" w:hAnsiTheme="minorHAnsi" w:cstheme="minorHAnsi"/>
                          <w:b/>
                          <w:color w:val="FFFFFF" w:themeColor="background1"/>
                          <w:sz w:val="48"/>
                          <w:szCs w:val="44"/>
                        </w:rPr>
                      </w:pPr>
                      <w:r w:rsidRPr="00F24758">
                        <w:rPr>
                          <w:rFonts w:asciiTheme="minorHAnsi" w:hAnsiTheme="minorHAnsi" w:cstheme="minorHAnsi"/>
                          <w:b/>
                          <w:color w:val="FFFFFF" w:themeColor="background1"/>
                          <w:sz w:val="48"/>
                          <w:szCs w:val="44"/>
                        </w:rPr>
                        <w:t xml:space="preserve">Volume </w:t>
                      </w:r>
                      <w:r w:rsidR="00F24758" w:rsidRPr="00F24758">
                        <w:rPr>
                          <w:rFonts w:asciiTheme="minorHAnsi" w:hAnsiTheme="minorHAnsi" w:cstheme="minorHAnsi"/>
                          <w:b/>
                          <w:color w:val="FFFFFF" w:themeColor="background1"/>
                          <w:sz w:val="48"/>
                          <w:szCs w:val="44"/>
                        </w:rPr>
                        <w:t>I</w:t>
                      </w:r>
                      <w:r w:rsidRPr="00F24758">
                        <w:rPr>
                          <w:rFonts w:asciiTheme="minorHAnsi" w:hAnsiTheme="minorHAnsi" w:cstheme="minorHAnsi"/>
                          <w:b/>
                          <w:color w:val="FFFFFF" w:themeColor="background1"/>
                          <w:sz w:val="48"/>
                          <w:szCs w:val="44"/>
                        </w:rPr>
                        <w:t xml:space="preserve">I – </w:t>
                      </w:r>
                      <w:r w:rsidR="00F24758" w:rsidRPr="00F24758">
                        <w:rPr>
                          <w:rFonts w:asciiTheme="minorHAnsi" w:hAnsiTheme="minorHAnsi" w:cstheme="minorHAnsi"/>
                          <w:b/>
                          <w:color w:val="FFFFFF" w:themeColor="background1"/>
                          <w:sz w:val="48"/>
                          <w:szCs w:val="44"/>
                        </w:rPr>
                        <w:t>Factor I – Technical Approach</w:t>
                      </w:r>
                    </w:p>
                    <w:p w14:paraId="589AA3A7" w14:textId="5099F773" w:rsidR="00D40519" w:rsidRPr="00F33DA4" w:rsidRDefault="00D40519" w:rsidP="000E3F9D">
                      <w:pPr>
                        <w:rPr>
                          <w:rFonts w:asciiTheme="minorHAnsi" w:hAnsiTheme="minorHAnsi" w:cstheme="minorHAnsi"/>
                          <w:b/>
                          <w:color w:val="FFFFFF" w:themeColor="background1"/>
                          <w:sz w:val="36"/>
                          <w:szCs w:val="36"/>
                        </w:rPr>
                      </w:pPr>
                    </w:p>
                  </w:txbxContent>
                </v:textbox>
                <w10:wrap anchorx="margin"/>
              </v:shape>
            </w:pict>
          </mc:Fallback>
        </mc:AlternateContent>
      </w:r>
    </w:p>
    <w:p w14:paraId="304C131E" w14:textId="28E99BC2" w:rsidR="00D40519" w:rsidRPr="00101287" w:rsidRDefault="00D40519" w:rsidP="00D40519">
      <w:pPr>
        <w:rPr>
          <w:color w:val="365F91" w:themeColor="accent1" w:themeShade="BF"/>
        </w:rPr>
      </w:pPr>
      <w:r w:rsidRPr="00101287">
        <w:rPr>
          <w:color w:val="365F91" w:themeColor="accent1" w:themeShade="BF"/>
        </w:rPr>
        <w:t xml:space="preserve">                                                                                                                   </w:t>
      </w:r>
    </w:p>
    <w:p w14:paraId="71863D7D" w14:textId="0943B594" w:rsidR="00D40519" w:rsidRPr="00101287" w:rsidRDefault="00D40519" w:rsidP="00D40519">
      <w:pPr>
        <w:rPr>
          <w:color w:val="000000"/>
        </w:rPr>
      </w:pPr>
    </w:p>
    <w:p w14:paraId="45F1CB36" w14:textId="77777777" w:rsidR="00D40519" w:rsidRPr="00101287" w:rsidRDefault="00D40519" w:rsidP="00D40519">
      <w:pPr>
        <w:ind w:left="5040" w:firstLine="720"/>
      </w:pPr>
      <w:r w:rsidRPr="00101287">
        <w:rPr>
          <w:noProof/>
          <w:color w:val="000000"/>
        </w:rPr>
        <mc:AlternateContent>
          <mc:Choice Requires="wps">
            <w:drawing>
              <wp:anchor distT="0" distB="0" distL="114300" distR="114300" simplePos="0" relativeHeight="251658245" behindDoc="0" locked="0" layoutInCell="1" allowOverlap="1" wp14:anchorId="47B9C732" wp14:editId="3D1B9943">
                <wp:simplePos x="0" y="0"/>
                <wp:positionH relativeFrom="margin">
                  <wp:posOffset>-902970</wp:posOffset>
                </wp:positionH>
                <wp:positionV relativeFrom="paragraph">
                  <wp:posOffset>4567663</wp:posOffset>
                </wp:positionV>
                <wp:extent cx="7749540" cy="858520"/>
                <wp:effectExtent l="0" t="0" r="0" b="5080"/>
                <wp:wrapNone/>
                <wp:docPr id="11" name="Rectangle: Diagonal Corners Rounded 11"/>
                <wp:cNvGraphicFramePr/>
                <a:graphic xmlns:a="http://schemas.openxmlformats.org/drawingml/2006/main">
                  <a:graphicData uri="http://schemas.microsoft.com/office/word/2010/wordprocessingShape">
                    <wps:wsp>
                      <wps:cNvSpPr/>
                      <wps:spPr>
                        <a:xfrm>
                          <a:off x="0" y="0"/>
                          <a:ext cx="7749540" cy="85852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EB52894">
              <v:shape id="Rectangle: Diagonal Corners Rounded 11" style="position:absolute;margin-left:-71.1pt;margin-top:359.65pt;width:610.2pt;height:67.6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749540,858520" o:spid="_x0000_s1026" fillcolor="#2b5189" stroked="f" strokeweight="2pt" path="m143090,l7749540,r,l7749540,715430v,79026,-64064,143090,-143090,143090l,858520r,l,143090c,64064,64064,,14309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XiiwIAAGkFAAAOAAAAZHJzL2Uyb0RvYy54bWysVE1v2zAMvQ/YfxB0X50EyZoGdYqsRYcB&#10;RRu0HXpWZDkWIIsapcTJfv0o+SNdV+wwzAdZEslH8onk5dWhNmyv0GuwOR+fjThTVkKh7Tbn359v&#10;P80580HYQhiwKudH5fnV8uOHy8Yt1AQqMIVCRiDWLxqX8yoEt8gyLytVC38GTlkSloC1CHTEbVag&#10;aAi9NtlkNPqcNYCFQ5DKe7q9aYV8mfDLUsnwUJZeBWZyTrGFtGJaN3HNlpdisUXhKi27MMQ/RFEL&#10;bcnpAHUjgmA71H9A1VoieCjDmYQ6g7LUUqUcKJvx6E02T5VwKuVC5Hg30OT/H6y83z+5NRINjfML&#10;T9uYxaHEOv4pPnZIZB0HstQhMEmX5+fTi9mUOJUkm8/ms0liMztZO/Thq4KaxU3OEXa2mNxosX2k&#10;Z0lsif2dD+SbjHrl6NaD0cWtNiYdcLu5Nsj2gp5w8mU2nl/EVyOT39SMjcoWolkrjjfZKau0C0ej&#10;op6xj6pkuqA8JimSVHBq8COkVDaMW1ElCtW6n43o673HEo0WKZYEGJFL8j9gdwC9ZgvSY7dRdvrR&#10;VKV6HYxHfwusNR4skmewYTCutQV8D8BQVp3nVr8nqaUmsrSB4rhGhtB2i3fyVtML3gkf1gKpPejR&#10;qeXDAy2lgSbn0O04qwB/vncf9alqScpZQ+2Wc/9jJ1BxZr5ZqueL8TTWUkiH6eycionha8nmtcTu&#10;6mugchjTcHEybaN+MP22RKhfaDKsolcSCSvJd85lwP5wHdoxQLNFqtUqqVFPOhHu7JOTETyyGuvy&#10;+fAi0HVlHKgB7qFvTbF4U8OtbrS0sNoFKHUq8BOvHd/Uz6lwutkTB8brc9I6TcjlLwAAAP//AwBQ&#10;SwMEFAAGAAgAAAAhALCaDuLlAAAADQEAAA8AAABkcnMvZG93bnJldi54bWxMj8FuwjAMhu+T9g6R&#10;J+0GaUsZpauLJqRdxgEBk6bdQhPaaI3TNYF2e/qF0zja/vT7+4vVaFp2Ub3TlhDiaQRMUWWlphrh&#10;/fA6yYA5L0iK1pJC+FEOVuX9XSFyaQfaqcve1yyEkMsFQuN9l3PuqkYZ4aa2UxRuJ9sb4cPY11z2&#10;YgjhpuVJFD1xIzSFD43o1LpR1df+bBD058cmOex+Z8NaLt/SzffJ6O0W8fFhfHkG5tXo/2G46gd1&#10;KIPT0Z5JOtYiTOI0SQKLsIiXM2BXJFpkYXVEyObpHHhZ8NsW5R8AAAD//wMAUEsBAi0AFAAGAAgA&#10;AAAhALaDOJL+AAAA4QEAABMAAAAAAAAAAAAAAAAAAAAAAFtDb250ZW50X1R5cGVzXS54bWxQSwEC&#10;LQAUAAYACAAAACEAOP0h/9YAAACUAQAACwAAAAAAAAAAAAAAAAAvAQAAX3JlbHMvLnJlbHNQSwEC&#10;LQAUAAYACAAAACEAwl4V4osCAABpBQAADgAAAAAAAAAAAAAAAAAuAgAAZHJzL2Uyb0RvYy54bWxQ&#10;SwECLQAUAAYACAAAACEAsJoO4uUAAAANAQAADwAAAAAAAAAAAAAAAADlBAAAZHJzL2Rvd25yZXYu&#10;eG1sUEsFBgAAAAAEAAQA8wAAAPcFAAAAAA==&#10;" w14:anchorId="69832D80">
                <v:path arrowok="t" o:connecttype="custom" o:connectlocs="143090,0;7749540,0;7749540,0;7749540,715430;7606450,858520;0,858520;0,858520;0,143090;143090,0" o:connectangles="0,0,0,0,0,0,0,0,0"/>
                <w10:wrap anchorx="margin"/>
              </v:shape>
            </w:pict>
          </mc:Fallback>
        </mc:AlternateContent>
      </w:r>
    </w:p>
    <w:p w14:paraId="680DB88C" w14:textId="13347AFA" w:rsidR="00D40519" w:rsidRPr="00101287" w:rsidRDefault="00C20B8B" w:rsidP="00D40519">
      <w:pPr>
        <w:sectPr w:rsidR="00D40519" w:rsidRPr="00101287" w:rsidSect="000D67C8">
          <w:headerReference w:type="default" r:id="rId12"/>
          <w:pgSz w:w="12240" w:h="15840" w:code="1"/>
          <w:pgMar w:top="858" w:right="1440" w:bottom="1440" w:left="1440" w:header="808" w:footer="720" w:gutter="0"/>
          <w:pgNumType w:start="1"/>
          <w:cols w:space="720"/>
          <w:docGrid w:linePitch="360"/>
        </w:sectPr>
      </w:pPr>
      <w:r w:rsidRPr="00101287">
        <w:rPr>
          <w:noProof/>
        </w:rPr>
        <w:drawing>
          <wp:anchor distT="0" distB="0" distL="114300" distR="114300" simplePos="0" relativeHeight="251658246" behindDoc="0" locked="0" layoutInCell="1" allowOverlap="1" wp14:anchorId="58227842" wp14:editId="066C3BE6">
            <wp:simplePos x="0" y="0"/>
            <wp:positionH relativeFrom="margin">
              <wp:posOffset>-302260</wp:posOffset>
            </wp:positionH>
            <wp:positionV relativeFrom="paragraph">
              <wp:posOffset>2467610</wp:posOffset>
            </wp:positionV>
            <wp:extent cx="2386584" cy="950976"/>
            <wp:effectExtent l="0" t="0" r="0" b="0"/>
            <wp:wrapNone/>
            <wp:docPr id="581229923" name="Picture 2" descr="A picture containing text, clock,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29923" name="Picture 2" descr="A picture containing text, clock, dark, gau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6584" cy="950976"/>
                    </a:xfrm>
                    <a:prstGeom prst="rect">
                      <a:avLst/>
                    </a:prstGeom>
                  </pic:spPr>
                </pic:pic>
              </a:graphicData>
            </a:graphic>
            <wp14:sizeRelH relativeFrom="page">
              <wp14:pctWidth>0</wp14:pctWidth>
            </wp14:sizeRelH>
            <wp14:sizeRelV relativeFrom="page">
              <wp14:pctHeight>0</wp14:pctHeight>
            </wp14:sizeRelV>
          </wp:anchor>
        </w:drawing>
      </w:r>
      <w:r w:rsidRPr="00101287">
        <w:rPr>
          <w:noProof/>
        </w:rPr>
        <mc:AlternateContent>
          <mc:Choice Requires="wps">
            <w:drawing>
              <wp:anchor distT="45720" distB="45720" distL="114300" distR="114300" simplePos="0" relativeHeight="251658244" behindDoc="0" locked="0" layoutInCell="1" allowOverlap="1" wp14:anchorId="66D37FD8" wp14:editId="22030996">
                <wp:simplePos x="0" y="0"/>
                <wp:positionH relativeFrom="margin">
                  <wp:posOffset>-342900</wp:posOffset>
                </wp:positionH>
                <wp:positionV relativeFrom="paragraph">
                  <wp:posOffset>314960</wp:posOffset>
                </wp:positionV>
                <wp:extent cx="6532245" cy="2698750"/>
                <wp:effectExtent l="0" t="0" r="0" b="6350"/>
                <wp:wrapSquare wrapText="bothSides"/>
                <wp:docPr id="1417464437" name="Text Box 1417464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245" cy="2698750"/>
                        </a:xfrm>
                        <a:prstGeom prst="rect">
                          <a:avLst/>
                        </a:prstGeom>
                        <a:noFill/>
                        <a:ln w="9525">
                          <a:noFill/>
                          <a:miter lim="800000"/>
                          <a:headEnd/>
                          <a:tailEnd/>
                        </a:ln>
                      </wps:spPr>
                      <wps:txbx>
                        <w:txbxContent>
                          <w:p w14:paraId="5EE0DBFD" w14:textId="77777777" w:rsidR="00B06948" w:rsidRDefault="00B06948" w:rsidP="00B06948">
                            <w:pPr>
                              <w:jc w:val="center"/>
                              <w:rPr>
                                <w:rFonts w:asciiTheme="minorHAnsi" w:hAnsiTheme="minorHAnsi" w:cstheme="minorHAnsi"/>
                                <w:b/>
                                <w:sz w:val="32"/>
                                <w:szCs w:val="32"/>
                              </w:rPr>
                            </w:pPr>
                            <w:r>
                              <w:rPr>
                                <w:rFonts w:asciiTheme="minorHAnsi" w:hAnsiTheme="minorHAnsi" w:cstheme="minorHAnsi"/>
                                <w:b/>
                                <w:sz w:val="32"/>
                                <w:szCs w:val="32"/>
                              </w:rPr>
                              <w:t xml:space="preserve">Stealth Solutions, Inc. </w:t>
                            </w:r>
                          </w:p>
                          <w:p w14:paraId="73646E65" w14:textId="77777777" w:rsidR="00B06948" w:rsidRDefault="00B06948" w:rsidP="00B06948">
                            <w:pPr>
                              <w:jc w:val="center"/>
                              <w:rPr>
                                <w:rFonts w:asciiTheme="minorHAnsi" w:hAnsiTheme="minorHAnsi" w:cstheme="minorHAnsi"/>
                                <w:b/>
                                <w:sz w:val="32"/>
                                <w:szCs w:val="32"/>
                              </w:rPr>
                            </w:pPr>
                            <w:r>
                              <w:rPr>
                                <w:rFonts w:asciiTheme="minorHAnsi" w:hAnsiTheme="minorHAnsi" w:cstheme="minorHAnsi"/>
                                <w:b/>
                                <w:sz w:val="32"/>
                                <w:szCs w:val="32"/>
                              </w:rPr>
                              <w:t>Response</w:t>
                            </w:r>
                          </w:p>
                          <w:p w14:paraId="6EEC11B3" w14:textId="77777777" w:rsidR="00B06948" w:rsidRDefault="00B06948" w:rsidP="00B06948">
                            <w:pPr>
                              <w:jc w:val="center"/>
                              <w:rPr>
                                <w:rFonts w:asciiTheme="minorHAnsi" w:hAnsiTheme="minorHAnsi" w:cstheme="minorHAnsi"/>
                                <w:b/>
                                <w:sz w:val="32"/>
                                <w:szCs w:val="32"/>
                              </w:rPr>
                            </w:pPr>
                            <w:r>
                              <w:rPr>
                                <w:rFonts w:asciiTheme="minorHAnsi" w:hAnsiTheme="minorHAnsi" w:cstheme="minorHAnsi"/>
                                <w:b/>
                                <w:sz w:val="32"/>
                                <w:szCs w:val="32"/>
                              </w:rPr>
                              <w:t xml:space="preserve">to </w:t>
                            </w:r>
                          </w:p>
                          <w:p w14:paraId="022546DA" w14:textId="13B12F38" w:rsidR="00F02C1F" w:rsidRDefault="00F02C1F" w:rsidP="00A427F3">
                            <w:pPr>
                              <w:jc w:val="center"/>
                              <w:rPr>
                                <w:rFonts w:asciiTheme="minorHAnsi" w:hAnsiTheme="minorHAnsi" w:cstheme="minorHAnsi"/>
                                <w:b/>
                                <w:sz w:val="32"/>
                                <w:szCs w:val="32"/>
                              </w:rPr>
                            </w:pPr>
                            <w:r w:rsidRPr="00F02C1F">
                              <w:rPr>
                                <w:rFonts w:asciiTheme="minorHAnsi" w:hAnsiTheme="minorHAnsi" w:cstheme="minorHAnsi"/>
                                <w:b/>
                                <w:sz w:val="32"/>
                                <w:szCs w:val="32"/>
                              </w:rPr>
                              <w:t>Internal Revenue Service</w:t>
                            </w:r>
                            <w:r>
                              <w:rPr>
                                <w:rFonts w:asciiTheme="minorHAnsi" w:hAnsiTheme="minorHAnsi" w:cstheme="minorHAnsi"/>
                                <w:b/>
                                <w:sz w:val="32"/>
                                <w:szCs w:val="32"/>
                              </w:rPr>
                              <w:t xml:space="preserve"> (IRS)</w:t>
                            </w:r>
                          </w:p>
                          <w:p w14:paraId="3BF69801" w14:textId="6C72CEC6" w:rsidR="00925FEE" w:rsidRDefault="00F02C1F" w:rsidP="00925FEE">
                            <w:pPr>
                              <w:jc w:val="center"/>
                              <w:rPr>
                                <w:rFonts w:asciiTheme="minorHAnsi" w:hAnsiTheme="minorHAnsi" w:cstheme="minorHAnsi"/>
                                <w:b/>
                                <w:sz w:val="32"/>
                                <w:szCs w:val="32"/>
                              </w:rPr>
                            </w:pPr>
                            <w:r w:rsidRPr="00F02C1F">
                              <w:rPr>
                                <w:rFonts w:asciiTheme="minorHAnsi" w:hAnsiTheme="minorHAnsi" w:cstheme="minorHAnsi"/>
                                <w:b/>
                                <w:sz w:val="32"/>
                                <w:szCs w:val="32"/>
                              </w:rPr>
                              <w:t>IT Accessibility and Section 508 Compliance Service</w:t>
                            </w:r>
                          </w:p>
                          <w:p w14:paraId="61A5BD67" w14:textId="77777777" w:rsidR="00647E5E" w:rsidRDefault="00F02C1F" w:rsidP="0045039E">
                            <w:pPr>
                              <w:jc w:val="center"/>
                              <w:rPr>
                                <w:rFonts w:asciiTheme="minorHAnsi" w:hAnsiTheme="minorHAnsi" w:cstheme="minorHAnsi"/>
                                <w:b/>
                                <w:sz w:val="32"/>
                                <w:szCs w:val="32"/>
                              </w:rPr>
                            </w:pPr>
                            <w:r>
                              <w:rPr>
                                <w:rFonts w:asciiTheme="minorHAnsi" w:hAnsiTheme="minorHAnsi" w:cstheme="minorHAnsi"/>
                                <w:b/>
                                <w:sz w:val="32"/>
                                <w:szCs w:val="32"/>
                              </w:rPr>
                              <w:t>RFQ</w:t>
                            </w:r>
                            <w:r w:rsidR="0045039E" w:rsidRPr="0045039E">
                              <w:rPr>
                                <w:rFonts w:asciiTheme="minorHAnsi" w:hAnsiTheme="minorHAnsi" w:cstheme="minorHAnsi"/>
                                <w:b/>
                                <w:sz w:val="32"/>
                                <w:szCs w:val="32"/>
                              </w:rPr>
                              <w:t xml:space="preserve"> No: </w:t>
                            </w:r>
                            <w:r w:rsidRPr="00F02C1F">
                              <w:rPr>
                                <w:rFonts w:asciiTheme="minorHAnsi" w:hAnsiTheme="minorHAnsi" w:cstheme="minorHAnsi"/>
                                <w:b/>
                                <w:sz w:val="32"/>
                                <w:szCs w:val="32"/>
                              </w:rPr>
                              <w:t>2031ZB-24-Q-00006 A00002</w:t>
                            </w:r>
                          </w:p>
                          <w:p w14:paraId="228AEB0D" w14:textId="77777777" w:rsidR="00F02C1F" w:rsidRDefault="00F02C1F" w:rsidP="0045039E">
                            <w:pPr>
                              <w:jc w:val="center"/>
                              <w:rPr>
                                <w:rFonts w:asciiTheme="minorHAnsi" w:hAnsiTheme="minorHAnsi" w:cstheme="minorHAnsi"/>
                                <w:b/>
                                <w:sz w:val="32"/>
                                <w:szCs w:val="32"/>
                              </w:rPr>
                            </w:pPr>
                          </w:p>
                          <w:p w14:paraId="52BA8753" w14:textId="50B642A0" w:rsidR="00B06948" w:rsidRDefault="006D4EF3" w:rsidP="0045039E">
                            <w:pPr>
                              <w:jc w:val="center"/>
                              <w:rPr>
                                <w:rFonts w:asciiTheme="minorHAnsi" w:hAnsiTheme="minorHAnsi" w:cstheme="minorHAnsi"/>
                                <w:b/>
                                <w:sz w:val="32"/>
                                <w:szCs w:val="32"/>
                              </w:rPr>
                            </w:pPr>
                            <w:r>
                              <w:rPr>
                                <w:rFonts w:asciiTheme="minorHAnsi" w:hAnsiTheme="minorHAnsi" w:cstheme="minorHAnsi"/>
                                <w:b/>
                                <w:sz w:val="32"/>
                                <w:szCs w:val="32"/>
                              </w:rPr>
                              <w:t>August 15</w:t>
                            </w:r>
                            <w:r w:rsidR="0045039E" w:rsidRPr="0045039E">
                              <w:rPr>
                                <w:rFonts w:asciiTheme="minorHAnsi" w:hAnsiTheme="minorHAnsi" w:cstheme="minorHAnsi"/>
                                <w:b/>
                                <w:sz w:val="32"/>
                                <w:szCs w:val="32"/>
                              </w:rPr>
                              <w:t>, 202</w:t>
                            </w:r>
                            <w:r w:rsidR="006D0B1A">
                              <w:rPr>
                                <w:rFonts w:asciiTheme="minorHAnsi" w:hAnsiTheme="minorHAnsi" w:cstheme="minorHAnsi"/>
                                <w:b/>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D37FD8" id="_x0000_t202" coordsize="21600,21600" o:spt="202" path="m,l,21600r21600,l21600,xe">
                <v:stroke joinstyle="miter"/>
                <v:path gradientshapeok="t" o:connecttype="rect"/>
              </v:shapetype>
              <v:shape id="Text Box 1417464437" o:spid="_x0000_s1027" type="#_x0000_t202" style="position:absolute;margin-left:-27pt;margin-top:24.8pt;width:514.35pt;height:212.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cHF/AEAANUDAAAOAAAAZHJzL2Uyb0RvYy54bWysU11v2yAUfZ+0/4B4X+x4cZpYcaquXadJ&#10;3YfU7gcQjGM04DIgsbNfvwt202h7q+YHdOH6Hu4597C5HrQiR+G8BFPT+SynRBgOjTT7mv54un+3&#10;osQHZhqmwIianoSn19u3bza9rUQBHahGOIIgxle9rWkXgq2yzPNOaOZnYIXBZAtOs4Bbt88ax3pE&#10;1yor8nyZ9eAa64AL7/H0bkzSbcJvW8HDt7b1IhBVU+wtpNWldRfXbLth1d4x20k+tcFe0YVm0uCl&#10;Z6g7Fhg5OPkPlJbcgYc2zDjoDNpWcpE4IJt5/hebx45ZkbigON6eZfL/D5Z/PT7a746E4QMMOMBE&#10;wtsH4D89MXDbMbMXN85B3wnW4MXzKFnWW19NpVFqX/kIsuu/QINDZocACWhonY6qIE+C6DiA01l0&#10;MQTC8XBZvi+KRUkJx1yxXK+uyjSWjFXP5db58EmAJjGoqcOpJnh2fPAhtsOq51/ibQbupVJpssqQ&#10;vqbrsihTwUVGy4DGU1LXdJXHb7RCZPnRNKk4MKnGGC9QZqIdmY6cw7AbiGwmTaIKO2hOqIOD0Wf4&#10;LjDowP2mpEeP1dT/OjAnKFGfDWq5ni8W0ZRpsyivCty4y8zuMsMMR6iaBkrG8DYkI4+Ub1DzViY1&#10;XjqZWkbvJJEmn0dzXu7TXy+vcfsHAAD//wMAUEsDBBQABgAIAAAAIQCyLnu/3gAAAAoBAAAPAAAA&#10;ZHJzL2Rvd25yZXYueG1sTI/NTsMwEITvSLyDtUjcWhvkJiTEqRCIK4jyI3Fz420SEa+j2G3C27Oc&#10;4Dg7o9lvqu3iB3HCKfaBDFytFQikJrieWgNvr4+rGxAxWXJ2CIQGvjHCtj4/q2zpwkwveNqlVnAJ&#10;xdIa6FIaSylj06G3cR1GJPYOYfI2sZxa6SY7c7kf5LVSmfS2J/7Q2RHvO2y+dkdv4P3p8Pmh1XP7&#10;4DfjHBYlyRfSmMuL5e4WRMIl/YXhF5/RoWamfTiSi2IwsNpo3pIM6CIDwYEi1zmIPR9ynYGsK/l/&#10;Qv0DAAD//wMAUEsBAi0AFAAGAAgAAAAhALaDOJL+AAAA4QEAABMAAAAAAAAAAAAAAAAAAAAAAFtD&#10;b250ZW50X1R5cGVzXS54bWxQSwECLQAUAAYACAAAACEAOP0h/9YAAACUAQAACwAAAAAAAAAAAAAA&#10;AAAvAQAAX3JlbHMvLnJlbHNQSwECLQAUAAYACAAAACEAr0HBxfwBAADVAwAADgAAAAAAAAAAAAAA&#10;AAAuAgAAZHJzL2Uyb0RvYy54bWxQSwECLQAUAAYACAAAACEAsi57v94AAAAKAQAADwAAAAAAAAAA&#10;AAAAAABWBAAAZHJzL2Rvd25yZXYueG1sUEsFBgAAAAAEAAQA8wAAAGEFAAAAAA==&#10;" filled="f" stroked="f">
                <v:textbox>
                  <w:txbxContent>
                    <w:p w14:paraId="5EE0DBFD" w14:textId="77777777" w:rsidR="00B06948" w:rsidRDefault="00B06948" w:rsidP="00B06948">
                      <w:pPr>
                        <w:jc w:val="center"/>
                        <w:rPr>
                          <w:rFonts w:asciiTheme="minorHAnsi" w:hAnsiTheme="minorHAnsi" w:cstheme="minorHAnsi"/>
                          <w:b/>
                          <w:sz w:val="32"/>
                          <w:szCs w:val="32"/>
                        </w:rPr>
                      </w:pPr>
                      <w:r>
                        <w:rPr>
                          <w:rFonts w:asciiTheme="minorHAnsi" w:hAnsiTheme="minorHAnsi" w:cstheme="minorHAnsi"/>
                          <w:b/>
                          <w:sz w:val="32"/>
                          <w:szCs w:val="32"/>
                        </w:rPr>
                        <w:t xml:space="preserve">Stealth Solutions, Inc. </w:t>
                      </w:r>
                    </w:p>
                    <w:p w14:paraId="73646E65" w14:textId="77777777" w:rsidR="00B06948" w:rsidRDefault="00B06948" w:rsidP="00B06948">
                      <w:pPr>
                        <w:jc w:val="center"/>
                        <w:rPr>
                          <w:rFonts w:asciiTheme="minorHAnsi" w:hAnsiTheme="minorHAnsi" w:cstheme="minorHAnsi"/>
                          <w:b/>
                          <w:sz w:val="32"/>
                          <w:szCs w:val="32"/>
                        </w:rPr>
                      </w:pPr>
                      <w:r>
                        <w:rPr>
                          <w:rFonts w:asciiTheme="minorHAnsi" w:hAnsiTheme="minorHAnsi" w:cstheme="minorHAnsi"/>
                          <w:b/>
                          <w:sz w:val="32"/>
                          <w:szCs w:val="32"/>
                        </w:rPr>
                        <w:t>Response</w:t>
                      </w:r>
                    </w:p>
                    <w:p w14:paraId="6EEC11B3" w14:textId="77777777" w:rsidR="00B06948" w:rsidRDefault="00B06948" w:rsidP="00B06948">
                      <w:pPr>
                        <w:jc w:val="center"/>
                        <w:rPr>
                          <w:rFonts w:asciiTheme="minorHAnsi" w:hAnsiTheme="minorHAnsi" w:cstheme="minorHAnsi"/>
                          <w:b/>
                          <w:sz w:val="32"/>
                          <w:szCs w:val="32"/>
                        </w:rPr>
                      </w:pPr>
                      <w:r>
                        <w:rPr>
                          <w:rFonts w:asciiTheme="minorHAnsi" w:hAnsiTheme="minorHAnsi" w:cstheme="minorHAnsi"/>
                          <w:b/>
                          <w:sz w:val="32"/>
                          <w:szCs w:val="32"/>
                        </w:rPr>
                        <w:t xml:space="preserve">to </w:t>
                      </w:r>
                    </w:p>
                    <w:p w14:paraId="022546DA" w14:textId="13B12F38" w:rsidR="00F02C1F" w:rsidRDefault="00F02C1F" w:rsidP="00A427F3">
                      <w:pPr>
                        <w:jc w:val="center"/>
                        <w:rPr>
                          <w:rFonts w:asciiTheme="minorHAnsi" w:hAnsiTheme="minorHAnsi" w:cstheme="minorHAnsi"/>
                          <w:b/>
                          <w:sz w:val="32"/>
                          <w:szCs w:val="32"/>
                        </w:rPr>
                      </w:pPr>
                      <w:r w:rsidRPr="00F02C1F">
                        <w:rPr>
                          <w:rFonts w:asciiTheme="minorHAnsi" w:hAnsiTheme="minorHAnsi" w:cstheme="minorHAnsi"/>
                          <w:b/>
                          <w:sz w:val="32"/>
                          <w:szCs w:val="32"/>
                        </w:rPr>
                        <w:t>Internal Revenue Service</w:t>
                      </w:r>
                      <w:r>
                        <w:rPr>
                          <w:rFonts w:asciiTheme="minorHAnsi" w:hAnsiTheme="minorHAnsi" w:cstheme="minorHAnsi"/>
                          <w:b/>
                          <w:sz w:val="32"/>
                          <w:szCs w:val="32"/>
                        </w:rPr>
                        <w:t xml:space="preserve"> (IRS)</w:t>
                      </w:r>
                    </w:p>
                    <w:p w14:paraId="3BF69801" w14:textId="6C72CEC6" w:rsidR="00925FEE" w:rsidRDefault="00F02C1F" w:rsidP="00925FEE">
                      <w:pPr>
                        <w:jc w:val="center"/>
                        <w:rPr>
                          <w:rFonts w:asciiTheme="minorHAnsi" w:hAnsiTheme="minorHAnsi" w:cstheme="minorHAnsi"/>
                          <w:b/>
                          <w:sz w:val="32"/>
                          <w:szCs w:val="32"/>
                        </w:rPr>
                      </w:pPr>
                      <w:r w:rsidRPr="00F02C1F">
                        <w:rPr>
                          <w:rFonts w:asciiTheme="minorHAnsi" w:hAnsiTheme="minorHAnsi" w:cstheme="minorHAnsi"/>
                          <w:b/>
                          <w:sz w:val="32"/>
                          <w:szCs w:val="32"/>
                        </w:rPr>
                        <w:t>IT Accessibility and Section 508 Compliance Service</w:t>
                      </w:r>
                    </w:p>
                    <w:p w14:paraId="61A5BD67" w14:textId="77777777" w:rsidR="00647E5E" w:rsidRDefault="00F02C1F" w:rsidP="0045039E">
                      <w:pPr>
                        <w:jc w:val="center"/>
                        <w:rPr>
                          <w:rFonts w:asciiTheme="minorHAnsi" w:hAnsiTheme="minorHAnsi" w:cstheme="minorHAnsi"/>
                          <w:b/>
                          <w:sz w:val="32"/>
                          <w:szCs w:val="32"/>
                        </w:rPr>
                      </w:pPr>
                      <w:r>
                        <w:rPr>
                          <w:rFonts w:asciiTheme="minorHAnsi" w:hAnsiTheme="minorHAnsi" w:cstheme="minorHAnsi"/>
                          <w:b/>
                          <w:sz w:val="32"/>
                          <w:szCs w:val="32"/>
                        </w:rPr>
                        <w:t>RFQ</w:t>
                      </w:r>
                      <w:r w:rsidR="0045039E" w:rsidRPr="0045039E">
                        <w:rPr>
                          <w:rFonts w:asciiTheme="minorHAnsi" w:hAnsiTheme="minorHAnsi" w:cstheme="minorHAnsi"/>
                          <w:b/>
                          <w:sz w:val="32"/>
                          <w:szCs w:val="32"/>
                        </w:rPr>
                        <w:t xml:space="preserve"> No: </w:t>
                      </w:r>
                      <w:r w:rsidRPr="00F02C1F">
                        <w:rPr>
                          <w:rFonts w:asciiTheme="minorHAnsi" w:hAnsiTheme="minorHAnsi" w:cstheme="minorHAnsi"/>
                          <w:b/>
                          <w:sz w:val="32"/>
                          <w:szCs w:val="32"/>
                        </w:rPr>
                        <w:t>2031ZB-24-Q-00006 A00002</w:t>
                      </w:r>
                    </w:p>
                    <w:p w14:paraId="228AEB0D" w14:textId="77777777" w:rsidR="00F02C1F" w:rsidRDefault="00F02C1F" w:rsidP="0045039E">
                      <w:pPr>
                        <w:jc w:val="center"/>
                        <w:rPr>
                          <w:rFonts w:asciiTheme="minorHAnsi" w:hAnsiTheme="minorHAnsi" w:cstheme="minorHAnsi"/>
                          <w:b/>
                          <w:sz w:val="32"/>
                          <w:szCs w:val="32"/>
                        </w:rPr>
                      </w:pPr>
                    </w:p>
                    <w:p w14:paraId="52BA8753" w14:textId="50B642A0" w:rsidR="00B06948" w:rsidRDefault="006D4EF3" w:rsidP="0045039E">
                      <w:pPr>
                        <w:jc w:val="center"/>
                        <w:rPr>
                          <w:rFonts w:asciiTheme="minorHAnsi" w:hAnsiTheme="minorHAnsi" w:cstheme="minorHAnsi"/>
                          <w:b/>
                          <w:sz w:val="32"/>
                          <w:szCs w:val="32"/>
                        </w:rPr>
                      </w:pPr>
                      <w:r>
                        <w:rPr>
                          <w:rFonts w:asciiTheme="minorHAnsi" w:hAnsiTheme="minorHAnsi" w:cstheme="minorHAnsi"/>
                          <w:b/>
                          <w:sz w:val="32"/>
                          <w:szCs w:val="32"/>
                        </w:rPr>
                        <w:t>August 15</w:t>
                      </w:r>
                      <w:r w:rsidR="0045039E" w:rsidRPr="0045039E">
                        <w:rPr>
                          <w:rFonts w:asciiTheme="minorHAnsi" w:hAnsiTheme="minorHAnsi" w:cstheme="minorHAnsi"/>
                          <w:b/>
                          <w:sz w:val="32"/>
                          <w:szCs w:val="32"/>
                        </w:rPr>
                        <w:t>, 202</w:t>
                      </w:r>
                      <w:r w:rsidR="006D0B1A">
                        <w:rPr>
                          <w:rFonts w:asciiTheme="minorHAnsi" w:hAnsiTheme="minorHAnsi" w:cstheme="minorHAnsi"/>
                          <w:b/>
                          <w:sz w:val="32"/>
                          <w:szCs w:val="32"/>
                        </w:rPr>
                        <w:t>4</w:t>
                      </w:r>
                    </w:p>
                  </w:txbxContent>
                </v:textbox>
                <w10:wrap type="square" anchorx="margin"/>
              </v:shape>
            </w:pict>
          </mc:Fallback>
        </mc:AlternateContent>
      </w:r>
      <w:r w:rsidRPr="00101287">
        <w:rPr>
          <w:noProof/>
        </w:rPr>
        <mc:AlternateContent>
          <mc:Choice Requires="wps">
            <w:drawing>
              <wp:anchor distT="45720" distB="45720" distL="114300" distR="114300" simplePos="0" relativeHeight="251658242" behindDoc="1" locked="0" layoutInCell="1" allowOverlap="1" wp14:anchorId="03669F19" wp14:editId="6D7232DA">
                <wp:simplePos x="0" y="0"/>
                <wp:positionH relativeFrom="column">
                  <wp:posOffset>4333875</wp:posOffset>
                </wp:positionH>
                <wp:positionV relativeFrom="paragraph">
                  <wp:posOffset>2335530</wp:posOffset>
                </wp:positionV>
                <wp:extent cx="2239645" cy="1641475"/>
                <wp:effectExtent l="0" t="0" r="8255" b="0"/>
                <wp:wrapNone/>
                <wp:docPr id="1701977523" name="Text Box 1701977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645" cy="1641475"/>
                        </a:xfrm>
                        <a:prstGeom prst="rect">
                          <a:avLst/>
                        </a:prstGeom>
                        <a:solidFill>
                          <a:srgbClr val="FFFFFF"/>
                        </a:solidFill>
                        <a:ln w="9525">
                          <a:noFill/>
                          <a:miter lim="800000"/>
                          <a:headEnd/>
                          <a:tailEnd/>
                        </a:ln>
                      </wps:spPr>
                      <wps:txbx>
                        <w:txbxContent>
                          <w:p w14:paraId="0F9A649F" w14:textId="77777777" w:rsidR="00D40519" w:rsidRPr="00342373" w:rsidRDefault="00D40519" w:rsidP="00D40519">
                            <w:pPr>
                              <w:rPr>
                                <w:rFonts w:asciiTheme="minorHAnsi" w:hAnsiTheme="minorHAnsi" w:cstheme="minorHAnsi"/>
                                <w:b/>
                                <w:sz w:val="20"/>
                              </w:rPr>
                            </w:pPr>
                            <w:r w:rsidRPr="00342373">
                              <w:rPr>
                                <w:rFonts w:asciiTheme="minorHAnsi" w:hAnsiTheme="minorHAnsi" w:cstheme="minorHAnsi"/>
                                <w:b/>
                                <w:sz w:val="20"/>
                              </w:rPr>
                              <w:t>Submitted By:</w:t>
                            </w:r>
                          </w:p>
                          <w:p w14:paraId="3112E4FB" w14:textId="77777777" w:rsidR="00D40519" w:rsidRDefault="00D40519" w:rsidP="00D40519">
                            <w:pPr>
                              <w:rPr>
                                <w:rFonts w:asciiTheme="minorHAnsi" w:hAnsiTheme="minorHAnsi" w:cstheme="minorHAnsi"/>
                                <w:sz w:val="20"/>
                              </w:rPr>
                            </w:pPr>
                            <w:r w:rsidRPr="00342373">
                              <w:rPr>
                                <w:rFonts w:asciiTheme="minorHAnsi" w:hAnsiTheme="minorHAnsi" w:cstheme="minorHAnsi"/>
                                <w:sz w:val="20"/>
                              </w:rPr>
                              <w:t>Stealth Solutions, Inc.</w:t>
                            </w:r>
                          </w:p>
                          <w:p w14:paraId="3CE73405" w14:textId="77777777" w:rsidR="00D40519" w:rsidRDefault="00D40519" w:rsidP="00D40519">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0CC37E8F" w14:textId="77777777" w:rsidR="00D40519" w:rsidRDefault="00D40519" w:rsidP="00D40519">
                            <w:pPr>
                              <w:rPr>
                                <w:rFonts w:asciiTheme="minorHAnsi" w:hAnsiTheme="minorHAnsi" w:cstheme="minorHAnsi"/>
                                <w:b/>
                                <w:bCs/>
                                <w:sz w:val="20"/>
                              </w:rPr>
                            </w:pPr>
                            <w:r w:rsidRPr="000C337A">
                              <w:rPr>
                                <w:rFonts w:asciiTheme="minorHAnsi" w:hAnsiTheme="minorHAnsi" w:cstheme="minorHAnsi"/>
                                <w:b/>
                                <w:bCs/>
                                <w:sz w:val="20"/>
                              </w:rPr>
                              <w:t>SAM UEI: RCMZNAHAZ7D9</w:t>
                            </w:r>
                          </w:p>
                          <w:p w14:paraId="42DAE627" w14:textId="2425B763" w:rsidR="00D40519" w:rsidRPr="003D40A0" w:rsidRDefault="00D40519" w:rsidP="00D40519">
                            <w:pPr>
                              <w:rPr>
                                <w:rFonts w:asciiTheme="minorHAnsi" w:hAnsiTheme="minorHAnsi" w:cstheme="minorHAnsi"/>
                                <w:b/>
                                <w:bCs/>
                                <w:sz w:val="20"/>
                              </w:rPr>
                            </w:pPr>
                            <w:r>
                              <w:rPr>
                                <w:rFonts w:asciiTheme="minorHAnsi" w:hAnsiTheme="minorHAnsi" w:cstheme="minorHAnsi"/>
                                <w:b/>
                                <w:bCs/>
                                <w:sz w:val="20"/>
                              </w:rPr>
                              <w:t xml:space="preserve">GSA </w:t>
                            </w:r>
                            <w:r w:rsidR="005250D7">
                              <w:rPr>
                                <w:rFonts w:asciiTheme="minorHAnsi" w:hAnsiTheme="minorHAnsi" w:cstheme="minorHAnsi"/>
                                <w:b/>
                                <w:bCs/>
                                <w:sz w:val="20"/>
                              </w:rPr>
                              <w:t>STARS III</w:t>
                            </w:r>
                            <w:r>
                              <w:rPr>
                                <w:rFonts w:asciiTheme="minorHAnsi" w:hAnsiTheme="minorHAnsi" w:cstheme="minorHAnsi"/>
                                <w:b/>
                                <w:bCs/>
                                <w:sz w:val="20"/>
                              </w:rPr>
                              <w:t xml:space="preserve">: </w:t>
                            </w:r>
                            <w:r w:rsidRPr="003D40A0">
                              <w:rPr>
                                <w:rFonts w:asciiTheme="minorHAnsi" w:hAnsiTheme="minorHAnsi" w:cstheme="minorHAnsi"/>
                                <w:b/>
                                <w:bCs/>
                                <w:sz w:val="20"/>
                              </w:rPr>
                              <w:t>47QTC</w:t>
                            </w:r>
                            <w:r w:rsidR="00225500">
                              <w:rPr>
                                <w:rFonts w:asciiTheme="minorHAnsi" w:hAnsiTheme="minorHAnsi" w:cstheme="minorHAnsi"/>
                                <w:b/>
                                <w:bCs/>
                                <w:sz w:val="20"/>
                              </w:rPr>
                              <w:t>B</w:t>
                            </w:r>
                            <w:r w:rsidRPr="003D40A0">
                              <w:rPr>
                                <w:rFonts w:asciiTheme="minorHAnsi" w:hAnsiTheme="minorHAnsi" w:cstheme="minorHAnsi"/>
                                <w:b/>
                                <w:bCs/>
                                <w:sz w:val="20"/>
                              </w:rPr>
                              <w:t>2</w:t>
                            </w:r>
                            <w:r w:rsidR="00A963B1">
                              <w:rPr>
                                <w:rFonts w:asciiTheme="minorHAnsi" w:hAnsiTheme="minorHAnsi" w:cstheme="minorHAnsi"/>
                                <w:b/>
                                <w:bCs/>
                                <w:sz w:val="20"/>
                              </w:rPr>
                              <w:t>1</w:t>
                            </w:r>
                            <w:r w:rsidRPr="003D40A0">
                              <w:rPr>
                                <w:rFonts w:asciiTheme="minorHAnsi" w:hAnsiTheme="minorHAnsi" w:cstheme="minorHAnsi"/>
                                <w:b/>
                                <w:bCs/>
                                <w:sz w:val="20"/>
                              </w:rPr>
                              <w:t>D00</w:t>
                            </w:r>
                            <w:r w:rsidR="00A963B1">
                              <w:rPr>
                                <w:rFonts w:asciiTheme="minorHAnsi" w:hAnsiTheme="minorHAnsi" w:cstheme="minorHAnsi"/>
                                <w:b/>
                                <w:bCs/>
                                <w:sz w:val="20"/>
                              </w:rPr>
                              <w:t>18</w:t>
                            </w:r>
                          </w:p>
                          <w:p w14:paraId="62BC3477" w14:textId="77777777" w:rsidR="00D40519" w:rsidRPr="00342373" w:rsidRDefault="00D40519" w:rsidP="00D40519">
                            <w:pPr>
                              <w:rPr>
                                <w:rFonts w:asciiTheme="minorHAnsi" w:hAnsiTheme="minorHAnsi" w:cstheme="minorHAnsi"/>
                                <w:sz w:val="20"/>
                              </w:rPr>
                            </w:pPr>
                            <w:r w:rsidRPr="00342373">
                              <w:rPr>
                                <w:rFonts w:asciiTheme="minorHAnsi" w:hAnsiTheme="minorHAnsi" w:cstheme="minorHAnsi"/>
                                <w:sz w:val="20"/>
                              </w:rPr>
                              <w:t>46191 Westlake Dr. #112</w:t>
                            </w:r>
                          </w:p>
                          <w:p w14:paraId="6935B250" w14:textId="77777777" w:rsidR="00D40519" w:rsidRDefault="00D40519" w:rsidP="00D40519">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14:paraId="4C069548" w14:textId="77777777" w:rsidR="00D40519" w:rsidRDefault="00D40519" w:rsidP="00D40519">
                            <w:pPr>
                              <w:rPr>
                                <w:rFonts w:asciiTheme="minorHAnsi" w:hAnsiTheme="minorHAnsi" w:cstheme="minorHAnsi"/>
                                <w:sz w:val="20"/>
                              </w:rPr>
                            </w:pPr>
                            <w:r>
                              <w:rPr>
                                <w:rFonts w:asciiTheme="minorHAnsi" w:hAnsiTheme="minorHAnsi" w:cstheme="minorHAnsi"/>
                                <w:sz w:val="20"/>
                              </w:rPr>
                              <w:t>Rahul Sundrani</w:t>
                            </w:r>
                          </w:p>
                          <w:p w14:paraId="3399CC6A" w14:textId="77777777" w:rsidR="00D40519" w:rsidRDefault="00A80B03" w:rsidP="00D40519">
                            <w:pPr>
                              <w:rPr>
                                <w:rFonts w:asciiTheme="minorHAnsi" w:hAnsiTheme="minorHAnsi" w:cstheme="minorHAnsi"/>
                                <w:sz w:val="20"/>
                              </w:rPr>
                            </w:pPr>
                            <w:hyperlink r:id="rId14" w:history="1">
                              <w:r w:rsidR="00D40519" w:rsidRPr="00486DE1">
                                <w:rPr>
                                  <w:rStyle w:val="Hyperlink"/>
                                  <w:rFonts w:asciiTheme="minorHAnsi" w:hAnsiTheme="minorHAnsi" w:cstheme="minorHAnsi"/>
                                  <w:sz w:val="20"/>
                                </w:rPr>
                                <w:t>Rahul.Sundrani@Stealth-US.com</w:t>
                              </w:r>
                            </w:hyperlink>
                          </w:p>
                          <w:p w14:paraId="2E43CF82" w14:textId="77777777" w:rsidR="00D40519" w:rsidRPr="00342373" w:rsidRDefault="00D40519" w:rsidP="00D40519">
                            <w:pPr>
                              <w:rPr>
                                <w:rFonts w:asciiTheme="minorHAnsi" w:hAnsiTheme="minorHAnsi" w:cstheme="minorHAnsi"/>
                                <w:sz w:val="20"/>
                              </w:rPr>
                            </w:pPr>
                            <w:r>
                              <w:rPr>
                                <w:rFonts w:asciiTheme="minorHAnsi" w:hAnsiTheme="minorHAnsi" w:cstheme="minorHAnsi"/>
                                <w:sz w:val="20"/>
                              </w:rPr>
                              <w:t>571-230-5642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69F19" id="Text Box 1701977523" o:spid="_x0000_s1028" type="#_x0000_t202" style="position:absolute;margin-left:341.25pt;margin-top:183.9pt;width:176.35pt;height:129.25pt;z-index:-2516582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rEwIAAP4DAAAOAAAAZHJzL2Uyb0RvYy54bWysU9tu2zAMfR+wfxD0vjj2nLQx4hRdugwD&#10;ugvQ7gNkWY6FyaImKbGzry8lu2nWvQ3Tg0CK1BF5eLS+GTpFjsI6Cbqk6WxOidAcaqn3Jf3xuHt3&#10;TYnzTNdMgRYlPQlHbzZv36x7U4gMWlC1sARBtCt6U9LWe1MkieOt6JibgREagw3Yjnl07T6pLesR&#10;vVNJNp8vkx5sbSxw4Rye3o1Buon4TSO4/9Y0TniiSoq1+bjbuFdhTzZrVuwtM63kUxnsH6romNT4&#10;6BnqjnlGDlb+BdVJbsFB42ccugSaRnIRe8Bu0vmrbh5aZkTsBclx5kyT+3+w/OvxwXy3xA8fYMAB&#10;xiacuQf+0xEN25bpvbi1FvpWsBofTgNlSW9cMV0NVLvCBZCq/wI1DpkdPESgobFdYAX7JIiOAzid&#10;SReDJxwPs+z9apkvKOEYS5d5ml8t4huseL5urPOfBHQkGCW1ONUIz473zodyWPGcEl5zoGS9k0pF&#10;x+6rrbLkyFABu7gm9D/SlCZ9SVeLbBGRNYT7URyd9KhQJbuSXs/DGjUT6Pio65jimVSjjZUoPfET&#10;KBnJ8UM1EFljr+FuoKuC+oSEWRgFiR8IjRbsb0p6FGNJ3a8Ds4IS9Vkj6as0z4N6o5MvrjJ07GWk&#10;uowwzRGqpJ6S0dz6qPhAh4ZbHE4jI20vlUwlo8gim9OHCCq+9GPWy7fdPAEAAP//AwBQSwMEFAAG&#10;AAgAAAAhAKjkurXfAAAADAEAAA8AAABkcnMvZG93bnJldi54bWxMj9FOg0AQRd9N/IfNmPhi7CLI&#10;UpGlURONr639gAWmQGRnCbst9O+dPtnHyT25c26xWewgTjj53pGGp1UEAql2TU+thv3P5+MahA+G&#10;GjM4Qg1n9LApb28Kkzdupi2edqEVXEI+Nxq6EMZcSl93aI1fuRGJs4ObrAl8Tq1sJjNzuR1kHEVK&#10;WtMTf+jMiB8d1r+7o9Vw+J4f0pe5+gr7bPus3k2fVe6s9f3d8vYKIuAS/mG46LM6lOxUuSM1Xgwa&#10;1DpOGdWQqIw3XIgoSWMQFWexSkCWhbweUf4BAAD//wMAUEsBAi0AFAAGAAgAAAAhALaDOJL+AAAA&#10;4QEAABMAAAAAAAAAAAAAAAAAAAAAAFtDb250ZW50X1R5cGVzXS54bWxQSwECLQAUAAYACAAAACEA&#10;OP0h/9YAAACUAQAACwAAAAAAAAAAAAAAAAAvAQAAX3JlbHMvLnJlbHNQSwECLQAUAAYACAAAACEA&#10;f1LwqxMCAAD+AwAADgAAAAAAAAAAAAAAAAAuAgAAZHJzL2Uyb0RvYy54bWxQSwECLQAUAAYACAAA&#10;ACEAqOS6td8AAAAMAQAADwAAAAAAAAAAAAAAAABtBAAAZHJzL2Rvd25yZXYueG1sUEsFBgAAAAAE&#10;AAQA8wAAAHkFAAAAAA==&#10;" stroked="f">
                <v:textbox>
                  <w:txbxContent>
                    <w:p w14:paraId="0F9A649F" w14:textId="77777777" w:rsidR="00D40519" w:rsidRPr="00342373" w:rsidRDefault="00D40519" w:rsidP="00D40519">
                      <w:pPr>
                        <w:rPr>
                          <w:rFonts w:asciiTheme="minorHAnsi" w:hAnsiTheme="minorHAnsi" w:cstheme="minorHAnsi"/>
                          <w:b/>
                          <w:sz w:val="20"/>
                        </w:rPr>
                      </w:pPr>
                      <w:r w:rsidRPr="00342373">
                        <w:rPr>
                          <w:rFonts w:asciiTheme="minorHAnsi" w:hAnsiTheme="minorHAnsi" w:cstheme="minorHAnsi"/>
                          <w:b/>
                          <w:sz w:val="20"/>
                        </w:rPr>
                        <w:t>Submitted By:</w:t>
                      </w:r>
                    </w:p>
                    <w:p w14:paraId="3112E4FB" w14:textId="77777777" w:rsidR="00D40519" w:rsidRDefault="00D40519" w:rsidP="00D40519">
                      <w:pPr>
                        <w:rPr>
                          <w:rFonts w:asciiTheme="minorHAnsi" w:hAnsiTheme="minorHAnsi" w:cstheme="minorHAnsi"/>
                          <w:sz w:val="20"/>
                        </w:rPr>
                      </w:pPr>
                      <w:r w:rsidRPr="00342373">
                        <w:rPr>
                          <w:rFonts w:asciiTheme="minorHAnsi" w:hAnsiTheme="minorHAnsi" w:cstheme="minorHAnsi"/>
                          <w:sz w:val="20"/>
                        </w:rPr>
                        <w:t>Stealth Solutions, Inc.</w:t>
                      </w:r>
                    </w:p>
                    <w:p w14:paraId="3CE73405" w14:textId="77777777" w:rsidR="00D40519" w:rsidRDefault="00D40519" w:rsidP="00D40519">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14:paraId="0CC37E8F" w14:textId="77777777" w:rsidR="00D40519" w:rsidRDefault="00D40519" w:rsidP="00D40519">
                      <w:pPr>
                        <w:rPr>
                          <w:rFonts w:asciiTheme="minorHAnsi" w:hAnsiTheme="minorHAnsi" w:cstheme="minorHAnsi"/>
                          <w:b/>
                          <w:bCs/>
                          <w:sz w:val="20"/>
                        </w:rPr>
                      </w:pPr>
                      <w:r w:rsidRPr="000C337A">
                        <w:rPr>
                          <w:rFonts w:asciiTheme="minorHAnsi" w:hAnsiTheme="minorHAnsi" w:cstheme="minorHAnsi"/>
                          <w:b/>
                          <w:bCs/>
                          <w:sz w:val="20"/>
                        </w:rPr>
                        <w:t>SAM UEI: RCMZNAHAZ7D9</w:t>
                      </w:r>
                    </w:p>
                    <w:p w14:paraId="42DAE627" w14:textId="2425B763" w:rsidR="00D40519" w:rsidRPr="003D40A0" w:rsidRDefault="00D40519" w:rsidP="00D40519">
                      <w:pPr>
                        <w:rPr>
                          <w:rFonts w:asciiTheme="minorHAnsi" w:hAnsiTheme="minorHAnsi" w:cstheme="minorHAnsi"/>
                          <w:b/>
                          <w:bCs/>
                          <w:sz w:val="20"/>
                        </w:rPr>
                      </w:pPr>
                      <w:r>
                        <w:rPr>
                          <w:rFonts w:asciiTheme="minorHAnsi" w:hAnsiTheme="minorHAnsi" w:cstheme="minorHAnsi"/>
                          <w:b/>
                          <w:bCs/>
                          <w:sz w:val="20"/>
                        </w:rPr>
                        <w:t xml:space="preserve">GSA </w:t>
                      </w:r>
                      <w:r w:rsidR="005250D7">
                        <w:rPr>
                          <w:rFonts w:asciiTheme="minorHAnsi" w:hAnsiTheme="minorHAnsi" w:cstheme="minorHAnsi"/>
                          <w:b/>
                          <w:bCs/>
                          <w:sz w:val="20"/>
                        </w:rPr>
                        <w:t>STARS III</w:t>
                      </w:r>
                      <w:r>
                        <w:rPr>
                          <w:rFonts w:asciiTheme="minorHAnsi" w:hAnsiTheme="minorHAnsi" w:cstheme="minorHAnsi"/>
                          <w:b/>
                          <w:bCs/>
                          <w:sz w:val="20"/>
                        </w:rPr>
                        <w:t xml:space="preserve">: </w:t>
                      </w:r>
                      <w:r w:rsidRPr="003D40A0">
                        <w:rPr>
                          <w:rFonts w:asciiTheme="minorHAnsi" w:hAnsiTheme="minorHAnsi" w:cstheme="minorHAnsi"/>
                          <w:b/>
                          <w:bCs/>
                          <w:sz w:val="20"/>
                        </w:rPr>
                        <w:t>47QTC</w:t>
                      </w:r>
                      <w:r w:rsidR="00225500">
                        <w:rPr>
                          <w:rFonts w:asciiTheme="minorHAnsi" w:hAnsiTheme="minorHAnsi" w:cstheme="minorHAnsi"/>
                          <w:b/>
                          <w:bCs/>
                          <w:sz w:val="20"/>
                        </w:rPr>
                        <w:t>B</w:t>
                      </w:r>
                      <w:r w:rsidRPr="003D40A0">
                        <w:rPr>
                          <w:rFonts w:asciiTheme="minorHAnsi" w:hAnsiTheme="minorHAnsi" w:cstheme="minorHAnsi"/>
                          <w:b/>
                          <w:bCs/>
                          <w:sz w:val="20"/>
                        </w:rPr>
                        <w:t>2</w:t>
                      </w:r>
                      <w:r w:rsidR="00A963B1">
                        <w:rPr>
                          <w:rFonts w:asciiTheme="minorHAnsi" w:hAnsiTheme="minorHAnsi" w:cstheme="minorHAnsi"/>
                          <w:b/>
                          <w:bCs/>
                          <w:sz w:val="20"/>
                        </w:rPr>
                        <w:t>1</w:t>
                      </w:r>
                      <w:r w:rsidRPr="003D40A0">
                        <w:rPr>
                          <w:rFonts w:asciiTheme="minorHAnsi" w:hAnsiTheme="minorHAnsi" w:cstheme="minorHAnsi"/>
                          <w:b/>
                          <w:bCs/>
                          <w:sz w:val="20"/>
                        </w:rPr>
                        <w:t>D00</w:t>
                      </w:r>
                      <w:r w:rsidR="00A963B1">
                        <w:rPr>
                          <w:rFonts w:asciiTheme="minorHAnsi" w:hAnsiTheme="minorHAnsi" w:cstheme="minorHAnsi"/>
                          <w:b/>
                          <w:bCs/>
                          <w:sz w:val="20"/>
                        </w:rPr>
                        <w:t>18</w:t>
                      </w:r>
                    </w:p>
                    <w:p w14:paraId="62BC3477" w14:textId="77777777" w:rsidR="00D40519" w:rsidRPr="00342373" w:rsidRDefault="00D40519" w:rsidP="00D40519">
                      <w:pPr>
                        <w:rPr>
                          <w:rFonts w:asciiTheme="minorHAnsi" w:hAnsiTheme="minorHAnsi" w:cstheme="minorHAnsi"/>
                          <w:sz w:val="20"/>
                        </w:rPr>
                      </w:pPr>
                      <w:r w:rsidRPr="00342373">
                        <w:rPr>
                          <w:rFonts w:asciiTheme="minorHAnsi" w:hAnsiTheme="minorHAnsi" w:cstheme="minorHAnsi"/>
                          <w:sz w:val="20"/>
                        </w:rPr>
                        <w:t>46191 Westlake Dr. #112</w:t>
                      </w:r>
                    </w:p>
                    <w:p w14:paraId="6935B250" w14:textId="77777777" w:rsidR="00D40519" w:rsidRDefault="00D40519" w:rsidP="00D40519">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14:paraId="4C069548" w14:textId="77777777" w:rsidR="00D40519" w:rsidRDefault="00D40519" w:rsidP="00D40519">
                      <w:pPr>
                        <w:rPr>
                          <w:rFonts w:asciiTheme="minorHAnsi" w:hAnsiTheme="minorHAnsi" w:cstheme="minorHAnsi"/>
                          <w:sz w:val="20"/>
                        </w:rPr>
                      </w:pPr>
                      <w:r>
                        <w:rPr>
                          <w:rFonts w:asciiTheme="minorHAnsi" w:hAnsiTheme="minorHAnsi" w:cstheme="minorHAnsi"/>
                          <w:sz w:val="20"/>
                        </w:rPr>
                        <w:t>Rahul Sundrani</w:t>
                      </w:r>
                    </w:p>
                    <w:p w14:paraId="3399CC6A" w14:textId="77777777" w:rsidR="00D40519" w:rsidRDefault="00A80B03" w:rsidP="00D40519">
                      <w:pPr>
                        <w:rPr>
                          <w:rFonts w:asciiTheme="minorHAnsi" w:hAnsiTheme="minorHAnsi" w:cstheme="minorHAnsi"/>
                          <w:sz w:val="20"/>
                        </w:rPr>
                      </w:pPr>
                      <w:hyperlink r:id="rId15" w:history="1">
                        <w:r w:rsidR="00D40519" w:rsidRPr="00486DE1">
                          <w:rPr>
                            <w:rStyle w:val="Hyperlink"/>
                            <w:rFonts w:asciiTheme="minorHAnsi" w:hAnsiTheme="minorHAnsi" w:cstheme="minorHAnsi"/>
                            <w:sz w:val="20"/>
                          </w:rPr>
                          <w:t>Rahul.Sundrani@Stealth-US.com</w:t>
                        </w:r>
                      </w:hyperlink>
                    </w:p>
                    <w:p w14:paraId="2E43CF82" w14:textId="77777777" w:rsidR="00D40519" w:rsidRPr="00342373" w:rsidRDefault="00D40519" w:rsidP="00D40519">
                      <w:pPr>
                        <w:rPr>
                          <w:rFonts w:asciiTheme="minorHAnsi" w:hAnsiTheme="minorHAnsi" w:cstheme="minorHAnsi"/>
                          <w:sz w:val="20"/>
                        </w:rPr>
                      </w:pPr>
                      <w:r>
                        <w:rPr>
                          <w:rFonts w:asciiTheme="minorHAnsi" w:hAnsiTheme="minorHAnsi" w:cstheme="minorHAnsi"/>
                          <w:sz w:val="20"/>
                        </w:rPr>
                        <w:t>571-230-5642</w:t>
                      </w:r>
                    </w:p>
                  </w:txbxContent>
                </v:textbox>
              </v:shape>
            </w:pict>
          </mc:Fallback>
        </mc:AlternateContent>
      </w:r>
    </w:p>
    <w:sdt>
      <w:sdtPr>
        <w:rPr>
          <w:rFonts w:ascii="Arial Narrow" w:hAnsi="Arial Narrow"/>
          <w:b w:val="0"/>
          <w:bCs/>
          <w:noProof/>
          <w:snapToGrid/>
          <w:color w:val="auto"/>
          <w:spacing w:val="0"/>
          <w:sz w:val="20"/>
          <w:szCs w:val="24"/>
        </w:rPr>
        <w:id w:val="1349718625"/>
        <w:docPartObj>
          <w:docPartGallery w:val="Table of Contents"/>
          <w:docPartUnique/>
        </w:docPartObj>
      </w:sdtPr>
      <w:sdtEndPr>
        <w:rPr>
          <w:bCs w:val="0"/>
          <w:szCs w:val="20"/>
        </w:rPr>
      </w:sdtEndPr>
      <w:sdtContent>
        <w:p w14:paraId="48501F6F" w14:textId="0630EB69" w:rsidR="00B84CC8" w:rsidRPr="00101287" w:rsidRDefault="00B84CC8" w:rsidP="007045C8">
          <w:pPr>
            <w:pStyle w:val="ParagraphHeading"/>
          </w:pPr>
          <w:r w:rsidRPr="4D71FDBB">
            <w:t>Table of Contents</w:t>
          </w:r>
        </w:p>
        <w:p w14:paraId="540F077F" w14:textId="68DACD04" w:rsidR="00A80B03" w:rsidRDefault="007045C8">
          <w:pPr>
            <w:pStyle w:val="TOC1"/>
            <w:rPr>
              <w:rFonts w:asciiTheme="minorHAnsi" w:eastAsiaTheme="minorEastAsia" w:hAnsiTheme="minorHAnsi" w:cstheme="minorBidi"/>
              <w:b w:val="0"/>
              <w:bCs w:val="0"/>
              <w:kern w:val="2"/>
              <w:sz w:val="24"/>
              <w:szCs w:val="24"/>
              <w14:ligatures w14:val="standardContextual"/>
            </w:rPr>
          </w:pPr>
          <w:r>
            <w:rPr>
              <w:b w:val="0"/>
              <w:bCs w:val="0"/>
              <w:iCs/>
            </w:rPr>
            <w:fldChar w:fldCharType="begin"/>
          </w:r>
          <w:r>
            <w:rPr>
              <w:b w:val="0"/>
              <w:bCs w:val="0"/>
              <w:iCs/>
            </w:rPr>
            <w:instrText xml:space="preserve"> TOC \o "1-3" \h \z </w:instrText>
          </w:r>
          <w:r>
            <w:rPr>
              <w:b w:val="0"/>
              <w:bCs w:val="0"/>
              <w:iCs/>
            </w:rPr>
            <w:fldChar w:fldCharType="separate"/>
          </w:r>
          <w:hyperlink w:anchor="_Toc174576911" w:history="1">
            <w:r w:rsidR="00A80B03" w:rsidRPr="0069698C">
              <w:rPr>
                <w:rStyle w:val="Hyperlink"/>
              </w:rPr>
              <w:t>1</w:t>
            </w:r>
            <w:r w:rsidR="00A80B03">
              <w:rPr>
                <w:rFonts w:asciiTheme="minorHAnsi" w:eastAsiaTheme="minorEastAsia" w:hAnsiTheme="minorHAnsi" w:cstheme="minorBidi"/>
                <w:b w:val="0"/>
                <w:bCs w:val="0"/>
                <w:kern w:val="2"/>
                <w:sz w:val="24"/>
                <w:szCs w:val="24"/>
                <w14:ligatures w14:val="standardContextual"/>
              </w:rPr>
              <w:tab/>
            </w:r>
            <w:r w:rsidR="00A80B03" w:rsidRPr="0069698C">
              <w:rPr>
                <w:rStyle w:val="Hyperlink"/>
              </w:rPr>
              <w:t>Technical Approach</w:t>
            </w:r>
            <w:r w:rsidR="00A80B03">
              <w:rPr>
                <w:webHidden/>
              </w:rPr>
              <w:tab/>
            </w:r>
            <w:r w:rsidR="00A80B03">
              <w:rPr>
                <w:webHidden/>
              </w:rPr>
              <w:fldChar w:fldCharType="begin"/>
            </w:r>
            <w:r w:rsidR="00A80B03">
              <w:rPr>
                <w:webHidden/>
              </w:rPr>
              <w:instrText xml:space="preserve"> PAGEREF _Toc174576911 \h </w:instrText>
            </w:r>
            <w:r w:rsidR="00A80B03">
              <w:rPr>
                <w:webHidden/>
              </w:rPr>
            </w:r>
            <w:r w:rsidR="00A80B03">
              <w:rPr>
                <w:webHidden/>
              </w:rPr>
              <w:fldChar w:fldCharType="separate"/>
            </w:r>
            <w:r w:rsidR="00A80B03">
              <w:rPr>
                <w:webHidden/>
              </w:rPr>
              <w:t>2</w:t>
            </w:r>
            <w:r w:rsidR="00A80B03">
              <w:rPr>
                <w:webHidden/>
              </w:rPr>
              <w:fldChar w:fldCharType="end"/>
            </w:r>
          </w:hyperlink>
        </w:p>
        <w:p w14:paraId="5F9F6C86" w14:textId="74B33AE3" w:rsidR="00A80B03" w:rsidRDefault="00A80B03">
          <w:pPr>
            <w:pStyle w:val="TOC1"/>
            <w:rPr>
              <w:rFonts w:asciiTheme="minorHAnsi" w:eastAsiaTheme="minorEastAsia" w:hAnsiTheme="minorHAnsi" w:cstheme="minorBidi"/>
              <w:b w:val="0"/>
              <w:bCs w:val="0"/>
              <w:kern w:val="2"/>
              <w:sz w:val="24"/>
              <w:szCs w:val="24"/>
              <w14:ligatures w14:val="standardContextual"/>
            </w:rPr>
          </w:pPr>
          <w:hyperlink w:anchor="_Toc174576912" w:history="1">
            <w:r w:rsidRPr="0069698C">
              <w:rPr>
                <w:rStyle w:val="Hyperlink"/>
              </w:rPr>
              <w:t>2</w:t>
            </w:r>
            <w:r>
              <w:rPr>
                <w:rFonts w:asciiTheme="minorHAnsi" w:eastAsiaTheme="minorEastAsia" w:hAnsiTheme="minorHAnsi" w:cstheme="minorBidi"/>
                <w:b w:val="0"/>
                <w:bCs w:val="0"/>
                <w:kern w:val="2"/>
                <w:sz w:val="24"/>
                <w:szCs w:val="24"/>
                <w14:ligatures w14:val="standardContextual"/>
              </w:rPr>
              <w:tab/>
            </w:r>
            <w:r w:rsidRPr="0069698C">
              <w:rPr>
                <w:rStyle w:val="Hyperlink"/>
              </w:rPr>
              <w:t>Understanding of Requirements</w:t>
            </w:r>
            <w:r>
              <w:rPr>
                <w:webHidden/>
              </w:rPr>
              <w:tab/>
            </w:r>
            <w:r>
              <w:rPr>
                <w:webHidden/>
              </w:rPr>
              <w:fldChar w:fldCharType="begin"/>
            </w:r>
            <w:r>
              <w:rPr>
                <w:webHidden/>
              </w:rPr>
              <w:instrText xml:space="preserve"> PAGEREF _Toc174576912 \h </w:instrText>
            </w:r>
            <w:r>
              <w:rPr>
                <w:webHidden/>
              </w:rPr>
            </w:r>
            <w:r>
              <w:rPr>
                <w:webHidden/>
              </w:rPr>
              <w:fldChar w:fldCharType="separate"/>
            </w:r>
            <w:r>
              <w:rPr>
                <w:webHidden/>
              </w:rPr>
              <w:t>2</w:t>
            </w:r>
            <w:r>
              <w:rPr>
                <w:webHidden/>
              </w:rPr>
              <w:fldChar w:fldCharType="end"/>
            </w:r>
          </w:hyperlink>
        </w:p>
        <w:p w14:paraId="02134546" w14:textId="13259BB4" w:rsidR="00A80B03" w:rsidRDefault="00A80B03">
          <w:pPr>
            <w:pStyle w:val="TOC1"/>
            <w:rPr>
              <w:rFonts w:asciiTheme="minorHAnsi" w:eastAsiaTheme="minorEastAsia" w:hAnsiTheme="minorHAnsi" w:cstheme="minorBidi"/>
              <w:b w:val="0"/>
              <w:bCs w:val="0"/>
              <w:kern w:val="2"/>
              <w:sz w:val="24"/>
              <w:szCs w:val="24"/>
              <w14:ligatures w14:val="standardContextual"/>
            </w:rPr>
          </w:pPr>
          <w:hyperlink w:anchor="_Toc174576913" w:history="1">
            <w:r w:rsidRPr="0069698C">
              <w:rPr>
                <w:rStyle w:val="Hyperlink"/>
              </w:rPr>
              <w:t>3</w:t>
            </w:r>
            <w:r>
              <w:rPr>
                <w:rFonts w:asciiTheme="minorHAnsi" w:eastAsiaTheme="minorEastAsia" w:hAnsiTheme="minorHAnsi" w:cstheme="minorBidi"/>
                <w:b w:val="0"/>
                <w:bCs w:val="0"/>
                <w:kern w:val="2"/>
                <w:sz w:val="24"/>
                <w:szCs w:val="24"/>
                <w14:ligatures w14:val="standardContextual"/>
              </w:rPr>
              <w:tab/>
            </w:r>
            <w:r w:rsidRPr="0069698C">
              <w:rPr>
                <w:rStyle w:val="Hyperlink"/>
              </w:rPr>
              <w:t>Team Stealth Capabilities Correlating to the Performance Work Statement (PWS) Objectives and Scope Areas</w:t>
            </w:r>
            <w:r>
              <w:rPr>
                <w:webHidden/>
              </w:rPr>
              <w:tab/>
            </w:r>
            <w:r>
              <w:rPr>
                <w:webHidden/>
              </w:rPr>
              <w:fldChar w:fldCharType="begin"/>
            </w:r>
            <w:r>
              <w:rPr>
                <w:webHidden/>
              </w:rPr>
              <w:instrText xml:space="preserve"> PAGEREF _Toc174576913 \h </w:instrText>
            </w:r>
            <w:r>
              <w:rPr>
                <w:webHidden/>
              </w:rPr>
            </w:r>
            <w:r>
              <w:rPr>
                <w:webHidden/>
              </w:rPr>
              <w:fldChar w:fldCharType="separate"/>
            </w:r>
            <w:r>
              <w:rPr>
                <w:webHidden/>
              </w:rPr>
              <w:t>3</w:t>
            </w:r>
            <w:r>
              <w:rPr>
                <w:webHidden/>
              </w:rPr>
              <w:fldChar w:fldCharType="end"/>
            </w:r>
          </w:hyperlink>
        </w:p>
        <w:p w14:paraId="385533D2" w14:textId="7A894908" w:rsidR="00A80B03" w:rsidRDefault="00A80B03">
          <w:pPr>
            <w:pStyle w:val="TOC1"/>
            <w:rPr>
              <w:rFonts w:asciiTheme="minorHAnsi" w:eastAsiaTheme="minorEastAsia" w:hAnsiTheme="minorHAnsi" w:cstheme="minorBidi"/>
              <w:b w:val="0"/>
              <w:bCs w:val="0"/>
              <w:kern w:val="2"/>
              <w:sz w:val="24"/>
              <w:szCs w:val="24"/>
              <w14:ligatures w14:val="standardContextual"/>
            </w:rPr>
          </w:pPr>
          <w:hyperlink w:anchor="_Toc174576914" w:history="1">
            <w:r w:rsidRPr="0069698C">
              <w:rPr>
                <w:rStyle w:val="Hyperlink"/>
              </w:rPr>
              <w:t>4</w:t>
            </w:r>
            <w:r>
              <w:rPr>
                <w:rFonts w:asciiTheme="minorHAnsi" w:eastAsiaTheme="minorEastAsia" w:hAnsiTheme="minorHAnsi" w:cstheme="minorBidi"/>
                <w:b w:val="0"/>
                <w:bCs w:val="0"/>
                <w:kern w:val="2"/>
                <w:sz w:val="24"/>
                <w:szCs w:val="24"/>
                <w14:ligatures w14:val="standardContextual"/>
              </w:rPr>
              <w:tab/>
            </w:r>
            <w:r w:rsidRPr="0069698C">
              <w:rPr>
                <w:rStyle w:val="Hyperlink"/>
              </w:rPr>
              <w:t>Team Stealth Execution Approach</w:t>
            </w:r>
            <w:r>
              <w:rPr>
                <w:webHidden/>
              </w:rPr>
              <w:tab/>
            </w:r>
            <w:r>
              <w:rPr>
                <w:webHidden/>
              </w:rPr>
              <w:fldChar w:fldCharType="begin"/>
            </w:r>
            <w:r>
              <w:rPr>
                <w:webHidden/>
              </w:rPr>
              <w:instrText xml:space="preserve"> PAGEREF _Toc174576914 \h </w:instrText>
            </w:r>
            <w:r>
              <w:rPr>
                <w:webHidden/>
              </w:rPr>
            </w:r>
            <w:r>
              <w:rPr>
                <w:webHidden/>
              </w:rPr>
              <w:fldChar w:fldCharType="separate"/>
            </w:r>
            <w:r>
              <w:rPr>
                <w:webHidden/>
              </w:rPr>
              <w:t>4</w:t>
            </w:r>
            <w:r>
              <w:rPr>
                <w:webHidden/>
              </w:rPr>
              <w:fldChar w:fldCharType="end"/>
            </w:r>
          </w:hyperlink>
        </w:p>
        <w:p w14:paraId="37B1CB45" w14:textId="339179DA" w:rsidR="00A80B03" w:rsidRDefault="00A80B03">
          <w:pPr>
            <w:pStyle w:val="TOC2"/>
            <w:rPr>
              <w:rFonts w:asciiTheme="minorHAnsi" w:eastAsiaTheme="minorEastAsia" w:hAnsiTheme="minorHAnsi" w:cstheme="minorBidi"/>
              <w:kern w:val="2"/>
              <w:sz w:val="24"/>
              <w14:ligatures w14:val="standardContextual"/>
            </w:rPr>
          </w:pPr>
          <w:hyperlink w:anchor="_Toc174576915" w:history="1">
            <w:r w:rsidRPr="0069698C">
              <w:rPr>
                <w:rStyle w:val="Hyperlink"/>
                <w:rFonts w:ascii="Times New Roman" w:hAnsi="Times New Roman"/>
              </w:rPr>
              <w:t>4.1</w:t>
            </w:r>
            <w:r>
              <w:rPr>
                <w:rFonts w:asciiTheme="minorHAnsi" w:eastAsiaTheme="minorEastAsia" w:hAnsiTheme="minorHAnsi" w:cstheme="minorBidi"/>
                <w:kern w:val="2"/>
                <w:sz w:val="24"/>
                <w14:ligatures w14:val="standardContextual"/>
              </w:rPr>
              <w:tab/>
            </w:r>
            <w:r w:rsidRPr="0069698C">
              <w:rPr>
                <w:rStyle w:val="Hyperlink"/>
              </w:rPr>
              <w:t>Accessibility Assessment and Remediation (Addresses RFP/PWS Section 2.1)</w:t>
            </w:r>
            <w:r>
              <w:rPr>
                <w:webHidden/>
              </w:rPr>
              <w:tab/>
            </w:r>
            <w:r>
              <w:rPr>
                <w:webHidden/>
              </w:rPr>
              <w:fldChar w:fldCharType="begin"/>
            </w:r>
            <w:r>
              <w:rPr>
                <w:webHidden/>
              </w:rPr>
              <w:instrText xml:space="preserve"> PAGEREF _Toc174576915 \h </w:instrText>
            </w:r>
            <w:r>
              <w:rPr>
                <w:webHidden/>
              </w:rPr>
            </w:r>
            <w:r>
              <w:rPr>
                <w:webHidden/>
              </w:rPr>
              <w:fldChar w:fldCharType="separate"/>
            </w:r>
            <w:r>
              <w:rPr>
                <w:webHidden/>
              </w:rPr>
              <w:t>5</w:t>
            </w:r>
            <w:r>
              <w:rPr>
                <w:webHidden/>
              </w:rPr>
              <w:fldChar w:fldCharType="end"/>
            </w:r>
          </w:hyperlink>
        </w:p>
        <w:p w14:paraId="3ACFE797" w14:textId="2FE3D5AE" w:rsidR="00A80B03" w:rsidRDefault="00A80B03">
          <w:pPr>
            <w:pStyle w:val="TOC2"/>
            <w:rPr>
              <w:rFonts w:asciiTheme="minorHAnsi" w:eastAsiaTheme="minorEastAsia" w:hAnsiTheme="minorHAnsi" w:cstheme="minorBidi"/>
              <w:kern w:val="2"/>
              <w:sz w:val="24"/>
              <w14:ligatures w14:val="standardContextual"/>
            </w:rPr>
          </w:pPr>
          <w:hyperlink w:anchor="_Toc174576916" w:history="1">
            <w:r w:rsidRPr="0069698C">
              <w:rPr>
                <w:rStyle w:val="Hyperlink"/>
              </w:rPr>
              <w:t>4.2</w:t>
            </w:r>
            <w:r>
              <w:rPr>
                <w:rFonts w:asciiTheme="minorHAnsi" w:eastAsiaTheme="minorEastAsia" w:hAnsiTheme="minorHAnsi" w:cstheme="minorBidi"/>
                <w:kern w:val="2"/>
                <w:sz w:val="24"/>
                <w14:ligatures w14:val="standardContextual"/>
              </w:rPr>
              <w:tab/>
            </w:r>
            <w:r w:rsidRPr="0069698C">
              <w:rPr>
                <w:rStyle w:val="Hyperlink"/>
              </w:rPr>
              <w:t>Education and Awareness Approach (Addresses RFP/PWS Section 2.2)</w:t>
            </w:r>
            <w:r>
              <w:rPr>
                <w:webHidden/>
              </w:rPr>
              <w:tab/>
            </w:r>
            <w:r>
              <w:rPr>
                <w:webHidden/>
              </w:rPr>
              <w:fldChar w:fldCharType="begin"/>
            </w:r>
            <w:r>
              <w:rPr>
                <w:webHidden/>
              </w:rPr>
              <w:instrText xml:space="preserve"> PAGEREF _Toc174576916 \h </w:instrText>
            </w:r>
            <w:r>
              <w:rPr>
                <w:webHidden/>
              </w:rPr>
            </w:r>
            <w:r>
              <w:rPr>
                <w:webHidden/>
              </w:rPr>
              <w:fldChar w:fldCharType="separate"/>
            </w:r>
            <w:r>
              <w:rPr>
                <w:webHidden/>
              </w:rPr>
              <w:t>12</w:t>
            </w:r>
            <w:r>
              <w:rPr>
                <w:webHidden/>
              </w:rPr>
              <w:fldChar w:fldCharType="end"/>
            </w:r>
          </w:hyperlink>
        </w:p>
        <w:p w14:paraId="54F4574F" w14:textId="51A27639" w:rsidR="00A80B03" w:rsidRDefault="00A80B03">
          <w:pPr>
            <w:pStyle w:val="TOC2"/>
            <w:rPr>
              <w:rFonts w:asciiTheme="minorHAnsi" w:eastAsiaTheme="minorEastAsia" w:hAnsiTheme="minorHAnsi" w:cstheme="minorBidi"/>
              <w:kern w:val="2"/>
              <w:sz w:val="24"/>
              <w14:ligatures w14:val="standardContextual"/>
            </w:rPr>
          </w:pPr>
          <w:hyperlink w:anchor="_Toc174576917" w:history="1">
            <w:r w:rsidRPr="0069698C">
              <w:rPr>
                <w:rStyle w:val="Hyperlink"/>
              </w:rPr>
              <w:t>4.3</w:t>
            </w:r>
            <w:r>
              <w:rPr>
                <w:rFonts w:asciiTheme="minorHAnsi" w:eastAsiaTheme="minorEastAsia" w:hAnsiTheme="minorHAnsi" w:cstheme="minorBidi"/>
                <w:kern w:val="2"/>
                <w:sz w:val="24"/>
                <w14:ligatures w14:val="standardContextual"/>
              </w:rPr>
              <w:tab/>
            </w:r>
            <w:r w:rsidRPr="0069698C">
              <w:rPr>
                <w:rStyle w:val="Hyperlink"/>
              </w:rPr>
              <w:t>Strategic Planning for Enhanced Compliance  (Addresses RFP/PWS Section 2.3)</w:t>
            </w:r>
            <w:r>
              <w:rPr>
                <w:webHidden/>
              </w:rPr>
              <w:tab/>
            </w:r>
            <w:r>
              <w:rPr>
                <w:webHidden/>
              </w:rPr>
              <w:fldChar w:fldCharType="begin"/>
            </w:r>
            <w:r>
              <w:rPr>
                <w:webHidden/>
              </w:rPr>
              <w:instrText xml:space="preserve"> PAGEREF _Toc174576917 \h </w:instrText>
            </w:r>
            <w:r>
              <w:rPr>
                <w:webHidden/>
              </w:rPr>
            </w:r>
            <w:r>
              <w:rPr>
                <w:webHidden/>
              </w:rPr>
              <w:fldChar w:fldCharType="separate"/>
            </w:r>
            <w:r>
              <w:rPr>
                <w:webHidden/>
              </w:rPr>
              <w:t>13</w:t>
            </w:r>
            <w:r>
              <w:rPr>
                <w:webHidden/>
              </w:rPr>
              <w:fldChar w:fldCharType="end"/>
            </w:r>
          </w:hyperlink>
        </w:p>
        <w:p w14:paraId="3CC6482B" w14:textId="20F8083C" w:rsidR="00A80B03" w:rsidRDefault="00A80B03">
          <w:pPr>
            <w:pStyle w:val="TOC2"/>
            <w:rPr>
              <w:rFonts w:asciiTheme="minorHAnsi" w:eastAsiaTheme="minorEastAsia" w:hAnsiTheme="minorHAnsi" w:cstheme="minorBidi"/>
              <w:kern w:val="2"/>
              <w:sz w:val="24"/>
              <w14:ligatures w14:val="standardContextual"/>
            </w:rPr>
          </w:pPr>
          <w:hyperlink w:anchor="_Toc174576918" w:history="1">
            <w:r w:rsidRPr="0069698C">
              <w:rPr>
                <w:rStyle w:val="Hyperlink"/>
              </w:rPr>
              <w:t>4.4</w:t>
            </w:r>
            <w:r>
              <w:rPr>
                <w:rFonts w:asciiTheme="minorHAnsi" w:eastAsiaTheme="minorEastAsia" w:hAnsiTheme="minorHAnsi" w:cstheme="minorBidi"/>
                <w:kern w:val="2"/>
                <w:sz w:val="24"/>
                <w14:ligatures w14:val="standardContextual"/>
              </w:rPr>
              <w:tab/>
            </w:r>
            <w:r w:rsidRPr="0069698C">
              <w:rPr>
                <w:rStyle w:val="Hyperlink"/>
              </w:rPr>
              <w:t>Workforce Diversity and Inclusive Technology (Addresses RFP/PWS Section 2.4)</w:t>
            </w:r>
            <w:r>
              <w:rPr>
                <w:webHidden/>
              </w:rPr>
              <w:tab/>
            </w:r>
            <w:r>
              <w:rPr>
                <w:webHidden/>
              </w:rPr>
              <w:fldChar w:fldCharType="begin"/>
            </w:r>
            <w:r>
              <w:rPr>
                <w:webHidden/>
              </w:rPr>
              <w:instrText xml:space="preserve"> PAGEREF _Toc174576918 \h </w:instrText>
            </w:r>
            <w:r>
              <w:rPr>
                <w:webHidden/>
              </w:rPr>
            </w:r>
            <w:r>
              <w:rPr>
                <w:webHidden/>
              </w:rPr>
              <w:fldChar w:fldCharType="separate"/>
            </w:r>
            <w:r>
              <w:rPr>
                <w:webHidden/>
              </w:rPr>
              <w:t>14</w:t>
            </w:r>
            <w:r>
              <w:rPr>
                <w:webHidden/>
              </w:rPr>
              <w:fldChar w:fldCharType="end"/>
            </w:r>
          </w:hyperlink>
        </w:p>
        <w:p w14:paraId="1DCB64A0" w14:textId="14BC9AFB" w:rsidR="00A80B03" w:rsidRDefault="00A80B03">
          <w:pPr>
            <w:pStyle w:val="TOC1"/>
            <w:rPr>
              <w:rFonts w:asciiTheme="minorHAnsi" w:eastAsiaTheme="minorEastAsia" w:hAnsiTheme="minorHAnsi" w:cstheme="minorBidi"/>
              <w:b w:val="0"/>
              <w:bCs w:val="0"/>
              <w:kern w:val="2"/>
              <w:sz w:val="24"/>
              <w:szCs w:val="24"/>
              <w14:ligatures w14:val="standardContextual"/>
            </w:rPr>
          </w:pPr>
          <w:hyperlink w:anchor="_Toc174576919" w:history="1">
            <w:r w:rsidRPr="0069698C">
              <w:rPr>
                <w:rStyle w:val="Hyperlink"/>
              </w:rPr>
              <w:t>5</w:t>
            </w:r>
            <w:r>
              <w:rPr>
                <w:rFonts w:asciiTheme="minorHAnsi" w:eastAsiaTheme="minorEastAsia" w:hAnsiTheme="minorHAnsi" w:cstheme="minorBidi"/>
                <w:b w:val="0"/>
                <w:bCs w:val="0"/>
                <w:kern w:val="2"/>
                <w:sz w:val="24"/>
                <w:szCs w:val="24"/>
                <w14:ligatures w14:val="standardContextual"/>
              </w:rPr>
              <w:tab/>
            </w:r>
            <w:r w:rsidRPr="0069698C">
              <w:rPr>
                <w:rStyle w:val="Hyperlink"/>
              </w:rPr>
              <w:t>Conclusion/Summary</w:t>
            </w:r>
            <w:r>
              <w:rPr>
                <w:webHidden/>
              </w:rPr>
              <w:tab/>
            </w:r>
            <w:r>
              <w:rPr>
                <w:webHidden/>
              </w:rPr>
              <w:fldChar w:fldCharType="begin"/>
            </w:r>
            <w:r>
              <w:rPr>
                <w:webHidden/>
              </w:rPr>
              <w:instrText xml:space="preserve"> PAGEREF _Toc174576919 \h </w:instrText>
            </w:r>
            <w:r>
              <w:rPr>
                <w:webHidden/>
              </w:rPr>
            </w:r>
            <w:r>
              <w:rPr>
                <w:webHidden/>
              </w:rPr>
              <w:fldChar w:fldCharType="separate"/>
            </w:r>
            <w:r>
              <w:rPr>
                <w:webHidden/>
              </w:rPr>
              <w:t>15</w:t>
            </w:r>
            <w:r>
              <w:rPr>
                <w:webHidden/>
              </w:rPr>
              <w:fldChar w:fldCharType="end"/>
            </w:r>
          </w:hyperlink>
        </w:p>
        <w:p w14:paraId="1EE02126" w14:textId="57B7B438" w:rsidR="00A80B03" w:rsidRDefault="00A80B03">
          <w:pPr>
            <w:pStyle w:val="TOC1"/>
            <w:rPr>
              <w:rFonts w:asciiTheme="minorHAnsi" w:eastAsiaTheme="minorEastAsia" w:hAnsiTheme="minorHAnsi" w:cstheme="minorBidi"/>
              <w:b w:val="0"/>
              <w:bCs w:val="0"/>
              <w:kern w:val="2"/>
              <w:sz w:val="24"/>
              <w:szCs w:val="24"/>
              <w14:ligatures w14:val="standardContextual"/>
            </w:rPr>
          </w:pPr>
          <w:hyperlink w:anchor="_Toc174576920" w:history="1">
            <w:r w:rsidRPr="0069698C">
              <w:rPr>
                <w:rStyle w:val="Hyperlink"/>
              </w:rPr>
              <w:t>6</w:t>
            </w:r>
            <w:r>
              <w:rPr>
                <w:rFonts w:asciiTheme="minorHAnsi" w:eastAsiaTheme="minorEastAsia" w:hAnsiTheme="minorHAnsi" w:cstheme="minorBidi"/>
                <w:b w:val="0"/>
                <w:bCs w:val="0"/>
                <w:kern w:val="2"/>
                <w:sz w:val="24"/>
                <w:szCs w:val="24"/>
                <w14:ligatures w14:val="standardContextual"/>
              </w:rPr>
              <w:tab/>
            </w:r>
            <w:r w:rsidRPr="0069698C">
              <w:rPr>
                <w:rStyle w:val="Hyperlink"/>
              </w:rPr>
              <w:t>Key Personnel Resumes</w:t>
            </w:r>
            <w:r>
              <w:rPr>
                <w:webHidden/>
              </w:rPr>
              <w:tab/>
            </w:r>
            <w:r>
              <w:rPr>
                <w:webHidden/>
              </w:rPr>
              <w:fldChar w:fldCharType="begin"/>
            </w:r>
            <w:r>
              <w:rPr>
                <w:webHidden/>
              </w:rPr>
              <w:instrText xml:space="preserve"> PAGEREF _Toc174576920 \h </w:instrText>
            </w:r>
            <w:r>
              <w:rPr>
                <w:webHidden/>
              </w:rPr>
            </w:r>
            <w:r>
              <w:rPr>
                <w:webHidden/>
              </w:rPr>
              <w:fldChar w:fldCharType="separate"/>
            </w:r>
            <w:r>
              <w:rPr>
                <w:webHidden/>
              </w:rPr>
              <w:t>16</w:t>
            </w:r>
            <w:r>
              <w:rPr>
                <w:webHidden/>
              </w:rPr>
              <w:fldChar w:fldCharType="end"/>
            </w:r>
          </w:hyperlink>
        </w:p>
        <w:p w14:paraId="17646C2C" w14:textId="339F7C03" w:rsidR="00A80B03" w:rsidRDefault="00A80B03">
          <w:pPr>
            <w:pStyle w:val="TOC2"/>
            <w:rPr>
              <w:rFonts w:asciiTheme="minorHAnsi" w:eastAsiaTheme="minorEastAsia" w:hAnsiTheme="minorHAnsi" w:cstheme="minorBidi"/>
              <w:kern w:val="2"/>
              <w:sz w:val="24"/>
              <w14:ligatures w14:val="standardContextual"/>
            </w:rPr>
          </w:pPr>
          <w:hyperlink w:anchor="_Toc174576921" w:history="1">
            <w:r w:rsidRPr="0069698C">
              <w:rPr>
                <w:rStyle w:val="Hyperlink"/>
              </w:rPr>
              <w:t>6.1</w:t>
            </w:r>
            <w:r>
              <w:rPr>
                <w:rFonts w:asciiTheme="minorHAnsi" w:eastAsiaTheme="minorEastAsia" w:hAnsiTheme="minorHAnsi" w:cstheme="minorBidi"/>
                <w:kern w:val="2"/>
                <w:sz w:val="24"/>
                <w14:ligatures w14:val="standardContextual"/>
              </w:rPr>
              <w:tab/>
            </w:r>
            <w:r w:rsidRPr="0069698C">
              <w:rPr>
                <w:rStyle w:val="Hyperlink"/>
              </w:rPr>
              <w:t>Contractor Project Manager – Priya Jain</w:t>
            </w:r>
            <w:r>
              <w:rPr>
                <w:webHidden/>
              </w:rPr>
              <w:tab/>
            </w:r>
            <w:r>
              <w:rPr>
                <w:webHidden/>
              </w:rPr>
              <w:fldChar w:fldCharType="begin"/>
            </w:r>
            <w:r>
              <w:rPr>
                <w:webHidden/>
              </w:rPr>
              <w:instrText xml:space="preserve"> PAGEREF _Toc174576921 \h </w:instrText>
            </w:r>
            <w:r>
              <w:rPr>
                <w:webHidden/>
              </w:rPr>
            </w:r>
            <w:r>
              <w:rPr>
                <w:webHidden/>
              </w:rPr>
              <w:fldChar w:fldCharType="separate"/>
            </w:r>
            <w:r>
              <w:rPr>
                <w:webHidden/>
              </w:rPr>
              <w:t>16</w:t>
            </w:r>
            <w:r>
              <w:rPr>
                <w:webHidden/>
              </w:rPr>
              <w:fldChar w:fldCharType="end"/>
            </w:r>
          </w:hyperlink>
        </w:p>
        <w:p w14:paraId="0296A4C3" w14:textId="0E9F72DD" w:rsidR="00A80B03" w:rsidRDefault="00A80B03">
          <w:pPr>
            <w:pStyle w:val="TOC2"/>
            <w:rPr>
              <w:rFonts w:asciiTheme="minorHAnsi" w:eastAsiaTheme="minorEastAsia" w:hAnsiTheme="minorHAnsi" w:cstheme="minorBidi"/>
              <w:kern w:val="2"/>
              <w:sz w:val="24"/>
              <w14:ligatures w14:val="standardContextual"/>
            </w:rPr>
          </w:pPr>
          <w:hyperlink w:anchor="_Toc174576922" w:history="1">
            <w:r w:rsidRPr="0069698C">
              <w:rPr>
                <w:rStyle w:val="Hyperlink"/>
              </w:rPr>
              <w:t>6.2</w:t>
            </w:r>
            <w:r>
              <w:rPr>
                <w:rFonts w:asciiTheme="minorHAnsi" w:eastAsiaTheme="minorEastAsia" w:hAnsiTheme="minorHAnsi" w:cstheme="minorBidi"/>
                <w:kern w:val="2"/>
                <w:sz w:val="24"/>
                <w14:ligatures w14:val="standardContextual"/>
              </w:rPr>
              <w:tab/>
            </w:r>
            <w:r w:rsidRPr="0069698C">
              <w:rPr>
                <w:rStyle w:val="Hyperlink"/>
              </w:rPr>
              <w:t>IT Subject Matter Expert – Meena Patel</w:t>
            </w:r>
            <w:r>
              <w:rPr>
                <w:webHidden/>
              </w:rPr>
              <w:tab/>
            </w:r>
            <w:r>
              <w:rPr>
                <w:webHidden/>
              </w:rPr>
              <w:fldChar w:fldCharType="begin"/>
            </w:r>
            <w:r>
              <w:rPr>
                <w:webHidden/>
              </w:rPr>
              <w:instrText xml:space="preserve"> PAGEREF _Toc174576922 \h </w:instrText>
            </w:r>
            <w:r>
              <w:rPr>
                <w:webHidden/>
              </w:rPr>
            </w:r>
            <w:r>
              <w:rPr>
                <w:webHidden/>
              </w:rPr>
              <w:fldChar w:fldCharType="separate"/>
            </w:r>
            <w:r>
              <w:rPr>
                <w:webHidden/>
              </w:rPr>
              <w:t>19</w:t>
            </w:r>
            <w:r>
              <w:rPr>
                <w:webHidden/>
              </w:rPr>
              <w:fldChar w:fldCharType="end"/>
            </w:r>
          </w:hyperlink>
        </w:p>
        <w:p w14:paraId="683B78F8" w14:textId="0052B492" w:rsidR="00A80B03" w:rsidRDefault="00A80B03">
          <w:pPr>
            <w:pStyle w:val="TOC2"/>
            <w:rPr>
              <w:rFonts w:asciiTheme="minorHAnsi" w:eastAsiaTheme="minorEastAsia" w:hAnsiTheme="minorHAnsi" w:cstheme="minorBidi"/>
              <w:kern w:val="2"/>
              <w:sz w:val="24"/>
              <w14:ligatures w14:val="standardContextual"/>
            </w:rPr>
          </w:pPr>
          <w:hyperlink w:anchor="_Toc174576923" w:history="1">
            <w:r w:rsidRPr="0069698C">
              <w:rPr>
                <w:rStyle w:val="Hyperlink"/>
              </w:rPr>
              <w:t>6.3</w:t>
            </w:r>
            <w:r>
              <w:rPr>
                <w:rFonts w:asciiTheme="minorHAnsi" w:eastAsiaTheme="minorEastAsia" w:hAnsiTheme="minorHAnsi" w:cstheme="minorBidi"/>
                <w:kern w:val="2"/>
                <w:sz w:val="24"/>
                <w14:ligatures w14:val="standardContextual"/>
              </w:rPr>
              <w:tab/>
            </w:r>
            <w:r w:rsidRPr="0069698C">
              <w:rPr>
                <w:rStyle w:val="Hyperlink"/>
              </w:rPr>
              <w:t>Accessibility Testing Applications Engineer – Kyle Paciello</w:t>
            </w:r>
            <w:r>
              <w:rPr>
                <w:webHidden/>
              </w:rPr>
              <w:tab/>
            </w:r>
            <w:r>
              <w:rPr>
                <w:webHidden/>
              </w:rPr>
              <w:fldChar w:fldCharType="begin"/>
            </w:r>
            <w:r>
              <w:rPr>
                <w:webHidden/>
              </w:rPr>
              <w:instrText xml:space="preserve"> PAGEREF _Toc174576923 \h </w:instrText>
            </w:r>
            <w:r>
              <w:rPr>
                <w:webHidden/>
              </w:rPr>
            </w:r>
            <w:r>
              <w:rPr>
                <w:webHidden/>
              </w:rPr>
              <w:fldChar w:fldCharType="separate"/>
            </w:r>
            <w:r>
              <w:rPr>
                <w:webHidden/>
              </w:rPr>
              <w:t>22</w:t>
            </w:r>
            <w:r>
              <w:rPr>
                <w:webHidden/>
              </w:rPr>
              <w:fldChar w:fldCharType="end"/>
            </w:r>
          </w:hyperlink>
        </w:p>
        <w:p w14:paraId="4C9CC1C6" w14:textId="0A02D8C1" w:rsidR="00A80B03" w:rsidRDefault="00A80B03">
          <w:pPr>
            <w:pStyle w:val="TOC1"/>
            <w:rPr>
              <w:rFonts w:asciiTheme="minorHAnsi" w:eastAsiaTheme="minorEastAsia" w:hAnsiTheme="minorHAnsi" w:cstheme="minorBidi"/>
              <w:b w:val="0"/>
              <w:bCs w:val="0"/>
              <w:kern w:val="2"/>
              <w:sz w:val="24"/>
              <w:szCs w:val="24"/>
              <w14:ligatures w14:val="standardContextual"/>
            </w:rPr>
          </w:pPr>
          <w:hyperlink w:anchor="_Toc174576924" w:history="1">
            <w:r w:rsidRPr="0069698C">
              <w:rPr>
                <w:rStyle w:val="Hyperlink"/>
                <w:rFonts w:ascii="Times New Roman" w:hAnsi="Times New Roman"/>
              </w:rPr>
              <w:t>7</w:t>
            </w:r>
            <w:r>
              <w:rPr>
                <w:rFonts w:asciiTheme="minorHAnsi" w:eastAsiaTheme="minorEastAsia" w:hAnsiTheme="minorHAnsi" w:cstheme="minorBidi"/>
                <w:b w:val="0"/>
                <w:bCs w:val="0"/>
                <w:kern w:val="2"/>
                <w:sz w:val="24"/>
                <w:szCs w:val="24"/>
                <w14:ligatures w14:val="standardContextual"/>
              </w:rPr>
              <w:tab/>
            </w:r>
            <w:r w:rsidRPr="0069698C">
              <w:rPr>
                <w:rStyle w:val="Hyperlink"/>
                <w:rFonts w:ascii="Times New Roman" w:hAnsi="Times New Roman"/>
              </w:rPr>
              <w:t>Commitment Letters of Key Personnel</w:t>
            </w:r>
            <w:r>
              <w:rPr>
                <w:webHidden/>
              </w:rPr>
              <w:tab/>
            </w:r>
            <w:r>
              <w:rPr>
                <w:webHidden/>
              </w:rPr>
              <w:fldChar w:fldCharType="begin"/>
            </w:r>
            <w:r>
              <w:rPr>
                <w:webHidden/>
              </w:rPr>
              <w:instrText xml:space="preserve"> PAGEREF _Toc174576924 \h </w:instrText>
            </w:r>
            <w:r>
              <w:rPr>
                <w:webHidden/>
              </w:rPr>
            </w:r>
            <w:r>
              <w:rPr>
                <w:webHidden/>
              </w:rPr>
              <w:fldChar w:fldCharType="separate"/>
            </w:r>
            <w:r>
              <w:rPr>
                <w:webHidden/>
              </w:rPr>
              <w:t>25</w:t>
            </w:r>
            <w:r>
              <w:rPr>
                <w:webHidden/>
              </w:rPr>
              <w:fldChar w:fldCharType="end"/>
            </w:r>
          </w:hyperlink>
        </w:p>
        <w:p w14:paraId="34C2A731" w14:textId="0107809D" w:rsidR="00A80B03" w:rsidRDefault="00A80B03">
          <w:pPr>
            <w:pStyle w:val="TOC2"/>
            <w:rPr>
              <w:rFonts w:asciiTheme="minorHAnsi" w:eastAsiaTheme="minorEastAsia" w:hAnsiTheme="minorHAnsi" w:cstheme="minorBidi"/>
              <w:kern w:val="2"/>
              <w:sz w:val="24"/>
              <w14:ligatures w14:val="standardContextual"/>
            </w:rPr>
          </w:pPr>
          <w:hyperlink w:anchor="_Toc174576925" w:history="1">
            <w:r w:rsidRPr="0069698C">
              <w:rPr>
                <w:rStyle w:val="Hyperlink"/>
              </w:rPr>
              <w:t>7.1</w:t>
            </w:r>
            <w:r>
              <w:rPr>
                <w:rFonts w:asciiTheme="minorHAnsi" w:eastAsiaTheme="minorEastAsia" w:hAnsiTheme="minorHAnsi" w:cstheme="minorBidi"/>
                <w:kern w:val="2"/>
                <w:sz w:val="24"/>
                <w14:ligatures w14:val="standardContextual"/>
              </w:rPr>
              <w:tab/>
            </w:r>
            <w:r w:rsidRPr="0069698C">
              <w:rPr>
                <w:rStyle w:val="Hyperlink"/>
              </w:rPr>
              <w:t>Priya Jain</w:t>
            </w:r>
            <w:r>
              <w:rPr>
                <w:webHidden/>
              </w:rPr>
              <w:tab/>
            </w:r>
            <w:r>
              <w:rPr>
                <w:webHidden/>
              </w:rPr>
              <w:fldChar w:fldCharType="begin"/>
            </w:r>
            <w:r>
              <w:rPr>
                <w:webHidden/>
              </w:rPr>
              <w:instrText xml:space="preserve"> PAGEREF _Toc174576925 \h </w:instrText>
            </w:r>
            <w:r>
              <w:rPr>
                <w:webHidden/>
              </w:rPr>
            </w:r>
            <w:r>
              <w:rPr>
                <w:webHidden/>
              </w:rPr>
              <w:fldChar w:fldCharType="separate"/>
            </w:r>
            <w:r>
              <w:rPr>
                <w:webHidden/>
              </w:rPr>
              <w:t>25</w:t>
            </w:r>
            <w:r>
              <w:rPr>
                <w:webHidden/>
              </w:rPr>
              <w:fldChar w:fldCharType="end"/>
            </w:r>
          </w:hyperlink>
        </w:p>
        <w:p w14:paraId="2A94C99C" w14:textId="650C9B09" w:rsidR="00A80B03" w:rsidRDefault="00A80B03">
          <w:pPr>
            <w:pStyle w:val="TOC2"/>
            <w:rPr>
              <w:rFonts w:asciiTheme="minorHAnsi" w:eastAsiaTheme="minorEastAsia" w:hAnsiTheme="minorHAnsi" w:cstheme="minorBidi"/>
              <w:kern w:val="2"/>
              <w:sz w:val="24"/>
              <w14:ligatures w14:val="standardContextual"/>
            </w:rPr>
          </w:pPr>
          <w:hyperlink w:anchor="_Toc174576926" w:history="1">
            <w:r w:rsidRPr="0069698C">
              <w:rPr>
                <w:rStyle w:val="Hyperlink"/>
              </w:rPr>
              <w:t>7.2</w:t>
            </w:r>
            <w:r>
              <w:rPr>
                <w:rFonts w:asciiTheme="minorHAnsi" w:eastAsiaTheme="minorEastAsia" w:hAnsiTheme="minorHAnsi" w:cstheme="minorBidi"/>
                <w:kern w:val="2"/>
                <w:sz w:val="24"/>
                <w14:ligatures w14:val="standardContextual"/>
              </w:rPr>
              <w:tab/>
            </w:r>
            <w:r w:rsidRPr="0069698C">
              <w:rPr>
                <w:rStyle w:val="Hyperlink"/>
              </w:rPr>
              <w:t>Meena Patel</w:t>
            </w:r>
            <w:r>
              <w:rPr>
                <w:webHidden/>
              </w:rPr>
              <w:tab/>
            </w:r>
            <w:r>
              <w:rPr>
                <w:webHidden/>
              </w:rPr>
              <w:fldChar w:fldCharType="begin"/>
            </w:r>
            <w:r>
              <w:rPr>
                <w:webHidden/>
              </w:rPr>
              <w:instrText xml:space="preserve"> PAGEREF _Toc174576926 \h </w:instrText>
            </w:r>
            <w:r>
              <w:rPr>
                <w:webHidden/>
              </w:rPr>
            </w:r>
            <w:r>
              <w:rPr>
                <w:webHidden/>
              </w:rPr>
              <w:fldChar w:fldCharType="separate"/>
            </w:r>
            <w:r>
              <w:rPr>
                <w:webHidden/>
              </w:rPr>
              <w:t>26</w:t>
            </w:r>
            <w:r>
              <w:rPr>
                <w:webHidden/>
              </w:rPr>
              <w:fldChar w:fldCharType="end"/>
            </w:r>
          </w:hyperlink>
        </w:p>
        <w:p w14:paraId="2907321A" w14:textId="682F8790" w:rsidR="00A80B03" w:rsidRDefault="00A80B03">
          <w:pPr>
            <w:pStyle w:val="TOC2"/>
            <w:rPr>
              <w:rFonts w:asciiTheme="minorHAnsi" w:eastAsiaTheme="minorEastAsia" w:hAnsiTheme="minorHAnsi" w:cstheme="minorBidi"/>
              <w:kern w:val="2"/>
              <w:sz w:val="24"/>
              <w14:ligatures w14:val="standardContextual"/>
            </w:rPr>
          </w:pPr>
          <w:hyperlink w:anchor="_Toc174576927" w:history="1">
            <w:r w:rsidRPr="0069698C">
              <w:rPr>
                <w:rStyle w:val="Hyperlink"/>
              </w:rPr>
              <w:t>7.3</w:t>
            </w:r>
            <w:r>
              <w:rPr>
                <w:rFonts w:asciiTheme="minorHAnsi" w:eastAsiaTheme="minorEastAsia" w:hAnsiTheme="minorHAnsi" w:cstheme="minorBidi"/>
                <w:kern w:val="2"/>
                <w:sz w:val="24"/>
                <w14:ligatures w14:val="standardContextual"/>
              </w:rPr>
              <w:tab/>
            </w:r>
            <w:r w:rsidRPr="0069698C">
              <w:rPr>
                <w:rStyle w:val="Hyperlink"/>
              </w:rPr>
              <w:t>Kyle Paciello</w:t>
            </w:r>
            <w:r>
              <w:rPr>
                <w:webHidden/>
              </w:rPr>
              <w:tab/>
            </w:r>
            <w:r>
              <w:rPr>
                <w:webHidden/>
              </w:rPr>
              <w:fldChar w:fldCharType="begin"/>
            </w:r>
            <w:r>
              <w:rPr>
                <w:webHidden/>
              </w:rPr>
              <w:instrText xml:space="preserve"> PAGEREF _Toc174576927 \h </w:instrText>
            </w:r>
            <w:r>
              <w:rPr>
                <w:webHidden/>
              </w:rPr>
            </w:r>
            <w:r>
              <w:rPr>
                <w:webHidden/>
              </w:rPr>
              <w:fldChar w:fldCharType="separate"/>
            </w:r>
            <w:r>
              <w:rPr>
                <w:webHidden/>
              </w:rPr>
              <w:t>27</w:t>
            </w:r>
            <w:r>
              <w:rPr>
                <w:webHidden/>
              </w:rPr>
              <w:fldChar w:fldCharType="end"/>
            </w:r>
          </w:hyperlink>
        </w:p>
        <w:p w14:paraId="5A61ED5E" w14:textId="1419CD6A" w:rsidR="00291BF3" w:rsidRDefault="007045C8" w:rsidP="4D71FDBB">
          <w:pPr>
            <w:pStyle w:val="TOC2"/>
            <w:tabs>
              <w:tab w:val="left" w:pos="600"/>
            </w:tabs>
            <w:rPr>
              <w:rStyle w:val="Hyperlink"/>
              <w:kern w:val="2"/>
              <w14:ligatures w14:val="standardContextual"/>
            </w:rPr>
          </w:pPr>
          <w:r>
            <w:rPr>
              <w:b/>
              <w:bCs/>
              <w:iCs/>
            </w:rPr>
            <w:fldChar w:fldCharType="end"/>
          </w:r>
        </w:p>
      </w:sdtContent>
    </w:sdt>
    <w:p w14:paraId="2A0DD400" w14:textId="79DC1D11" w:rsidR="00C05B60" w:rsidRPr="00101287" w:rsidRDefault="00C05B60" w:rsidP="4D71FDBB">
      <w:pPr>
        <w:pStyle w:val="TOC2"/>
        <w:tabs>
          <w:tab w:val="left" w:pos="600"/>
        </w:tabs>
        <w:rPr>
          <w:rStyle w:val="Hyperlink"/>
          <w:rFonts w:ascii="Times New Roman" w:hAnsi="Times New Roman"/>
          <w:kern w:val="2"/>
          <w:sz w:val="24"/>
          <w14:ligatures w14:val="standardContextual"/>
        </w:rPr>
      </w:pPr>
    </w:p>
    <w:p w14:paraId="44D2B99E" w14:textId="6F248C0E" w:rsidR="00B84CC8" w:rsidRPr="00101287" w:rsidRDefault="00B84CC8" w:rsidP="64E42838"/>
    <w:p w14:paraId="7A77BD0B" w14:textId="77777777" w:rsidR="00172D13" w:rsidRDefault="00172D13" w:rsidP="64E42838">
      <w:pPr>
        <w:rPr>
          <w:color w:val="FF0000"/>
          <w:highlight w:val="yellow"/>
        </w:rPr>
      </w:pPr>
    </w:p>
    <w:p w14:paraId="6800EAA1" w14:textId="77777777" w:rsidR="00172D13" w:rsidRDefault="00172D13" w:rsidP="64E42838">
      <w:pPr>
        <w:rPr>
          <w:color w:val="FF0000"/>
          <w:highlight w:val="yellow"/>
        </w:rPr>
      </w:pPr>
    </w:p>
    <w:p w14:paraId="5D90C748" w14:textId="77777777" w:rsidR="0069116B" w:rsidRDefault="0069116B" w:rsidP="64E42838">
      <w:pPr>
        <w:rPr>
          <w:color w:val="FF0000"/>
          <w:highlight w:val="yellow"/>
        </w:rPr>
      </w:pPr>
    </w:p>
    <w:p w14:paraId="4C77C5EC" w14:textId="77777777" w:rsidR="0069116B" w:rsidRDefault="0069116B" w:rsidP="64E42838">
      <w:pPr>
        <w:rPr>
          <w:color w:val="FF0000"/>
          <w:highlight w:val="yellow"/>
        </w:rPr>
      </w:pPr>
    </w:p>
    <w:p w14:paraId="162BB6FD" w14:textId="77777777" w:rsidR="0069116B" w:rsidRDefault="0069116B" w:rsidP="64E42838">
      <w:pPr>
        <w:rPr>
          <w:color w:val="FF0000"/>
          <w:highlight w:val="yellow"/>
        </w:rPr>
      </w:pPr>
    </w:p>
    <w:p w14:paraId="7AFD6E49" w14:textId="77777777" w:rsidR="0069116B" w:rsidRDefault="0069116B" w:rsidP="64E42838">
      <w:pPr>
        <w:rPr>
          <w:color w:val="FF0000"/>
          <w:highlight w:val="yellow"/>
        </w:rPr>
      </w:pPr>
    </w:p>
    <w:p w14:paraId="3AA3FBDF" w14:textId="77777777" w:rsidR="0069116B" w:rsidRDefault="0069116B" w:rsidP="64E42838">
      <w:pPr>
        <w:rPr>
          <w:color w:val="FF0000"/>
          <w:highlight w:val="yellow"/>
        </w:rPr>
      </w:pPr>
    </w:p>
    <w:p w14:paraId="3A23185C" w14:textId="77777777" w:rsidR="0069116B" w:rsidRDefault="0069116B" w:rsidP="64E42838">
      <w:pPr>
        <w:rPr>
          <w:color w:val="FF0000"/>
          <w:highlight w:val="yellow"/>
        </w:rPr>
      </w:pPr>
    </w:p>
    <w:p w14:paraId="70AE2F82" w14:textId="77777777" w:rsidR="00C04E8F" w:rsidRDefault="00C04E8F" w:rsidP="64E42838">
      <w:pPr>
        <w:rPr>
          <w:color w:val="FF0000"/>
          <w:highlight w:val="yellow"/>
        </w:rPr>
      </w:pPr>
    </w:p>
    <w:p w14:paraId="5AF1B0E7" w14:textId="77777777" w:rsidR="0069116B" w:rsidRDefault="0069116B" w:rsidP="64E42838">
      <w:pPr>
        <w:rPr>
          <w:color w:val="FF0000"/>
          <w:highlight w:val="yellow"/>
        </w:rPr>
      </w:pPr>
    </w:p>
    <w:p w14:paraId="3071705F" w14:textId="77777777" w:rsidR="0069116B" w:rsidRDefault="0069116B" w:rsidP="64E42838">
      <w:pPr>
        <w:rPr>
          <w:color w:val="FF0000"/>
          <w:highlight w:val="yellow"/>
        </w:rPr>
      </w:pPr>
    </w:p>
    <w:p w14:paraId="669E2ABB" w14:textId="6C9EC99F" w:rsidR="00FC6717" w:rsidRDefault="00C20B8B" w:rsidP="64E42838">
      <w:pPr>
        <w:rPr>
          <w:color w:val="FF0000"/>
        </w:rPr>
      </w:pPr>
      <w:r>
        <w:rPr>
          <w:color w:val="FF0000"/>
        </w:rPr>
        <w:br w:type="page"/>
      </w:r>
    </w:p>
    <w:p w14:paraId="40323927" w14:textId="68704004" w:rsidR="00B4116C" w:rsidRPr="000D7D5F" w:rsidRDefault="00160D89" w:rsidP="00F86B07">
      <w:pPr>
        <w:pStyle w:val="Heading1"/>
        <w:spacing w:after="160"/>
        <w:ind w:left="360"/>
      </w:pPr>
      <w:bookmarkStart w:id="0" w:name="_Toc174561054"/>
      <w:bookmarkStart w:id="1" w:name="_Toc174534037"/>
      <w:bookmarkStart w:id="2" w:name="_Hlk174535208"/>
      <w:bookmarkStart w:id="3" w:name="_Toc174576911"/>
      <w:r w:rsidRPr="000D7D5F">
        <w:lastRenderedPageBreak/>
        <w:t>Technical</w:t>
      </w:r>
      <w:r w:rsidR="4BBFC006" w:rsidRPr="000D7D5F">
        <w:t xml:space="preserve"> Approach</w:t>
      </w:r>
      <w:bookmarkEnd w:id="0"/>
      <w:bookmarkEnd w:id="1"/>
      <w:bookmarkEnd w:id="3"/>
    </w:p>
    <w:p w14:paraId="1DDDD4F4" w14:textId="463A0DF5" w:rsidR="00632CF7" w:rsidRDefault="00A25FF7" w:rsidP="008C7A2B">
      <w:pPr>
        <w:pStyle w:val="BodyText"/>
        <w:spacing w:after="120"/>
        <w:rPr>
          <w:rFonts w:ascii="Times New Roman" w:hAnsi="Times New Roman"/>
        </w:rPr>
      </w:pPr>
      <w:r>
        <w:rPr>
          <w:rFonts w:ascii="Times New Roman" w:hAnsi="Times New Roman"/>
        </w:rPr>
        <w:t>Team Stealth is pleased</w:t>
      </w:r>
      <w:r w:rsidR="00686CED">
        <w:rPr>
          <w:rFonts w:ascii="Times New Roman" w:hAnsi="Times New Roman"/>
        </w:rPr>
        <w:t xml:space="preserve"> </w:t>
      </w:r>
      <w:r w:rsidR="00DE1713">
        <w:rPr>
          <w:rFonts w:ascii="Times New Roman" w:hAnsi="Times New Roman"/>
        </w:rPr>
        <w:t xml:space="preserve">to </w:t>
      </w:r>
      <w:r w:rsidR="001C5E6A">
        <w:rPr>
          <w:rFonts w:ascii="Times New Roman" w:hAnsi="Times New Roman"/>
        </w:rPr>
        <w:t>explain our technical approach</w:t>
      </w:r>
      <w:r w:rsidR="007A414F">
        <w:rPr>
          <w:rFonts w:ascii="Times New Roman" w:hAnsi="Times New Roman"/>
        </w:rPr>
        <w:t xml:space="preserve"> to this project and </w:t>
      </w:r>
      <w:r w:rsidR="00686CED">
        <w:rPr>
          <w:rFonts w:ascii="Times New Roman" w:hAnsi="Times New Roman"/>
        </w:rPr>
        <w:t xml:space="preserve">to </w:t>
      </w:r>
      <w:r w:rsidR="00AD4377" w:rsidRPr="00A25FF7">
        <w:rPr>
          <w:rFonts w:ascii="Times New Roman" w:hAnsi="Times New Roman"/>
        </w:rPr>
        <w:t xml:space="preserve">demonstrate </w:t>
      </w:r>
      <w:r w:rsidR="00AB3906">
        <w:rPr>
          <w:rFonts w:ascii="Times New Roman" w:hAnsi="Times New Roman"/>
        </w:rPr>
        <w:t>our</w:t>
      </w:r>
      <w:r w:rsidR="00AD4377" w:rsidRPr="00A25FF7">
        <w:rPr>
          <w:rFonts w:ascii="Times New Roman" w:hAnsi="Times New Roman"/>
        </w:rPr>
        <w:t xml:space="preserve"> ability to successfully perform and comply with the services outlined in the PWS. </w:t>
      </w:r>
      <w:r w:rsidR="000E437F">
        <w:rPr>
          <w:rFonts w:ascii="Times New Roman" w:hAnsi="Times New Roman"/>
        </w:rPr>
        <w:t xml:space="preserve">We </w:t>
      </w:r>
      <w:r w:rsidR="00632CF7">
        <w:rPr>
          <w:rFonts w:ascii="Times New Roman" w:hAnsi="Times New Roman"/>
        </w:rPr>
        <w:t>have a</w:t>
      </w:r>
      <w:r w:rsidR="00AD4377" w:rsidRPr="00A25FF7">
        <w:rPr>
          <w:rFonts w:ascii="Times New Roman" w:hAnsi="Times New Roman"/>
        </w:rPr>
        <w:t xml:space="preserve"> clear understanding of the </w:t>
      </w:r>
      <w:r w:rsidR="000749C4">
        <w:rPr>
          <w:rFonts w:ascii="Times New Roman" w:hAnsi="Times New Roman"/>
        </w:rPr>
        <w:t>g</w:t>
      </w:r>
      <w:r w:rsidR="00AD4377" w:rsidRPr="00A25FF7">
        <w:rPr>
          <w:rFonts w:ascii="Times New Roman" w:hAnsi="Times New Roman"/>
        </w:rPr>
        <w:t>overnment</w:t>
      </w:r>
      <w:r w:rsidR="007045C8">
        <w:rPr>
          <w:rFonts w:ascii="Times New Roman" w:hAnsi="Times New Roman"/>
        </w:rPr>
        <w:t>’</w:t>
      </w:r>
      <w:r w:rsidR="000E437F">
        <w:rPr>
          <w:rFonts w:ascii="Times New Roman" w:hAnsi="Times New Roman"/>
        </w:rPr>
        <w:t>s</w:t>
      </w:r>
      <w:r w:rsidR="00AD4377" w:rsidRPr="00A25FF7">
        <w:rPr>
          <w:rFonts w:ascii="Times New Roman" w:hAnsi="Times New Roman"/>
        </w:rPr>
        <w:t xml:space="preserve"> </w:t>
      </w:r>
      <w:r w:rsidR="001B39DC">
        <w:rPr>
          <w:rFonts w:ascii="Times New Roman" w:hAnsi="Times New Roman"/>
        </w:rPr>
        <w:t>needs a</w:t>
      </w:r>
      <w:r w:rsidR="000E437F">
        <w:rPr>
          <w:rFonts w:ascii="Times New Roman" w:hAnsi="Times New Roman"/>
        </w:rPr>
        <w:t>s our team is very experienced in delivering the services requested</w:t>
      </w:r>
      <w:r w:rsidR="00EC35E8">
        <w:rPr>
          <w:rFonts w:ascii="Times New Roman" w:hAnsi="Times New Roman"/>
        </w:rPr>
        <w:t xml:space="preserve"> and </w:t>
      </w:r>
      <w:r w:rsidR="005A6FA5">
        <w:rPr>
          <w:rFonts w:ascii="Times New Roman" w:hAnsi="Times New Roman"/>
        </w:rPr>
        <w:t xml:space="preserve">we </w:t>
      </w:r>
      <w:r w:rsidR="00EC35E8">
        <w:rPr>
          <w:rFonts w:ascii="Times New Roman" w:hAnsi="Times New Roman"/>
        </w:rPr>
        <w:t xml:space="preserve">provide </w:t>
      </w:r>
      <w:r w:rsidR="000749C4">
        <w:rPr>
          <w:rFonts w:ascii="Times New Roman" w:hAnsi="Times New Roman"/>
        </w:rPr>
        <w:t xml:space="preserve">the government with </w:t>
      </w:r>
      <w:r w:rsidR="00167DAF">
        <w:rPr>
          <w:rFonts w:ascii="Times New Roman" w:hAnsi="Times New Roman"/>
        </w:rPr>
        <w:t>our</w:t>
      </w:r>
      <w:r w:rsidR="00F048D0">
        <w:rPr>
          <w:rFonts w:ascii="Times New Roman" w:hAnsi="Times New Roman"/>
        </w:rPr>
        <w:t xml:space="preserve"> </w:t>
      </w:r>
      <w:r w:rsidR="000749C4">
        <w:rPr>
          <w:rFonts w:ascii="Times New Roman" w:hAnsi="Times New Roman"/>
        </w:rPr>
        <w:t xml:space="preserve">explained </w:t>
      </w:r>
      <w:r w:rsidR="00F048D0">
        <w:rPr>
          <w:rFonts w:ascii="Times New Roman" w:hAnsi="Times New Roman"/>
        </w:rPr>
        <w:t xml:space="preserve">capabilities and </w:t>
      </w:r>
      <w:r w:rsidR="0099767A">
        <w:rPr>
          <w:rFonts w:ascii="Times New Roman" w:hAnsi="Times New Roman"/>
        </w:rPr>
        <w:t xml:space="preserve">methodology to execute and deliver on your </w:t>
      </w:r>
      <w:r w:rsidR="000749C4">
        <w:rPr>
          <w:rFonts w:ascii="Times New Roman" w:hAnsi="Times New Roman"/>
        </w:rPr>
        <w:t xml:space="preserve">specific </w:t>
      </w:r>
      <w:r w:rsidR="0099767A">
        <w:rPr>
          <w:rFonts w:ascii="Times New Roman" w:hAnsi="Times New Roman"/>
        </w:rPr>
        <w:t>needs</w:t>
      </w:r>
      <w:r w:rsidR="000749C4">
        <w:rPr>
          <w:rFonts w:ascii="Times New Roman" w:hAnsi="Times New Roman"/>
        </w:rPr>
        <w:t>.</w:t>
      </w:r>
    </w:p>
    <w:p w14:paraId="192FE6E4" w14:textId="4A3ABA9B" w:rsidR="0095094A" w:rsidRDefault="0095094A" w:rsidP="64E42838">
      <w:pPr>
        <w:pStyle w:val="BodyText"/>
        <w:spacing w:after="0"/>
        <w:rPr>
          <w:rFonts w:ascii="Times New Roman" w:hAnsi="Times New Roman"/>
        </w:rPr>
      </w:pPr>
      <w:r>
        <w:rPr>
          <w:rFonts w:ascii="Times New Roman" w:hAnsi="Times New Roman"/>
        </w:rPr>
        <w:t>We have also provided details on our named key personnel that</w:t>
      </w:r>
      <w:r w:rsidR="00184C9F">
        <w:rPr>
          <w:rFonts w:ascii="Times New Roman" w:hAnsi="Times New Roman"/>
        </w:rPr>
        <w:t xml:space="preserve"> will unequivocally </w:t>
      </w:r>
      <w:r w:rsidR="00FB46C3">
        <w:rPr>
          <w:rFonts w:ascii="Times New Roman" w:hAnsi="Times New Roman"/>
        </w:rPr>
        <w:t>d</w:t>
      </w:r>
      <w:r w:rsidR="00740FA0">
        <w:rPr>
          <w:rFonts w:ascii="Times New Roman" w:hAnsi="Times New Roman"/>
        </w:rPr>
        <w:t xml:space="preserve">emonstrate the </w:t>
      </w:r>
      <w:r w:rsidR="00045B2F">
        <w:rPr>
          <w:rFonts w:ascii="Times New Roman" w:hAnsi="Times New Roman"/>
        </w:rPr>
        <w:t>breadth</w:t>
      </w:r>
      <w:r w:rsidR="00740FA0">
        <w:rPr>
          <w:rFonts w:ascii="Times New Roman" w:hAnsi="Times New Roman"/>
        </w:rPr>
        <w:t xml:space="preserve"> and depth of </w:t>
      </w:r>
      <w:r w:rsidR="00C11A12">
        <w:rPr>
          <w:rFonts w:ascii="Times New Roman" w:hAnsi="Times New Roman"/>
        </w:rPr>
        <w:t xml:space="preserve">our </w:t>
      </w:r>
      <w:r w:rsidR="00045B2F">
        <w:rPr>
          <w:rFonts w:ascii="Times New Roman" w:hAnsi="Times New Roman"/>
        </w:rPr>
        <w:t>team</w:t>
      </w:r>
      <w:r w:rsidR="007045C8">
        <w:rPr>
          <w:rFonts w:ascii="Times New Roman" w:hAnsi="Times New Roman"/>
        </w:rPr>
        <w:t>’</w:t>
      </w:r>
      <w:r w:rsidR="00045B2F">
        <w:rPr>
          <w:rFonts w:ascii="Times New Roman" w:hAnsi="Times New Roman"/>
        </w:rPr>
        <w:t>s</w:t>
      </w:r>
      <w:r w:rsidR="00C11A12">
        <w:rPr>
          <w:rFonts w:ascii="Times New Roman" w:hAnsi="Times New Roman"/>
        </w:rPr>
        <w:t xml:space="preserve"> </w:t>
      </w:r>
      <w:r w:rsidR="00045B2F">
        <w:rPr>
          <w:rFonts w:ascii="Times New Roman" w:hAnsi="Times New Roman"/>
        </w:rPr>
        <w:t>experience</w:t>
      </w:r>
      <w:r w:rsidR="00207551">
        <w:rPr>
          <w:rFonts w:ascii="Times New Roman" w:hAnsi="Times New Roman"/>
        </w:rPr>
        <w:t>, qualifications</w:t>
      </w:r>
      <w:r w:rsidR="003420AA">
        <w:rPr>
          <w:rFonts w:ascii="Times New Roman" w:hAnsi="Times New Roman"/>
        </w:rPr>
        <w:t>,</w:t>
      </w:r>
      <w:r w:rsidR="00207551">
        <w:rPr>
          <w:rFonts w:ascii="Times New Roman" w:hAnsi="Times New Roman"/>
        </w:rPr>
        <w:t xml:space="preserve"> and certification</w:t>
      </w:r>
      <w:r w:rsidR="003B1901">
        <w:rPr>
          <w:rFonts w:ascii="Times New Roman" w:hAnsi="Times New Roman"/>
        </w:rPr>
        <w:t>s</w:t>
      </w:r>
      <w:r w:rsidR="000A2343">
        <w:rPr>
          <w:rFonts w:ascii="Times New Roman" w:hAnsi="Times New Roman"/>
        </w:rPr>
        <w:t xml:space="preserve"> to perform</w:t>
      </w:r>
      <w:r w:rsidR="00DE1713">
        <w:rPr>
          <w:rFonts w:ascii="Times New Roman" w:hAnsi="Times New Roman"/>
        </w:rPr>
        <w:t xml:space="preserve"> against the government</w:t>
      </w:r>
      <w:r w:rsidR="007045C8">
        <w:rPr>
          <w:rFonts w:ascii="Times New Roman" w:hAnsi="Times New Roman"/>
        </w:rPr>
        <w:t>’</w:t>
      </w:r>
      <w:r w:rsidR="00DE1713">
        <w:rPr>
          <w:rFonts w:ascii="Times New Roman" w:hAnsi="Times New Roman"/>
        </w:rPr>
        <w:t>s requirements.</w:t>
      </w:r>
    </w:p>
    <w:p w14:paraId="563D18C2" w14:textId="2A24669E" w:rsidR="2487D98C" w:rsidRPr="000D7D5F" w:rsidRDefault="4DA95A80" w:rsidP="00F86B07">
      <w:pPr>
        <w:pStyle w:val="Heading1"/>
        <w:spacing w:after="160"/>
        <w:ind w:left="360"/>
      </w:pPr>
      <w:bookmarkStart w:id="4" w:name="_Toc174561055"/>
      <w:bookmarkStart w:id="5" w:name="_Toc174534038"/>
      <w:bookmarkStart w:id="6" w:name="_Toc174576912"/>
      <w:r w:rsidRPr="000D7D5F">
        <w:t>Understanding of Requirements</w:t>
      </w:r>
      <w:bookmarkEnd w:id="4"/>
      <w:bookmarkEnd w:id="5"/>
      <w:bookmarkEnd w:id="6"/>
    </w:p>
    <w:p w14:paraId="5F15CE67" w14:textId="77777777" w:rsidR="004539C9" w:rsidRPr="008C7A2B" w:rsidRDefault="004539C9" w:rsidP="008C7A2B">
      <w:pPr>
        <w:pStyle w:val="BodyText"/>
        <w:spacing w:after="120"/>
        <w:rPr>
          <w:rFonts w:ascii="Times New Roman" w:hAnsi="Times New Roman"/>
        </w:rPr>
      </w:pPr>
      <w:r w:rsidRPr="008C7A2B">
        <w:rPr>
          <w:rFonts w:ascii="Times New Roman" w:hAnsi="Times New Roman"/>
        </w:rPr>
        <w:t>The Bureau of Engraving and Printing (BEP) is seeking expertise to ensure compliance with Executive Order 14035, signed by President Biden in June 2021, which mandates Section 508 compliance for all federal agency public-facing websites and digital content. This directive aims to enhance accessibility for individuals with disabilities, ensuring that websites, documents, and multimedia content are fully accessible.</w:t>
      </w:r>
    </w:p>
    <w:p w14:paraId="4466B15E" w14:textId="14F0B42F" w:rsidR="00F27BFB" w:rsidRPr="008C7A2B" w:rsidRDefault="004539C9" w:rsidP="008C7A2B">
      <w:pPr>
        <w:pStyle w:val="BodyText"/>
        <w:spacing w:after="120"/>
        <w:rPr>
          <w:rFonts w:ascii="Times New Roman" w:hAnsi="Times New Roman"/>
        </w:rPr>
      </w:pPr>
      <w:r w:rsidRPr="008C7A2B">
        <w:rPr>
          <w:rFonts w:ascii="Times New Roman" w:hAnsi="Times New Roman"/>
        </w:rPr>
        <w:t xml:space="preserve">To achieve this, BEP requires a comprehensive assessment of existing digital assets, including internal and external websites, to identify and rectify any accessibility issues. </w:t>
      </w:r>
      <w:r w:rsidR="00AD3E12" w:rsidRPr="008C7A2B">
        <w:rPr>
          <w:rFonts w:ascii="Times New Roman" w:hAnsi="Times New Roman"/>
        </w:rPr>
        <w:t>The following</w:t>
      </w:r>
      <w:r w:rsidR="00F27BFB" w:rsidRPr="008C7A2B">
        <w:rPr>
          <w:rFonts w:ascii="Times New Roman" w:hAnsi="Times New Roman"/>
        </w:rPr>
        <w:t xml:space="preserve"> are the key requirements that must be met to achieve success:</w:t>
      </w:r>
    </w:p>
    <w:p w14:paraId="1D255918" w14:textId="77777777" w:rsidR="004539C9" w:rsidRPr="004539C9" w:rsidRDefault="004539C9" w:rsidP="00D81BED">
      <w:pPr>
        <w:numPr>
          <w:ilvl w:val="0"/>
          <w:numId w:val="16"/>
        </w:numPr>
        <w:spacing w:before="120" w:after="120"/>
        <w:rPr>
          <w:rFonts w:eastAsia="Arial"/>
          <w:color w:val="000000" w:themeColor="text1"/>
        </w:rPr>
      </w:pPr>
      <w:r w:rsidRPr="004539C9">
        <w:rPr>
          <w:rFonts w:eastAsia="Arial"/>
          <w:b/>
          <w:color w:val="000000" w:themeColor="text1"/>
        </w:rPr>
        <w:t>Detailed Compliance Assessment:</w:t>
      </w:r>
      <w:r w:rsidRPr="004539C9">
        <w:rPr>
          <w:rFonts w:eastAsia="Arial"/>
          <w:color w:val="000000" w:themeColor="text1"/>
        </w:rPr>
        <w:t xml:space="preserve"> Evaluate current materials for Section 508 compliance, prioritize issues, and develop targeted remediation plans.</w:t>
      </w:r>
    </w:p>
    <w:p w14:paraId="3CD7BF04" w14:textId="77777777" w:rsidR="004539C9" w:rsidRPr="008C7A2B" w:rsidRDefault="004539C9" w:rsidP="00D81BED">
      <w:pPr>
        <w:numPr>
          <w:ilvl w:val="0"/>
          <w:numId w:val="16"/>
        </w:numPr>
        <w:spacing w:before="120" w:after="120"/>
        <w:rPr>
          <w:rFonts w:eastAsia="Arial"/>
          <w:bCs/>
          <w:color w:val="000000" w:themeColor="text1"/>
        </w:rPr>
      </w:pPr>
      <w:r w:rsidRPr="004539C9">
        <w:rPr>
          <w:rFonts w:eastAsia="Arial"/>
          <w:b/>
          <w:color w:val="000000" w:themeColor="text1"/>
        </w:rPr>
        <w:t>Process Development:</w:t>
      </w:r>
      <w:r w:rsidRPr="008C7A2B">
        <w:rPr>
          <w:rFonts w:eastAsia="Arial"/>
          <w:b/>
          <w:color w:val="000000" w:themeColor="text1"/>
        </w:rPr>
        <w:t xml:space="preserve"> </w:t>
      </w:r>
      <w:r w:rsidRPr="008C7A2B">
        <w:rPr>
          <w:rFonts w:eastAsia="Arial"/>
          <w:bCs/>
          <w:color w:val="000000" w:themeColor="text1"/>
        </w:rPr>
        <w:t>Establish protocols to ensure all new content is accessible before publication.</w:t>
      </w:r>
    </w:p>
    <w:p w14:paraId="3BC7D95D" w14:textId="77777777" w:rsidR="004539C9" w:rsidRPr="008C7A2B" w:rsidRDefault="004539C9" w:rsidP="00D81BED">
      <w:pPr>
        <w:numPr>
          <w:ilvl w:val="0"/>
          <w:numId w:val="16"/>
        </w:numPr>
        <w:spacing w:before="120" w:after="120"/>
        <w:rPr>
          <w:rFonts w:eastAsia="Arial"/>
          <w:bCs/>
          <w:color w:val="000000" w:themeColor="text1"/>
        </w:rPr>
      </w:pPr>
      <w:r w:rsidRPr="004539C9">
        <w:rPr>
          <w:rFonts w:eastAsia="Arial"/>
          <w:b/>
          <w:color w:val="000000" w:themeColor="text1"/>
        </w:rPr>
        <w:t>Stakeholder Education:</w:t>
      </w:r>
      <w:r w:rsidRPr="008C7A2B">
        <w:rPr>
          <w:rFonts w:eastAsia="Arial"/>
          <w:b/>
          <w:color w:val="000000" w:themeColor="text1"/>
        </w:rPr>
        <w:t xml:space="preserve"> </w:t>
      </w:r>
      <w:r w:rsidRPr="008C7A2B">
        <w:rPr>
          <w:rFonts w:eastAsia="Arial"/>
          <w:bCs/>
          <w:color w:val="000000" w:themeColor="text1"/>
        </w:rPr>
        <w:t>Conduct training sessions for content creators and web managers on best practices for creating accessible digital content.</w:t>
      </w:r>
    </w:p>
    <w:p w14:paraId="7CEAA79D" w14:textId="3DD2B79D" w:rsidR="004539C9" w:rsidRPr="008C7A2B" w:rsidRDefault="004539C9" w:rsidP="00D81BED">
      <w:pPr>
        <w:numPr>
          <w:ilvl w:val="0"/>
          <w:numId w:val="16"/>
        </w:numPr>
        <w:spacing w:before="120" w:after="120"/>
        <w:rPr>
          <w:rFonts w:eastAsia="Arial"/>
          <w:bCs/>
          <w:color w:val="000000" w:themeColor="text1"/>
        </w:rPr>
      </w:pPr>
      <w:r w:rsidRPr="00FB296F">
        <w:rPr>
          <w:rFonts w:eastAsia="Arial"/>
          <w:b/>
          <w:color w:val="000000" w:themeColor="text1"/>
        </w:rPr>
        <w:t>Strategic Guidance</w:t>
      </w:r>
      <w:r w:rsidRPr="008C7A2B">
        <w:rPr>
          <w:rFonts w:eastAsia="Arial"/>
          <w:bCs/>
          <w:color w:val="000000" w:themeColor="text1"/>
        </w:rPr>
        <w:t>: Provide strategic planning support to integrate accessibility into BEP</w:t>
      </w:r>
      <w:r w:rsidR="007045C8">
        <w:rPr>
          <w:rFonts w:eastAsia="Arial"/>
          <w:bCs/>
          <w:color w:val="000000" w:themeColor="text1"/>
        </w:rPr>
        <w:t>’</w:t>
      </w:r>
      <w:r w:rsidRPr="008C7A2B">
        <w:rPr>
          <w:rFonts w:eastAsia="Arial"/>
          <w:bCs/>
          <w:color w:val="000000" w:themeColor="text1"/>
        </w:rPr>
        <w:t>s long-term technology initiatives, ensuring ongoing compliance.</w:t>
      </w:r>
    </w:p>
    <w:p w14:paraId="512D2247" w14:textId="77777777" w:rsidR="004539C9" w:rsidRPr="008C7A2B" w:rsidRDefault="004539C9" w:rsidP="00D81BED">
      <w:pPr>
        <w:numPr>
          <w:ilvl w:val="0"/>
          <w:numId w:val="16"/>
        </w:numPr>
        <w:spacing w:before="120" w:after="120"/>
        <w:rPr>
          <w:rFonts w:eastAsia="Arial"/>
          <w:bCs/>
          <w:color w:val="000000" w:themeColor="text1"/>
        </w:rPr>
      </w:pPr>
      <w:r w:rsidRPr="00FB296F">
        <w:rPr>
          <w:rFonts w:eastAsia="Arial"/>
          <w:b/>
          <w:color w:val="000000" w:themeColor="text1"/>
        </w:rPr>
        <w:t>Technology Support</w:t>
      </w:r>
      <w:r w:rsidRPr="008C7A2B">
        <w:rPr>
          <w:rFonts w:eastAsia="Arial"/>
          <w:bCs/>
          <w:color w:val="000000" w:themeColor="text1"/>
        </w:rPr>
        <w:t>: Recommend and promote the use of accessibility tools and assistive technologies to foster an independent content creation environment that does not hinder individuals with disabilities.</w:t>
      </w:r>
    </w:p>
    <w:p w14:paraId="4B88DB87" w14:textId="77777777" w:rsidR="004539C9" w:rsidRPr="00F86B07" w:rsidRDefault="004539C9" w:rsidP="00F86B07">
      <w:pPr>
        <w:pStyle w:val="BodyText"/>
        <w:spacing w:after="120"/>
        <w:rPr>
          <w:rFonts w:ascii="Times New Roman" w:hAnsi="Times New Roman"/>
        </w:rPr>
      </w:pPr>
      <w:r w:rsidRPr="00F86B07">
        <w:rPr>
          <w:rFonts w:ascii="Times New Roman" w:hAnsi="Times New Roman"/>
        </w:rPr>
        <w:t>Team Stealth, led by Stealth Solutions and supported by Deque Systems, is ideally positioned to address these requirements. Stealth Solutions brings a wealth of experience in technology deployment and digital content management, including a proven track record of maintaining Section 508 compliance in government projects. Our partner, Deque Systems, is a recognized leader in digital accessibility, equipped with the largest team of IAAP-certified professionals and Trusted Testers who specialize in advanced accessibility testing and document remediation. Together, we offer a deep understanding of federal accessibility standards and a commitment to delivering technology solutions that ensure inclusive, accessible digital environments.</w:t>
      </w:r>
    </w:p>
    <w:p w14:paraId="5C5AACCC" w14:textId="77777777" w:rsidR="004539C9" w:rsidRPr="004539C9" w:rsidRDefault="004539C9" w:rsidP="004539C9">
      <w:pPr>
        <w:spacing w:before="200" w:after="160"/>
        <w:rPr>
          <w:rFonts w:eastAsia="Arial"/>
          <w:color w:val="000000" w:themeColor="text1"/>
        </w:rPr>
      </w:pPr>
      <w:r w:rsidRPr="004539C9">
        <w:rPr>
          <w:rFonts w:eastAsia="Arial"/>
          <w:color w:val="000000" w:themeColor="text1"/>
        </w:rPr>
        <w:lastRenderedPageBreak/>
        <w:t>Our combined expertise makes Team Stealth the ideal partner to help BEP achieve and sustain Section 508 compliance, enhancing accessibility across all digital platforms.</w:t>
      </w:r>
    </w:p>
    <w:p w14:paraId="4809280A" w14:textId="39620E51" w:rsidR="2487D98C" w:rsidRPr="000D7D5F" w:rsidRDefault="003F0B2A" w:rsidP="00F86B07">
      <w:pPr>
        <w:pStyle w:val="Heading1"/>
        <w:spacing w:after="160"/>
        <w:ind w:left="360"/>
      </w:pPr>
      <w:bookmarkStart w:id="7" w:name="_Toc174561056"/>
      <w:bookmarkStart w:id="8" w:name="_Toc174534039"/>
      <w:bookmarkStart w:id="9" w:name="_Toc174576913"/>
      <w:r w:rsidRPr="000D7D5F">
        <w:t xml:space="preserve">Team Stealth </w:t>
      </w:r>
      <w:r w:rsidR="4DA95A80" w:rsidRPr="000D7D5F">
        <w:t xml:space="preserve">Capabilities Correlating to the </w:t>
      </w:r>
      <w:r w:rsidR="0025154B" w:rsidRPr="000D7D5F">
        <w:t>Performance Work Statement (PWS)</w:t>
      </w:r>
      <w:r w:rsidR="002045C1" w:rsidRPr="000D7D5F">
        <w:t xml:space="preserve"> O</w:t>
      </w:r>
      <w:r w:rsidR="4DA95A80" w:rsidRPr="000D7D5F">
        <w:t>bjectives</w:t>
      </w:r>
      <w:r w:rsidR="002045C1" w:rsidRPr="000D7D5F">
        <w:t xml:space="preserve"> and </w:t>
      </w:r>
      <w:r w:rsidR="4DA95A80" w:rsidRPr="000D7D5F">
        <w:t>Scope Areas</w:t>
      </w:r>
      <w:bookmarkEnd w:id="7"/>
      <w:bookmarkEnd w:id="8"/>
      <w:bookmarkEnd w:id="9"/>
    </w:p>
    <w:p w14:paraId="6160C6A1" w14:textId="57820B2F" w:rsidR="00FC742B" w:rsidRDefault="2E27515B" w:rsidP="007A4BAF">
      <w:pPr>
        <w:spacing w:before="200" w:after="160"/>
        <w:rPr>
          <w:szCs w:val="20"/>
        </w:rPr>
      </w:pPr>
      <w:r w:rsidRPr="00F86B07">
        <w:rPr>
          <w:szCs w:val="20"/>
        </w:rPr>
        <w:t>Team Stealth, combining the strengths of Stealth Solutions and Deque Systems, presents a unified approach tailored to meet the objectives specified in the BEP</w:t>
      </w:r>
      <w:r w:rsidR="007045C8">
        <w:rPr>
          <w:szCs w:val="20"/>
        </w:rPr>
        <w:t>’</w:t>
      </w:r>
      <w:r w:rsidR="7672B123" w:rsidRPr="00F86B07">
        <w:rPr>
          <w:szCs w:val="20"/>
        </w:rPr>
        <w:t>s</w:t>
      </w:r>
      <w:r w:rsidRPr="00F86B07">
        <w:rPr>
          <w:szCs w:val="20"/>
        </w:rPr>
        <w:t xml:space="preserve"> Performance Work Statement (PWS). Our collaboration draws upon Deque</w:t>
      </w:r>
      <w:r w:rsidR="007045C8">
        <w:rPr>
          <w:szCs w:val="20"/>
        </w:rPr>
        <w:t>’</w:t>
      </w:r>
      <w:r w:rsidRPr="00F86B07">
        <w:rPr>
          <w:szCs w:val="20"/>
        </w:rPr>
        <w:t>s two decades of leadership in digital accessibility and Stealth</w:t>
      </w:r>
      <w:r w:rsidR="007045C8">
        <w:rPr>
          <w:szCs w:val="20"/>
        </w:rPr>
        <w:t>’</w:t>
      </w:r>
      <w:r w:rsidRPr="00F86B07">
        <w:rPr>
          <w:szCs w:val="20"/>
        </w:rPr>
        <w:t>s expertise in technology deployment and project management.</w:t>
      </w:r>
    </w:p>
    <w:p w14:paraId="4AF79AC5" w14:textId="77777777" w:rsidR="003B6B02" w:rsidRDefault="007A4BAF" w:rsidP="003B6B02">
      <w:pPr>
        <w:keepNext/>
        <w:spacing w:before="200" w:after="160"/>
      </w:pPr>
      <w:r w:rsidRPr="00DD0057">
        <w:rPr>
          <w:szCs w:val="20"/>
        </w:rPr>
        <w:drawing>
          <wp:inline distT="0" distB="0" distL="0" distR="0" wp14:anchorId="2C26C8EF" wp14:editId="66F73537">
            <wp:extent cx="5888689" cy="3404870"/>
            <wp:effectExtent l="19050" t="19050" r="17145" b="24130"/>
            <wp:docPr id="1957770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0176"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89023" cy="3405063"/>
                    </a:xfrm>
                    <a:prstGeom prst="rect">
                      <a:avLst/>
                    </a:prstGeom>
                    <a:ln>
                      <a:solidFill>
                        <a:schemeClr val="accent1"/>
                      </a:solidFill>
                    </a:ln>
                  </pic:spPr>
                </pic:pic>
              </a:graphicData>
            </a:graphic>
          </wp:inline>
        </w:drawing>
      </w:r>
    </w:p>
    <w:p w14:paraId="699DB63A" w14:textId="6CFEC7D2" w:rsidR="007A4BAF" w:rsidRDefault="003B6B02" w:rsidP="003B6B02">
      <w:pPr>
        <w:pStyle w:val="Caption"/>
        <w:keepNext w:val="0"/>
      </w:pPr>
      <w:r>
        <w:t xml:space="preserve">Figure </w:t>
      </w:r>
      <w:r>
        <w:fldChar w:fldCharType="begin"/>
      </w:r>
      <w:r>
        <w:instrText xml:space="preserve"> SEQ Figure \* ARABIC </w:instrText>
      </w:r>
      <w:r>
        <w:fldChar w:fldCharType="separate"/>
      </w:r>
      <w:r>
        <w:rPr>
          <w:noProof/>
        </w:rPr>
        <w:t>1</w:t>
      </w:r>
      <w:r>
        <w:fldChar w:fldCharType="end"/>
      </w:r>
      <w:r>
        <w:t>:</w:t>
      </w:r>
      <w:r w:rsidRPr="00E1218A">
        <w:t xml:space="preserve"> Team Stealth Comprehensive Framework: Services, Tools, and Training Across the Product Lifecycle</w:t>
      </w:r>
      <w:r>
        <w:t>.</w:t>
      </w:r>
    </w:p>
    <w:p w14:paraId="798689C7" w14:textId="77777777" w:rsidR="00C56B0D" w:rsidRPr="00C56B0D" w:rsidRDefault="00C56B0D" w:rsidP="00C56B0D">
      <w:pPr>
        <w:spacing w:before="200" w:after="160"/>
        <w:rPr>
          <w:rFonts w:eastAsia="Arial"/>
          <w:color w:val="000000" w:themeColor="text1"/>
        </w:rPr>
      </w:pPr>
      <w:r w:rsidRPr="00C56B0D">
        <w:rPr>
          <w:rFonts w:eastAsia="Arial"/>
          <w:b/>
          <w:color w:val="000000" w:themeColor="text1"/>
        </w:rPr>
        <w:t>Industry Leadership and Contributions:</w:t>
      </w:r>
    </w:p>
    <w:p w14:paraId="3960983F" w14:textId="525E6F76" w:rsidR="00C56B0D" w:rsidRPr="00C56B0D" w:rsidRDefault="00C56B0D" w:rsidP="00D81BED">
      <w:pPr>
        <w:numPr>
          <w:ilvl w:val="0"/>
          <w:numId w:val="17"/>
        </w:numPr>
        <w:spacing w:before="200" w:after="160"/>
        <w:rPr>
          <w:rFonts w:eastAsia="Arial"/>
          <w:color w:val="000000" w:themeColor="text1"/>
        </w:rPr>
      </w:pPr>
      <w:r w:rsidRPr="00C56B0D">
        <w:rPr>
          <w:rFonts w:eastAsia="Arial"/>
          <w:b/>
          <w:color w:val="000000" w:themeColor="text1"/>
        </w:rPr>
        <w:t>Strategic Leadership:</w:t>
      </w:r>
      <w:r w:rsidRPr="00C56B0D">
        <w:rPr>
          <w:rFonts w:eastAsia="Arial"/>
          <w:color w:val="000000" w:themeColor="text1"/>
        </w:rPr>
        <w:t xml:space="preserve"> Glenda Simms, Deque</w:t>
      </w:r>
      <w:r w:rsidR="007045C8">
        <w:rPr>
          <w:rFonts w:eastAsia="Arial"/>
          <w:color w:val="000000" w:themeColor="text1"/>
        </w:rPr>
        <w:t>’</w:t>
      </w:r>
      <w:r w:rsidRPr="00C56B0D">
        <w:rPr>
          <w:rFonts w:eastAsia="Arial"/>
          <w:color w:val="000000" w:themeColor="text1"/>
        </w:rPr>
        <w:t>s Chief Information Accessibility Officer, is a recognized figure in the digital accessibility community. Her efforts extend across governmental bodies and educational institutions to advance web accessibility standards globally.</w:t>
      </w:r>
    </w:p>
    <w:p w14:paraId="49BD7397" w14:textId="77777777" w:rsidR="00C56B0D" w:rsidRPr="00C56B0D" w:rsidRDefault="00C56B0D" w:rsidP="00D81BED">
      <w:pPr>
        <w:numPr>
          <w:ilvl w:val="0"/>
          <w:numId w:val="17"/>
        </w:numPr>
        <w:spacing w:before="200" w:after="160"/>
        <w:rPr>
          <w:rFonts w:eastAsia="Arial"/>
          <w:color w:val="000000" w:themeColor="text1"/>
        </w:rPr>
      </w:pPr>
      <w:r w:rsidRPr="00C56B0D">
        <w:rPr>
          <w:rFonts w:eastAsia="Arial"/>
          <w:b/>
          <w:color w:val="000000" w:themeColor="text1"/>
        </w:rPr>
        <w:t>Global Standards Development:</w:t>
      </w:r>
      <w:r w:rsidRPr="00C56B0D">
        <w:rPr>
          <w:rFonts w:eastAsia="Arial"/>
          <w:color w:val="000000" w:themeColor="text1"/>
        </w:rPr>
        <w:t xml:space="preserve"> As an active member of the World Wide Web Consortium (W3C), Deque contributes both financially and intellectually. Melanie Philipp, holding a seat on the W3C Advisory Council, plays a crucial role in the development of inclusive web protocols.</w:t>
      </w:r>
    </w:p>
    <w:p w14:paraId="447D5E49" w14:textId="356A3F31" w:rsidR="00041548" w:rsidRPr="00041548" w:rsidRDefault="00041548" w:rsidP="00041548">
      <w:pPr>
        <w:spacing w:before="200" w:after="160"/>
        <w:rPr>
          <w:rFonts w:eastAsia="Arial"/>
          <w:color w:val="000000" w:themeColor="text1"/>
        </w:rPr>
      </w:pPr>
      <w:r w:rsidRPr="00376004">
        <w:rPr>
          <w:rFonts w:eastAsia="Arial"/>
          <w:b/>
          <w:color w:val="000000" w:themeColor="text1"/>
        </w:rPr>
        <w:lastRenderedPageBreak/>
        <w:t>T</w:t>
      </w:r>
      <w:r w:rsidRPr="00041548">
        <w:rPr>
          <w:rFonts w:eastAsia="Arial"/>
          <w:b/>
          <w:color w:val="000000" w:themeColor="text1"/>
        </w:rPr>
        <w:t>eam Stealth</w:t>
      </w:r>
      <w:r w:rsidR="007045C8">
        <w:rPr>
          <w:rFonts w:eastAsia="Arial"/>
          <w:b/>
          <w:color w:val="000000" w:themeColor="text1"/>
        </w:rPr>
        <w:t>’</w:t>
      </w:r>
      <w:r w:rsidRPr="00041548">
        <w:rPr>
          <w:rFonts w:eastAsia="Arial"/>
          <w:b/>
          <w:color w:val="000000" w:themeColor="text1"/>
        </w:rPr>
        <w:t>s Aligned Expertise with BEP Objectives:</w:t>
      </w:r>
    </w:p>
    <w:p w14:paraId="189700C5" w14:textId="77777777" w:rsidR="00041548" w:rsidRPr="00041548" w:rsidRDefault="00041548" w:rsidP="00D81BED">
      <w:pPr>
        <w:numPr>
          <w:ilvl w:val="0"/>
          <w:numId w:val="18"/>
        </w:numPr>
        <w:spacing w:before="200" w:after="160"/>
        <w:rPr>
          <w:rFonts w:eastAsia="Arial"/>
          <w:color w:val="000000" w:themeColor="text1"/>
        </w:rPr>
      </w:pPr>
      <w:r w:rsidRPr="00041548">
        <w:rPr>
          <w:rFonts w:eastAsia="Arial"/>
          <w:b/>
          <w:color w:val="000000" w:themeColor="text1"/>
        </w:rPr>
        <w:t>Comprehensive Service Delivery:</w:t>
      </w:r>
      <w:r w:rsidRPr="00041548">
        <w:rPr>
          <w:rFonts w:eastAsia="Arial"/>
          <w:color w:val="000000" w:themeColor="text1"/>
        </w:rPr>
        <w:t xml:space="preserve"> Our service team applies globally recognized testing methodologies to ensure robust digital accessibility across all platforms.</w:t>
      </w:r>
    </w:p>
    <w:p w14:paraId="74054EC5" w14:textId="77777777" w:rsidR="00041548" w:rsidRPr="00041548" w:rsidRDefault="00041548" w:rsidP="00D81BED">
      <w:pPr>
        <w:numPr>
          <w:ilvl w:val="0"/>
          <w:numId w:val="18"/>
        </w:numPr>
        <w:spacing w:before="200" w:after="160"/>
        <w:rPr>
          <w:rFonts w:eastAsia="Arial"/>
          <w:color w:val="000000" w:themeColor="text1"/>
        </w:rPr>
      </w:pPr>
      <w:r w:rsidRPr="00041548">
        <w:rPr>
          <w:rFonts w:eastAsia="Arial"/>
          <w:b/>
          <w:color w:val="000000" w:themeColor="text1"/>
        </w:rPr>
        <w:t>Document Center of Excellence:</w:t>
      </w:r>
      <w:r w:rsidRPr="00041548">
        <w:rPr>
          <w:rFonts w:eastAsia="Arial"/>
          <w:color w:val="000000" w:themeColor="text1"/>
        </w:rPr>
        <w:t xml:space="preserve"> Our focus on efficient and effective document remediation guarantees comprehensive compliance with current accessibility standards.</w:t>
      </w:r>
    </w:p>
    <w:p w14:paraId="0AABC72B" w14:textId="77777777" w:rsidR="00041548" w:rsidRPr="00041548" w:rsidRDefault="00041548" w:rsidP="00D81BED">
      <w:pPr>
        <w:numPr>
          <w:ilvl w:val="0"/>
          <w:numId w:val="18"/>
        </w:numPr>
        <w:spacing w:before="200" w:after="160"/>
        <w:rPr>
          <w:rFonts w:eastAsia="Arial"/>
          <w:color w:val="000000" w:themeColor="text1"/>
        </w:rPr>
      </w:pPr>
      <w:r w:rsidRPr="00041548">
        <w:rPr>
          <w:rFonts w:eastAsia="Arial"/>
          <w:b/>
          <w:color w:val="000000" w:themeColor="text1"/>
        </w:rPr>
        <w:t>Web and Applications Testing:</w:t>
      </w:r>
      <w:r w:rsidRPr="00041548">
        <w:rPr>
          <w:rFonts w:eastAsia="Arial"/>
          <w:color w:val="000000" w:themeColor="text1"/>
        </w:rPr>
        <w:t xml:space="preserve"> We conduct extensive assessments of web properties through automated, manual, and functional testing, ensuring compliance with the highest accessibility standards.</w:t>
      </w:r>
    </w:p>
    <w:p w14:paraId="7B0469CD" w14:textId="77777777" w:rsidR="00041548" w:rsidRPr="00041548" w:rsidRDefault="00041548" w:rsidP="00D81BED">
      <w:pPr>
        <w:numPr>
          <w:ilvl w:val="0"/>
          <w:numId w:val="18"/>
        </w:numPr>
        <w:spacing w:before="200" w:after="160"/>
        <w:rPr>
          <w:rFonts w:eastAsia="Arial"/>
          <w:color w:val="000000" w:themeColor="text1"/>
        </w:rPr>
      </w:pPr>
      <w:r w:rsidRPr="00041548">
        <w:rPr>
          <w:rFonts w:eastAsia="Arial"/>
          <w:b/>
          <w:color w:val="000000" w:themeColor="text1"/>
        </w:rPr>
        <w:t>Educational Outreach and Training:</w:t>
      </w:r>
      <w:r w:rsidRPr="00041548">
        <w:rPr>
          <w:rFonts w:eastAsia="Arial"/>
          <w:color w:val="000000" w:themeColor="text1"/>
        </w:rPr>
        <w:t xml:space="preserve"> We offer in-depth training sessions that enhance the adoption of best practices in digital accessibility, facilitated by our collective expertise.</w:t>
      </w:r>
    </w:p>
    <w:p w14:paraId="735BCB9D" w14:textId="77777777" w:rsidR="00041548" w:rsidRPr="00376004" w:rsidRDefault="00041548" w:rsidP="00D81BED">
      <w:pPr>
        <w:numPr>
          <w:ilvl w:val="0"/>
          <w:numId w:val="18"/>
        </w:numPr>
        <w:spacing w:before="200" w:after="160"/>
        <w:rPr>
          <w:rFonts w:eastAsia="Arial"/>
          <w:color w:val="000000" w:themeColor="text1"/>
        </w:rPr>
      </w:pPr>
      <w:r w:rsidRPr="00041548">
        <w:rPr>
          <w:rFonts w:eastAsia="Arial"/>
          <w:b/>
          <w:color w:val="000000" w:themeColor="text1"/>
        </w:rPr>
        <w:t>Innovative Product Solutions:</w:t>
      </w:r>
      <w:r w:rsidRPr="00041548">
        <w:rPr>
          <w:rFonts w:eastAsia="Arial"/>
          <w:color w:val="000000" w:themeColor="text1"/>
        </w:rPr>
        <w:t xml:space="preserve"> We develop advanced tools for automated testing of web and mobile applications, ensuring continuous accessibility evaluations and seamless integration into existing tech stacks.</w:t>
      </w:r>
    </w:p>
    <w:p w14:paraId="36638BE9" w14:textId="4F20723F" w:rsidR="008F2CA5" w:rsidRPr="00041548" w:rsidRDefault="008F2CA5" w:rsidP="00D81BED">
      <w:pPr>
        <w:numPr>
          <w:ilvl w:val="0"/>
          <w:numId w:val="18"/>
        </w:numPr>
        <w:spacing w:before="200" w:after="160"/>
        <w:rPr>
          <w:rFonts w:eastAsia="Arial"/>
          <w:color w:val="000000" w:themeColor="text1"/>
        </w:rPr>
      </w:pPr>
      <w:r w:rsidRPr="00376004">
        <w:rPr>
          <w:rFonts w:eastAsia="Arial"/>
          <w:b/>
          <w:color w:val="000000" w:themeColor="text1"/>
        </w:rPr>
        <w:t>Strategic Consulting for Sustained Impact:</w:t>
      </w:r>
      <w:r w:rsidR="00DD6BA1" w:rsidRPr="00376004">
        <w:rPr>
          <w:rFonts w:eastAsia="Arial"/>
          <w:b/>
          <w:color w:val="000000" w:themeColor="text1"/>
        </w:rPr>
        <w:t xml:space="preserve"> </w:t>
      </w:r>
      <w:r w:rsidR="00DD6BA1" w:rsidRPr="00376004">
        <w:rPr>
          <w:rFonts w:eastAsia="Arial"/>
          <w:color w:val="000000" w:themeColor="text1"/>
        </w:rPr>
        <w:t>Our team of strategic consultants and program management professionals guides organizations to develop and refine effective, sustainable accessibility strategies, aligning closely with BEP</w:t>
      </w:r>
      <w:r w:rsidR="007045C8">
        <w:rPr>
          <w:rFonts w:eastAsia="Arial"/>
          <w:color w:val="000000" w:themeColor="text1"/>
        </w:rPr>
        <w:t>’</w:t>
      </w:r>
      <w:r w:rsidR="00DD6BA1" w:rsidRPr="00376004">
        <w:rPr>
          <w:rFonts w:eastAsia="Arial"/>
          <w:color w:val="000000" w:themeColor="text1"/>
        </w:rPr>
        <w:t>s mission to foster an inclusive digital environment.</w:t>
      </w:r>
    </w:p>
    <w:p w14:paraId="38459750" w14:textId="641D7286" w:rsidR="00B56EED" w:rsidRPr="00376004" w:rsidRDefault="0099798F" w:rsidP="005303B0">
      <w:pPr>
        <w:spacing w:before="200" w:after="160"/>
        <w:rPr>
          <w:rFonts w:eastAsia="Arial"/>
          <w:color w:val="000000" w:themeColor="text1"/>
        </w:rPr>
      </w:pPr>
      <w:r w:rsidRPr="00376004">
        <w:rPr>
          <w:rFonts w:eastAsia="Arial"/>
          <w:color w:val="000000" w:themeColor="text1"/>
        </w:rPr>
        <w:t>With Stealth Solutions bringing extensive experience in implementing and maintaining Section 508 compliant solutions and Deque</w:t>
      </w:r>
      <w:r w:rsidR="007045C8">
        <w:rPr>
          <w:rFonts w:eastAsia="Arial"/>
          <w:color w:val="000000" w:themeColor="text1"/>
        </w:rPr>
        <w:t>’</w:t>
      </w:r>
      <w:r w:rsidRPr="00376004">
        <w:rPr>
          <w:rFonts w:eastAsia="Arial"/>
          <w:color w:val="000000" w:themeColor="text1"/>
        </w:rPr>
        <w:t>s leadership in digital accessibility, Team Stealth is ideally positioned to support BEP in achieving and sustaining compliance, setting a standard for accessibility within the federal space.</w:t>
      </w:r>
    </w:p>
    <w:p w14:paraId="44982085" w14:textId="042EB3DF" w:rsidR="00F228AF" w:rsidRPr="000D7D5F" w:rsidRDefault="003B797C" w:rsidP="000D7D5F">
      <w:pPr>
        <w:pStyle w:val="Heading1"/>
        <w:ind w:left="360"/>
      </w:pPr>
      <w:bookmarkStart w:id="10" w:name="_Toc174561057"/>
      <w:bookmarkStart w:id="11" w:name="_Toc174534040"/>
      <w:bookmarkStart w:id="12" w:name="_Toc174576914"/>
      <w:r w:rsidRPr="000D7D5F">
        <w:t xml:space="preserve">Team Stealth </w:t>
      </w:r>
      <w:r w:rsidR="4DA95A80" w:rsidRPr="000D7D5F">
        <w:t xml:space="preserve">Execution </w:t>
      </w:r>
      <w:r w:rsidRPr="000D7D5F">
        <w:t>Approach</w:t>
      </w:r>
      <w:bookmarkEnd w:id="10"/>
      <w:bookmarkEnd w:id="11"/>
      <w:bookmarkEnd w:id="12"/>
    </w:p>
    <w:p w14:paraId="6715ED8D" w14:textId="77777777" w:rsidR="001A1C74" w:rsidRPr="001A1C74" w:rsidRDefault="001A1C74" w:rsidP="001A1C74">
      <w:pPr>
        <w:pStyle w:val="BodyText"/>
        <w:rPr>
          <w:rFonts w:ascii="Times New Roman" w:eastAsia="Arial" w:hAnsi="Times New Roman"/>
        </w:rPr>
      </w:pPr>
      <w:r w:rsidRPr="001A1C74">
        <w:rPr>
          <w:rFonts w:ascii="Times New Roman" w:eastAsia="Arial" w:hAnsi="Times New Roman"/>
        </w:rPr>
        <w:t>Team Stealth implements Section 508 compliance projects using established project steps that ensure we and our clients achieve the outlined deliverables. Detailed below is our execution approach for each area specified in the PWS:</w:t>
      </w:r>
    </w:p>
    <w:p w14:paraId="7A4E7CA1" w14:textId="77777777" w:rsidR="001A1C74" w:rsidRPr="001A1C74" w:rsidRDefault="001A1C74" w:rsidP="001A1C74">
      <w:pPr>
        <w:pStyle w:val="BodyText"/>
        <w:numPr>
          <w:ilvl w:val="0"/>
          <w:numId w:val="35"/>
        </w:numPr>
        <w:rPr>
          <w:rFonts w:ascii="Times New Roman" w:hAnsi="Times New Roman"/>
        </w:rPr>
      </w:pPr>
      <w:r w:rsidRPr="001A1C74">
        <w:rPr>
          <w:rFonts w:ascii="Times New Roman" w:hAnsi="Times New Roman"/>
        </w:rPr>
        <w:t>Accessibility Assessment and Remediation</w:t>
      </w:r>
    </w:p>
    <w:p w14:paraId="3010244D" w14:textId="77777777" w:rsidR="001A1C74" w:rsidRPr="001A1C74" w:rsidRDefault="001A1C74" w:rsidP="001A1C74">
      <w:pPr>
        <w:pStyle w:val="BodyText"/>
        <w:numPr>
          <w:ilvl w:val="0"/>
          <w:numId w:val="35"/>
        </w:numPr>
        <w:rPr>
          <w:rFonts w:ascii="Times New Roman" w:hAnsi="Times New Roman"/>
        </w:rPr>
      </w:pPr>
      <w:r w:rsidRPr="001A1C74">
        <w:rPr>
          <w:rFonts w:ascii="Times New Roman" w:hAnsi="Times New Roman"/>
        </w:rPr>
        <w:t>Education and Awareness Approach</w:t>
      </w:r>
    </w:p>
    <w:p w14:paraId="764D6287" w14:textId="77777777" w:rsidR="001A1C74" w:rsidRPr="001A1C74" w:rsidRDefault="001A1C74" w:rsidP="001A1C74">
      <w:pPr>
        <w:pStyle w:val="BodyText"/>
        <w:numPr>
          <w:ilvl w:val="0"/>
          <w:numId w:val="35"/>
        </w:numPr>
        <w:rPr>
          <w:rFonts w:ascii="Times New Roman" w:hAnsi="Times New Roman"/>
        </w:rPr>
      </w:pPr>
      <w:r w:rsidRPr="001A1C74">
        <w:rPr>
          <w:rFonts w:ascii="Times New Roman" w:hAnsi="Times New Roman"/>
        </w:rPr>
        <w:t>Strategic Planning for Enhanced Compliance</w:t>
      </w:r>
    </w:p>
    <w:p w14:paraId="11C9DCF7" w14:textId="77777777" w:rsidR="001A1C74" w:rsidRPr="001A1C74" w:rsidRDefault="001A1C74" w:rsidP="001A1C74">
      <w:pPr>
        <w:pStyle w:val="BodyText"/>
        <w:numPr>
          <w:ilvl w:val="0"/>
          <w:numId w:val="35"/>
        </w:numPr>
        <w:rPr>
          <w:rFonts w:ascii="Times New Roman" w:hAnsi="Times New Roman"/>
        </w:rPr>
      </w:pPr>
      <w:r w:rsidRPr="001A1C74">
        <w:rPr>
          <w:rFonts w:ascii="Times New Roman" w:hAnsi="Times New Roman"/>
        </w:rPr>
        <w:t>Workforce Diversity and Inclusive Technology</w:t>
      </w:r>
    </w:p>
    <w:p w14:paraId="640D1AA5" w14:textId="082EB664" w:rsidR="001A1C74" w:rsidRDefault="001A1C74" w:rsidP="001A1C74">
      <w:pPr>
        <w:pStyle w:val="BodyText"/>
        <w:rPr>
          <w:rFonts w:ascii="Times New Roman" w:eastAsia="Arial" w:hAnsi="Times New Roman"/>
        </w:rPr>
      </w:pPr>
      <w:r w:rsidRPr="001A1C74">
        <w:rPr>
          <w:rFonts w:ascii="Times New Roman" w:eastAsia="Arial" w:hAnsi="Times New Roman"/>
        </w:rPr>
        <w:t>Each step of our approach and the associated deliverables are thoroughly described in the following sections.</w:t>
      </w:r>
    </w:p>
    <w:p w14:paraId="2FC7B12B" w14:textId="77777777" w:rsidR="001A1C74" w:rsidRDefault="001A1C74" w:rsidP="00F228AF">
      <w:pPr>
        <w:pStyle w:val="BodyText"/>
        <w:rPr>
          <w:rFonts w:ascii="Times New Roman" w:eastAsia="Arial" w:hAnsi="Times New Roman"/>
        </w:rPr>
      </w:pPr>
    </w:p>
    <w:p w14:paraId="4E8BBA9C" w14:textId="77777777" w:rsidR="001A1C74" w:rsidRDefault="001A1C74" w:rsidP="00F228AF">
      <w:pPr>
        <w:pStyle w:val="BodyText"/>
        <w:rPr>
          <w:rFonts w:ascii="Times New Roman" w:eastAsia="Arial" w:hAnsi="Times New Roman"/>
        </w:rPr>
      </w:pPr>
    </w:p>
    <w:p w14:paraId="5EBB3D34" w14:textId="63413ABF" w:rsidR="00C4405E" w:rsidRPr="00F9402C" w:rsidRDefault="00C4405E" w:rsidP="007045C8">
      <w:pPr>
        <w:pStyle w:val="Heading2"/>
        <w:rPr>
          <w:rFonts w:ascii="Times New Roman" w:hAnsi="Times New Roman"/>
          <w:color w:val="auto"/>
        </w:rPr>
      </w:pPr>
      <w:bookmarkStart w:id="13" w:name="_Toc174561058"/>
      <w:bookmarkStart w:id="14" w:name="_Toc174534041"/>
      <w:bookmarkStart w:id="15" w:name="_Toc174576915"/>
      <w:r w:rsidRPr="00655A65">
        <w:lastRenderedPageBreak/>
        <w:t>Accessibility Assessment and Remediation</w:t>
      </w:r>
      <w:r w:rsidR="00A127D0" w:rsidRPr="00655A65">
        <w:t xml:space="preserve"> (</w:t>
      </w:r>
      <w:r w:rsidR="001759C8" w:rsidRPr="00655A65">
        <w:t xml:space="preserve">Addresses </w:t>
      </w:r>
      <w:r w:rsidR="00EF2C8C" w:rsidRPr="00655A65">
        <w:t>RFP</w:t>
      </w:r>
      <w:r w:rsidR="001759C8" w:rsidRPr="00655A65">
        <w:t>/</w:t>
      </w:r>
      <w:r w:rsidR="00EF2C8C" w:rsidRPr="00655A65">
        <w:t xml:space="preserve">PWS Section </w:t>
      </w:r>
      <w:r w:rsidR="001759C8" w:rsidRPr="00655A65">
        <w:t>2.1)</w:t>
      </w:r>
      <w:bookmarkEnd w:id="13"/>
      <w:bookmarkEnd w:id="14"/>
      <w:bookmarkEnd w:id="15"/>
      <w:r w:rsidR="001759C8" w:rsidRPr="00655A65">
        <w:t xml:space="preserve"> </w:t>
      </w:r>
    </w:p>
    <w:p w14:paraId="56B971AE" w14:textId="0E7CC6C2" w:rsidR="00AB4727" w:rsidRPr="00AB4727" w:rsidRDefault="00AB4727" w:rsidP="00AB4727">
      <w:pPr>
        <w:spacing w:before="240" w:after="240"/>
        <w:rPr>
          <w:rFonts w:eastAsia="Arial"/>
          <w:color w:val="000000" w:themeColor="text1"/>
        </w:rPr>
      </w:pPr>
      <w:r w:rsidRPr="00376004">
        <w:rPr>
          <w:rFonts w:eastAsia="Arial"/>
          <w:color w:val="000000" w:themeColor="text1"/>
        </w:rPr>
        <w:t>T</w:t>
      </w:r>
      <w:r w:rsidRPr="00AB4727">
        <w:rPr>
          <w:rFonts w:eastAsia="Arial"/>
          <w:color w:val="000000" w:themeColor="text1"/>
        </w:rPr>
        <w:t>eam Stealth will conduct a thorough and detailed initial assessment of Section 508 compliance across all information and communication technology (ICT) materials published on the Bureau of Engraving and Printing</w:t>
      </w:r>
      <w:r w:rsidR="007045C8">
        <w:rPr>
          <w:rFonts w:eastAsia="Arial"/>
          <w:color w:val="000000" w:themeColor="text1"/>
        </w:rPr>
        <w:t>’</w:t>
      </w:r>
      <w:r w:rsidRPr="00AB4727">
        <w:rPr>
          <w:rFonts w:eastAsia="Arial"/>
          <w:color w:val="000000" w:themeColor="text1"/>
        </w:rPr>
        <w:t>s internal and external websites. This initial phase will utilize our proprietary axe Monitor tool for a one-time automated scan of designated web properties.</w:t>
      </w:r>
    </w:p>
    <w:p w14:paraId="234B0225" w14:textId="77777777" w:rsidR="00AB4727" w:rsidRPr="00AB4727" w:rsidRDefault="00AB4727" w:rsidP="00AB4727">
      <w:pPr>
        <w:spacing w:before="240" w:after="240"/>
        <w:rPr>
          <w:rFonts w:eastAsia="Arial"/>
          <w:color w:val="000000" w:themeColor="text1"/>
        </w:rPr>
      </w:pPr>
      <w:r w:rsidRPr="00AB4727">
        <w:rPr>
          <w:rFonts w:eastAsia="Arial"/>
          <w:b/>
          <w:color w:val="000000" w:themeColor="text1"/>
        </w:rPr>
        <w:t>Detailed Assessment Process:</w:t>
      </w:r>
    </w:p>
    <w:p w14:paraId="0F9E086E" w14:textId="77777777" w:rsidR="00AB4727" w:rsidRPr="00AB4727" w:rsidRDefault="00AB4727" w:rsidP="006546A0">
      <w:pPr>
        <w:numPr>
          <w:ilvl w:val="0"/>
          <w:numId w:val="19"/>
        </w:numPr>
        <w:spacing w:before="240" w:after="240"/>
        <w:rPr>
          <w:rFonts w:eastAsia="Arial"/>
          <w:color w:val="000000" w:themeColor="text1"/>
        </w:rPr>
      </w:pPr>
      <w:r w:rsidRPr="00AB4727">
        <w:rPr>
          <w:rFonts w:eastAsia="Arial"/>
          <w:b/>
          <w:color w:val="000000" w:themeColor="text1"/>
        </w:rPr>
        <w:t>One-Time Automated Scanning:</w:t>
      </w:r>
      <w:r w:rsidRPr="00AB4727">
        <w:rPr>
          <w:rFonts w:eastAsia="Arial"/>
          <w:color w:val="000000" w:themeColor="text1"/>
        </w:rPr>
        <w:t xml:space="preserve"> The initial step in our compliance assessment involves a one-time deployment of the axe Monitor tool. This tool will efficiently scan the web pages, identifying accessibility issues and assisting in the creation of a comprehensive inventory of all documents and multimedia content, including PDFs and video files.</w:t>
      </w:r>
    </w:p>
    <w:p w14:paraId="3CB62646" w14:textId="77777777" w:rsidR="00AB4727" w:rsidRPr="00AB4727" w:rsidRDefault="00AB4727" w:rsidP="006546A0">
      <w:pPr>
        <w:numPr>
          <w:ilvl w:val="0"/>
          <w:numId w:val="19"/>
        </w:numPr>
        <w:spacing w:before="240" w:after="240"/>
        <w:rPr>
          <w:rFonts w:eastAsia="Arial"/>
          <w:color w:val="000000" w:themeColor="text1"/>
        </w:rPr>
      </w:pPr>
      <w:r w:rsidRPr="00AB4727">
        <w:rPr>
          <w:rFonts w:eastAsia="Arial"/>
          <w:b/>
          <w:color w:val="000000" w:themeColor="text1"/>
        </w:rPr>
        <w:t>Document and Video Inventory:</w:t>
      </w:r>
      <w:r w:rsidRPr="00AB4727">
        <w:rPr>
          <w:rFonts w:eastAsia="Arial"/>
          <w:color w:val="000000" w:themeColor="text1"/>
        </w:rPr>
        <w:t xml:space="preserve"> As part of the one-time scan, the tool will parse through PDF documents to detect accessibility issues that can be automatically identified and catalog all video files on the sites to determine the requirements for transcription services to ensure multimedia content complies with accessibility standards.</w:t>
      </w:r>
    </w:p>
    <w:p w14:paraId="32E71BC1" w14:textId="77777777" w:rsidR="00AB4727" w:rsidRPr="00AB4727" w:rsidRDefault="00AB4727" w:rsidP="006546A0">
      <w:pPr>
        <w:numPr>
          <w:ilvl w:val="0"/>
          <w:numId w:val="19"/>
        </w:numPr>
        <w:spacing w:before="240" w:after="240"/>
        <w:rPr>
          <w:rFonts w:eastAsia="Arial"/>
          <w:color w:val="000000" w:themeColor="text1"/>
        </w:rPr>
      </w:pPr>
      <w:r w:rsidRPr="00AB4727">
        <w:rPr>
          <w:rFonts w:eastAsia="Arial"/>
          <w:b/>
          <w:color w:val="000000" w:themeColor="text1"/>
        </w:rPr>
        <w:t>Dashboard and Reporting:</w:t>
      </w:r>
      <w:r w:rsidRPr="00AB4727">
        <w:rPr>
          <w:rFonts w:eastAsia="Arial"/>
          <w:color w:val="000000" w:themeColor="text1"/>
        </w:rPr>
        <w:t xml:space="preserve"> Following the scan, each tested web property will be represented on an interactive dashboard. This dashboard will display an overall compliance score for each site and include detailed drill-down capabilities, allowing for an in-depth review of specific issues detected during the scan. This functionality is essential for prioritizing remediation efforts and monitoring progress toward full compliance.</w:t>
      </w:r>
    </w:p>
    <w:p w14:paraId="141E7251" w14:textId="77777777" w:rsidR="00BA6407" w:rsidRDefault="00AB4727" w:rsidP="006546A0">
      <w:pPr>
        <w:numPr>
          <w:ilvl w:val="0"/>
          <w:numId w:val="19"/>
        </w:numPr>
        <w:spacing w:before="240" w:after="240"/>
        <w:rPr>
          <w:rFonts w:eastAsia="Arial"/>
          <w:color w:val="000000" w:themeColor="text1"/>
        </w:rPr>
      </w:pPr>
      <w:r w:rsidRPr="00AB4727">
        <w:rPr>
          <w:rFonts w:eastAsia="Arial"/>
          <w:b/>
          <w:color w:val="000000" w:themeColor="text1"/>
        </w:rPr>
        <w:t>Guidance for Remediation:</w:t>
      </w:r>
      <w:r w:rsidRPr="00AB4727">
        <w:rPr>
          <w:rFonts w:eastAsia="Arial"/>
          <w:color w:val="000000" w:themeColor="text1"/>
        </w:rPr>
        <w:t xml:space="preserve"> The issues identified through this one-time automated testing will be detailed in a comprehensive report, which will also provide actionable guidance for content providers and developers. This guidance will offer practical, “real-world” solutions for addressing and rectifying the detected accessibility </w:t>
      </w:r>
      <w:r w:rsidR="000A7567" w:rsidRPr="00376004">
        <w:rPr>
          <w:rFonts w:eastAsia="Arial"/>
          <w:color w:val="000000" w:themeColor="text1"/>
        </w:rPr>
        <w:t>barriers and</w:t>
      </w:r>
      <w:r w:rsidR="00F0076F" w:rsidRPr="00376004">
        <w:rPr>
          <w:rFonts w:eastAsia="Arial"/>
          <w:color w:val="000000" w:themeColor="text1"/>
        </w:rPr>
        <w:t xml:space="preserve"> </w:t>
      </w:r>
      <w:r w:rsidRPr="00AB4727">
        <w:rPr>
          <w:rFonts w:eastAsia="Arial"/>
          <w:color w:val="000000" w:themeColor="text1"/>
        </w:rPr>
        <w:t>facilitating effective compliance enhancement initiatives.</w:t>
      </w:r>
    </w:p>
    <w:p w14:paraId="67208A29" w14:textId="3C1531A6" w:rsidR="00AB4727" w:rsidRDefault="00103C57" w:rsidP="004A1922">
      <w:pPr>
        <w:spacing w:before="240" w:after="240"/>
        <w:ind w:left="720"/>
        <w:rPr>
          <w:rFonts w:eastAsia="Arial"/>
          <w:color w:val="000000" w:themeColor="text1"/>
        </w:rPr>
      </w:pPr>
      <w:r w:rsidRPr="00261ADC">
        <w:rPr>
          <w:noProof/>
        </w:rPr>
        <w:lastRenderedPageBreak/>
        <w:drawing>
          <wp:inline distT="0" distB="0" distL="0" distR="0" wp14:anchorId="7F541101" wp14:editId="4C6A76E3">
            <wp:extent cx="5162550" cy="4024138"/>
            <wp:effectExtent l="19050" t="19050" r="19050" b="14605"/>
            <wp:docPr id="390595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47114" name="Picture 11" descr="A screenshot of a computer&#10;&#10;Description automatically generated"/>
                    <pic:cNvPicPr/>
                  </pic:nvPicPr>
                  <pic:blipFill>
                    <a:blip r:embed="rId17"/>
                    <a:stretch>
                      <a:fillRect/>
                    </a:stretch>
                  </pic:blipFill>
                  <pic:spPr>
                    <a:xfrm>
                      <a:off x="0" y="0"/>
                      <a:ext cx="5162550" cy="4024138"/>
                    </a:xfrm>
                    <a:prstGeom prst="rect">
                      <a:avLst/>
                    </a:prstGeom>
                    <a:ln>
                      <a:solidFill>
                        <a:schemeClr val="accent1"/>
                      </a:solidFill>
                    </a:ln>
                  </pic:spPr>
                </pic:pic>
              </a:graphicData>
            </a:graphic>
          </wp:inline>
        </w:drawing>
      </w:r>
    </w:p>
    <w:p w14:paraId="21189FF7" w14:textId="002DB74D" w:rsidR="00781954" w:rsidRDefault="00103C57" w:rsidP="005309AC">
      <w:pPr>
        <w:keepNext/>
        <w:spacing w:before="240" w:after="240"/>
        <w:ind w:left="720"/>
      </w:pPr>
      <w:r>
        <w:rPr>
          <w:noProof/>
        </w:rPr>
        <w:drawing>
          <wp:inline distT="0" distB="0" distL="0" distR="0" wp14:anchorId="74DDC5EF" wp14:editId="7321B518">
            <wp:extent cx="5174270" cy="2698750"/>
            <wp:effectExtent l="19050" t="19050" r="26670" b="25400"/>
            <wp:docPr id="15799643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64325" name="Picture 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4533" cy="2714534"/>
                    </a:xfrm>
                    <a:prstGeom prst="rect">
                      <a:avLst/>
                    </a:prstGeom>
                    <a:noFill/>
                    <a:ln>
                      <a:solidFill>
                        <a:schemeClr val="accent1"/>
                      </a:solidFill>
                    </a:ln>
                  </pic:spPr>
                </pic:pic>
              </a:graphicData>
            </a:graphic>
          </wp:inline>
        </w:drawing>
      </w:r>
    </w:p>
    <w:p w14:paraId="1342B0A4" w14:textId="17554103" w:rsidR="003E7238" w:rsidRPr="00AB4727" w:rsidRDefault="005309AC" w:rsidP="001A1C74">
      <w:pPr>
        <w:pStyle w:val="Caption"/>
        <w:keepNext w:val="0"/>
        <w:rPr>
          <w:rFonts w:ascii="Times New Roman" w:eastAsia="Arial" w:hAnsi="Times New Roman"/>
          <w:color w:val="000000" w:themeColor="text1"/>
          <w:sz w:val="24"/>
          <w:szCs w:val="24"/>
        </w:rPr>
      </w:pPr>
      <w:r w:rsidRPr="00376004">
        <w:rPr>
          <w:rFonts w:ascii="Times New Roman" w:hAnsi="Times New Roman"/>
          <w:sz w:val="24"/>
          <w:szCs w:val="24"/>
        </w:rPr>
        <w:t xml:space="preserve">Figure </w:t>
      </w:r>
      <w:r w:rsidR="001A1C74">
        <w:rPr>
          <w:rFonts w:ascii="Times New Roman" w:hAnsi="Times New Roman"/>
          <w:sz w:val="24"/>
          <w:szCs w:val="24"/>
        </w:rPr>
        <w:t>2</w:t>
      </w:r>
      <w:r w:rsidRPr="00376004">
        <w:rPr>
          <w:rFonts w:ascii="Times New Roman" w:hAnsi="Times New Roman"/>
          <w:sz w:val="24"/>
          <w:szCs w:val="24"/>
        </w:rPr>
        <w:t>: Dashboard</w:t>
      </w:r>
      <w:r w:rsidR="00733488">
        <w:rPr>
          <w:rFonts w:ascii="Times New Roman" w:hAnsi="Times New Roman"/>
          <w:sz w:val="24"/>
          <w:szCs w:val="24"/>
        </w:rPr>
        <w:t>s</w:t>
      </w:r>
      <w:r w:rsidRPr="00376004">
        <w:rPr>
          <w:rFonts w:ascii="Times New Roman" w:hAnsi="Times New Roman"/>
          <w:sz w:val="24"/>
          <w:szCs w:val="24"/>
        </w:rPr>
        <w:t xml:space="preserve"> with an overall compliance score and detailed drill-down of issues and remediation</w:t>
      </w:r>
    </w:p>
    <w:p w14:paraId="6156A817" w14:textId="0529A272" w:rsidR="008B5BA8" w:rsidRPr="00376004" w:rsidRDefault="008B5BA8" w:rsidP="2EB9A7AF">
      <w:pPr>
        <w:spacing w:before="240" w:after="240"/>
        <w:rPr>
          <w:rFonts w:eastAsia="Arial"/>
          <w:color w:val="000000" w:themeColor="text1"/>
        </w:rPr>
      </w:pPr>
      <w:r w:rsidRPr="00376004">
        <w:rPr>
          <w:rFonts w:eastAsia="Arial"/>
          <w:color w:val="000000" w:themeColor="text1"/>
        </w:rPr>
        <w:lastRenderedPageBreak/>
        <w:t>The US Treasury and the Defense Logistics Agency regularly use the axe Monitor tool to scan their websites, relying on its comprehensive and accurate testing capabilities to enhance their digital accessibility initiatives and bolster Section 508 compliance. Additionally, the US Treasury incorporates PDF testing during their site scans.</w:t>
      </w:r>
    </w:p>
    <w:p w14:paraId="2267EC06" w14:textId="14D074B5" w:rsidR="00AC3987" w:rsidRPr="00AC3987" w:rsidRDefault="00AC3987" w:rsidP="006546A0">
      <w:pPr>
        <w:numPr>
          <w:ilvl w:val="0"/>
          <w:numId w:val="19"/>
        </w:numPr>
        <w:spacing w:before="240" w:after="240"/>
        <w:rPr>
          <w:rFonts w:eastAsia="Arial"/>
          <w:color w:val="000000" w:themeColor="text1"/>
        </w:rPr>
      </w:pPr>
      <w:r w:rsidRPr="00AC3987">
        <w:rPr>
          <w:rFonts w:eastAsia="Arial"/>
          <w:b/>
          <w:color w:val="000000" w:themeColor="text1"/>
        </w:rPr>
        <w:t>Manual Testing</w:t>
      </w:r>
      <w:r w:rsidRPr="00AC3987">
        <w:rPr>
          <w:rFonts w:eastAsia="Arial"/>
          <w:color w:val="000000" w:themeColor="text1"/>
        </w:rPr>
        <w:t>:</w:t>
      </w:r>
      <w:r w:rsidRPr="00376004">
        <w:rPr>
          <w:rFonts w:eastAsia="Arial"/>
          <w:color w:val="000000" w:themeColor="text1"/>
        </w:rPr>
        <w:t xml:space="preserve"> </w:t>
      </w:r>
      <w:r w:rsidRPr="00AC3987">
        <w:rPr>
          <w:rFonts w:eastAsia="Arial"/>
          <w:color w:val="000000" w:themeColor="text1"/>
        </w:rPr>
        <w:t>Team Stealth utilizes automated testing as the initial step to quickly gauge compliance with the Revised Section 508 standards for documents and websites. This method identifies approximately 32% of document compliance issues and 56% of web compliance issues through automation alone. However, to fully assess and address compliance, manual testing is essential.</w:t>
      </w:r>
    </w:p>
    <w:p w14:paraId="7A457E3D" w14:textId="229443D1" w:rsidR="00AC3987" w:rsidRPr="00AC3987" w:rsidRDefault="00AC3987" w:rsidP="006546A0">
      <w:pPr>
        <w:numPr>
          <w:ilvl w:val="1"/>
          <w:numId w:val="20"/>
        </w:numPr>
        <w:spacing w:before="240" w:after="240"/>
        <w:rPr>
          <w:rFonts w:eastAsia="Arial"/>
          <w:color w:val="000000" w:themeColor="text1"/>
        </w:rPr>
      </w:pPr>
      <w:r w:rsidRPr="00AC3987">
        <w:rPr>
          <w:rFonts w:eastAsia="Arial"/>
          <w:b/>
          <w:color w:val="000000" w:themeColor="text1"/>
        </w:rPr>
        <w:t>Web Manual Testing</w:t>
      </w:r>
      <w:r w:rsidRPr="00AC3987">
        <w:rPr>
          <w:rFonts w:eastAsia="Arial"/>
          <w:color w:val="000000" w:themeColor="text1"/>
        </w:rPr>
        <w:t xml:space="preserve">: This involves a detailed examination of a representative sample of web pages. The scope of manual testing depends on various factors, including the number of templates used, the identification of core components, and key user journeys. Team Stealth will evaluate </w:t>
      </w:r>
      <w:r w:rsidR="001246E4" w:rsidRPr="00376004">
        <w:rPr>
          <w:rFonts w:eastAsia="Arial"/>
          <w:color w:val="000000" w:themeColor="text1"/>
        </w:rPr>
        <w:t xml:space="preserve">a </w:t>
      </w:r>
      <w:r w:rsidR="00274A24" w:rsidRPr="00376004">
        <w:rPr>
          <w:rFonts w:eastAsia="Arial"/>
          <w:color w:val="000000" w:themeColor="text1"/>
        </w:rPr>
        <w:t>limited set</w:t>
      </w:r>
      <w:r w:rsidR="003F3F6A" w:rsidRPr="00376004">
        <w:rPr>
          <w:rFonts w:eastAsia="Arial"/>
          <w:color w:val="000000" w:themeColor="text1"/>
        </w:rPr>
        <w:t xml:space="preserve"> (~120) </w:t>
      </w:r>
      <w:r w:rsidR="001246E4" w:rsidRPr="00376004">
        <w:rPr>
          <w:rFonts w:eastAsia="Arial"/>
          <w:color w:val="000000" w:themeColor="text1"/>
        </w:rPr>
        <w:t xml:space="preserve">of </w:t>
      </w:r>
      <w:r w:rsidRPr="00AC3987">
        <w:rPr>
          <w:rFonts w:eastAsia="Arial"/>
          <w:color w:val="000000" w:themeColor="text1"/>
        </w:rPr>
        <w:t>unique pages across all sites, conducting both manual and functional tests on these pages. The results will be compiled into comprehensive reports for each site, detailing findings from automated, manual, and functional tests based on the Section 508 refresh standards. These reports will be accessible to all relevant bureau personnel, particularly web teams tasked with remediation, and include access to a knowledge base for guidance on resolving detected issues.</w:t>
      </w:r>
    </w:p>
    <w:p w14:paraId="5708D202" w14:textId="77777777" w:rsidR="00AC3987" w:rsidRPr="00AC3987" w:rsidRDefault="00AC3987" w:rsidP="006546A0">
      <w:pPr>
        <w:numPr>
          <w:ilvl w:val="1"/>
          <w:numId w:val="20"/>
        </w:numPr>
        <w:tabs>
          <w:tab w:val="num" w:pos="720"/>
        </w:tabs>
        <w:spacing w:before="240" w:after="240"/>
        <w:rPr>
          <w:rFonts w:eastAsia="Arial"/>
          <w:color w:val="000000" w:themeColor="text1"/>
        </w:rPr>
      </w:pPr>
      <w:r w:rsidRPr="00AC3987">
        <w:rPr>
          <w:rFonts w:eastAsia="Arial"/>
          <w:b/>
          <w:color w:val="000000" w:themeColor="text1"/>
        </w:rPr>
        <w:t>Document Manual Testing</w:t>
      </w:r>
      <w:r w:rsidRPr="00AC3987">
        <w:rPr>
          <w:rFonts w:eastAsia="Arial"/>
          <w:color w:val="000000" w:themeColor="text1"/>
        </w:rPr>
        <w:t>: Unlike web testing, document testing allows for simultaneous testing and remediation, thus optimizing both time and cost efficiency. Following the initial inventory and automated testing phase, documents will be prioritized for immediate testing and remediation. This integrated approach ensures that document accessibility aligns with web accessibility standards, enhancing overall compliance efforts.</w:t>
      </w:r>
    </w:p>
    <w:p w14:paraId="5C730822" w14:textId="77777777" w:rsidR="00975F93" w:rsidRPr="002D33E7" w:rsidRDefault="003D17F5" w:rsidP="003D17F5">
      <w:pPr>
        <w:spacing w:before="240" w:after="240"/>
        <w:rPr>
          <w:rFonts w:eastAsia="Arial"/>
          <w:b/>
          <w:color w:val="000000" w:themeColor="text1"/>
        </w:rPr>
      </w:pPr>
      <w:r w:rsidRPr="002D33E7">
        <w:rPr>
          <w:rFonts w:eastAsia="Arial"/>
          <w:b/>
          <w:color w:val="000000" w:themeColor="text1"/>
        </w:rPr>
        <w:t>R</w:t>
      </w:r>
      <w:r w:rsidR="385C0B5A" w:rsidRPr="002D33E7">
        <w:rPr>
          <w:rFonts w:eastAsia="Arial"/>
          <w:b/>
          <w:color w:val="000000" w:themeColor="text1"/>
        </w:rPr>
        <w:t xml:space="preserve">emediation </w:t>
      </w:r>
      <w:r w:rsidRPr="002D33E7">
        <w:rPr>
          <w:rFonts w:eastAsia="Arial"/>
          <w:b/>
          <w:color w:val="000000" w:themeColor="text1"/>
        </w:rPr>
        <w:t>P</w:t>
      </w:r>
      <w:r w:rsidR="385C0B5A" w:rsidRPr="002D33E7">
        <w:rPr>
          <w:rFonts w:eastAsia="Arial"/>
          <w:b/>
          <w:color w:val="000000" w:themeColor="text1"/>
        </w:rPr>
        <w:t xml:space="preserve">lan </w:t>
      </w:r>
      <w:r w:rsidRPr="002D33E7">
        <w:rPr>
          <w:rFonts w:eastAsia="Arial"/>
          <w:b/>
          <w:color w:val="000000" w:themeColor="text1"/>
        </w:rPr>
        <w:t xml:space="preserve">for Web and </w:t>
      </w:r>
      <w:r w:rsidR="00975F93" w:rsidRPr="002D33E7">
        <w:rPr>
          <w:rFonts w:eastAsia="Arial"/>
          <w:b/>
          <w:color w:val="000000" w:themeColor="text1"/>
        </w:rPr>
        <w:t>Documents</w:t>
      </w:r>
      <w:r w:rsidR="385C0B5A" w:rsidRPr="002D33E7">
        <w:rPr>
          <w:rFonts w:eastAsia="Arial"/>
          <w:b/>
          <w:color w:val="000000" w:themeColor="text1"/>
        </w:rPr>
        <w:t xml:space="preserve"> </w:t>
      </w:r>
    </w:p>
    <w:p w14:paraId="0B341829" w14:textId="64376F85" w:rsidR="0073235E" w:rsidRPr="002D33E7" w:rsidRDefault="00B51725" w:rsidP="2EB9A7AF">
      <w:pPr>
        <w:spacing w:before="240" w:after="240"/>
        <w:rPr>
          <w:rFonts w:eastAsia="Arial"/>
          <w:color w:val="000000" w:themeColor="text1"/>
        </w:rPr>
      </w:pPr>
      <w:r w:rsidRPr="002D33E7">
        <w:rPr>
          <w:rFonts w:eastAsia="Arial"/>
          <w:color w:val="000000" w:themeColor="text1"/>
        </w:rPr>
        <w:t>Team Stealth</w:t>
      </w:r>
      <w:r w:rsidR="007045C8">
        <w:rPr>
          <w:rFonts w:eastAsia="Arial"/>
          <w:color w:val="000000" w:themeColor="text1"/>
        </w:rPr>
        <w:t>’</w:t>
      </w:r>
      <w:r w:rsidRPr="002D33E7">
        <w:rPr>
          <w:rFonts w:eastAsia="Arial"/>
          <w:color w:val="000000" w:themeColor="text1"/>
        </w:rPr>
        <w:t>s Remediation Plan for Web and Document Accessibility offers a comprehensive and structured approach to ensure compliance with Revised Section 508 standards. This plan leverages both automated and manual testing methods to deliver actionable insights and prioritize remediation tasks.</w:t>
      </w:r>
    </w:p>
    <w:p w14:paraId="098CFCB8" w14:textId="4DFE1EA1" w:rsidR="385C0B5A" w:rsidRPr="008A4822" w:rsidRDefault="385C0B5A" w:rsidP="006546A0">
      <w:pPr>
        <w:numPr>
          <w:ilvl w:val="0"/>
          <w:numId w:val="21"/>
        </w:numPr>
        <w:spacing w:before="240" w:after="120"/>
      </w:pPr>
      <w:r w:rsidRPr="002D33E7">
        <w:rPr>
          <w:rFonts w:eastAsia="Arial"/>
          <w:b/>
          <w:color w:val="000000" w:themeColor="text1"/>
        </w:rPr>
        <w:t xml:space="preserve">Web Accessibility </w:t>
      </w:r>
      <w:r w:rsidR="004D25CC" w:rsidRPr="002D33E7">
        <w:rPr>
          <w:rFonts w:eastAsia="Arial"/>
          <w:b/>
          <w:color w:val="000000" w:themeColor="text1"/>
        </w:rPr>
        <w:t>Remediation</w:t>
      </w:r>
      <w:r w:rsidR="004E5B36" w:rsidRPr="002D33E7">
        <w:rPr>
          <w:rFonts w:eastAsia="Arial"/>
          <w:b/>
          <w:color w:val="000000" w:themeColor="text1"/>
        </w:rPr>
        <w:t xml:space="preserve">: </w:t>
      </w:r>
      <w:r w:rsidR="00EF4955" w:rsidRPr="002D33E7">
        <w:rPr>
          <w:rFonts w:eastAsia="Arial"/>
          <w:color w:val="000000" w:themeColor="text1"/>
        </w:rPr>
        <w:t>The assessments produce detailed reports which form the basis for a tailored remediation strategy, offering:</w:t>
      </w:r>
    </w:p>
    <w:p w14:paraId="09307EF3" w14:textId="091E5DD5" w:rsidR="00EE7455" w:rsidRPr="00EE7455" w:rsidRDefault="00EE7455" w:rsidP="006546A0">
      <w:pPr>
        <w:numPr>
          <w:ilvl w:val="1"/>
          <w:numId w:val="20"/>
        </w:numPr>
        <w:tabs>
          <w:tab w:val="num" w:pos="720"/>
        </w:tabs>
        <w:spacing w:before="60"/>
        <w:rPr>
          <w:rFonts w:eastAsia="Arial"/>
          <w:color w:val="000000" w:themeColor="text1"/>
        </w:rPr>
      </w:pPr>
      <w:r w:rsidRPr="00EE7455">
        <w:rPr>
          <w:rFonts w:eastAsia="Arial"/>
          <w:b/>
          <w:color w:val="000000" w:themeColor="text1"/>
        </w:rPr>
        <w:t>Comprehensive Compliance Review</w:t>
      </w:r>
      <w:r w:rsidRPr="00EE7455">
        <w:rPr>
          <w:rFonts w:eastAsia="Arial"/>
          <w:color w:val="000000" w:themeColor="text1"/>
        </w:rPr>
        <w:t>: A precise evaluation of the current compliance status for each property.</w:t>
      </w:r>
    </w:p>
    <w:p w14:paraId="7D6090DD" w14:textId="17B82D6E" w:rsidR="00EE7455" w:rsidRPr="002D33E7" w:rsidRDefault="00EE7455" w:rsidP="006546A0">
      <w:pPr>
        <w:numPr>
          <w:ilvl w:val="1"/>
          <w:numId w:val="20"/>
        </w:numPr>
        <w:tabs>
          <w:tab w:val="num" w:pos="720"/>
        </w:tabs>
        <w:spacing w:before="60"/>
        <w:rPr>
          <w:rFonts w:eastAsia="Arial"/>
          <w:color w:val="000000" w:themeColor="text1"/>
        </w:rPr>
      </w:pPr>
      <w:r w:rsidRPr="002D33E7">
        <w:rPr>
          <w:rFonts w:eastAsia="Arial"/>
          <w:b/>
          <w:color w:val="000000" w:themeColor="text1"/>
        </w:rPr>
        <w:t>Remediation Guidance</w:t>
      </w:r>
      <w:r w:rsidRPr="002D33E7">
        <w:rPr>
          <w:rFonts w:eastAsia="Arial"/>
          <w:color w:val="000000" w:themeColor="text1"/>
        </w:rPr>
        <w:t>: Specific recommendations for addressing deficiencies based on the selected standards, facilitating the development and implementation of an effective remediation plan.</w:t>
      </w:r>
    </w:p>
    <w:p w14:paraId="0C70E488" w14:textId="3C0DE6AC" w:rsidR="004B7962" w:rsidRPr="002D33E7" w:rsidRDefault="002D417E" w:rsidP="008A4822">
      <w:pPr>
        <w:spacing w:before="240" w:after="240"/>
        <w:ind w:left="720"/>
        <w:rPr>
          <w:rFonts w:eastAsia="Arial"/>
          <w:color w:val="000000" w:themeColor="text1"/>
        </w:rPr>
      </w:pPr>
      <w:r w:rsidRPr="002D33E7">
        <w:rPr>
          <w:rFonts w:eastAsia="Arial"/>
          <w:b/>
          <w:color w:val="000000" w:themeColor="text1"/>
        </w:rPr>
        <w:t xml:space="preserve">Components of the Remediation </w:t>
      </w:r>
      <w:r w:rsidR="00421D71" w:rsidRPr="002D33E7">
        <w:rPr>
          <w:rFonts w:eastAsia="Arial"/>
          <w:b/>
          <w:color w:val="000000" w:themeColor="text1"/>
        </w:rPr>
        <w:t>Process</w:t>
      </w:r>
      <w:r w:rsidRPr="002D33E7">
        <w:rPr>
          <w:rFonts w:eastAsia="Arial"/>
          <w:color w:val="000000" w:themeColor="text1"/>
        </w:rPr>
        <w:t>:</w:t>
      </w:r>
    </w:p>
    <w:p w14:paraId="2725A941" w14:textId="64C248D4" w:rsidR="385C0B5A" w:rsidRPr="002D33E7" w:rsidRDefault="385C0B5A" w:rsidP="008A4822">
      <w:pPr>
        <w:spacing w:before="240" w:after="240"/>
        <w:ind w:left="720"/>
        <w:rPr>
          <w:rFonts w:eastAsia="Arial"/>
          <w:color w:val="000000" w:themeColor="text1"/>
        </w:rPr>
      </w:pPr>
      <w:r w:rsidRPr="002D33E7">
        <w:rPr>
          <w:rFonts w:eastAsia="Arial"/>
          <w:color w:val="000000" w:themeColor="text1"/>
        </w:rPr>
        <w:lastRenderedPageBreak/>
        <w:t xml:space="preserve">Together, these will enable </w:t>
      </w:r>
      <w:r w:rsidR="00717492" w:rsidRPr="002D33E7">
        <w:rPr>
          <w:rFonts w:eastAsia="Arial"/>
          <w:color w:val="000000" w:themeColor="text1"/>
        </w:rPr>
        <w:t xml:space="preserve">the </w:t>
      </w:r>
      <w:r w:rsidRPr="002D33E7">
        <w:rPr>
          <w:rFonts w:eastAsia="Arial"/>
          <w:color w:val="000000" w:themeColor="text1"/>
        </w:rPr>
        <w:t>creat</w:t>
      </w:r>
      <w:r w:rsidR="00717492" w:rsidRPr="002D33E7">
        <w:rPr>
          <w:rFonts w:eastAsia="Arial"/>
          <w:color w:val="000000" w:themeColor="text1"/>
        </w:rPr>
        <w:t xml:space="preserve">ion and </w:t>
      </w:r>
      <w:r w:rsidRPr="002D33E7">
        <w:rPr>
          <w:rFonts w:eastAsia="Arial"/>
          <w:color w:val="000000" w:themeColor="text1"/>
        </w:rPr>
        <w:t>execut</w:t>
      </w:r>
      <w:r w:rsidR="00717492" w:rsidRPr="002D33E7">
        <w:rPr>
          <w:rFonts w:eastAsia="Arial"/>
          <w:color w:val="000000" w:themeColor="text1"/>
        </w:rPr>
        <w:t xml:space="preserve">ion of </w:t>
      </w:r>
      <w:r w:rsidRPr="002D33E7">
        <w:rPr>
          <w:rFonts w:eastAsia="Arial"/>
          <w:color w:val="000000" w:themeColor="text1"/>
        </w:rPr>
        <w:t>an effective remediation plan.</w:t>
      </w:r>
      <w:r w:rsidR="00B963FD" w:rsidRPr="002D33E7">
        <w:rPr>
          <w:rFonts w:eastAsia="Arial"/>
          <w:color w:val="000000" w:themeColor="text1"/>
        </w:rPr>
        <w:t xml:space="preserve"> The </w:t>
      </w:r>
      <w:r w:rsidR="00460317" w:rsidRPr="002D33E7">
        <w:rPr>
          <w:rFonts w:eastAsia="Arial"/>
          <w:b/>
          <w:color w:val="000000" w:themeColor="text1"/>
        </w:rPr>
        <w:t>R</w:t>
      </w:r>
      <w:r w:rsidR="00B963FD" w:rsidRPr="002D33E7">
        <w:rPr>
          <w:rFonts w:eastAsia="Arial"/>
          <w:b/>
          <w:color w:val="000000" w:themeColor="text1"/>
        </w:rPr>
        <w:t xml:space="preserve">emediation </w:t>
      </w:r>
      <w:r w:rsidR="00460317" w:rsidRPr="002D33E7">
        <w:rPr>
          <w:rFonts w:eastAsia="Arial"/>
          <w:b/>
          <w:color w:val="000000" w:themeColor="text1"/>
        </w:rPr>
        <w:t>P</w:t>
      </w:r>
      <w:r w:rsidR="00B963FD" w:rsidRPr="002D33E7">
        <w:rPr>
          <w:rFonts w:eastAsia="Arial"/>
          <w:b/>
          <w:color w:val="000000" w:themeColor="text1"/>
        </w:rPr>
        <w:t xml:space="preserve">lan </w:t>
      </w:r>
      <w:r w:rsidR="00B963FD" w:rsidRPr="002D33E7">
        <w:rPr>
          <w:rFonts w:eastAsia="Arial"/>
          <w:color w:val="000000" w:themeColor="text1"/>
        </w:rPr>
        <w:t xml:space="preserve">will </w:t>
      </w:r>
      <w:r w:rsidR="004879B2" w:rsidRPr="002D33E7">
        <w:rPr>
          <w:rFonts w:eastAsia="Arial"/>
          <w:color w:val="000000" w:themeColor="text1"/>
        </w:rPr>
        <w:t>entail</w:t>
      </w:r>
      <w:r w:rsidR="00460317" w:rsidRPr="002D33E7">
        <w:rPr>
          <w:rFonts w:eastAsia="Arial"/>
          <w:color w:val="000000" w:themeColor="text1"/>
        </w:rPr>
        <w:t>:</w:t>
      </w:r>
    </w:p>
    <w:p w14:paraId="08CAA9F9" w14:textId="77777777" w:rsidR="00F065F4" w:rsidRPr="002D33E7" w:rsidRDefault="00F065F4" w:rsidP="006546A0">
      <w:pPr>
        <w:numPr>
          <w:ilvl w:val="1"/>
          <w:numId w:val="20"/>
        </w:numPr>
        <w:tabs>
          <w:tab w:val="num" w:pos="720"/>
        </w:tabs>
        <w:spacing w:before="60"/>
        <w:rPr>
          <w:rFonts w:eastAsia="Arial"/>
          <w:b/>
          <w:color w:val="000000" w:themeColor="text1"/>
        </w:rPr>
      </w:pPr>
      <w:r w:rsidRPr="002D33E7">
        <w:rPr>
          <w:rFonts w:eastAsia="Arial"/>
          <w:b/>
          <w:color w:val="000000" w:themeColor="text1"/>
        </w:rPr>
        <w:t>Executive Summary</w:t>
      </w:r>
      <w:r w:rsidRPr="002D33E7">
        <w:rPr>
          <w:rFonts w:eastAsia="Arial"/>
          <w:color w:val="000000" w:themeColor="text1"/>
        </w:rPr>
        <w:t>:</w:t>
      </w:r>
      <w:r w:rsidRPr="002D33E7">
        <w:rPr>
          <w:rFonts w:eastAsia="Arial"/>
          <w:b/>
          <w:color w:val="000000" w:themeColor="text1"/>
        </w:rPr>
        <w:t xml:space="preserve"> </w:t>
      </w:r>
      <w:r w:rsidRPr="002D33E7">
        <w:rPr>
          <w:rFonts w:eastAsia="Arial"/>
          <w:color w:val="000000" w:themeColor="text1"/>
        </w:rPr>
        <w:t>Team Stealth crafts a detailed written summary of the testing results, which includes:</w:t>
      </w:r>
    </w:p>
    <w:p w14:paraId="61E77E10" w14:textId="77777777" w:rsidR="00F065F4" w:rsidRPr="002D33E7" w:rsidRDefault="00F065F4" w:rsidP="006546A0">
      <w:pPr>
        <w:numPr>
          <w:ilvl w:val="2"/>
          <w:numId w:val="29"/>
        </w:numPr>
        <w:spacing w:before="60"/>
        <w:rPr>
          <w:rFonts w:eastAsia="Arial"/>
          <w:color w:val="000000" w:themeColor="text1"/>
        </w:rPr>
      </w:pPr>
      <w:r w:rsidRPr="002D33E7">
        <w:rPr>
          <w:rFonts w:eastAsia="Arial"/>
          <w:color w:val="000000" w:themeColor="text1"/>
        </w:rPr>
        <w:t>The standards applied for assessment.</w:t>
      </w:r>
    </w:p>
    <w:p w14:paraId="08DC0608" w14:textId="77777777" w:rsidR="00F065F4" w:rsidRPr="002D33E7" w:rsidRDefault="00F065F4" w:rsidP="006546A0">
      <w:pPr>
        <w:numPr>
          <w:ilvl w:val="2"/>
          <w:numId w:val="29"/>
        </w:numPr>
        <w:spacing w:before="60"/>
        <w:rPr>
          <w:rFonts w:eastAsia="Arial"/>
          <w:color w:val="000000" w:themeColor="text1"/>
        </w:rPr>
      </w:pPr>
      <w:r w:rsidRPr="002D33E7">
        <w:rPr>
          <w:rFonts w:eastAsia="Arial"/>
          <w:color w:val="000000" w:themeColor="text1"/>
        </w:rPr>
        <w:t>An explanation of the methodologies used to determine the results.</w:t>
      </w:r>
    </w:p>
    <w:p w14:paraId="7BE008B1" w14:textId="77777777" w:rsidR="00F065F4" w:rsidRPr="002D33E7" w:rsidRDefault="00F065F4" w:rsidP="006546A0">
      <w:pPr>
        <w:numPr>
          <w:ilvl w:val="2"/>
          <w:numId w:val="29"/>
        </w:numPr>
        <w:spacing w:before="60"/>
        <w:rPr>
          <w:rFonts w:eastAsia="Arial"/>
          <w:color w:val="000000" w:themeColor="text1"/>
        </w:rPr>
      </w:pPr>
      <w:r w:rsidRPr="002D33E7">
        <w:rPr>
          <w:rFonts w:eastAsia="Arial"/>
          <w:color w:val="000000" w:themeColor="text1"/>
        </w:rPr>
        <w:t>Descriptions of issue severity and the count of issues categorized by severity.</w:t>
      </w:r>
    </w:p>
    <w:p w14:paraId="5CBA5972" w14:textId="579D0F18" w:rsidR="00F065F4" w:rsidRPr="002D33E7" w:rsidRDefault="00F065F4" w:rsidP="006546A0">
      <w:pPr>
        <w:numPr>
          <w:ilvl w:val="2"/>
          <w:numId w:val="29"/>
        </w:numPr>
        <w:spacing w:before="60"/>
        <w:rPr>
          <w:rFonts w:eastAsia="Arial"/>
          <w:color w:val="000000" w:themeColor="text1"/>
        </w:rPr>
      </w:pPr>
      <w:r w:rsidRPr="002D33E7">
        <w:rPr>
          <w:rFonts w:eastAsia="Arial"/>
          <w:color w:val="000000" w:themeColor="text1"/>
        </w:rPr>
        <w:t xml:space="preserve">The business impacts of the issues </w:t>
      </w:r>
      <w:r w:rsidR="007638B2" w:rsidRPr="002D33E7">
        <w:rPr>
          <w:rFonts w:eastAsia="Arial"/>
          <w:color w:val="000000" w:themeColor="text1"/>
        </w:rPr>
        <w:t>are based</w:t>
      </w:r>
      <w:r w:rsidRPr="002D33E7">
        <w:rPr>
          <w:rFonts w:eastAsia="Arial"/>
          <w:color w:val="000000" w:themeColor="text1"/>
        </w:rPr>
        <w:t xml:space="preserve"> on their severity.</w:t>
      </w:r>
    </w:p>
    <w:p w14:paraId="74066106" w14:textId="77777777" w:rsidR="00F065F4" w:rsidRPr="002D33E7" w:rsidRDefault="00F065F4" w:rsidP="006546A0">
      <w:pPr>
        <w:numPr>
          <w:ilvl w:val="2"/>
          <w:numId w:val="29"/>
        </w:numPr>
        <w:spacing w:before="60"/>
        <w:rPr>
          <w:rFonts w:eastAsia="Arial"/>
          <w:color w:val="000000" w:themeColor="text1"/>
        </w:rPr>
      </w:pPr>
      <w:r w:rsidRPr="002D33E7">
        <w:rPr>
          <w:rFonts w:eastAsia="Arial"/>
          <w:color w:val="000000" w:themeColor="text1"/>
        </w:rPr>
        <w:t>A detailed remediation prioritization guide.</w:t>
      </w:r>
    </w:p>
    <w:p w14:paraId="4CE5BE11" w14:textId="15739417" w:rsidR="385C0B5A" w:rsidRPr="002D33E7" w:rsidRDefault="006C67AC" w:rsidP="006546A0">
      <w:pPr>
        <w:numPr>
          <w:ilvl w:val="1"/>
          <w:numId w:val="20"/>
        </w:numPr>
        <w:tabs>
          <w:tab w:val="num" w:pos="720"/>
        </w:tabs>
        <w:spacing w:before="60"/>
        <w:rPr>
          <w:rFonts w:eastAsia="Arial"/>
          <w:color w:val="000000" w:themeColor="text1"/>
        </w:rPr>
      </w:pPr>
      <w:r w:rsidRPr="002D33E7">
        <w:rPr>
          <w:rFonts w:eastAsia="Arial"/>
          <w:b/>
          <w:color w:val="000000" w:themeColor="text1"/>
        </w:rPr>
        <w:t>Detail R</w:t>
      </w:r>
      <w:r w:rsidR="385C0B5A" w:rsidRPr="002D33E7">
        <w:rPr>
          <w:rFonts w:eastAsia="Arial"/>
          <w:b/>
          <w:color w:val="000000" w:themeColor="text1"/>
        </w:rPr>
        <w:t xml:space="preserve">eport: </w:t>
      </w:r>
      <w:r w:rsidR="00BC2280" w:rsidRPr="002D33E7">
        <w:rPr>
          <w:rFonts w:eastAsia="Arial"/>
          <w:color w:val="000000" w:themeColor="text1"/>
        </w:rPr>
        <w:t>A comprehensive digital report accessible to designated stakeholders includes:</w:t>
      </w:r>
    </w:p>
    <w:p w14:paraId="0C001F53" w14:textId="2338A514" w:rsidR="00820144" w:rsidRPr="00820144" w:rsidRDefault="00820144" w:rsidP="006546A0">
      <w:pPr>
        <w:numPr>
          <w:ilvl w:val="2"/>
          <w:numId w:val="29"/>
        </w:numPr>
        <w:tabs>
          <w:tab w:val="num" w:pos="720"/>
        </w:tabs>
        <w:spacing w:before="60"/>
        <w:rPr>
          <w:rFonts w:eastAsia="Arial"/>
          <w:color w:val="000000" w:themeColor="text1"/>
        </w:rPr>
      </w:pPr>
      <w:r w:rsidRPr="00820144">
        <w:rPr>
          <w:rFonts w:eastAsia="Arial"/>
          <w:color w:val="000000" w:themeColor="text1"/>
        </w:rPr>
        <w:t>Summary of findings.</w:t>
      </w:r>
    </w:p>
    <w:p w14:paraId="7BBE6D5E" w14:textId="627493D8" w:rsidR="00820144" w:rsidRPr="00820144" w:rsidRDefault="00820144" w:rsidP="006546A0">
      <w:pPr>
        <w:numPr>
          <w:ilvl w:val="2"/>
          <w:numId w:val="29"/>
        </w:numPr>
        <w:tabs>
          <w:tab w:val="num" w:pos="720"/>
        </w:tabs>
        <w:spacing w:before="60"/>
        <w:rPr>
          <w:rFonts w:eastAsia="Arial"/>
          <w:color w:val="000000" w:themeColor="text1"/>
        </w:rPr>
      </w:pPr>
      <w:r w:rsidRPr="00820144">
        <w:rPr>
          <w:rFonts w:eastAsia="Arial"/>
          <w:color w:val="000000" w:themeColor="text1"/>
        </w:rPr>
        <w:t>Clearly defined and prioritized issues.</w:t>
      </w:r>
    </w:p>
    <w:p w14:paraId="5376B485" w14:textId="6D843BC6" w:rsidR="00820144" w:rsidRPr="00820144" w:rsidRDefault="00820144" w:rsidP="006546A0">
      <w:pPr>
        <w:numPr>
          <w:ilvl w:val="2"/>
          <w:numId w:val="29"/>
        </w:numPr>
        <w:tabs>
          <w:tab w:val="num" w:pos="720"/>
        </w:tabs>
        <w:spacing w:before="60"/>
        <w:rPr>
          <w:rFonts w:eastAsia="Arial"/>
          <w:color w:val="000000" w:themeColor="text1"/>
        </w:rPr>
      </w:pPr>
      <w:r w:rsidRPr="00820144">
        <w:rPr>
          <w:rFonts w:eastAsia="Arial"/>
          <w:color w:val="000000" w:themeColor="text1"/>
        </w:rPr>
        <w:t>Detailed descriptions of each issue, pinpointing where it exists within the code.</w:t>
      </w:r>
    </w:p>
    <w:p w14:paraId="0BF83872" w14:textId="2844F9B1" w:rsidR="00820144" w:rsidRPr="00820144" w:rsidRDefault="00820144" w:rsidP="006546A0">
      <w:pPr>
        <w:numPr>
          <w:ilvl w:val="2"/>
          <w:numId w:val="29"/>
        </w:numPr>
        <w:tabs>
          <w:tab w:val="num" w:pos="720"/>
        </w:tabs>
        <w:spacing w:before="60"/>
        <w:rPr>
          <w:rFonts w:eastAsia="Arial"/>
          <w:color w:val="000000" w:themeColor="text1"/>
        </w:rPr>
      </w:pPr>
      <w:r w:rsidRPr="00820144">
        <w:rPr>
          <w:rFonts w:eastAsia="Arial"/>
          <w:color w:val="000000" w:themeColor="text1"/>
        </w:rPr>
        <w:t>Direct links to the relevant success criteria.</w:t>
      </w:r>
    </w:p>
    <w:p w14:paraId="0972BB90" w14:textId="77777777" w:rsidR="00820144" w:rsidRPr="002D33E7" w:rsidRDefault="00820144" w:rsidP="006546A0">
      <w:pPr>
        <w:numPr>
          <w:ilvl w:val="2"/>
          <w:numId w:val="29"/>
        </w:numPr>
        <w:tabs>
          <w:tab w:val="num" w:pos="720"/>
        </w:tabs>
        <w:spacing w:before="60"/>
        <w:rPr>
          <w:rFonts w:eastAsia="Arial"/>
          <w:color w:val="000000" w:themeColor="text1"/>
        </w:rPr>
      </w:pPr>
      <w:r w:rsidRPr="002D33E7">
        <w:rPr>
          <w:rFonts w:eastAsia="Arial"/>
          <w:color w:val="000000" w:themeColor="text1"/>
        </w:rPr>
        <w:t>Guidelines on how to manage, group, and rectify issues to align with organizational goals and development practices.</w:t>
      </w:r>
    </w:p>
    <w:p w14:paraId="14BCC11B" w14:textId="4DA5DE0F" w:rsidR="00CE6605" w:rsidRPr="002D33E7" w:rsidRDefault="00BD2385" w:rsidP="006546A0">
      <w:pPr>
        <w:numPr>
          <w:ilvl w:val="1"/>
          <w:numId w:val="20"/>
        </w:numPr>
        <w:tabs>
          <w:tab w:val="num" w:pos="720"/>
        </w:tabs>
        <w:spacing w:before="60"/>
        <w:rPr>
          <w:rFonts w:eastAsia="Arial"/>
          <w:color w:val="000000" w:themeColor="text1"/>
        </w:rPr>
      </w:pPr>
      <w:r w:rsidRPr="002D33E7">
        <w:rPr>
          <w:rFonts w:eastAsia="Arial"/>
          <w:b/>
          <w:color w:val="000000" w:themeColor="text1"/>
        </w:rPr>
        <w:t>R</w:t>
      </w:r>
      <w:r w:rsidR="385C0B5A" w:rsidRPr="002D33E7">
        <w:rPr>
          <w:rFonts w:eastAsia="Arial"/>
          <w:b/>
          <w:color w:val="000000" w:themeColor="text1"/>
        </w:rPr>
        <w:t xml:space="preserve">esults </w:t>
      </w:r>
      <w:r w:rsidRPr="002D33E7">
        <w:rPr>
          <w:rFonts w:eastAsia="Arial"/>
          <w:b/>
          <w:color w:val="000000" w:themeColor="text1"/>
        </w:rPr>
        <w:t>R</w:t>
      </w:r>
      <w:r w:rsidR="385C0B5A" w:rsidRPr="002D33E7">
        <w:rPr>
          <w:rFonts w:eastAsia="Arial"/>
          <w:b/>
          <w:color w:val="000000" w:themeColor="text1"/>
        </w:rPr>
        <w:t>eview</w:t>
      </w:r>
      <w:r w:rsidR="00FD4C44" w:rsidRPr="002D33E7">
        <w:rPr>
          <w:rFonts w:eastAsia="Arial"/>
          <w:b/>
          <w:color w:val="000000" w:themeColor="text1"/>
        </w:rPr>
        <w:t xml:space="preserve"> Sessions</w:t>
      </w:r>
      <w:r w:rsidR="385C0B5A" w:rsidRPr="002D33E7">
        <w:rPr>
          <w:rFonts w:eastAsia="Arial"/>
          <w:b/>
          <w:color w:val="000000" w:themeColor="text1"/>
        </w:rPr>
        <w:t xml:space="preserve">: </w:t>
      </w:r>
      <w:r w:rsidR="00CE6605" w:rsidRPr="002D33E7">
        <w:rPr>
          <w:rFonts w:eastAsia="Arial"/>
          <w:color w:val="000000" w:themeColor="text1"/>
        </w:rPr>
        <w:t xml:space="preserve">A strategic meeting with all relevant BEP personnel to discuss the assessment findings and prioritize remediation </w:t>
      </w:r>
      <w:r w:rsidR="007452D6" w:rsidRPr="002D33E7">
        <w:rPr>
          <w:rFonts w:eastAsia="Arial"/>
          <w:color w:val="000000" w:themeColor="text1"/>
        </w:rPr>
        <w:t>efforts. The following chart outlines potential severity levels, aiding in the prioritization of remediation tasks based on their impact on the user experience and business operations:</w:t>
      </w:r>
    </w:p>
    <w:p w14:paraId="188D2C14" w14:textId="77777777" w:rsidR="006F7EEB" w:rsidRPr="002D33E7" w:rsidRDefault="006F7EEB" w:rsidP="006F7EEB">
      <w:pPr>
        <w:spacing w:before="60"/>
        <w:ind w:left="1440"/>
        <w:rPr>
          <w:rFonts w:eastAsia="Arial"/>
          <w:color w:val="000000" w:themeColor="text1"/>
        </w:rPr>
      </w:pPr>
    </w:p>
    <w:tbl>
      <w:tblPr>
        <w:tblStyle w:val="TemplateTableDefault"/>
        <w:tblW w:w="6755" w:type="dxa"/>
        <w:jc w:val="center"/>
        <w:tblLayout w:type="fixed"/>
        <w:tblLook w:val="06A0" w:firstRow="1" w:lastRow="0" w:firstColumn="1" w:lastColumn="0" w:noHBand="1" w:noVBand="1"/>
      </w:tblPr>
      <w:tblGrid>
        <w:gridCol w:w="1440"/>
        <w:gridCol w:w="5315"/>
      </w:tblGrid>
      <w:tr w:rsidR="0074255C" w14:paraId="2AB66E82" w14:textId="77777777" w:rsidTr="00B633B3">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40" w:type="dxa"/>
          </w:tcPr>
          <w:p w14:paraId="50CBA3FA" w14:textId="630EDCEA" w:rsidR="2EB9A7AF" w:rsidRPr="00D4638A" w:rsidRDefault="2EB9A7AF" w:rsidP="006F7EEB">
            <w:pPr>
              <w:spacing w:after="240"/>
              <w:ind w:left="20"/>
              <w:jc w:val="left"/>
              <w:rPr>
                <w:rFonts w:ascii="Times New Roman" w:hAnsi="Times New Roman"/>
                <w:color w:val="auto"/>
              </w:rPr>
            </w:pPr>
            <w:r w:rsidRPr="00D4638A">
              <w:rPr>
                <w:rFonts w:ascii="Times New Roman" w:eastAsia="Arial" w:hAnsi="Times New Roman"/>
                <w:color w:val="auto"/>
              </w:rPr>
              <w:t>Impact</w:t>
            </w:r>
          </w:p>
        </w:tc>
        <w:tc>
          <w:tcPr>
            <w:tcW w:w="5315" w:type="dxa"/>
          </w:tcPr>
          <w:p w14:paraId="5C46BF5E" w14:textId="0D59D2A7" w:rsidR="2EB9A7AF" w:rsidRPr="00D4638A" w:rsidRDefault="2EB9A7AF" w:rsidP="006F7EEB">
            <w:pPr>
              <w:spacing w:after="240"/>
              <w:ind w:left="20"/>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D4638A">
              <w:rPr>
                <w:rFonts w:ascii="Times New Roman" w:eastAsia="Arial" w:hAnsi="Times New Roman"/>
                <w:color w:val="auto"/>
              </w:rPr>
              <w:t>Description</w:t>
            </w:r>
          </w:p>
        </w:tc>
      </w:tr>
      <w:tr w:rsidR="2EB9A7AF" w14:paraId="777AB0FB" w14:textId="77777777" w:rsidTr="00B633B3">
        <w:trPr>
          <w:trHeight w:val="324"/>
          <w:jc w:val="center"/>
        </w:trPr>
        <w:tc>
          <w:tcPr>
            <w:cnfStyle w:val="001000000000" w:firstRow="0" w:lastRow="0" w:firstColumn="1" w:lastColumn="0" w:oddVBand="0" w:evenVBand="0" w:oddHBand="0" w:evenHBand="0" w:firstRowFirstColumn="0" w:firstRowLastColumn="0" w:lastRowFirstColumn="0" w:lastRowLastColumn="0"/>
            <w:tcW w:w="1440" w:type="dxa"/>
          </w:tcPr>
          <w:p w14:paraId="2CA95BF6" w14:textId="42200D2B" w:rsidR="2EB9A7AF" w:rsidRPr="002D33E7" w:rsidRDefault="006F7EEB" w:rsidP="006F7EEB">
            <w:pPr>
              <w:spacing w:after="240"/>
              <w:ind w:left="20"/>
              <w:rPr>
                <w:rFonts w:ascii="Times New Roman" w:hAnsi="Times New Roman"/>
                <w:b w:val="0"/>
              </w:rPr>
            </w:pPr>
            <w:r w:rsidRPr="002D33E7">
              <w:rPr>
                <w:rFonts w:ascii="Times New Roman" w:eastAsia="Arial" w:hAnsi="Times New Roman"/>
                <w:b w:val="0"/>
                <w:color w:val="000000" w:themeColor="text1"/>
              </w:rPr>
              <w:t>B</w:t>
            </w:r>
            <w:r w:rsidR="2EB9A7AF" w:rsidRPr="002D33E7">
              <w:rPr>
                <w:rFonts w:ascii="Times New Roman" w:eastAsia="Arial" w:hAnsi="Times New Roman"/>
                <w:color w:val="000000" w:themeColor="text1"/>
              </w:rPr>
              <w:t>locker</w:t>
            </w:r>
          </w:p>
        </w:tc>
        <w:tc>
          <w:tcPr>
            <w:tcW w:w="5315" w:type="dxa"/>
          </w:tcPr>
          <w:p w14:paraId="24537ED0" w14:textId="449189E8" w:rsidR="2EB9A7AF" w:rsidRPr="002D33E7" w:rsidRDefault="2EB9A7AF" w:rsidP="006F7EEB">
            <w:pPr>
              <w:spacing w:after="240"/>
              <w:ind w:left="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D33E7">
              <w:rPr>
                <w:rFonts w:ascii="Times New Roman" w:eastAsia="Arial" w:hAnsi="Times New Roman"/>
                <w:color w:val="000000" w:themeColor="text1"/>
              </w:rPr>
              <w:t>Prevents some users with disabilities from using your core content - period.</w:t>
            </w:r>
          </w:p>
        </w:tc>
      </w:tr>
      <w:tr w:rsidR="2EB9A7AF" w14:paraId="1F6A6C86" w14:textId="77777777" w:rsidTr="00B633B3">
        <w:trPr>
          <w:trHeight w:val="580"/>
          <w:jc w:val="center"/>
        </w:trPr>
        <w:tc>
          <w:tcPr>
            <w:cnfStyle w:val="001000000000" w:firstRow="0" w:lastRow="0" w:firstColumn="1" w:lastColumn="0" w:oddVBand="0" w:evenVBand="0" w:oddHBand="0" w:evenHBand="0" w:firstRowFirstColumn="0" w:firstRowLastColumn="0" w:lastRowFirstColumn="0" w:lastRowLastColumn="0"/>
            <w:tcW w:w="1440" w:type="dxa"/>
          </w:tcPr>
          <w:p w14:paraId="4B1F5953" w14:textId="0450FC0C" w:rsidR="2EB9A7AF" w:rsidRPr="002D33E7" w:rsidRDefault="2EB9A7AF" w:rsidP="006F7EEB">
            <w:pPr>
              <w:spacing w:after="240"/>
              <w:ind w:left="20"/>
              <w:rPr>
                <w:rFonts w:ascii="Times New Roman" w:hAnsi="Times New Roman"/>
              </w:rPr>
            </w:pPr>
            <w:r w:rsidRPr="002D33E7">
              <w:rPr>
                <w:rFonts w:ascii="Times New Roman" w:eastAsia="Arial" w:hAnsi="Times New Roman"/>
                <w:color w:val="000000" w:themeColor="text1"/>
              </w:rPr>
              <w:t>Critical</w:t>
            </w:r>
          </w:p>
        </w:tc>
        <w:tc>
          <w:tcPr>
            <w:tcW w:w="5315" w:type="dxa"/>
          </w:tcPr>
          <w:p w14:paraId="18432167" w14:textId="3FD0B2B7" w:rsidR="2EB9A7AF" w:rsidRPr="002D33E7" w:rsidRDefault="2EB9A7AF" w:rsidP="006F7EEB">
            <w:pPr>
              <w:spacing w:after="240"/>
              <w:ind w:left="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D33E7">
              <w:rPr>
                <w:rFonts w:ascii="Times New Roman" w:eastAsia="Arial" w:hAnsi="Times New Roman"/>
                <w:color w:val="000000" w:themeColor="text1"/>
              </w:rPr>
              <w:t>Prevents some users with disabilities from accessing certain parts of your content, potentially rendering it unusable.</w:t>
            </w:r>
          </w:p>
        </w:tc>
      </w:tr>
      <w:tr w:rsidR="2EB9A7AF" w14:paraId="7C04E628" w14:textId="77777777" w:rsidTr="00B633B3">
        <w:trPr>
          <w:trHeight w:val="580"/>
          <w:jc w:val="center"/>
        </w:trPr>
        <w:tc>
          <w:tcPr>
            <w:cnfStyle w:val="001000000000" w:firstRow="0" w:lastRow="0" w:firstColumn="1" w:lastColumn="0" w:oddVBand="0" w:evenVBand="0" w:oddHBand="0" w:evenHBand="0" w:firstRowFirstColumn="0" w:firstRowLastColumn="0" w:lastRowFirstColumn="0" w:lastRowLastColumn="0"/>
            <w:tcW w:w="1440" w:type="dxa"/>
          </w:tcPr>
          <w:p w14:paraId="66719BD4" w14:textId="570F97FB" w:rsidR="2EB9A7AF" w:rsidRPr="002D33E7" w:rsidRDefault="2EB9A7AF" w:rsidP="006F7EEB">
            <w:pPr>
              <w:spacing w:after="240"/>
              <w:ind w:left="20"/>
              <w:rPr>
                <w:rFonts w:ascii="Times New Roman" w:hAnsi="Times New Roman"/>
              </w:rPr>
            </w:pPr>
            <w:r w:rsidRPr="002D33E7">
              <w:rPr>
                <w:rFonts w:ascii="Times New Roman" w:eastAsia="Arial" w:hAnsi="Times New Roman"/>
                <w:color w:val="000000" w:themeColor="text1"/>
              </w:rPr>
              <w:t>Serious</w:t>
            </w:r>
          </w:p>
        </w:tc>
        <w:tc>
          <w:tcPr>
            <w:tcW w:w="5315" w:type="dxa"/>
          </w:tcPr>
          <w:p w14:paraId="1251E76B" w14:textId="1F008EC5" w:rsidR="2EB9A7AF" w:rsidRPr="002D33E7" w:rsidRDefault="2EB9A7AF" w:rsidP="006F7EEB">
            <w:pPr>
              <w:spacing w:after="240"/>
              <w:ind w:left="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D33E7">
              <w:rPr>
                <w:rFonts w:ascii="Times New Roman" w:eastAsia="Arial" w:hAnsi="Times New Roman"/>
                <w:color w:val="000000" w:themeColor="text1"/>
              </w:rPr>
              <w:t>Presents serious barriers for some users with disabilities and will partially prevent them from using portions of your content.</w:t>
            </w:r>
          </w:p>
        </w:tc>
      </w:tr>
      <w:tr w:rsidR="2EB9A7AF" w14:paraId="0A81B4D4" w14:textId="77777777" w:rsidTr="00B633B3">
        <w:trPr>
          <w:trHeight w:val="580"/>
          <w:jc w:val="center"/>
        </w:trPr>
        <w:tc>
          <w:tcPr>
            <w:cnfStyle w:val="001000000000" w:firstRow="0" w:lastRow="0" w:firstColumn="1" w:lastColumn="0" w:oddVBand="0" w:evenVBand="0" w:oddHBand="0" w:evenHBand="0" w:firstRowFirstColumn="0" w:firstRowLastColumn="0" w:lastRowFirstColumn="0" w:lastRowLastColumn="0"/>
            <w:tcW w:w="1440" w:type="dxa"/>
          </w:tcPr>
          <w:p w14:paraId="5300541B" w14:textId="43B20D73" w:rsidR="2EB9A7AF" w:rsidRPr="002D33E7" w:rsidRDefault="2EB9A7AF" w:rsidP="006F7EEB">
            <w:pPr>
              <w:spacing w:after="240"/>
              <w:ind w:left="20"/>
              <w:rPr>
                <w:rFonts w:ascii="Times New Roman" w:hAnsi="Times New Roman"/>
              </w:rPr>
            </w:pPr>
            <w:r w:rsidRPr="002D33E7">
              <w:rPr>
                <w:rFonts w:ascii="Times New Roman" w:eastAsia="Arial" w:hAnsi="Times New Roman"/>
                <w:color w:val="000000" w:themeColor="text1"/>
              </w:rPr>
              <w:t>Moderate</w:t>
            </w:r>
          </w:p>
        </w:tc>
        <w:tc>
          <w:tcPr>
            <w:tcW w:w="5315" w:type="dxa"/>
          </w:tcPr>
          <w:p w14:paraId="08427B64" w14:textId="4C7B48E4" w:rsidR="2EB9A7AF" w:rsidRPr="002D33E7" w:rsidRDefault="2EB9A7AF" w:rsidP="006F7EEB">
            <w:pPr>
              <w:spacing w:after="240"/>
              <w:ind w:left="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D33E7">
              <w:rPr>
                <w:rFonts w:ascii="Times New Roman" w:eastAsia="Arial" w:hAnsi="Times New Roman"/>
                <w:color w:val="000000" w:themeColor="text1"/>
              </w:rPr>
              <w:t>Presents some barriers for users with disabilities that will reduce their overall experience with your content.</w:t>
            </w:r>
          </w:p>
        </w:tc>
      </w:tr>
      <w:tr w:rsidR="2EB9A7AF" w14:paraId="5DDA9057" w14:textId="77777777" w:rsidTr="00B633B3">
        <w:trPr>
          <w:trHeight w:val="324"/>
          <w:jc w:val="center"/>
        </w:trPr>
        <w:tc>
          <w:tcPr>
            <w:cnfStyle w:val="001000000000" w:firstRow="0" w:lastRow="0" w:firstColumn="1" w:lastColumn="0" w:oddVBand="0" w:evenVBand="0" w:oddHBand="0" w:evenHBand="0" w:firstRowFirstColumn="0" w:firstRowLastColumn="0" w:lastRowFirstColumn="0" w:lastRowLastColumn="0"/>
            <w:tcW w:w="1440" w:type="dxa"/>
          </w:tcPr>
          <w:p w14:paraId="6A40FEA2" w14:textId="299F1229" w:rsidR="2EB9A7AF" w:rsidRPr="002D33E7" w:rsidRDefault="2EB9A7AF" w:rsidP="006F7EEB">
            <w:pPr>
              <w:spacing w:after="240"/>
              <w:ind w:left="20"/>
              <w:rPr>
                <w:rFonts w:ascii="Times New Roman" w:hAnsi="Times New Roman"/>
              </w:rPr>
            </w:pPr>
            <w:r w:rsidRPr="002D33E7">
              <w:rPr>
                <w:rFonts w:ascii="Times New Roman" w:eastAsia="Arial" w:hAnsi="Times New Roman"/>
                <w:color w:val="000000" w:themeColor="text1"/>
              </w:rPr>
              <w:lastRenderedPageBreak/>
              <w:t>Minor</w:t>
            </w:r>
          </w:p>
        </w:tc>
        <w:tc>
          <w:tcPr>
            <w:tcW w:w="5315" w:type="dxa"/>
          </w:tcPr>
          <w:p w14:paraId="1C3F73AD" w14:textId="6C6F6DBD" w:rsidR="2EB9A7AF" w:rsidRPr="002D33E7" w:rsidRDefault="2EB9A7AF" w:rsidP="00B633B3">
            <w:pPr>
              <w:keepNext/>
              <w:spacing w:after="240"/>
              <w:ind w:left="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D33E7">
              <w:rPr>
                <w:rFonts w:ascii="Times New Roman" w:eastAsia="Arial" w:hAnsi="Times New Roman"/>
                <w:color w:val="000000" w:themeColor="text1"/>
              </w:rPr>
              <w:t>Causes some nuisance but does not present barriers for users with disabilities.</w:t>
            </w:r>
          </w:p>
        </w:tc>
      </w:tr>
    </w:tbl>
    <w:p w14:paraId="14AAC2D7" w14:textId="1F5B0D2A" w:rsidR="00B633B3" w:rsidRPr="002D33E7" w:rsidRDefault="00B633B3" w:rsidP="00B633B3">
      <w:pPr>
        <w:pStyle w:val="Caption"/>
        <w:jc w:val="center"/>
        <w:rPr>
          <w:rFonts w:ascii="Times New Roman" w:hAnsi="Times New Roman"/>
          <w:sz w:val="24"/>
          <w:szCs w:val="24"/>
        </w:rPr>
      </w:pPr>
      <w:r w:rsidRPr="002D33E7">
        <w:rPr>
          <w:rFonts w:ascii="Times New Roman" w:hAnsi="Times New Roman"/>
          <w:sz w:val="24"/>
          <w:szCs w:val="24"/>
        </w:rPr>
        <w:t xml:space="preserve">Figure </w:t>
      </w:r>
      <w:r w:rsidRPr="002D33E7">
        <w:rPr>
          <w:rFonts w:ascii="Times New Roman" w:hAnsi="Times New Roman"/>
          <w:sz w:val="24"/>
          <w:szCs w:val="24"/>
        </w:rPr>
        <w:fldChar w:fldCharType="begin"/>
      </w:r>
      <w:r w:rsidRPr="002D33E7">
        <w:rPr>
          <w:rFonts w:ascii="Times New Roman" w:hAnsi="Times New Roman"/>
          <w:sz w:val="24"/>
          <w:szCs w:val="24"/>
        </w:rPr>
        <w:instrText xml:space="preserve"> SEQ Figure \* ARABIC </w:instrText>
      </w:r>
      <w:r w:rsidRPr="002D33E7">
        <w:rPr>
          <w:rFonts w:ascii="Times New Roman" w:hAnsi="Times New Roman"/>
          <w:sz w:val="24"/>
          <w:szCs w:val="24"/>
        </w:rPr>
        <w:fldChar w:fldCharType="separate"/>
      </w:r>
      <w:r w:rsidR="003B6B02">
        <w:rPr>
          <w:rFonts w:ascii="Times New Roman" w:hAnsi="Times New Roman"/>
          <w:noProof/>
          <w:sz w:val="24"/>
          <w:szCs w:val="24"/>
        </w:rPr>
        <w:t>5</w:t>
      </w:r>
      <w:r w:rsidRPr="002D33E7">
        <w:rPr>
          <w:rFonts w:ascii="Times New Roman" w:hAnsi="Times New Roman"/>
          <w:sz w:val="24"/>
          <w:szCs w:val="24"/>
        </w:rPr>
        <w:fldChar w:fldCharType="end"/>
      </w:r>
      <w:r w:rsidRPr="002D33E7">
        <w:rPr>
          <w:rFonts w:ascii="Times New Roman" w:hAnsi="Times New Roman"/>
          <w:sz w:val="24"/>
          <w:szCs w:val="24"/>
        </w:rPr>
        <w:t>: Impact Severity Level and Description</w:t>
      </w:r>
    </w:p>
    <w:p w14:paraId="22CF8AE7" w14:textId="02A36EF4" w:rsidR="385C0B5A" w:rsidRPr="002D33E7" w:rsidRDefault="00E829A2" w:rsidP="2EB9A7AF">
      <w:pPr>
        <w:spacing w:before="240" w:after="240"/>
        <w:rPr>
          <w:rFonts w:eastAsia="Arial"/>
          <w:color w:val="000000" w:themeColor="text1"/>
        </w:rPr>
      </w:pPr>
      <w:r w:rsidRPr="002D33E7">
        <w:rPr>
          <w:rFonts w:eastAsia="Arial"/>
          <w:b/>
          <w:color w:val="000000" w:themeColor="text1"/>
        </w:rPr>
        <w:t xml:space="preserve">Example of Support for </w:t>
      </w:r>
      <w:r w:rsidR="006554BF" w:rsidRPr="002D33E7">
        <w:rPr>
          <w:rFonts w:eastAsia="Arial"/>
          <w:b/>
          <w:color w:val="000000" w:themeColor="text1"/>
        </w:rPr>
        <w:t>DLA</w:t>
      </w:r>
      <w:r w:rsidR="006554BF" w:rsidRPr="002D33E7">
        <w:rPr>
          <w:rFonts w:eastAsia="Arial"/>
          <w:color w:val="000000" w:themeColor="text1"/>
        </w:rPr>
        <w:t xml:space="preserve">: </w:t>
      </w:r>
      <w:r w:rsidR="00381EA6" w:rsidRPr="002D33E7">
        <w:rPr>
          <w:rFonts w:eastAsia="Arial"/>
          <w:color w:val="000000" w:themeColor="text1"/>
        </w:rPr>
        <w:t xml:space="preserve">Team Stealth also provides specialized consulting and manual testing support to the </w:t>
      </w:r>
      <w:r w:rsidR="00381EA6" w:rsidRPr="002D33E7">
        <w:rPr>
          <w:rFonts w:eastAsia="Arial"/>
          <w:b/>
          <w:color w:val="000000" w:themeColor="text1"/>
        </w:rPr>
        <w:t>Defense Logistics Agency (DLA)</w:t>
      </w:r>
      <w:r w:rsidR="00381EA6" w:rsidRPr="002D33E7">
        <w:rPr>
          <w:rFonts w:eastAsia="Arial"/>
          <w:color w:val="000000" w:themeColor="text1"/>
        </w:rPr>
        <w:t>, tailoring our services to meet their specific needs for ongoing digital accessibility compliance in line with Section 508 standards.</w:t>
      </w:r>
      <w:r w:rsidR="385C0B5A" w:rsidRPr="002D33E7">
        <w:rPr>
          <w:rFonts w:eastAsia="Arial"/>
          <w:color w:val="000000" w:themeColor="text1"/>
        </w:rPr>
        <w:t xml:space="preserve">  </w:t>
      </w:r>
    </w:p>
    <w:p w14:paraId="0A5C1705" w14:textId="2657DEF8" w:rsidR="2487D98C" w:rsidRDefault="4DA95A80" w:rsidP="006546A0">
      <w:pPr>
        <w:numPr>
          <w:ilvl w:val="0"/>
          <w:numId w:val="21"/>
        </w:numPr>
        <w:spacing w:before="240" w:after="120"/>
        <w:rPr>
          <w:color w:val="000000" w:themeColor="text1"/>
        </w:rPr>
      </w:pPr>
      <w:bookmarkStart w:id="16" w:name="_Toc174561059"/>
      <w:r w:rsidRPr="002D33E7">
        <w:rPr>
          <w:rFonts w:eastAsia="Arial"/>
          <w:b/>
          <w:color w:val="000000" w:themeColor="text1"/>
        </w:rPr>
        <w:t xml:space="preserve">Document Remediation </w:t>
      </w:r>
      <w:bookmarkEnd w:id="16"/>
    </w:p>
    <w:p w14:paraId="03AF748A" w14:textId="41F955A2" w:rsidR="0073566A" w:rsidRPr="002D33E7" w:rsidRDefault="0073566A" w:rsidP="00562C91">
      <w:pPr>
        <w:spacing w:before="240" w:after="240"/>
        <w:ind w:left="360"/>
        <w:rPr>
          <w:rFonts w:eastAsia="Arial"/>
          <w:color w:val="000000" w:themeColor="text1"/>
        </w:rPr>
      </w:pPr>
      <w:r w:rsidRPr="002D33E7">
        <w:rPr>
          <w:rFonts w:eastAsia="Arial"/>
          <w:color w:val="000000" w:themeColor="text1"/>
        </w:rPr>
        <w:t>Team Stealth</w:t>
      </w:r>
      <w:r w:rsidR="007045C8">
        <w:rPr>
          <w:rFonts w:eastAsia="Arial"/>
          <w:color w:val="000000" w:themeColor="text1"/>
        </w:rPr>
        <w:t>’</w:t>
      </w:r>
      <w:r w:rsidRPr="002D33E7">
        <w:rPr>
          <w:rFonts w:eastAsia="Arial"/>
          <w:color w:val="000000" w:themeColor="text1"/>
        </w:rPr>
        <w:t>s Document Remediation Plan is meticulously designed to ensure compliance with Revised Section 508 standards, following a structured approach based on the outcomes of automated testing. The plan meticulously outlines the process for prioritizing documents, scheduling compliance updates, and detailing the necessary efforts for successful remediation.</w:t>
      </w:r>
    </w:p>
    <w:p w14:paraId="31166A1E" w14:textId="635175B1" w:rsidR="00943379" w:rsidRPr="00943379" w:rsidRDefault="00A80966" w:rsidP="00943379">
      <w:pPr>
        <w:spacing w:before="240" w:after="240"/>
        <w:ind w:left="360"/>
        <w:rPr>
          <w:rFonts w:eastAsia="Arial"/>
          <w:color w:val="000000" w:themeColor="text1"/>
        </w:rPr>
      </w:pPr>
      <w:r w:rsidRPr="002D33E7">
        <w:rPr>
          <w:rFonts w:eastAsia="Arial"/>
          <w:b/>
          <w:color w:val="000000" w:themeColor="text1"/>
        </w:rPr>
        <w:t>I</w:t>
      </w:r>
      <w:r w:rsidR="00943379" w:rsidRPr="002D33E7">
        <w:rPr>
          <w:rFonts w:eastAsia="Arial"/>
          <w:b/>
          <w:color w:val="000000" w:themeColor="text1"/>
        </w:rPr>
        <w:t>nitial</w:t>
      </w:r>
      <w:r w:rsidR="00943379" w:rsidRPr="00943379">
        <w:rPr>
          <w:rFonts w:eastAsia="Arial"/>
          <w:b/>
          <w:color w:val="000000" w:themeColor="text1"/>
        </w:rPr>
        <w:t xml:space="preserve"> Steps and Strategy:</w:t>
      </w:r>
    </w:p>
    <w:p w14:paraId="06FE8943" w14:textId="77777777" w:rsidR="007F4CF1" w:rsidRPr="002D33E7" w:rsidRDefault="00943379" w:rsidP="006546A0">
      <w:pPr>
        <w:numPr>
          <w:ilvl w:val="1"/>
          <w:numId w:val="20"/>
        </w:numPr>
        <w:tabs>
          <w:tab w:val="num" w:pos="720"/>
        </w:tabs>
        <w:spacing w:before="60"/>
        <w:rPr>
          <w:rFonts w:eastAsia="Arial"/>
          <w:color w:val="000000" w:themeColor="text1"/>
        </w:rPr>
      </w:pPr>
      <w:r w:rsidRPr="00943379">
        <w:rPr>
          <w:rFonts w:eastAsia="Arial"/>
          <w:b/>
          <w:color w:val="000000" w:themeColor="text1"/>
        </w:rPr>
        <w:t>Comprehensive Review</w:t>
      </w:r>
      <w:r w:rsidRPr="00943379">
        <w:rPr>
          <w:rFonts w:eastAsia="Arial"/>
          <w:color w:val="000000" w:themeColor="text1"/>
        </w:rPr>
        <w:t>: The remediation process begins with a detailed examination of document branding and design. Any instances of non-compliance identified during this review will be communicated to the relevant marketing and design teams. This feedback loop is crucial for integrating necessary adjustments and provides hands-on training to enhance understanding and implementation of accessible document practices.</w:t>
      </w:r>
    </w:p>
    <w:p w14:paraId="76AFD8BA" w14:textId="22CF6F75" w:rsidR="001C45FB" w:rsidRPr="002D33E7" w:rsidRDefault="00943379" w:rsidP="006546A0">
      <w:pPr>
        <w:numPr>
          <w:ilvl w:val="1"/>
          <w:numId w:val="20"/>
        </w:numPr>
        <w:tabs>
          <w:tab w:val="num" w:pos="720"/>
        </w:tabs>
        <w:spacing w:before="60"/>
        <w:rPr>
          <w:rFonts w:eastAsia="Arial"/>
          <w:color w:val="000000" w:themeColor="text1"/>
        </w:rPr>
      </w:pPr>
      <w:r w:rsidRPr="00943379">
        <w:rPr>
          <w:rFonts w:eastAsia="Arial"/>
          <w:b/>
          <w:color w:val="000000" w:themeColor="text1"/>
        </w:rPr>
        <w:t>Effort</w:t>
      </w:r>
      <w:r w:rsidR="007F4CF1" w:rsidRPr="002D33E7">
        <w:rPr>
          <w:rFonts w:eastAsia="Arial"/>
          <w:b/>
          <w:color w:val="000000" w:themeColor="text1"/>
        </w:rPr>
        <w:t xml:space="preserve"> and Duration</w:t>
      </w:r>
      <w:r w:rsidRPr="00943379">
        <w:rPr>
          <w:rFonts w:eastAsia="Arial"/>
          <w:color w:val="000000" w:themeColor="text1"/>
        </w:rPr>
        <w:t xml:space="preserve">: </w:t>
      </w:r>
      <w:r w:rsidR="001C45FB" w:rsidRPr="002D33E7">
        <w:rPr>
          <w:rFonts w:eastAsia="Arial"/>
          <w:color w:val="000000" w:themeColor="text1"/>
        </w:rPr>
        <w:t xml:space="preserve">The time required for document remediation is closely linked to their complexity and volume. Based on the shared two-year document history and considering the volume of documents categorized as Low, Medium, High, and Very High, it is estimated that approximately 2,000 pages per month will require remediation. Team Stealth has systematically planned for this remediation to be an ongoing activity, carried out by our Web Content Analysts Level II. We have thoroughly assessed and are </w:t>
      </w:r>
      <w:r w:rsidR="00F03C03" w:rsidRPr="002D33E7">
        <w:rPr>
          <w:rFonts w:eastAsia="Arial"/>
          <w:color w:val="000000" w:themeColor="text1"/>
        </w:rPr>
        <w:t>acquainted</w:t>
      </w:r>
      <w:r w:rsidR="001C45FB" w:rsidRPr="002D33E7">
        <w:rPr>
          <w:rFonts w:eastAsia="Arial"/>
          <w:color w:val="000000" w:themeColor="text1"/>
        </w:rPr>
        <w:t xml:space="preserve"> with the expected turnaround times for the various document types specified by the Bureau.</w:t>
      </w:r>
    </w:p>
    <w:p w14:paraId="444C7D90" w14:textId="6E5C3C7A" w:rsidR="043EF637" w:rsidRPr="002D33E7" w:rsidRDefault="043EF637" w:rsidP="00A6316E">
      <w:pPr>
        <w:spacing w:before="240" w:after="240"/>
        <w:ind w:left="360"/>
        <w:rPr>
          <w:rFonts w:eastAsia="Arial"/>
          <w:color w:val="000000" w:themeColor="text1"/>
        </w:rPr>
      </w:pPr>
      <w:bookmarkStart w:id="17" w:name="_Toc174561060"/>
      <w:r w:rsidRPr="002D33E7">
        <w:rPr>
          <w:rFonts w:eastAsia="Arial"/>
          <w:b/>
          <w:color w:val="000000" w:themeColor="text1"/>
        </w:rPr>
        <w:t>Document Remediation Process</w:t>
      </w:r>
      <w:bookmarkEnd w:id="17"/>
      <w:r w:rsidR="00C95415" w:rsidRPr="002D33E7">
        <w:rPr>
          <w:rFonts w:eastAsia="Arial"/>
          <w:b/>
          <w:color w:val="000000" w:themeColor="text1"/>
        </w:rPr>
        <w:t xml:space="preserve">: </w:t>
      </w:r>
      <w:r w:rsidRPr="002D33E7">
        <w:rPr>
          <w:rFonts w:eastAsia="Arial"/>
          <w:color w:val="000000" w:themeColor="text1"/>
        </w:rPr>
        <w:t>As indicated above, testing and remediation of the documents will occur at that same time by a document accessibility expert. The document remediation process includes, but is not limited to:</w:t>
      </w:r>
    </w:p>
    <w:p w14:paraId="73E655D9" w14:textId="2E22375C" w:rsidR="00891BAC" w:rsidRPr="00891BAC" w:rsidRDefault="00891BAC" w:rsidP="006546A0">
      <w:pPr>
        <w:numPr>
          <w:ilvl w:val="1"/>
          <w:numId w:val="20"/>
        </w:numPr>
        <w:tabs>
          <w:tab w:val="num" w:pos="720"/>
        </w:tabs>
        <w:spacing w:before="60"/>
        <w:rPr>
          <w:rFonts w:eastAsia="Arial"/>
          <w:color w:val="000000" w:themeColor="text1"/>
        </w:rPr>
      </w:pPr>
      <w:r w:rsidRPr="00891BAC">
        <w:rPr>
          <w:rFonts w:eastAsia="Arial"/>
          <w:b/>
          <w:color w:val="000000" w:themeColor="text1"/>
        </w:rPr>
        <w:t>Semantic Enhancements</w:t>
      </w:r>
      <w:r w:rsidRPr="00891BAC">
        <w:rPr>
          <w:rFonts w:eastAsia="Arial"/>
          <w:color w:val="000000" w:themeColor="text1"/>
        </w:rPr>
        <w:t>: Addition of semantic tags such as headings, paragraphs, and lists, ensuring they follow a logical reading order.</w:t>
      </w:r>
    </w:p>
    <w:p w14:paraId="66785805" w14:textId="7C4E7081" w:rsidR="00891BAC" w:rsidRPr="00891BAC" w:rsidRDefault="00891BAC" w:rsidP="006546A0">
      <w:pPr>
        <w:numPr>
          <w:ilvl w:val="1"/>
          <w:numId w:val="20"/>
        </w:numPr>
        <w:tabs>
          <w:tab w:val="num" w:pos="720"/>
        </w:tabs>
        <w:spacing w:before="60"/>
        <w:rPr>
          <w:rFonts w:eastAsia="Arial"/>
          <w:color w:val="000000" w:themeColor="text1"/>
        </w:rPr>
      </w:pPr>
      <w:r w:rsidRPr="00891BAC">
        <w:rPr>
          <w:rFonts w:eastAsia="Arial"/>
          <w:b/>
          <w:color w:val="000000" w:themeColor="text1"/>
        </w:rPr>
        <w:t>Accessibility Features</w:t>
      </w:r>
      <w:r w:rsidRPr="00891BAC">
        <w:rPr>
          <w:rFonts w:eastAsia="Arial"/>
          <w:color w:val="000000" w:themeColor="text1"/>
        </w:rPr>
        <w:t>: Enhancement of document navigability by tagging links and making them keyboard accessible.</w:t>
      </w:r>
    </w:p>
    <w:p w14:paraId="4034927F" w14:textId="77777777" w:rsidR="00F7439A" w:rsidRPr="002D33E7" w:rsidRDefault="00891BAC" w:rsidP="006546A0">
      <w:pPr>
        <w:numPr>
          <w:ilvl w:val="1"/>
          <w:numId w:val="20"/>
        </w:numPr>
        <w:tabs>
          <w:tab w:val="num" w:pos="720"/>
        </w:tabs>
        <w:spacing w:before="60"/>
        <w:rPr>
          <w:rFonts w:eastAsia="Arial"/>
          <w:color w:val="000000" w:themeColor="text1"/>
        </w:rPr>
      </w:pPr>
      <w:r w:rsidRPr="00891BAC">
        <w:rPr>
          <w:rFonts w:eastAsia="Arial"/>
          <w:b/>
          <w:color w:val="000000" w:themeColor="text1"/>
        </w:rPr>
        <w:lastRenderedPageBreak/>
        <w:t>Alt Text and Metadata</w:t>
      </w:r>
      <w:r w:rsidRPr="00891BAC">
        <w:rPr>
          <w:rFonts w:eastAsia="Arial"/>
          <w:color w:val="000000" w:themeColor="text1"/>
        </w:rPr>
        <w:t>: Insertion of accurate alternative text for images and structuring of data tables with properly scoped headers. The process also includes embedding fonts, setting the correct document language, and ensuring accurate metadata and document reflow order.</w:t>
      </w:r>
    </w:p>
    <w:p w14:paraId="59949125" w14:textId="336837E1" w:rsidR="00440BC1" w:rsidRPr="002D33E7" w:rsidRDefault="00891BAC" w:rsidP="006546A0">
      <w:pPr>
        <w:numPr>
          <w:ilvl w:val="1"/>
          <w:numId w:val="20"/>
        </w:numPr>
        <w:tabs>
          <w:tab w:val="num" w:pos="720"/>
        </w:tabs>
        <w:spacing w:before="60"/>
        <w:rPr>
          <w:rFonts w:eastAsia="Arial"/>
          <w:color w:val="000000" w:themeColor="text1"/>
        </w:rPr>
      </w:pPr>
      <w:r w:rsidRPr="002D33E7">
        <w:rPr>
          <w:rFonts w:eastAsia="Arial"/>
          <w:b/>
          <w:color w:val="000000" w:themeColor="text1"/>
        </w:rPr>
        <w:t>Quality Assurance:</w:t>
      </w:r>
      <w:r w:rsidRPr="002D33E7">
        <w:rPr>
          <w:rFonts w:eastAsia="Arial"/>
          <w:color w:val="000000" w:themeColor="text1"/>
        </w:rPr>
        <w:t xml:space="preserve"> </w:t>
      </w:r>
      <w:r w:rsidR="00440BC1" w:rsidRPr="002D33E7">
        <w:rPr>
          <w:rFonts w:eastAsia="Arial"/>
          <w:color w:val="000000" w:themeColor="text1"/>
        </w:rPr>
        <w:t xml:space="preserve">Team Stealth utilizes a combination of automated testing with industry-standard accessibility checkers, including Adobe Acrobat Professional and PAC 2024, alongside manual testing with assistive technologies like the NVDA screen reader. Our remediation methodology not only ensures compliance with the Revised Section 508 standards but also offers extensive coverage that aligns with the detailed Section 508 checklist, as </w:t>
      </w:r>
      <w:r w:rsidR="00440BC1" w:rsidRPr="002D33E7">
        <w:rPr>
          <w:rFonts w:eastAsia="Arial"/>
          <w:b/>
          <w:color w:val="000000" w:themeColor="text1"/>
        </w:rPr>
        <w:t>outlined in Attachment A</w:t>
      </w:r>
      <w:r w:rsidR="00440BC1" w:rsidRPr="002D33E7">
        <w:rPr>
          <w:rFonts w:eastAsia="Arial"/>
          <w:color w:val="000000" w:themeColor="text1"/>
        </w:rPr>
        <w:t>.</w:t>
      </w:r>
    </w:p>
    <w:p w14:paraId="5D97B828" w14:textId="2D0BD01D" w:rsidR="00D603C9" w:rsidRPr="002D33E7" w:rsidRDefault="00D603C9" w:rsidP="00961760">
      <w:pPr>
        <w:spacing w:before="240" w:after="240"/>
        <w:ind w:left="360"/>
        <w:rPr>
          <w:rFonts w:eastAsia="Arial"/>
          <w:color w:val="000000" w:themeColor="text1"/>
        </w:rPr>
      </w:pPr>
      <w:r w:rsidRPr="002D33E7">
        <w:rPr>
          <w:rFonts w:eastAsia="Arial"/>
          <w:b/>
          <w:color w:val="000000" w:themeColor="text1"/>
        </w:rPr>
        <w:t xml:space="preserve">Outcome and Deliverables: </w:t>
      </w:r>
      <w:r w:rsidRPr="002D33E7">
        <w:rPr>
          <w:rFonts w:eastAsia="Arial"/>
          <w:color w:val="000000" w:themeColor="text1"/>
        </w:rPr>
        <w:t>The culmination of Team Stealth</w:t>
      </w:r>
      <w:r w:rsidR="007045C8">
        <w:rPr>
          <w:rFonts w:eastAsia="Arial"/>
          <w:color w:val="000000" w:themeColor="text1"/>
        </w:rPr>
        <w:t>’</w:t>
      </w:r>
      <w:r w:rsidRPr="002D33E7">
        <w:rPr>
          <w:rFonts w:eastAsia="Arial"/>
          <w:color w:val="000000" w:themeColor="text1"/>
        </w:rPr>
        <w:t>s remediation efforts results in the delivery of documents that are compliant with the Revised Section 508 standards. These documents are prepared in a variety of formats—Microsoft Office 365, Adobe Acrobat Pro DC PDF, RTF, HTML, or plain text—determined by technical feasibility. Once compliant, these documents will be published on the Bureau</w:t>
      </w:r>
      <w:r w:rsidR="007045C8">
        <w:rPr>
          <w:rFonts w:eastAsia="Arial"/>
          <w:color w:val="000000" w:themeColor="text1"/>
        </w:rPr>
        <w:t>’</w:t>
      </w:r>
      <w:r w:rsidRPr="002D33E7">
        <w:rPr>
          <w:rFonts w:eastAsia="Arial"/>
          <w:color w:val="000000" w:themeColor="text1"/>
        </w:rPr>
        <w:t>s Intranet and external web pages by Team Stealth, ensuring broad accessibility and adherence to required standards.</w:t>
      </w:r>
    </w:p>
    <w:p w14:paraId="28B83292" w14:textId="755F4358" w:rsidR="043EF637" w:rsidRDefault="043EF637" w:rsidP="006546A0">
      <w:pPr>
        <w:numPr>
          <w:ilvl w:val="1"/>
          <w:numId w:val="20"/>
        </w:numPr>
        <w:tabs>
          <w:tab w:val="num" w:pos="720"/>
        </w:tabs>
        <w:spacing w:before="60"/>
      </w:pPr>
      <w:bookmarkStart w:id="18" w:name="_Toc174561062"/>
      <w:r w:rsidRPr="002D33E7">
        <w:rPr>
          <w:rFonts w:eastAsia="Arial"/>
          <w:b/>
          <w:color w:val="000000" w:themeColor="text1"/>
        </w:rPr>
        <w:t>Remediated Document Deliverable</w:t>
      </w:r>
      <w:bookmarkEnd w:id="18"/>
      <w:r w:rsidR="004C7A07" w:rsidRPr="002D33E7">
        <w:rPr>
          <w:rFonts w:eastAsia="Arial"/>
          <w:b/>
          <w:color w:val="000000" w:themeColor="text1"/>
        </w:rPr>
        <w:t xml:space="preserve">: </w:t>
      </w:r>
      <w:r w:rsidR="00B72804" w:rsidRPr="002D33E7">
        <w:rPr>
          <w:rFonts w:eastAsia="Arial"/>
          <w:color w:val="000000" w:themeColor="text1"/>
        </w:rPr>
        <w:t>Team Stealth will deliver PDF documents compliant with the Web Content Accessibility Guidelines (WCAG) 2.1 Levels A and AA, PDF/UA, and Section 508 standards. Each document will be accompanied by a detailed compliance report, which will outline any content-specific exceptions and provide full transparency about our remediation process. An example PAC test report is provided below for reference.</w:t>
      </w:r>
    </w:p>
    <w:p w14:paraId="6E23B252" w14:textId="77777777" w:rsidR="00B72804" w:rsidRDefault="043EF637" w:rsidP="00B72804">
      <w:pPr>
        <w:keepNext/>
        <w:shd w:val="clear" w:color="auto" w:fill="FFFFFF" w:themeFill="background1"/>
        <w:spacing w:after="300"/>
        <w:jc w:val="center"/>
      </w:pPr>
      <w:r>
        <w:rPr>
          <w:noProof/>
        </w:rPr>
        <w:lastRenderedPageBreak/>
        <w:drawing>
          <wp:inline distT="0" distB="0" distL="0" distR="0" wp14:anchorId="2A4C989D" wp14:editId="7B6E9734">
            <wp:extent cx="2797175" cy="3690466"/>
            <wp:effectExtent l="19050" t="19050" r="22225" b="24765"/>
            <wp:docPr id="1754931629" name="Picture 175493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798759" cy="3692556"/>
                    </a:xfrm>
                    <a:prstGeom prst="rect">
                      <a:avLst/>
                    </a:prstGeom>
                    <a:noFill/>
                    <a:ln>
                      <a:solidFill>
                        <a:schemeClr val="accent1"/>
                      </a:solidFill>
                    </a:ln>
                  </pic:spPr>
                </pic:pic>
              </a:graphicData>
            </a:graphic>
          </wp:inline>
        </w:drawing>
      </w:r>
    </w:p>
    <w:p w14:paraId="5B8281A9" w14:textId="54BD57F3" w:rsidR="043EF637" w:rsidRPr="002D33E7" w:rsidRDefault="00B72804" w:rsidP="00D356F0">
      <w:pPr>
        <w:pStyle w:val="Caption"/>
        <w:keepNext w:val="0"/>
        <w:jc w:val="center"/>
        <w:rPr>
          <w:rFonts w:ascii="Times New Roman" w:hAnsi="Times New Roman"/>
          <w:sz w:val="24"/>
          <w:szCs w:val="24"/>
        </w:rPr>
      </w:pPr>
      <w:r w:rsidRPr="002D33E7">
        <w:rPr>
          <w:rFonts w:ascii="Times New Roman" w:hAnsi="Times New Roman"/>
          <w:sz w:val="24"/>
          <w:szCs w:val="24"/>
        </w:rPr>
        <w:t xml:space="preserve">Figure </w:t>
      </w:r>
      <w:r w:rsidRPr="002D33E7">
        <w:rPr>
          <w:rFonts w:ascii="Times New Roman" w:hAnsi="Times New Roman"/>
          <w:sz w:val="24"/>
          <w:szCs w:val="24"/>
        </w:rPr>
        <w:fldChar w:fldCharType="begin"/>
      </w:r>
      <w:r w:rsidRPr="002D33E7">
        <w:rPr>
          <w:rFonts w:ascii="Times New Roman" w:hAnsi="Times New Roman"/>
          <w:sz w:val="24"/>
          <w:szCs w:val="24"/>
        </w:rPr>
        <w:instrText xml:space="preserve"> SEQ Figure \* ARABIC </w:instrText>
      </w:r>
      <w:r w:rsidRPr="002D33E7">
        <w:rPr>
          <w:rFonts w:ascii="Times New Roman" w:hAnsi="Times New Roman"/>
          <w:sz w:val="24"/>
          <w:szCs w:val="24"/>
        </w:rPr>
        <w:fldChar w:fldCharType="separate"/>
      </w:r>
      <w:r w:rsidR="003B6B02">
        <w:rPr>
          <w:rFonts w:ascii="Times New Roman" w:hAnsi="Times New Roman"/>
          <w:noProof/>
          <w:sz w:val="24"/>
          <w:szCs w:val="24"/>
        </w:rPr>
        <w:t>6</w:t>
      </w:r>
      <w:r w:rsidRPr="002D33E7">
        <w:rPr>
          <w:rFonts w:ascii="Times New Roman" w:hAnsi="Times New Roman"/>
          <w:sz w:val="24"/>
          <w:szCs w:val="24"/>
        </w:rPr>
        <w:fldChar w:fldCharType="end"/>
      </w:r>
      <w:r w:rsidRPr="002D33E7">
        <w:rPr>
          <w:rFonts w:ascii="Times New Roman" w:hAnsi="Times New Roman"/>
          <w:sz w:val="24"/>
          <w:szCs w:val="24"/>
        </w:rPr>
        <w:t>: Team Stealth - Example of PDF Section 508 Compliance Report</w:t>
      </w:r>
    </w:p>
    <w:p w14:paraId="18473926" w14:textId="02527264" w:rsidR="2EB9A7AF" w:rsidRDefault="00CF5870" w:rsidP="00CF5870">
      <w:pPr>
        <w:spacing w:before="240" w:after="240"/>
        <w:rPr>
          <w:rFonts w:eastAsia="Arial"/>
          <w:color w:val="000000" w:themeColor="text1"/>
        </w:rPr>
      </w:pPr>
      <w:r w:rsidRPr="002D33E7">
        <w:rPr>
          <w:rFonts w:eastAsia="Arial"/>
          <w:b/>
          <w:color w:val="000000" w:themeColor="text1"/>
        </w:rPr>
        <w:t xml:space="preserve">Support Example from the US Mint: </w:t>
      </w:r>
      <w:r w:rsidRPr="002D33E7">
        <w:rPr>
          <w:rFonts w:eastAsia="Arial"/>
          <w:color w:val="000000" w:themeColor="text1"/>
        </w:rPr>
        <w:t>Over the past fifteen years, the US Mint has benefited from our comprehensive services. During this period, our team has conducted web and document reviews employing both automated and manual testing techniques. According to feedback provided in the US Mint</w:t>
      </w:r>
      <w:r w:rsidR="007045C8">
        <w:rPr>
          <w:rFonts w:eastAsia="Arial"/>
          <w:color w:val="000000" w:themeColor="text1"/>
        </w:rPr>
        <w:t>’</w:t>
      </w:r>
      <w:r w:rsidRPr="002D33E7">
        <w:rPr>
          <w:rFonts w:eastAsia="Arial"/>
          <w:color w:val="000000" w:themeColor="text1"/>
        </w:rPr>
        <w:t>s past performance questionnaire, our reporting consistently surpasses the Treasury</w:t>
      </w:r>
      <w:r w:rsidR="007045C8">
        <w:rPr>
          <w:rFonts w:eastAsia="Arial"/>
          <w:color w:val="000000" w:themeColor="text1"/>
        </w:rPr>
        <w:t>’</w:t>
      </w:r>
      <w:r w:rsidRPr="002D33E7">
        <w:rPr>
          <w:rFonts w:eastAsia="Arial"/>
          <w:color w:val="000000" w:themeColor="text1"/>
        </w:rPr>
        <w:t>s objectives for Section 508 compliance.</w:t>
      </w:r>
    </w:p>
    <w:p w14:paraId="08BD3A75" w14:textId="77777777" w:rsidR="0026270D" w:rsidRPr="00C60B34" w:rsidRDefault="001727B5" w:rsidP="006546A0">
      <w:pPr>
        <w:numPr>
          <w:ilvl w:val="0"/>
          <w:numId w:val="21"/>
        </w:numPr>
        <w:spacing w:before="240" w:after="120"/>
        <w:rPr>
          <w:color w:val="0D0D0D" w:themeColor="text1" w:themeTint="F2"/>
        </w:rPr>
      </w:pPr>
      <w:r w:rsidRPr="003E3496">
        <w:rPr>
          <w:rFonts w:eastAsia="Arial"/>
          <w:b/>
          <w:color w:val="000000" w:themeColor="text1"/>
        </w:rPr>
        <w:t xml:space="preserve">Audio and Video </w:t>
      </w:r>
      <w:r w:rsidR="00AE0A2F" w:rsidRPr="003E3496">
        <w:rPr>
          <w:rFonts w:eastAsia="Arial"/>
          <w:b/>
          <w:color w:val="000000" w:themeColor="text1"/>
        </w:rPr>
        <w:t xml:space="preserve">Remediation </w:t>
      </w:r>
      <w:r w:rsidR="00CB1C2A" w:rsidRPr="003E3496">
        <w:rPr>
          <w:rFonts w:eastAsia="Arial"/>
          <w:b/>
          <w:color w:val="000000" w:themeColor="text1"/>
        </w:rPr>
        <w:t xml:space="preserve">(Transcription): </w:t>
      </w:r>
      <w:r w:rsidR="00921B6B" w:rsidRPr="00921B6B">
        <w:rPr>
          <w:rFonts w:eastAsia="Arial"/>
          <w:bCs/>
          <w:color w:val="000000" w:themeColor="text1"/>
        </w:rPr>
        <w:t>Our transcription process ensures 99% accuracy, meticulously capturing every word with precise timing for captions. We offer transcription outputs in formats such as TXT, DOC (Plain and Stamped), PDF, HTML, and JSON. Our services transform audio and video recordings into perfectly synchronized, accessible text formats, supporting all common caption and subtitle file types (e.g., .</w:t>
      </w:r>
      <w:proofErr w:type="spellStart"/>
      <w:r w:rsidR="00921B6B" w:rsidRPr="00921B6B">
        <w:rPr>
          <w:rFonts w:eastAsia="Arial"/>
          <w:bCs/>
          <w:color w:val="000000" w:themeColor="text1"/>
        </w:rPr>
        <w:t>srt</w:t>
      </w:r>
      <w:proofErr w:type="spellEnd"/>
      <w:proofErr w:type="gramStart"/>
      <w:r w:rsidR="00921B6B" w:rsidRPr="00921B6B">
        <w:rPr>
          <w:rFonts w:eastAsia="Arial"/>
          <w:bCs/>
          <w:color w:val="000000" w:themeColor="text1"/>
        </w:rPr>
        <w:t>, .</w:t>
      </w:r>
      <w:proofErr w:type="spellStart"/>
      <w:r w:rsidR="00921B6B" w:rsidRPr="00921B6B">
        <w:rPr>
          <w:rFonts w:eastAsia="Arial"/>
          <w:bCs/>
          <w:color w:val="000000" w:themeColor="text1"/>
        </w:rPr>
        <w:t>svb</w:t>
      </w:r>
      <w:proofErr w:type="spellEnd"/>
      <w:proofErr w:type="gramEnd"/>
      <w:r w:rsidR="00921B6B" w:rsidRPr="00921B6B">
        <w:rPr>
          <w:rFonts w:eastAsia="Arial"/>
          <w:bCs/>
          <w:color w:val="000000" w:themeColor="text1"/>
        </w:rPr>
        <w:t>, .sub).</w:t>
      </w:r>
    </w:p>
    <w:p w14:paraId="33116153" w14:textId="71C6C282" w:rsidR="00C60B34" w:rsidRDefault="00C60B34" w:rsidP="006546A0">
      <w:pPr>
        <w:numPr>
          <w:ilvl w:val="1"/>
          <w:numId w:val="20"/>
        </w:numPr>
        <w:tabs>
          <w:tab w:val="num" w:pos="720"/>
        </w:tabs>
        <w:spacing w:before="60"/>
        <w:rPr>
          <w:rFonts w:eastAsia="Arial"/>
          <w:bCs/>
          <w:color w:val="000000" w:themeColor="text1"/>
        </w:rPr>
      </w:pPr>
      <w:r w:rsidRPr="00BD16DA">
        <w:rPr>
          <w:rFonts w:eastAsia="Arial"/>
          <w:b/>
          <w:color w:val="000000" w:themeColor="text1"/>
        </w:rPr>
        <w:t xml:space="preserve">Compliance and Standards: </w:t>
      </w:r>
      <w:r w:rsidRPr="00BD16DA">
        <w:rPr>
          <w:rFonts w:eastAsia="Arial"/>
          <w:bCs/>
          <w:color w:val="000000" w:themeColor="text1"/>
        </w:rPr>
        <w:t>Our transcription services comply with Section 508 Revised, WCAG 2.1, and DCMP captioning guidelines, ensuring adherence to best practices for tone, caption formatting, grammar, and line breaks. We maintain rigorous standards covering a wide range of transcription elements, including paragraphing, handling of technical terms, word synchronization, and the accurate representation of accents, overlapping speech, and various textual formats like numbers, dates, and acronyms.</w:t>
      </w:r>
    </w:p>
    <w:p w14:paraId="2CFDDB56" w14:textId="5022399D" w:rsidR="2487D98C" w:rsidRPr="008A3CA0" w:rsidRDefault="008A3CA0" w:rsidP="006546A0">
      <w:pPr>
        <w:numPr>
          <w:ilvl w:val="1"/>
          <w:numId w:val="20"/>
        </w:numPr>
        <w:tabs>
          <w:tab w:val="num" w:pos="720"/>
        </w:tabs>
        <w:spacing w:before="60"/>
        <w:rPr>
          <w:rFonts w:eastAsia="Arial"/>
          <w:bCs/>
          <w:color w:val="000000" w:themeColor="text1"/>
        </w:rPr>
      </w:pPr>
      <w:r w:rsidRPr="008A3CA0">
        <w:rPr>
          <w:rFonts w:eastAsia="Arial"/>
          <w:b/>
          <w:bCs/>
          <w:color w:val="000000" w:themeColor="text1"/>
        </w:rPr>
        <w:lastRenderedPageBreak/>
        <w:t>Deliverables:</w:t>
      </w:r>
      <w:r w:rsidRPr="008A3CA0">
        <w:rPr>
          <w:rFonts w:eastAsia="Arial"/>
          <w:bCs/>
          <w:color w:val="000000" w:themeColor="text1"/>
        </w:rPr>
        <w:t xml:space="preserve"> Transcriptions are provided specifically in English and are completed and returned in the requested formats, accommodating custom requirements as needed. Each transcription adheres to the BEP</w:t>
      </w:r>
      <w:r w:rsidR="007045C8">
        <w:rPr>
          <w:rFonts w:eastAsia="Arial"/>
          <w:bCs/>
          <w:color w:val="000000" w:themeColor="text1"/>
        </w:rPr>
        <w:t>’</w:t>
      </w:r>
      <w:r w:rsidRPr="008A3CA0">
        <w:rPr>
          <w:rFonts w:eastAsia="Arial"/>
          <w:bCs/>
          <w:color w:val="000000" w:themeColor="text1"/>
        </w:rPr>
        <w:t>s specified turnaround times, ensuring timely and reliable delivery</w:t>
      </w:r>
      <w:r>
        <w:rPr>
          <w:rFonts w:eastAsia="Arial"/>
          <w:bCs/>
          <w:color w:val="000000" w:themeColor="text1"/>
        </w:rPr>
        <w:t>.</w:t>
      </w:r>
    </w:p>
    <w:p w14:paraId="4F1A7B00" w14:textId="4F4EEA46" w:rsidR="2487D98C" w:rsidRPr="00341B0E" w:rsidRDefault="2487D98C" w:rsidP="007045C8">
      <w:pPr>
        <w:pStyle w:val="Heading2"/>
      </w:pPr>
      <w:bookmarkStart w:id="19" w:name="_Toc174561065"/>
      <w:bookmarkStart w:id="20" w:name="_Toc174534042"/>
      <w:bookmarkStart w:id="21" w:name="_Toc174576916"/>
      <w:r w:rsidRPr="007045C8">
        <w:t>Education</w:t>
      </w:r>
      <w:r w:rsidRPr="4D71FDBB">
        <w:t xml:space="preserve"> and Awareness</w:t>
      </w:r>
      <w:bookmarkEnd w:id="19"/>
      <w:r w:rsidR="00005B8A" w:rsidRPr="4D71FDBB">
        <w:t xml:space="preserve"> </w:t>
      </w:r>
      <w:r w:rsidR="00630EEB" w:rsidRPr="4D71FDBB">
        <w:t>Approach</w:t>
      </w:r>
      <w:r w:rsidR="006B5219" w:rsidRPr="4D71FDBB">
        <w:t xml:space="preserve"> (Addresses RFP/PWS Section 2.2)</w:t>
      </w:r>
      <w:bookmarkEnd w:id="20"/>
      <w:bookmarkEnd w:id="21"/>
      <w:r w:rsidR="006B5219" w:rsidRPr="4D71FDBB">
        <w:t xml:space="preserve"> </w:t>
      </w:r>
    </w:p>
    <w:p w14:paraId="011D9F5E" w14:textId="6D68EE21" w:rsidR="00310252" w:rsidRDefault="006C6432" w:rsidP="64E42838">
      <w:pPr>
        <w:rPr>
          <w:color w:val="000000" w:themeColor="text1"/>
        </w:rPr>
      </w:pPr>
      <w:r w:rsidRPr="006C6432">
        <w:rPr>
          <w:color w:val="000000" w:themeColor="text1"/>
        </w:rPr>
        <w:t xml:space="preserve">Team Stealth has meticulously crafted training materials and curriculums tailored to the specific roles and experiences of learners, further delineating the content by applicable technologies. </w:t>
      </w:r>
      <w:r w:rsidR="001E7D69" w:rsidRPr="002D33E7">
        <w:rPr>
          <w:color w:val="000000" w:themeColor="text1"/>
        </w:rPr>
        <w:t>All training materials will be modified to include examples specific to the Bureau documents and Web content to provide further stickiness in terms of knowledge transfer.</w:t>
      </w:r>
      <w:r w:rsidR="001E7D69">
        <w:rPr>
          <w:color w:val="000000" w:themeColor="text1"/>
        </w:rPr>
        <w:t xml:space="preserve"> </w:t>
      </w:r>
      <w:r w:rsidRPr="006C6432">
        <w:rPr>
          <w:color w:val="000000" w:themeColor="text1"/>
        </w:rPr>
        <w:t xml:space="preserve">These training sessions are designed to be delivered either virtually or </w:t>
      </w:r>
      <w:r w:rsidR="00D13B11">
        <w:rPr>
          <w:color w:val="000000" w:themeColor="text1"/>
        </w:rPr>
        <w:t>in person</w:t>
      </w:r>
      <w:r w:rsidRPr="006C6432">
        <w:rPr>
          <w:color w:val="000000" w:themeColor="text1"/>
        </w:rPr>
        <w:t>, each led by a live instructor. We find that a hybrid approach, combining live sessions with supplementary video recordings, provides the most comprehensive training coverage for all types of learners.</w:t>
      </w:r>
      <w:r w:rsidR="00036474">
        <w:rPr>
          <w:color w:val="000000" w:themeColor="text1"/>
        </w:rPr>
        <w:t xml:space="preserve"> </w:t>
      </w:r>
      <w:r w:rsidR="06AAAA5C" w:rsidRPr="002D33E7">
        <w:rPr>
          <w:color w:val="000000" w:themeColor="text1"/>
        </w:rPr>
        <w:t>Below is an outline of course examples to demonstrate our training competency and skills</w:t>
      </w:r>
      <w:r w:rsidR="00310252">
        <w:rPr>
          <w:color w:val="000000" w:themeColor="text1"/>
        </w:rPr>
        <w:t>:</w:t>
      </w:r>
    </w:p>
    <w:p w14:paraId="789CAD66" w14:textId="5AC13B1B" w:rsidR="2487D98C" w:rsidRPr="007045C8" w:rsidRDefault="00B21FAA" w:rsidP="006546A0">
      <w:pPr>
        <w:numPr>
          <w:ilvl w:val="0"/>
          <w:numId w:val="30"/>
        </w:numPr>
        <w:spacing w:before="240" w:after="120"/>
        <w:rPr>
          <w:rFonts w:eastAsia="Arial"/>
          <w:bCs/>
          <w:color w:val="000000" w:themeColor="text1"/>
        </w:rPr>
      </w:pPr>
      <w:r w:rsidRPr="00041CC0">
        <w:rPr>
          <w:rFonts w:eastAsia="Arial"/>
          <w:b/>
          <w:color w:val="000000" w:themeColor="text1"/>
        </w:rPr>
        <w:t>Document Accessibility Training:</w:t>
      </w:r>
      <w:r w:rsidR="00041CC0">
        <w:rPr>
          <w:rFonts w:eastAsia="Arial"/>
          <w:b/>
          <w:color w:val="000000" w:themeColor="text1"/>
        </w:rPr>
        <w:t xml:space="preserve">  </w:t>
      </w:r>
      <w:r w:rsidRPr="00B21FAA">
        <w:rPr>
          <w:color w:val="000000" w:themeColor="text1"/>
        </w:rPr>
        <w:t>Topics include creation, remediation, and testing of Office documents (Word, PowerPoint, Excel), Adobe InDesign, and Adobe PDFs, incorporating Bureau-specific documents to enhance relevance and knowledge retention.</w:t>
      </w:r>
      <w:r w:rsidR="00ED0523">
        <w:rPr>
          <w:rFonts w:eastAsia="Arial"/>
          <w:b/>
          <w:color w:val="000000" w:themeColor="text1"/>
        </w:rPr>
        <w:t xml:space="preserve"> </w:t>
      </w:r>
      <w:r w:rsidR="00ED0523" w:rsidRPr="00ED0523">
        <w:rPr>
          <w:color w:val="000000" w:themeColor="text1"/>
        </w:rPr>
        <w:t xml:space="preserve">Document accessibility testing methodology, following </w:t>
      </w:r>
      <w:r w:rsidR="00ED0523">
        <w:rPr>
          <w:color w:val="000000" w:themeColor="text1"/>
        </w:rPr>
        <w:t xml:space="preserve">our </w:t>
      </w:r>
      <w:r w:rsidR="00ED0523" w:rsidRPr="00ED0523">
        <w:rPr>
          <w:color w:val="000000" w:themeColor="text1"/>
        </w:rPr>
        <w:t>proven methodology</w:t>
      </w:r>
      <w:r w:rsidR="00ED0523">
        <w:rPr>
          <w:color w:val="000000" w:themeColor="text1"/>
        </w:rPr>
        <w:t xml:space="preserve">. </w:t>
      </w:r>
      <w:r w:rsidRPr="00B21FAA">
        <w:rPr>
          <w:color w:val="000000" w:themeColor="text1"/>
        </w:rPr>
        <w:t>The curriculum includes hands-on workshops and exercises, adapting to the unique document requirements of the Bureau.</w:t>
      </w:r>
    </w:p>
    <w:p w14:paraId="16B8A571" w14:textId="58951D30" w:rsidR="00F050B4" w:rsidRPr="000512EE" w:rsidRDefault="00F050B4" w:rsidP="006546A0">
      <w:pPr>
        <w:numPr>
          <w:ilvl w:val="0"/>
          <w:numId w:val="30"/>
        </w:numPr>
        <w:spacing w:before="240" w:after="120"/>
        <w:rPr>
          <w:rFonts w:eastAsia="Arial"/>
          <w:bCs/>
          <w:color w:val="000000" w:themeColor="text1"/>
        </w:rPr>
      </w:pPr>
      <w:r w:rsidRPr="000512EE">
        <w:rPr>
          <w:rFonts w:eastAsia="Arial"/>
          <w:b/>
          <w:color w:val="000000" w:themeColor="text1"/>
        </w:rPr>
        <w:t>Web Accessibility Bootcamp</w:t>
      </w:r>
      <w:r w:rsidRPr="000512EE">
        <w:rPr>
          <w:rFonts w:eastAsia="Arial"/>
          <w:bCs/>
          <w:color w:val="000000" w:themeColor="text1"/>
        </w:rPr>
        <w:t>:</w:t>
      </w:r>
      <w:r w:rsidRPr="000512EE">
        <w:rPr>
          <w:rFonts w:eastAsia="Arial"/>
          <w:b/>
          <w:color w:val="000000" w:themeColor="text1"/>
        </w:rPr>
        <w:t xml:space="preserve"> </w:t>
      </w:r>
      <w:r w:rsidRPr="000512EE">
        <w:rPr>
          <w:rFonts w:eastAsia="Arial"/>
          <w:bCs/>
          <w:color w:val="000000" w:themeColor="text1"/>
        </w:rPr>
        <w:t>This immersive training introduces participants to digital accessibility barriers, tools, and best practices, fostering a shared language and understanding of accessibility.</w:t>
      </w:r>
      <w:r w:rsidR="00495591" w:rsidRPr="000512EE">
        <w:rPr>
          <w:rFonts w:eastAsia="Arial"/>
          <w:bCs/>
          <w:color w:val="000000" w:themeColor="text1"/>
        </w:rPr>
        <w:t xml:space="preserve"> </w:t>
      </w:r>
      <w:r w:rsidRPr="000512EE">
        <w:rPr>
          <w:rFonts w:eastAsia="Arial"/>
          <w:bCs/>
          <w:color w:val="000000" w:themeColor="text1"/>
        </w:rPr>
        <w:t>The audience includes developers, designers, content creators, and managers, utilizing Bureau-specific sites and documents for practical examples.</w:t>
      </w:r>
      <w:r w:rsidR="000512EE" w:rsidRPr="000512EE">
        <w:rPr>
          <w:rFonts w:eastAsia="Arial"/>
          <w:bCs/>
          <w:color w:val="000000" w:themeColor="text1"/>
        </w:rPr>
        <w:t xml:space="preserve"> </w:t>
      </w:r>
      <w:r w:rsidRPr="000512EE">
        <w:rPr>
          <w:rFonts w:eastAsia="Arial"/>
          <w:bCs/>
          <w:color w:val="000000" w:themeColor="text1"/>
        </w:rPr>
        <w:t>Key topics covered include the use of color, screen readers, keyboard navigation, image communication, document structure, and ARIA roles.</w:t>
      </w:r>
      <w:r w:rsidR="00647B5A">
        <w:rPr>
          <w:rFonts w:eastAsia="Arial"/>
          <w:bCs/>
          <w:color w:val="000000" w:themeColor="text1"/>
        </w:rPr>
        <w:t xml:space="preserve"> </w:t>
      </w:r>
      <w:r w:rsidR="00647B5A" w:rsidRPr="00647B5A">
        <w:rPr>
          <w:rFonts w:eastAsia="Arial"/>
          <w:bCs/>
          <w:color w:val="000000" w:themeColor="text1"/>
        </w:rPr>
        <w:t xml:space="preserve">A training plan will be developed based on </w:t>
      </w:r>
      <w:r w:rsidR="00945002">
        <w:rPr>
          <w:rFonts w:eastAsia="Arial"/>
          <w:bCs/>
          <w:color w:val="000000" w:themeColor="text1"/>
        </w:rPr>
        <w:t>Section 508 Compliance Assessment and Remediation findings</w:t>
      </w:r>
      <w:r w:rsidR="00647B5A" w:rsidRPr="00647B5A">
        <w:rPr>
          <w:rFonts w:eastAsia="Arial"/>
          <w:bCs/>
          <w:color w:val="000000" w:themeColor="text1"/>
        </w:rPr>
        <w:t>. This plan will be tailored to address the specific issues identified in non-compliant documents and web pages, as revealed by our automated scans, and will consider the training needs of the identified personnel.</w:t>
      </w:r>
    </w:p>
    <w:p w14:paraId="45A586B8" w14:textId="308689BF" w:rsidR="00A44C98" w:rsidRPr="000E74FE" w:rsidRDefault="00A44C98" w:rsidP="006546A0">
      <w:pPr>
        <w:numPr>
          <w:ilvl w:val="0"/>
          <w:numId w:val="30"/>
        </w:numPr>
        <w:spacing w:before="240" w:after="120"/>
        <w:rPr>
          <w:rFonts w:eastAsia="Arial"/>
          <w:bCs/>
          <w:color w:val="000000" w:themeColor="text1"/>
        </w:rPr>
      </w:pPr>
      <w:r w:rsidRPr="000E74FE">
        <w:rPr>
          <w:rFonts w:eastAsia="Arial"/>
          <w:b/>
          <w:color w:val="000000" w:themeColor="text1"/>
        </w:rPr>
        <w:t>Accessibility Fundamentals for Everyone</w:t>
      </w:r>
      <w:r w:rsidRPr="000E74FE">
        <w:rPr>
          <w:rFonts w:eastAsia="Arial"/>
          <w:bCs/>
          <w:color w:val="000000" w:themeColor="text1"/>
        </w:rPr>
        <w:t>:</w:t>
      </w:r>
      <w:r w:rsidR="000E74FE" w:rsidRPr="000E74FE">
        <w:rPr>
          <w:rFonts w:eastAsia="Arial"/>
          <w:bCs/>
          <w:color w:val="000000" w:themeColor="text1"/>
        </w:rPr>
        <w:t xml:space="preserve"> </w:t>
      </w:r>
      <w:r w:rsidRPr="000E74FE">
        <w:rPr>
          <w:rFonts w:eastAsia="Arial"/>
          <w:bCs/>
          <w:color w:val="000000" w:themeColor="text1"/>
        </w:rPr>
        <w:t>Through real-world scenarios and personas, this course explores how disabilities affect digital interactions, providing participants with actionable insights for immediate application.</w:t>
      </w:r>
      <w:r w:rsidR="000E74FE" w:rsidRPr="000E74FE">
        <w:rPr>
          <w:rFonts w:eastAsia="Arial"/>
          <w:bCs/>
          <w:color w:val="000000" w:themeColor="text1"/>
        </w:rPr>
        <w:t xml:space="preserve"> </w:t>
      </w:r>
      <w:r w:rsidRPr="000E74FE">
        <w:rPr>
          <w:rFonts w:eastAsia="Arial"/>
          <w:bCs/>
          <w:color w:val="000000" w:themeColor="text1"/>
        </w:rPr>
        <w:t>Topics include understanding the business case for digital inclusion, evaluating web accessibility, and identifying roles in enhancing digital accessibility.</w:t>
      </w:r>
    </w:p>
    <w:p w14:paraId="5E2C7A57" w14:textId="713ADACE" w:rsidR="000F026B" w:rsidRPr="009C3876" w:rsidRDefault="000F026B" w:rsidP="006546A0">
      <w:pPr>
        <w:numPr>
          <w:ilvl w:val="0"/>
          <w:numId w:val="30"/>
        </w:numPr>
        <w:spacing w:before="240" w:after="120"/>
        <w:rPr>
          <w:rFonts w:eastAsia="Arial"/>
          <w:bCs/>
          <w:color w:val="000000" w:themeColor="text1"/>
        </w:rPr>
      </w:pPr>
      <w:r w:rsidRPr="009C3876">
        <w:rPr>
          <w:rFonts w:eastAsia="Arial"/>
          <w:b/>
          <w:color w:val="000000" w:themeColor="text1"/>
        </w:rPr>
        <w:t>Accessibility Awareness for Everyone</w:t>
      </w:r>
      <w:r w:rsidRPr="009C3876">
        <w:rPr>
          <w:rFonts w:eastAsia="Arial"/>
          <w:bCs/>
          <w:color w:val="000000" w:themeColor="text1"/>
        </w:rPr>
        <w:t>: This course raises awareness about web accessibility, exploring its impact through assistive technologies and real-life stories from Team Stealth team members.</w:t>
      </w:r>
      <w:r w:rsidR="009C3876" w:rsidRPr="009C3876">
        <w:rPr>
          <w:rFonts w:eastAsia="Arial"/>
          <w:bCs/>
          <w:color w:val="000000" w:themeColor="text1"/>
        </w:rPr>
        <w:t xml:space="preserve"> </w:t>
      </w:r>
      <w:r w:rsidRPr="009C3876">
        <w:rPr>
          <w:rFonts w:eastAsia="Arial"/>
          <w:bCs/>
          <w:color w:val="000000" w:themeColor="text1"/>
        </w:rPr>
        <w:t>It includes a live demonstration of assistive technology, discussions on various disabilities, and an engaging Q&amp;A session to deepen understanding and empathy among participants.</w:t>
      </w:r>
    </w:p>
    <w:p w14:paraId="63B51D25" w14:textId="28547251" w:rsidR="00ED0523" w:rsidRDefault="001B6CF4" w:rsidP="001B6CF4">
      <w:pPr>
        <w:rPr>
          <w:rFonts w:eastAsia="Arial"/>
          <w:b/>
          <w:color w:val="000000" w:themeColor="text1"/>
        </w:rPr>
      </w:pPr>
      <w:r w:rsidRPr="001B6CF4">
        <w:rPr>
          <w:b/>
          <w:color w:val="000000" w:themeColor="text1"/>
        </w:rPr>
        <w:lastRenderedPageBreak/>
        <w:t>Training Deliverables and Implementation:</w:t>
      </w:r>
    </w:p>
    <w:p w14:paraId="5CCCA4B4" w14:textId="77777777" w:rsidR="00014F1D" w:rsidRPr="00014F1D" w:rsidRDefault="00014F1D" w:rsidP="006546A0">
      <w:pPr>
        <w:numPr>
          <w:ilvl w:val="0"/>
          <w:numId w:val="31"/>
        </w:numPr>
        <w:spacing w:before="240" w:after="120"/>
        <w:rPr>
          <w:rFonts w:eastAsia="Arial"/>
          <w:bCs/>
          <w:color w:val="000000" w:themeColor="text1"/>
        </w:rPr>
      </w:pPr>
      <w:r w:rsidRPr="00014F1D">
        <w:rPr>
          <w:rFonts w:eastAsia="Arial"/>
          <w:b/>
          <w:color w:val="000000" w:themeColor="text1"/>
        </w:rPr>
        <w:t>Annual Training Plan</w:t>
      </w:r>
      <w:r w:rsidRPr="00014F1D">
        <w:rPr>
          <w:rFonts w:eastAsia="Arial"/>
          <w:bCs/>
          <w:color w:val="000000" w:themeColor="text1"/>
        </w:rPr>
        <w:t>: Includes multiple virtual sessions such as Document Accessibility, Accessibility Bootcamp, and Accessibility Awareness, each tailored to specific topics and designed for optimal participant engagement.</w:t>
      </w:r>
    </w:p>
    <w:p w14:paraId="31D77DDC" w14:textId="77777777" w:rsidR="00014F1D" w:rsidRPr="00014F1D" w:rsidRDefault="00014F1D" w:rsidP="006546A0">
      <w:pPr>
        <w:numPr>
          <w:ilvl w:val="0"/>
          <w:numId w:val="31"/>
        </w:numPr>
        <w:spacing w:before="240" w:after="120"/>
        <w:rPr>
          <w:rFonts w:eastAsia="Arial"/>
          <w:bCs/>
          <w:color w:val="000000" w:themeColor="text1"/>
        </w:rPr>
      </w:pPr>
      <w:r w:rsidRPr="00014F1D">
        <w:rPr>
          <w:rFonts w:eastAsia="Arial"/>
          <w:b/>
          <w:color w:val="000000" w:themeColor="text1"/>
        </w:rPr>
        <w:t>Recordings and Resources</w:t>
      </w:r>
      <w:r w:rsidRPr="00014F1D">
        <w:rPr>
          <w:rFonts w:eastAsia="Arial"/>
          <w:bCs/>
          <w:color w:val="000000" w:themeColor="text1"/>
        </w:rPr>
        <w:t>: All sessions will be recorded, with the Bureau having access to these resources for one year, ensuring ongoing learning and reference.</w:t>
      </w:r>
    </w:p>
    <w:p w14:paraId="33042D0D" w14:textId="77777777" w:rsidR="00014F1D" w:rsidRPr="00014F1D" w:rsidRDefault="00014F1D" w:rsidP="006546A0">
      <w:pPr>
        <w:numPr>
          <w:ilvl w:val="0"/>
          <w:numId w:val="31"/>
        </w:numPr>
        <w:spacing w:before="240" w:after="120"/>
        <w:rPr>
          <w:rFonts w:eastAsia="Arial"/>
          <w:bCs/>
          <w:color w:val="000000" w:themeColor="text1"/>
        </w:rPr>
      </w:pPr>
      <w:r w:rsidRPr="00014F1D">
        <w:rPr>
          <w:rFonts w:eastAsia="Arial"/>
          <w:b/>
          <w:color w:val="000000" w:themeColor="text1"/>
        </w:rPr>
        <w:t>Project Management</w:t>
      </w:r>
      <w:r w:rsidRPr="00014F1D">
        <w:rPr>
          <w:rFonts w:eastAsia="Arial"/>
          <w:bCs/>
          <w:color w:val="000000" w:themeColor="text1"/>
        </w:rPr>
        <w:t>: Our Project Manager will coordinate all aspects of training delivery, from scheduling to material distribution and facilitation.</w:t>
      </w:r>
    </w:p>
    <w:p w14:paraId="4241142E" w14:textId="7C6FCBA7" w:rsidR="00014F1D" w:rsidRPr="00014F1D" w:rsidRDefault="00014F1D" w:rsidP="00014F1D">
      <w:pPr>
        <w:rPr>
          <w:color w:val="000000" w:themeColor="text1"/>
        </w:rPr>
      </w:pPr>
      <w:r w:rsidRPr="00014F1D">
        <w:rPr>
          <w:color w:val="000000" w:themeColor="text1"/>
        </w:rPr>
        <w:t>These training programs are crafted to align with the outcomes of the Section 508 Compliance Assessment and Remediation, ensuring that all training is relevant, timely, and effectively meets the needs of the Bureau. Through this robust training approach, Team Stealth not only aims to educate but also to empower participants to champion accessibility within their professional spheres.</w:t>
      </w:r>
    </w:p>
    <w:p w14:paraId="362DB330" w14:textId="0654E0C0" w:rsidR="2487D98C" w:rsidRPr="00341B0E" w:rsidRDefault="4DA95A80" w:rsidP="007045C8">
      <w:pPr>
        <w:pStyle w:val="Heading2"/>
      </w:pPr>
      <w:bookmarkStart w:id="22" w:name="_Toc174561070"/>
      <w:bookmarkStart w:id="23" w:name="_Toc174534043"/>
      <w:bookmarkStart w:id="24" w:name="_Toc174576917"/>
      <w:r w:rsidRPr="4D71FDBB">
        <w:t xml:space="preserve">Strategic Planning for </w:t>
      </w:r>
      <w:r w:rsidRPr="007045C8">
        <w:t>Enhanced</w:t>
      </w:r>
      <w:r w:rsidRPr="4D71FDBB">
        <w:t xml:space="preserve"> Compliance</w:t>
      </w:r>
      <w:commentRangeStart w:id="25"/>
      <w:commentRangeEnd w:id="25"/>
      <w:r>
        <w:rPr>
          <w:rStyle w:val="CommentReference"/>
        </w:rPr>
        <w:commentReference w:id="25"/>
      </w:r>
      <w:bookmarkEnd w:id="22"/>
      <w:r w:rsidR="000211A1">
        <w:t xml:space="preserve"> </w:t>
      </w:r>
      <w:r w:rsidR="00E42567" w:rsidRPr="4D71FDBB">
        <w:t xml:space="preserve"> (Addresses RFP/PWS Section 2.3)</w:t>
      </w:r>
      <w:bookmarkEnd w:id="23"/>
      <w:bookmarkEnd w:id="24"/>
    </w:p>
    <w:p w14:paraId="7EBAA5C9" w14:textId="11E6F794" w:rsidR="00BB42DD" w:rsidRDefault="00BB42DD" w:rsidP="2EB9A7AF">
      <w:pPr>
        <w:shd w:val="clear" w:color="auto" w:fill="FFFFFF" w:themeFill="background1"/>
        <w:rPr>
          <w:rFonts w:eastAsia="Arial"/>
          <w:color w:val="000000" w:themeColor="text1"/>
        </w:rPr>
      </w:pPr>
      <w:r w:rsidRPr="00BB42DD">
        <w:rPr>
          <w:rFonts w:eastAsia="Arial"/>
          <w:color w:val="000000" w:themeColor="text1"/>
        </w:rPr>
        <w:t>A strategic consultant from Team Stealth will develop a Digital Accessibility Transformation Playbook tailored to the unique structure, processes, tools, and technologies of the Bureau. This playbook is crafted using our proven methodology and aims to significantly elevate the Bureau</w:t>
      </w:r>
      <w:r w:rsidR="007045C8">
        <w:rPr>
          <w:rFonts w:eastAsia="Arial"/>
          <w:color w:val="000000" w:themeColor="text1"/>
        </w:rPr>
        <w:t>’</w:t>
      </w:r>
      <w:r w:rsidRPr="00BB42DD">
        <w:rPr>
          <w:rFonts w:eastAsia="Arial"/>
          <w:color w:val="000000" w:themeColor="text1"/>
        </w:rPr>
        <w:t>s accessibility maturity in the near term.</w:t>
      </w:r>
    </w:p>
    <w:p w14:paraId="08252CAF" w14:textId="77777777" w:rsidR="004B1548" w:rsidRPr="004B1548" w:rsidRDefault="004B1548" w:rsidP="004B1548">
      <w:pPr>
        <w:rPr>
          <w:b/>
          <w:color w:val="000000" w:themeColor="text1"/>
        </w:rPr>
      </w:pPr>
    </w:p>
    <w:p w14:paraId="07B2E9FF" w14:textId="77777777" w:rsidR="004B1548" w:rsidRPr="004B1548" w:rsidRDefault="004B1548" w:rsidP="004B1548">
      <w:pPr>
        <w:rPr>
          <w:b/>
          <w:color w:val="000000" w:themeColor="text1"/>
        </w:rPr>
      </w:pPr>
      <w:r w:rsidRPr="004B1548">
        <w:rPr>
          <w:b/>
          <w:color w:val="000000" w:themeColor="text1"/>
        </w:rPr>
        <w:t>Playbook Overview:</w:t>
      </w:r>
    </w:p>
    <w:p w14:paraId="75C79926" w14:textId="010E5A5D" w:rsidR="004B1548" w:rsidRPr="004B1548" w:rsidRDefault="004B1548" w:rsidP="006546A0">
      <w:pPr>
        <w:numPr>
          <w:ilvl w:val="0"/>
          <w:numId w:val="17"/>
        </w:numPr>
        <w:spacing w:before="200" w:after="160"/>
        <w:rPr>
          <w:rFonts w:eastAsia="Arial"/>
          <w:bCs/>
          <w:color w:val="000000" w:themeColor="text1"/>
        </w:rPr>
      </w:pPr>
      <w:r w:rsidRPr="004B1548">
        <w:rPr>
          <w:rFonts w:eastAsia="Arial"/>
          <w:bCs/>
          <w:color w:val="000000" w:themeColor="text1"/>
        </w:rPr>
        <w:t>The playbook offers comprehensive recommendations for enhancing the Bureau</w:t>
      </w:r>
      <w:r w:rsidR="007045C8">
        <w:rPr>
          <w:rFonts w:eastAsia="Arial"/>
          <w:bCs/>
          <w:color w:val="000000" w:themeColor="text1"/>
        </w:rPr>
        <w:t>’</w:t>
      </w:r>
      <w:r w:rsidRPr="004B1548">
        <w:rPr>
          <w:rFonts w:eastAsia="Arial"/>
          <w:bCs/>
          <w:color w:val="000000" w:themeColor="text1"/>
        </w:rPr>
        <w:t>s accessibility initiatives. It covers essential areas such as Development, Testing, Training, Governance, Policy, Legal, Fiscal, Procurement, Communications, and Support.</w:t>
      </w:r>
    </w:p>
    <w:p w14:paraId="054B4BE2" w14:textId="6FE95593" w:rsidR="004B1548" w:rsidRPr="004B1548" w:rsidRDefault="004B1548" w:rsidP="006546A0">
      <w:pPr>
        <w:numPr>
          <w:ilvl w:val="0"/>
          <w:numId w:val="17"/>
        </w:numPr>
        <w:spacing w:before="200" w:after="160"/>
        <w:rPr>
          <w:rFonts w:eastAsia="Arial"/>
          <w:bCs/>
          <w:color w:val="000000" w:themeColor="text1"/>
        </w:rPr>
      </w:pPr>
      <w:r w:rsidRPr="004B1548">
        <w:rPr>
          <w:rFonts w:eastAsia="Arial"/>
          <w:bCs/>
          <w:color w:val="000000" w:themeColor="text1"/>
        </w:rPr>
        <w:t>It details the current state, desired outcomes, and specific actionable steps to advance the Bureau</w:t>
      </w:r>
      <w:r w:rsidR="007045C8">
        <w:rPr>
          <w:rFonts w:eastAsia="Arial"/>
          <w:bCs/>
          <w:color w:val="000000" w:themeColor="text1"/>
        </w:rPr>
        <w:t>’</w:t>
      </w:r>
      <w:r w:rsidRPr="004B1548">
        <w:rPr>
          <w:rFonts w:eastAsia="Arial"/>
          <w:bCs/>
          <w:color w:val="000000" w:themeColor="text1"/>
        </w:rPr>
        <w:t>s accessibility goals. Additionally, it includes essential jump-start materials like role-based training curricula, policy language, and educational guides tailored to the Bureau</w:t>
      </w:r>
      <w:r w:rsidR="007045C8">
        <w:rPr>
          <w:rFonts w:eastAsia="Arial"/>
          <w:bCs/>
          <w:color w:val="000000" w:themeColor="text1"/>
        </w:rPr>
        <w:t>’</w:t>
      </w:r>
      <w:r w:rsidRPr="004B1548">
        <w:rPr>
          <w:rFonts w:eastAsia="Arial"/>
          <w:bCs/>
          <w:color w:val="000000" w:themeColor="text1"/>
        </w:rPr>
        <w:t>s needs.</w:t>
      </w:r>
    </w:p>
    <w:p w14:paraId="49233C1B" w14:textId="12918F13" w:rsidR="00BB42DD" w:rsidRPr="007141FC" w:rsidRDefault="004B1548" w:rsidP="006546A0">
      <w:pPr>
        <w:numPr>
          <w:ilvl w:val="0"/>
          <w:numId w:val="17"/>
        </w:numPr>
        <w:spacing w:before="200" w:after="160"/>
        <w:rPr>
          <w:rFonts w:eastAsia="Arial"/>
          <w:bCs/>
          <w:color w:val="000000" w:themeColor="text1"/>
        </w:rPr>
      </w:pPr>
      <w:r w:rsidRPr="004B1548">
        <w:rPr>
          <w:rFonts w:eastAsia="Arial"/>
          <w:bCs/>
          <w:color w:val="000000" w:themeColor="text1"/>
        </w:rPr>
        <w:t>The Digital Accessibility Transformation Index included in the playbook serves as a baseline for measuring maturity and tracking progress over time.</w:t>
      </w:r>
    </w:p>
    <w:p w14:paraId="27B144E0" w14:textId="77777777" w:rsidR="00F83F4F" w:rsidRPr="00F83F4F" w:rsidRDefault="00F83F4F" w:rsidP="00F83F4F">
      <w:pPr>
        <w:rPr>
          <w:b/>
          <w:color w:val="000000" w:themeColor="text1"/>
        </w:rPr>
      </w:pPr>
      <w:r w:rsidRPr="00F83F4F">
        <w:rPr>
          <w:b/>
          <w:color w:val="000000" w:themeColor="text1"/>
        </w:rPr>
        <w:t>Process:</w:t>
      </w:r>
    </w:p>
    <w:p w14:paraId="56AC11A7" w14:textId="77777777" w:rsidR="00F83F4F" w:rsidRPr="00F83F4F" w:rsidRDefault="00F83F4F" w:rsidP="006546A0">
      <w:pPr>
        <w:numPr>
          <w:ilvl w:val="0"/>
          <w:numId w:val="17"/>
        </w:numPr>
        <w:spacing w:before="200" w:after="160"/>
        <w:rPr>
          <w:rFonts w:eastAsia="Arial"/>
          <w:bCs/>
          <w:color w:val="000000" w:themeColor="text1"/>
        </w:rPr>
      </w:pPr>
      <w:r w:rsidRPr="00F83F4F">
        <w:rPr>
          <w:rFonts w:eastAsia="Arial"/>
          <w:b/>
          <w:color w:val="000000" w:themeColor="text1"/>
        </w:rPr>
        <w:t>Discover</w:t>
      </w:r>
      <w:r w:rsidRPr="00F83F4F">
        <w:rPr>
          <w:rFonts w:eastAsia="Arial"/>
          <w:bCs/>
          <w:color w:val="000000" w:themeColor="text1"/>
        </w:rPr>
        <w:t>: Conduct interviews with stakeholders and review current processes, policies, and metrics to identify gaps and document opportunities for improvement.</w:t>
      </w:r>
    </w:p>
    <w:p w14:paraId="222E0A10" w14:textId="10CD6C21" w:rsidR="00F83F4F" w:rsidRPr="00F83F4F" w:rsidRDefault="00F83F4F" w:rsidP="006546A0">
      <w:pPr>
        <w:numPr>
          <w:ilvl w:val="0"/>
          <w:numId w:val="17"/>
        </w:numPr>
        <w:spacing w:before="200" w:after="160"/>
        <w:rPr>
          <w:rFonts w:eastAsia="Arial"/>
          <w:bCs/>
          <w:color w:val="000000" w:themeColor="text1"/>
        </w:rPr>
      </w:pPr>
      <w:r w:rsidRPr="00F83F4F">
        <w:rPr>
          <w:rFonts w:eastAsia="Arial"/>
          <w:b/>
          <w:color w:val="000000" w:themeColor="text1"/>
        </w:rPr>
        <w:t>Deliver and Decide</w:t>
      </w:r>
      <w:r w:rsidRPr="00F83F4F">
        <w:rPr>
          <w:rFonts w:eastAsia="Arial"/>
          <w:bCs/>
          <w:color w:val="000000" w:themeColor="text1"/>
        </w:rPr>
        <w:t>: Present findings, solidify immediate action plans and build an executive overview with recommendations for both near-term and long-term execution.</w:t>
      </w:r>
    </w:p>
    <w:p w14:paraId="5B44CBD9" w14:textId="5A4BE550" w:rsidR="00F83F4F" w:rsidRPr="00F83F4F" w:rsidRDefault="00F83F4F" w:rsidP="006546A0">
      <w:pPr>
        <w:numPr>
          <w:ilvl w:val="0"/>
          <w:numId w:val="17"/>
        </w:numPr>
        <w:spacing w:before="200" w:after="160"/>
        <w:rPr>
          <w:rFonts w:eastAsia="Arial"/>
          <w:bCs/>
          <w:color w:val="000000" w:themeColor="text1"/>
        </w:rPr>
      </w:pPr>
      <w:r w:rsidRPr="00F83F4F">
        <w:rPr>
          <w:rFonts w:eastAsia="Arial"/>
          <w:b/>
          <w:color w:val="000000" w:themeColor="text1"/>
        </w:rPr>
        <w:lastRenderedPageBreak/>
        <w:t>Execute</w:t>
      </w:r>
      <w:r w:rsidRPr="00F83F4F">
        <w:rPr>
          <w:rFonts w:eastAsia="Arial"/>
          <w:bCs/>
          <w:color w:val="000000" w:themeColor="text1"/>
        </w:rPr>
        <w:t xml:space="preserve">: Collaborate </w:t>
      </w:r>
      <w:r w:rsidR="00323407">
        <w:rPr>
          <w:rFonts w:eastAsia="Arial"/>
          <w:bCs/>
          <w:color w:val="000000" w:themeColor="text1"/>
        </w:rPr>
        <w:t xml:space="preserve">with </w:t>
      </w:r>
      <w:r w:rsidR="00313790">
        <w:rPr>
          <w:rFonts w:eastAsia="Arial"/>
          <w:bCs/>
          <w:color w:val="000000" w:themeColor="text1"/>
        </w:rPr>
        <w:t xml:space="preserve">the </w:t>
      </w:r>
      <w:r w:rsidR="00323407">
        <w:rPr>
          <w:rFonts w:eastAsia="Arial"/>
          <w:bCs/>
          <w:color w:val="000000" w:themeColor="text1"/>
        </w:rPr>
        <w:t xml:space="preserve">Bureau </w:t>
      </w:r>
      <w:r w:rsidRPr="00F83F4F">
        <w:rPr>
          <w:rFonts w:eastAsia="Arial"/>
          <w:bCs/>
          <w:color w:val="000000" w:themeColor="text1"/>
        </w:rPr>
        <w:t>to implement the agreed-upon steps, incorporating necessary process changes, training, and tools.</w:t>
      </w:r>
    </w:p>
    <w:p w14:paraId="794D1AF8" w14:textId="77777777" w:rsidR="00F83F4F" w:rsidRPr="00F83F4F" w:rsidRDefault="00F83F4F" w:rsidP="006546A0">
      <w:pPr>
        <w:numPr>
          <w:ilvl w:val="0"/>
          <w:numId w:val="17"/>
        </w:numPr>
        <w:spacing w:before="200" w:after="160"/>
        <w:rPr>
          <w:rFonts w:eastAsia="Arial"/>
          <w:bCs/>
          <w:color w:val="000000" w:themeColor="text1"/>
        </w:rPr>
      </w:pPr>
      <w:r w:rsidRPr="00F83F4F">
        <w:rPr>
          <w:rFonts w:eastAsia="Arial"/>
          <w:b/>
          <w:color w:val="000000" w:themeColor="text1"/>
        </w:rPr>
        <w:t>Review</w:t>
      </w:r>
      <w:r w:rsidRPr="00F83F4F">
        <w:rPr>
          <w:rFonts w:eastAsia="Arial"/>
          <w:bCs/>
          <w:color w:val="000000" w:themeColor="text1"/>
        </w:rPr>
        <w:t>: Monitor progress, evaluate success against established metrics, and plan further actions as needed.</w:t>
      </w:r>
    </w:p>
    <w:p w14:paraId="4B5EDC65" w14:textId="77777777" w:rsidR="00E81130" w:rsidRPr="00E81130" w:rsidRDefault="00E81130" w:rsidP="00E81130">
      <w:pPr>
        <w:rPr>
          <w:b/>
          <w:color w:val="000000" w:themeColor="text1"/>
        </w:rPr>
      </w:pPr>
      <w:r w:rsidRPr="00E81130">
        <w:rPr>
          <w:b/>
          <w:color w:val="000000" w:themeColor="text1"/>
        </w:rPr>
        <w:t>Deliverables:</w:t>
      </w:r>
    </w:p>
    <w:p w14:paraId="1139E5B0" w14:textId="36EAB356" w:rsidR="00E81130" w:rsidRPr="00E81130" w:rsidRDefault="00E81130" w:rsidP="006546A0">
      <w:pPr>
        <w:numPr>
          <w:ilvl w:val="0"/>
          <w:numId w:val="17"/>
        </w:numPr>
        <w:spacing w:before="200" w:after="160"/>
        <w:rPr>
          <w:rFonts w:eastAsia="Arial"/>
          <w:bCs/>
          <w:color w:val="000000" w:themeColor="text1"/>
        </w:rPr>
      </w:pPr>
      <w:r w:rsidRPr="00E81130">
        <w:rPr>
          <w:rFonts w:eastAsia="Arial"/>
          <w:bCs/>
          <w:color w:val="000000" w:themeColor="text1"/>
        </w:rPr>
        <w:t>A bespoke, prioritized playbook that addresses the Bureau</w:t>
      </w:r>
      <w:r w:rsidR="007045C8">
        <w:rPr>
          <w:rFonts w:eastAsia="Arial"/>
          <w:bCs/>
          <w:color w:val="000000" w:themeColor="text1"/>
        </w:rPr>
        <w:t>’</w:t>
      </w:r>
      <w:r w:rsidRPr="00E81130">
        <w:rPr>
          <w:rFonts w:eastAsia="Arial"/>
          <w:bCs/>
          <w:color w:val="000000" w:themeColor="text1"/>
        </w:rPr>
        <w:t>s specific challenges and barriers, providing a clear roadmap for achieving sustained compliance.</w:t>
      </w:r>
    </w:p>
    <w:p w14:paraId="752D3FFD" w14:textId="77777777" w:rsidR="00E81130" w:rsidRDefault="00E81130" w:rsidP="006546A0">
      <w:pPr>
        <w:numPr>
          <w:ilvl w:val="0"/>
          <w:numId w:val="17"/>
        </w:numPr>
        <w:spacing w:before="200" w:after="160"/>
        <w:rPr>
          <w:rFonts w:eastAsia="Arial"/>
          <w:bCs/>
          <w:color w:val="000000" w:themeColor="text1"/>
        </w:rPr>
      </w:pPr>
      <w:r w:rsidRPr="00E81130">
        <w:rPr>
          <w:rFonts w:eastAsia="Arial"/>
          <w:bCs/>
          <w:color w:val="000000" w:themeColor="text1"/>
        </w:rPr>
        <w:t>The playbook will be delivered iteratively, focusing on the prioritized categories in collaboration with the Bureau to ensure effective implementation.</w:t>
      </w:r>
    </w:p>
    <w:p w14:paraId="41C90D46" w14:textId="1AD0A0C2" w:rsidR="009172BF" w:rsidRPr="00E81130" w:rsidRDefault="003D5F74" w:rsidP="009172BF">
      <w:pPr>
        <w:spacing w:before="200" w:after="160"/>
        <w:rPr>
          <w:rFonts w:eastAsia="Arial"/>
          <w:bCs/>
          <w:color w:val="000000" w:themeColor="text1"/>
        </w:rPr>
      </w:pPr>
      <w:r w:rsidRPr="003D5F74">
        <w:rPr>
          <w:rFonts w:eastAsia="Arial"/>
          <w:bCs/>
          <w:color w:val="000000" w:themeColor="text1"/>
        </w:rPr>
        <w:t>Through this strategic approach, Team Stealth ensures that the Bureau is equipped with a detailed and actionable plan to build and maintain robust digital accessibility across the organization.</w:t>
      </w:r>
    </w:p>
    <w:p w14:paraId="6F53F161" w14:textId="24F5B789" w:rsidR="0006075B" w:rsidRPr="005449C3" w:rsidRDefault="4DA95A80" w:rsidP="007045C8">
      <w:pPr>
        <w:pStyle w:val="Heading2"/>
      </w:pPr>
      <w:bookmarkStart w:id="26" w:name="_Toc174534044"/>
      <w:bookmarkStart w:id="27" w:name="_Toc174561071"/>
      <w:bookmarkStart w:id="28" w:name="_Toc174576918"/>
      <w:r w:rsidRPr="4D71FDBB">
        <w:t xml:space="preserve">Workforce Diversity </w:t>
      </w:r>
      <w:r w:rsidRPr="007045C8">
        <w:t>and</w:t>
      </w:r>
      <w:r w:rsidRPr="4D71FDBB">
        <w:t xml:space="preserve"> Inclusive Technology</w:t>
      </w:r>
      <w:r w:rsidR="6FCF8BFC" w:rsidRPr="4D71FDBB">
        <w:t xml:space="preserve"> </w:t>
      </w:r>
      <w:r w:rsidR="00947C62" w:rsidRPr="4D71FDBB">
        <w:t>(Addresses RFP/PWS Section 2.4)</w:t>
      </w:r>
      <w:bookmarkEnd w:id="26"/>
      <w:bookmarkEnd w:id="28"/>
    </w:p>
    <w:p w14:paraId="76BE8136" w14:textId="493985FD" w:rsidR="00AF35FA" w:rsidRDefault="00AF35FA" w:rsidP="009A6C2F">
      <w:pPr>
        <w:shd w:val="clear" w:color="auto" w:fill="FFFFFF" w:themeFill="background1"/>
        <w:rPr>
          <w:rFonts w:eastAsia="Arial"/>
          <w:color w:val="000000" w:themeColor="text1"/>
        </w:rPr>
      </w:pPr>
      <w:r w:rsidRPr="009A6C2F">
        <w:rPr>
          <w:rFonts w:eastAsia="Arial"/>
          <w:color w:val="000000" w:themeColor="text1"/>
        </w:rPr>
        <w:t>As part of the broader playbook initiative, Team Stealth will thoroughly analyze and enhance the design, development, and quality assurance processes within the Bureau. This comprehensive approach aims to integrate digital accessibility deeply and sustainably into daily operations across all creative and development roles.</w:t>
      </w:r>
    </w:p>
    <w:p w14:paraId="21293EC0" w14:textId="77777777" w:rsidR="009A6C2F" w:rsidRDefault="009A6C2F" w:rsidP="009A6C2F">
      <w:pPr>
        <w:shd w:val="clear" w:color="auto" w:fill="FFFFFF" w:themeFill="background1"/>
        <w:rPr>
          <w:rFonts w:eastAsia="Arial"/>
          <w:color w:val="000000" w:themeColor="text1"/>
        </w:rPr>
      </w:pPr>
    </w:p>
    <w:p w14:paraId="115539B4" w14:textId="77777777" w:rsidR="009A6C2F" w:rsidRPr="009A6C2F" w:rsidRDefault="009A6C2F" w:rsidP="009A6C2F">
      <w:pPr>
        <w:rPr>
          <w:b/>
          <w:color w:val="000000" w:themeColor="text1"/>
        </w:rPr>
      </w:pPr>
      <w:r w:rsidRPr="009A6C2F">
        <w:rPr>
          <w:b/>
          <w:color w:val="000000" w:themeColor="text1"/>
        </w:rPr>
        <w:t>Enhancements and Guidance:</w:t>
      </w:r>
    </w:p>
    <w:p w14:paraId="0D9355CE" w14:textId="77777777" w:rsidR="009A6C2F" w:rsidRPr="009A6C2F" w:rsidRDefault="009A6C2F" w:rsidP="006546A0">
      <w:pPr>
        <w:numPr>
          <w:ilvl w:val="0"/>
          <w:numId w:val="17"/>
        </w:numPr>
        <w:spacing w:before="200" w:after="160"/>
        <w:rPr>
          <w:rFonts w:eastAsia="Arial"/>
          <w:bCs/>
          <w:color w:val="000000" w:themeColor="text1"/>
        </w:rPr>
      </w:pPr>
      <w:r w:rsidRPr="009A6C2F">
        <w:rPr>
          <w:rFonts w:eastAsia="Arial"/>
          <w:b/>
          <w:color w:val="000000" w:themeColor="text1"/>
        </w:rPr>
        <w:t>Design Systems Analysis</w:t>
      </w:r>
      <w:r w:rsidRPr="009A6C2F">
        <w:rPr>
          <w:rFonts w:eastAsia="Arial"/>
          <w:bCs/>
          <w:color w:val="000000" w:themeColor="text1"/>
        </w:rPr>
        <w:t>: We will evaluate existing design systems, practices, and tools. Where necessary, we will recommend tools that seamlessly integrate into daily routines, enhancing accessibility without disrupting the design process.</w:t>
      </w:r>
    </w:p>
    <w:p w14:paraId="684F8824" w14:textId="77777777" w:rsidR="009A6C2F" w:rsidRPr="009A6C2F" w:rsidRDefault="009A6C2F" w:rsidP="006546A0">
      <w:pPr>
        <w:numPr>
          <w:ilvl w:val="0"/>
          <w:numId w:val="17"/>
        </w:numPr>
        <w:spacing w:before="200" w:after="160"/>
        <w:rPr>
          <w:rFonts w:eastAsia="Arial"/>
          <w:bCs/>
          <w:color w:val="000000" w:themeColor="text1"/>
        </w:rPr>
      </w:pPr>
      <w:r w:rsidRPr="009A6C2F">
        <w:rPr>
          <w:rFonts w:eastAsia="Arial"/>
          <w:b/>
          <w:color w:val="000000" w:themeColor="text1"/>
        </w:rPr>
        <w:t>Development Technology Stack Review</w:t>
      </w:r>
      <w:r w:rsidRPr="009A6C2F">
        <w:rPr>
          <w:rFonts w:eastAsia="Arial"/>
          <w:bCs/>
          <w:color w:val="000000" w:themeColor="text1"/>
        </w:rPr>
        <w:t>: Our team will document the current technology stacks and accessibility testing tools in use at the Bureau. We will suggest tools that not only fit within existing technologies but also enhance the ability to identify and rectify accessibility issues early in the development phase.</w:t>
      </w:r>
    </w:p>
    <w:p w14:paraId="4E26B1C8" w14:textId="33BD6FA4" w:rsidR="009A6C2F" w:rsidRPr="009A6C2F" w:rsidRDefault="009A6C2F" w:rsidP="006546A0">
      <w:pPr>
        <w:numPr>
          <w:ilvl w:val="0"/>
          <w:numId w:val="17"/>
        </w:numPr>
        <w:spacing w:before="200" w:after="160"/>
        <w:rPr>
          <w:rFonts w:eastAsia="Arial"/>
          <w:bCs/>
          <w:color w:val="000000" w:themeColor="text1"/>
        </w:rPr>
      </w:pPr>
      <w:r w:rsidRPr="009A6C2F">
        <w:rPr>
          <w:rFonts w:eastAsia="Arial"/>
          <w:b/>
          <w:color w:val="000000" w:themeColor="text1"/>
        </w:rPr>
        <w:t>Procurement Process Integration</w:t>
      </w:r>
      <w:r w:rsidRPr="009A6C2F">
        <w:rPr>
          <w:rFonts w:eastAsia="Arial"/>
          <w:bCs/>
          <w:color w:val="000000" w:themeColor="text1"/>
        </w:rPr>
        <w:t>: We will provide strategic guidance on incorporating accessibility compliance into the Bureau</w:t>
      </w:r>
      <w:r w:rsidR="007045C8">
        <w:rPr>
          <w:rFonts w:eastAsia="Arial"/>
          <w:bCs/>
          <w:color w:val="000000" w:themeColor="text1"/>
        </w:rPr>
        <w:t>’</w:t>
      </w:r>
      <w:r w:rsidRPr="009A6C2F">
        <w:rPr>
          <w:rFonts w:eastAsia="Arial"/>
          <w:bCs/>
          <w:color w:val="000000" w:themeColor="text1"/>
        </w:rPr>
        <w:t>s procurement processes, ensuring that all procured solutions meet Section 508 standards.</w:t>
      </w:r>
    </w:p>
    <w:p w14:paraId="3D7F244B" w14:textId="77777777" w:rsidR="009A6C2F" w:rsidRPr="009A6C2F" w:rsidRDefault="009A6C2F" w:rsidP="006546A0">
      <w:pPr>
        <w:numPr>
          <w:ilvl w:val="0"/>
          <w:numId w:val="17"/>
        </w:numPr>
        <w:spacing w:before="200" w:after="160"/>
        <w:rPr>
          <w:rFonts w:eastAsia="Arial"/>
          <w:bCs/>
          <w:color w:val="000000" w:themeColor="text1"/>
        </w:rPr>
      </w:pPr>
      <w:r w:rsidRPr="009A6C2F">
        <w:rPr>
          <w:rFonts w:eastAsia="Arial"/>
          <w:b/>
          <w:color w:val="000000" w:themeColor="text1"/>
        </w:rPr>
        <w:t>Awareness and Training</w:t>
      </w:r>
      <w:r w:rsidRPr="009A6C2F">
        <w:rPr>
          <w:rFonts w:eastAsia="Arial"/>
          <w:bCs/>
          <w:color w:val="000000" w:themeColor="text1"/>
        </w:rPr>
        <w:t>: We will outline necessary awareness training to motivate developers and designers to adopt accessible coding practices, fostering an environment of inclusivity.</w:t>
      </w:r>
    </w:p>
    <w:p w14:paraId="0DB8C019" w14:textId="77777777" w:rsidR="009A6C2F" w:rsidRPr="009A6C2F" w:rsidRDefault="009A6C2F" w:rsidP="009A6C2F">
      <w:pPr>
        <w:shd w:val="clear" w:color="auto" w:fill="FFFFFF" w:themeFill="background1"/>
        <w:rPr>
          <w:rFonts w:eastAsia="Arial"/>
          <w:color w:val="000000" w:themeColor="text1"/>
        </w:rPr>
      </w:pPr>
    </w:p>
    <w:bookmarkEnd w:id="27"/>
    <w:p w14:paraId="0F516E54" w14:textId="77777777" w:rsidR="008E7773" w:rsidRPr="008E7773" w:rsidRDefault="008E7773" w:rsidP="008E7773">
      <w:pPr>
        <w:rPr>
          <w:b/>
          <w:color w:val="000000" w:themeColor="text1"/>
        </w:rPr>
      </w:pPr>
      <w:r w:rsidRPr="008E7773">
        <w:rPr>
          <w:b/>
          <w:color w:val="000000" w:themeColor="text1"/>
        </w:rPr>
        <w:t>Deliverables:</w:t>
      </w:r>
    </w:p>
    <w:p w14:paraId="42024889" w14:textId="77777777" w:rsidR="008E7773" w:rsidRPr="008E7773" w:rsidRDefault="008E7773" w:rsidP="006546A0">
      <w:pPr>
        <w:numPr>
          <w:ilvl w:val="0"/>
          <w:numId w:val="17"/>
        </w:numPr>
        <w:spacing w:before="200" w:after="160"/>
        <w:rPr>
          <w:rFonts w:eastAsia="Arial"/>
          <w:bCs/>
          <w:color w:val="000000" w:themeColor="text1"/>
        </w:rPr>
      </w:pPr>
      <w:r w:rsidRPr="008E7773">
        <w:rPr>
          <w:rFonts w:eastAsia="Arial"/>
          <w:bCs/>
          <w:color w:val="000000" w:themeColor="text1"/>
        </w:rPr>
        <w:lastRenderedPageBreak/>
        <w:t>The playbook will be meticulously refined to ensure comprehensive coverage of inclusive design and technology strategies. This will include clear guidelines and processes designed to support and promote these initiatives effectively within the Bureau.</w:t>
      </w:r>
    </w:p>
    <w:p w14:paraId="6CA57633" w14:textId="52926F08" w:rsidR="008E7773" w:rsidRPr="008E7773" w:rsidRDefault="008E7773" w:rsidP="008E7773">
      <w:pPr>
        <w:spacing w:before="240" w:after="240"/>
        <w:rPr>
          <w:rFonts w:eastAsia="Arial"/>
          <w:color w:val="0D0D0D" w:themeColor="text1" w:themeTint="F2"/>
        </w:rPr>
      </w:pPr>
      <w:r w:rsidRPr="008E7773">
        <w:rPr>
          <w:rFonts w:eastAsia="Arial"/>
          <w:color w:val="0D0D0D" w:themeColor="text1" w:themeTint="F2"/>
        </w:rPr>
        <w:t>By embedding these strategies into the playbook, Team Stealth ensures that the Bureau</w:t>
      </w:r>
      <w:r w:rsidR="007045C8">
        <w:rPr>
          <w:rFonts w:eastAsia="Arial"/>
          <w:color w:val="0D0D0D" w:themeColor="text1" w:themeTint="F2"/>
        </w:rPr>
        <w:t>’</w:t>
      </w:r>
      <w:r w:rsidRPr="008E7773">
        <w:rPr>
          <w:rFonts w:eastAsia="Arial"/>
          <w:color w:val="0D0D0D" w:themeColor="text1" w:themeTint="F2"/>
        </w:rPr>
        <w:t>s commitment to diversity and inclusion is actionable, measurable, and aligned with best practices in digital accessibility.</w:t>
      </w:r>
    </w:p>
    <w:p w14:paraId="0C7F0FCB" w14:textId="47C75959" w:rsidR="64E42838" w:rsidRPr="007141FC" w:rsidRDefault="4DA95A80" w:rsidP="007045C8">
      <w:pPr>
        <w:pStyle w:val="Heading1"/>
      </w:pPr>
      <w:bookmarkStart w:id="29" w:name="_Toc174561073"/>
      <w:bookmarkStart w:id="30" w:name="_Toc174534045"/>
      <w:bookmarkStart w:id="31" w:name="_Toc174576919"/>
      <w:bookmarkEnd w:id="2"/>
      <w:r w:rsidRPr="00A427F3">
        <w:t>Conclusion/Summary</w:t>
      </w:r>
      <w:commentRangeStart w:id="32"/>
      <w:commentRangeEnd w:id="32"/>
      <w:r w:rsidRPr="00A427F3">
        <w:rPr>
          <w:rStyle w:val="CommentReference"/>
          <w:sz w:val="28"/>
          <w:szCs w:val="28"/>
        </w:rPr>
        <w:commentReference w:id="32"/>
      </w:r>
      <w:bookmarkEnd w:id="29"/>
      <w:bookmarkEnd w:id="30"/>
      <w:bookmarkEnd w:id="31"/>
    </w:p>
    <w:p w14:paraId="7153DD0E" w14:textId="496D77BC" w:rsidR="008E7773" w:rsidRDefault="008E7773" w:rsidP="008E7773">
      <w:pPr>
        <w:rPr>
          <w:rFonts w:eastAsia="Arial"/>
          <w:color w:val="000000" w:themeColor="text1"/>
        </w:rPr>
      </w:pPr>
      <w:r w:rsidRPr="008E7773">
        <w:rPr>
          <w:rFonts w:eastAsia="Arial"/>
          <w:color w:val="000000" w:themeColor="text1"/>
        </w:rPr>
        <w:t>Team Stealth</w:t>
      </w:r>
      <w:r w:rsidR="007045C8">
        <w:rPr>
          <w:rFonts w:eastAsia="Arial"/>
          <w:color w:val="000000" w:themeColor="text1"/>
        </w:rPr>
        <w:t>’</w:t>
      </w:r>
      <w:r w:rsidRPr="008E7773">
        <w:rPr>
          <w:rFonts w:eastAsia="Arial"/>
          <w:color w:val="000000" w:themeColor="text1"/>
        </w:rPr>
        <w:t xml:space="preserve">s comprehensive approach </w:t>
      </w:r>
      <w:r>
        <w:rPr>
          <w:rFonts w:eastAsia="Arial"/>
          <w:color w:val="000000" w:themeColor="text1"/>
        </w:rPr>
        <w:t xml:space="preserve">described above </w:t>
      </w:r>
      <w:r w:rsidRPr="008E7773">
        <w:rPr>
          <w:rFonts w:eastAsia="Arial"/>
          <w:color w:val="000000" w:themeColor="text1"/>
        </w:rPr>
        <w:t>underscores our commitment and capability to meet the stringent requirements set forth by the Bureau of Engraving and Printing (BEP) for achieving enhanced digital accessibility across all platforms. Our unique combination of advanced technology integration, rigorous methodology, and strategic foresight positions us as the ideal partner for BEP.</w:t>
      </w:r>
    </w:p>
    <w:p w14:paraId="25234491" w14:textId="77777777" w:rsidR="008E7773" w:rsidRPr="008E7773" w:rsidRDefault="008E7773" w:rsidP="008E7773">
      <w:pPr>
        <w:rPr>
          <w:rFonts w:eastAsia="Arial"/>
          <w:color w:val="000000" w:themeColor="text1"/>
        </w:rPr>
      </w:pPr>
    </w:p>
    <w:p w14:paraId="395451CE" w14:textId="2E24E792" w:rsidR="008E7773" w:rsidRDefault="008E7773" w:rsidP="008E7773">
      <w:pPr>
        <w:rPr>
          <w:rFonts w:eastAsia="Arial"/>
          <w:color w:val="000000" w:themeColor="text1"/>
        </w:rPr>
      </w:pPr>
      <w:r w:rsidRPr="008E7773">
        <w:rPr>
          <w:rFonts w:eastAsia="Arial"/>
          <w:color w:val="000000" w:themeColor="text1"/>
        </w:rPr>
        <w:t xml:space="preserve">Our approach encompasses a detailed initial assessment using our </w:t>
      </w:r>
      <w:r>
        <w:rPr>
          <w:rFonts w:eastAsia="Arial"/>
          <w:color w:val="000000" w:themeColor="text1"/>
        </w:rPr>
        <w:t xml:space="preserve">automation </w:t>
      </w:r>
      <w:r w:rsidRPr="008E7773">
        <w:rPr>
          <w:rFonts w:eastAsia="Arial"/>
          <w:color w:val="000000" w:themeColor="text1"/>
        </w:rPr>
        <w:t>scanning, followed by systematic manual testing to ensure comprehensive compliance with Section 508 standards. We have demonstrated our capacity to evaluate and address accessibility at every stage of the content development lifecycle, from design to deployment.</w:t>
      </w:r>
    </w:p>
    <w:p w14:paraId="7059E101" w14:textId="77777777" w:rsidR="008E7773" w:rsidRPr="008E7773" w:rsidRDefault="008E7773" w:rsidP="008E7773">
      <w:pPr>
        <w:rPr>
          <w:rFonts w:eastAsia="Arial"/>
          <w:color w:val="000000" w:themeColor="text1"/>
        </w:rPr>
      </w:pPr>
    </w:p>
    <w:p w14:paraId="72D31F14" w14:textId="5353EEBC" w:rsidR="008E7773" w:rsidRPr="008E7773" w:rsidRDefault="008E7773" w:rsidP="008E7773">
      <w:pPr>
        <w:rPr>
          <w:rFonts w:eastAsia="Arial"/>
          <w:color w:val="000000" w:themeColor="text1"/>
        </w:rPr>
      </w:pPr>
      <w:r w:rsidRPr="008E7773">
        <w:rPr>
          <w:rFonts w:eastAsia="Arial"/>
          <w:color w:val="000000" w:themeColor="text1"/>
        </w:rPr>
        <w:t>Moreover, our strategic planning includes the creation of a Digital Accessibility Transformation Playbook that not only assesses current capabilities but also sets a clear roadmap for future enhancements. This playbook is part of a broader commitment to integrating accessibility into every facet of BEP</w:t>
      </w:r>
      <w:r w:rsidR="007045C8">
        <w:rPr>
          <w:rFonts w:eastAsia="Arial"/>
          <w:color w:val="000000" w:themeColor="text1"/>
        </w:rPr>
        <w:t>’</w:t>
      </w:r>
      <w:r w:rsidRPr="008E7773">
        <w:rPr>
          <w:rFonts w:eastAsia="Arial"/>
          <w:color w:val="000000" w:themeColor="text1"/>
        </w:rPr>
        <w:t>s operations, ensuring that accessibility considerations are woven into the fabric of organizational processes.</w:t>
      </w:r>
    </w:p>
    <w:p w14:paraId="502B46CE" w14:textId="77777777" w:rsidR="008E7773" w:rsidRDefault="008E7773" w:rsidP="008E7773">
      <w:pPr>
        <w:rPr>
          <w:rFonts w:eastAsia="Arial"/>
          <w:color w:val="000000" w:themeColor="text1"/>
        </w:rPr>
      </w:pPr>
    </w:p>
    <w:p w14:paraId="285C3AE7" w14:textId="08841958" w:rsidR="008E7773" w:rsidRPr="008E7773" w:rsidRDefault="008E7773" w:rsidP="008E7773">
      <w:pPr>
        <w:rPr>
          <w:rFonts w:eastAsia="Arial"/>
          <w:color w:val="000000" w:themeColor="text1"/>
        </w:rPr>
      </w:pPr>
      <w:r w:rsidRPr="008E7773">
        <w:rPr>
          <w:rFonts w:eastAsia="Arial"/>
          <w:color w:val="000000" w:themeColor="text1"/>
        </w:rPr>
        <w:t>In addition to our technical and strategic capabilities, Team Stealth brings a depth of experience and a proven track record from past engagements with federal entities such as the US Treasury and the Defense Logistics Agency. Our ability to tailor our solutions to meet specific organizational needs—and our focus on training and capacity building—ensures that BEP</w:t>
      </w:r>
      <w:r w:rsidR="007045C8">
        <w:rPr>
          <w:rFonts w:eastAsia="Arial"/>
          <w:color w:val="000000" w:themeColor="text1"/>
        </w:rPr>
        <w:t>’</w:t>
      </w:r>
      <w:r w:rsidRPr="008E7773">
        <w:rPr>
          <w:rFonts w:eastAsia="Arial"/>
          <w:color w:val="000000" w:themeColor="text1"/>
        </w:rPr>
        <w:t>s staff are well-equipped to sustain these accessibility standards over the long term.</w:t>
      </w:r>
    </w:p>
    <w:p w14:paraId="142641DC" w14:textId="77777777" w:rsidR="008E7773" w:rsidRDefault="008E7773" w:rsidP="008E7773">
      <w:pPr>
        <w:rPr>
          <w:rFonts w:eastAsia="Arial"/>
          <w:color w:val="000000" w:themeColor="text1"/>
        </w:rPr>
      </w:pPr>
    </w:p>
    <w:p w14:paraId="754C7479" w14:textId="27481A50" w:rsidR="008E7773" w:rsidRPr="008E7773" w:rsidRDefault="008E7773" w:rsidP="008E7773">
      <w:pPr>
        <w:rPr>
          <w:rFonts w:eastAsia="Arial"/>
          <w:color w:val="000000" w:themeColor="text1"/>
        </w:rPr>
      </w:pPr>
      <w:r w:rsidRPr="008E7773">
        <w:rPr>
          <w:rFonts w:eastAsia="Arial"/>
          <w:color w:val="000000" w:themeColor="text1"/>
        </w:rPr>
        <w:t>By choosing Team Stealth, BEP will leverage a partner known for its dedication to excellence and its proactive approach to accessibility challenges. We are not just fulfilling a contract; we are setting a standard and leading the way in creating an inclusive digital environment that accommodates all users, irrespective of their abilities.</w:t>
      </w:r>
    </w:p>
    <w:p w14:paraId="5838E3EC" w14:textId="77777777" w:rsidR="00C6342E" w:rsidRDefault="00C6342E" w:rsidP="2EB9A7AF">
      <w:pPr>
        <w:rPr>
          <w:rFonts w:eastAsia="Arial"/>
          <w:color w:val="000000" w:themeColor="text1"/>
        </w:rPr>
      </w:pPr>
    </w:p>
    <w:p w14:paraId="2FC38011" w14:textId="77777777" w:rsidR="00C6342E" w:rsidRDefault="00C6342E" w:rsidP="2EB9A7AF">
      <w:pPr>
        <w:rPr>
          <w:rFonts w:eastAsia="Arial"/>
          <w:color w:val="000000" w:themeColor="text1"/>
        </w:rPr>
      </w:pPr>
    </w:p>
    <w:p w14:paraId="4DF132D0" w14:textId="77777777" w:rsidR="00C6342E" w:rsidRDefault="00C6342E" w:rsidP="2EB9A7AF">
      <w:pPr>
        <w:rPr>
          <w:rFonts w:eastAsia="Arial"/>
          <w:color w:val="000000" w:themeColor="text1"/>
        </w:rPr>
      </w:pPr>
    </w:p>
    <w:p w14:paraId="0CDCCCAD" w14:textId="77777777" w:rsidR="00C6342E" w:rsidRDefault="00C6342E" w:rsidP="2EB9A7AF">
      <w:pPr>
        <w:rPr>
          <w:rFonts w:eastAsia="Arial"/>
          <w:color w:val="000000" w:themeColor="text1"/>
        </w:rPr>
      </w:pPr>
    </w:p>
    <w:p w14:paraId="15ED9098" w14:textId="77777777" w:rsidR="007141FC" w:rsidRDefault="007141FC">
      <w:pPr>
        <w:rPr>
          <w:rFonts w:ascii="Franklin Gothic Demi Cond" w:hAnsi="Franklin Gothic Demi Cond" w:cs="Arial"/>
          <w:color w:val="002060"/>
          <w:kern w:val="40"/>
          <w:sz w:val="28"/>
          <w:szCs w:val="28"/>
        </w:rPr>
      </w:pPr>
      <w:bookmarkStart w:id="33" w:name="_Toc174561074"/>
      <w:bookmarkStart w:id="34" w:name="_Toc174534046"/>
      <w:r>
        <w:br w:type="page"/>
      </w:r>
    </w:p>
    <w:p w14:paraId="2C6B9BA9" w14:textId="6EFF9D98" w:rsidR="00D14B14" w:rsidRDefault="4BBFC006" w:rsidP="007045C8">
      <w:pPr>
        <w:pStyle w:val="Heading1"/>
        <w:spacing w:after="0"/>
      </w:pPr>
      <w:bookmarkStart w:id="35" w:name="_Toc174576920"/>
      <w:r w:rsidRPr="00A427F3">
        <w:lastRenderedPageBreak/>
        <w:t>Key Personnel</w:t>
      </w:r>
      <w:bookmarkEnd w:id="33"/>
      <w:bookmarkEnd w:id="34"/>
      <w:r w:rsidR="00C9395A" w:rsidRPr="00A427F3">
        <w:t xml:space="preserve"> Resume</w:t>
      </w:r>
      <w:r w:rsidR="007045C8">
        <w:t>s</w:t>
      </w:r>
      <w:bookmarkEnd w:id="35"/>
    </w:p>
    <w:p w14:paraId="4478B10E" w14:textId="77777777" w:rsidR="007045C8" w:rsidRPr="007045C8" w:rsidRDefault="007045C8" w:rsidP="007045C8">
      <w:pPr>
        <w:pStyle w:val="BodyText"/>
        <w:spacing w:after="0"/>
        <w:rPr>
          <w:sz w:val="16"/>
          <w:szCs w:val="16"/>
        </w:rPr>
      </w:pPr>
    </w:p>
    <w:p w14:paraId="4F43E2B7" w14:textId="65568FC2" w:rsidR="00054156" w:rsidRPr="00B46505" w:rsidRDefault="00054156" w:rsidP="007045C8">
      <w:pPr>
        <w:pStyle w:val="Heading2"/>
      </w:pPr>
      <w:bookmarkStart w:id="36" w:name="_Toc174534047"/>
      <w:bookmarkStart w:id="37" w:name="_Toc174576921"/>
      <w:r w:rsidRPr="4D71FDBB">
        <w:t>Contractor Project Manager – Priya Jain</w:t>
      </w:r>
      <w:bookmarkEnd w:id="36"/>
      <w:bookmarkEnd w:id="37"/>
    </w:p>
    <w:p w14:paraId="1EBC0FE5" w14:textId="77777777" w:rsidR="00C61576" w:rsidRPr="007045C8" w:rsidRDefault="00C61576" w:rsidP="007045C8">
      <w:pPr>
        <w:pStyle w:val="ResumeSectionHeading"/>
        <w:pBdr>
          <w:top w:val="thinThickSmallGap" w:sz="18" w:space="1" w:color="0070C0"/>
        </w:pBdr>
        <w:shd w:val="clear" w:color="auto" w:fill="DBE5F1" w:themeFill="accent1" w:themeFillTint="33"/>
        <w:rPr>
          <w:rFonts w:ascii="Times New Roman" w:hAnsi="Times New Roman" w:cs="Times New Roman"/>
          <w:sz w:val="24"/>
          <w:szCs w:val="24"/>
        </w:rPr>
      </w:pPr>
      <w:r w:rsidRPr="007045C8">
        <w:rPr>
          <w:rFonts w:ascii="Times New Roman" w:hAnsi="Times New Roman" w:cs="Times New Roman"/>
          <w:sz w:val="24"/>
          <w:szCs w:val="24"/>
        </w:rPr>
        <w:t>Experience overview</w:t>
      </w:r>
    </w:p>
    <w:p w14:paraId="2FBA8F92" w14:textId="77777777" w:rsidR="00C61576" w:rsidRPr="007045C8" w:rsidRDefault="00C61576" w:rsidP="00C61576">
      <w:r w:rsidRPr="007045C8">
        <w:t>Accomplished result-driven Delivery Manager and Agilist with hands-on experience in leading the delivery of IT solutions across all the phases of software development life cycle. Bringing progressive professional experience in software development, project leadership and client engagement. Known for coaching, mentoring and leading project teams with a focus on delivering strong business results and adopting Agile best practices. Strategic Agile mentor translating vision into actionable plans and building high-performing Agile teams to continuously deliver value to the stakeholders. Proficient in resolving business issues and serving as a liaison between stakeholders and cross-cultural teams while working within strict deadlines. Self-driven individual with exceptional ability to quickly master new concepts, a collaborator with excellent communication and interpersonal skills.</w:t>
      </w:r>
    </w:p>
    <w:p w14:paraId="2322A38A" w14:textId="77777777" w:rsidR="00C61576" w:rsidRPr="007045C8" w:rsidRDefault="00C61576" w:rsidP="00C61576">
      <w:pPr>
        <w:pStyle w:val="ResumeSectionHeading"/>
        <w:pBdr>
          <w:top w:val="thinThickSmallGap" w:sz="18" w:space="1" w:color="0070C0"/>
        </w:pBdr>
        <w:shd w:val="clear" w:color="auto" w:fill="DBE5F1" w:themeFill="accent1" w:themeFillTint="33"/>
        <w:rPr>
          <w:rFonts w:ascii="Times New Roman" w:hAnsi="Times New Roman" w:cs="Times New Roman"/>
          <w:sz w:val="24"/>
          <w:szCs w:val="24"/>
        </w:rPr>
      </w:pPr>
      <w:r w:rsidRPr="007045C8">
        <w:rPr>
          <w:rFonts w:ascii="Times New Roman" w:hAnsi="Times New Roman" w:cs="Times New Roman"/>
          <w:sz w:val="24"/>
          <w:szCs w:val="24"/>
        </w:rPr>
        <w:t>Education</w:t>
      </w:r>
    </w:p>
    <w:p w14:paraId="02E8B443" w14:textId="77777777" w:rsidR="00C61576" w:rsidRPr="007045C8" w:rsidRDefault="00C61576" w:rsidP="00C61576">
      <w:pPr>
        <w:pStyle w:val="ResumeNormal"/>
        <w:rPr>
          <w:rFonts w:ascii="Times New Roman" w:hAnsi="Times New Roman" w:cs="Times New Roman"/>
          <w:sz w:val="24"/>
        </w:rPr>
      </w:pPr>
      <w:r w:rsidRPr="007045C8">
        <w:rPr>
          <w:rFonts w:ascii="Times New Roman" w:hAnsi="Times New Roman" w:cs="Times New Roman"/>
          <w:sz w:val="24"/>
        </w:rPr>
        <w:t>Master of Business Administration (M.B.A.), NRIBM, Gujarat University, India</w:t>
      </w:r>
    </w:p>
    <w:p w14:paraId="34581AA0" w14:textId="77777777" w:rsidR="00C61576" w:rsidRPr="007045C8" w:rsidRDefault="00C61576" w:rsidP="00C61576">
      <w:pPr>
        <w:pStyle w:val="ResumeNormal"/>
        <w:rPr>
          <w:rFonts w:ascii="Times New Roman" w:hAnsi="Times New Roman" w:cs="Times New Roman"/>
          <w:sz w:val="24"/>
        </w:rPr>
      </w:pPr>
    </w:p>
    <w:p w14:paraId="33022D04" w14:textId="77777777" w:rsidR="00C61576" w:rsidRPr="007045C8" w:rsidRDefault="00C61576" w:rsidP="00C61576">
      <w:pPr>
        <w:pStyle w:val="ResumeSectionHeading"/>
        <w:pBdr>
          <w:top w:val="thinThickSmallGap" w:sz="18" w:space="1" w:color="0070C0"/>
        </w:pBdr>
        <w:shd w:val="clear" w:color="auto" w:fill="DBE5F1" w:themeFill="accent1" w:themeFillTint="33"/>
        <w:spacing w:before="0"/>
        <w:rPr>
          <w:rFonts w:ascii="Times New Roman" w:hAnsi="Times New Roman" w:cs="Times New Roman"/>
          <w:sz w:val="24"/>
          <w:szCs w:val="24"/>
        </w:rPr>
      </w:pPr>
      <w:r w:rsidRPr="007045C8">
        <w:rPr>
          <w:rFonts w:ascii="Times New Roman" w:hAnsi="Times New Roman" w:cs="Times New Roman"/>
          <w:sz w:val="24"/>
          <w:szCs w:val="24"/>
        </w:rPr>
        <w:t>Technical Domain AnD FUNCTIONAL Expertise</w:t>
      </w:r>
    </w:p>
    <w:p w14:paraId="72CDEE5E" w14:textId="161D8C8F" w:rsidR="00774D0C" w:rsidRPr="007045C8" w:rsidRDefault="00EF2052" w:rsidP="007045C8">
      <w:pPr>
        <w:pStyle w:val="ResumeBullet"/>
        <w:numPr>
          <w:ilvl w:val="0"/>
          <w:numId w:val="0"/>
        </w:numPr>
        <w:rPr>
          <w:rFonts w:ascii="Times New Roman" w:hAnsi="Times New Roman" w:cs="Times New Roman"/>
          <w:sz w:val="24"/>
          <w:szCs w:val="24"/>
        </w:rPr>
      </w:pPr>
      <w:r w:rsidRPr="007045C8">
        <w:rPr>
          <w:rFonts w:ascii="Times New Roman" w:hAnsi="Times New Roman" w:cs="Times New Roman"/>
          <w:sz w:val="24"/>
          <w:szCs w:val="24"/>
        </w:rPr>
        <w:t>Tools/Platform: Team Foundation Server (TFS) | Atlassian Suite (Confluence, Jira) | Target Process | Azure DevOps | Microsoft Dynamics | Tableau | Salesforce | Jenkins | GitHub | CI/CD | Trello | Visio | Test Director | MS Office | Quick Test Pro | Test Director | Public Trust Clearance</w:t>
      </w:r>
    </w:p>
    <w:p w14:paraId="7585C878" w14:textId="77777777" w:rsidR="00C61576" w:rsidRPr="007045C8" w:rsidRDefault="00C61576" w:rsidP="00C61576">
      <w:pPr>
        <w:pStyle w:val="ResumeBullet"/>
        <w:numPr>
          <w:ilvl w:val="0"/>
          <w:numId w:val="0"/>
        </w:numPr>
        <w:ind w:left="360" w:hanging="360"/>
        <w:rPr>
          <w:rFonts w:ascii="Times New Roman" w:hAnsi="Times New Roman" w:cs="Times New Roman"/>
          <w:sz w:val="24"/>
          <w:szCs w:val="24"/>
        </w:rPr>
      </w:pPr>
      <w:r w:rsidRPr="007045C8">
        <w:rPr>
          <w:rFonts w:ascii="Times New Roman" w:hAnsi="Times New Roman" w:cs="Times New Roman"/>
          <w:sz w:val="24"/>
          <w:szCs w:val="24"/>
        </w:rPr>
        <w:t>Agile and Waterfall Project Management | Team and Resource Development | Process Analysis |</w:t>
      </w:r>
    </w:p>
    <w:p w14:paraId="28689184" w14:textId="77777777" w:rsidR="00C61576" w:rsidRPr="007045C8" w:rsidRDefault="00C61576" w:rsidP="00C61576">
      <w:pPr>
        <w:pStyle w:val="ResumeBullet"/>
        <w:numPr>
          <w:ilvl w:val="0"/>
          <w:numId w:val="0"/>
        </w:numPr>
        <w:rPr>
          <w:rFonts w:ascii="Times New Roman" w:hAnsi="Times New Roman" w:cs="Times New Roman"/>
          <w:sz w:val="24"/>
          <w:szCs w:val="24"/>
        </w:rPr>
      </w:pPr>
      <w:r w:rsidRPr="007045C8">
        <w:rPr>
          <w:rFonts w:ascii="Times New Roman" w:hAnsi="Times New Roman" w:cs="Times New Roman"/>
          <w:sz w:val="24"/>
          <w:szCs w:val="24"/>
        </w:rPr>
        <w:t>Software Development Lifecycle (SDLC) | SAFe, Kanban | Quality Management | Risk/Contingency Management | Team Engagement | Budgeting and Forecasting | Stakeholder Collaboration| Coaching and Mentoring | Cross-functional Team Leadership | Process Improvement and PMO Support</w:t>
      </w:r>
    </w:p>
    <w:p w14:paraId="6704B698" w14:textId="77777777" w:rsidR="00C61576" w:rsidRPr="007045C8" w:rsidRDefault="00C61576" w:rsidP="00C61576">
      <w:pPr>
        <w:pStyle w:val="ResumeSectionHeading"/>
        <w:pBdr>
          <w:top w:val="thinThickSmallGap" w:sz="18" w:space="1" w:color="0070C0"/>
        </w:pBdr>
        <w:shd w:val="clear" w:color="auto" w:fill="DBE5F1" w:themeFill="accent1" w:themeFillTint="33"/>
        <w:spacing w:before="0"/>
        <w:rPr>
          <w:rFonts w:ascii="Times New Roman" w:hAnsi="Times New Roman" w:cs="Times New Roman"/>
          <w:sz w:val="24"/>
          <w:szCs w:val="24"/>
        </w:rPr>
      </w:pPr>
      <w:r w:rsidRPr="007045C8">
        <w:rPr>
          <w:rFonts w:ascii="Times New Roman" w:hAnsi="Times New Roman" w:cs="Times New Roman"/>
          <w:sz w:val="24"/>
          <w:szCs w:val="24"/>
        </w:rPr>
        <w:t>certifications and Technology–Specific training</w:t>
      </w:r>
    </w:p>
    <w:p w14:paraId="3ADDC700" w14:textId="77777777" w:rsidR="00C61576" w:rsidRPr="007045C8" w:rsidRDefault="00C61576" w:rsidP="00C61576">
      <w:pPr>
        <w:pStyle w:val="ResumeBullet"/>
        <w:numPr>
          <w:ilvl w:val="0"/>
          <w:numId w:val="0"/>
        </w:numPr>
        <w:rPr>
          <w:rFonts w:ascii="Times New Roman" w:hAnsi="Times New Roman" w:cs="Times New Roman"/>
          <w:sz w:val="24"/>
          <w:szCs w:val="24"/>
        </w:rPr>
      </w:pPr>
      <w:r w:rsidRPr="007045C8">
        <w:rPr>
          <w:rFonts w:ascii="Times New Roman" w:hAnsi="Times New Roman" w:cs="Times New Roman"/>
          <w:sz w:val="24"/>
          <w:szCs w:val="24"/>
        </w:rPr>
        <w:t xml:space="preserve">Certified Scrum Master (CSM)|ISTQB/ASTQB Foundation Level Certified |SAFe 5 Advanced Scrum Master (SAFe </w:t>
      </w:r>
      <w:proofErr w:type="gramStart"/>
      <w:r w:rsidRPr="007045C8">
        <w:rPr>
          <w:rFonts w:ascii="Times New Roman" w:hAnsi="Times New Roman" w:cs="Times New Roman"/>
          <w:sz w:val="24"/>
          <w:szCs w:val="24"/>
        </w:rPr>
        <w:t>SASM)|</w:t>
      </w:r>
      <w:proofErr w:type="gramEnd"/>
      <w:r w:rsidRPr="007045C8">
        <w:rPr>
          <w:rFonts w:ascii="Times New Roman" w:hAnsi="Times New Roman" w:cs="Times New Roman"/>
          <w:sz w:val="24"/>
          <w:szCs w:val="24"/>
        </w:rPr>
        <w:t>Professional in Agile Test Automation (ICP-ATA) |CMMI Dev trained | Certified Professional in Agile Testing (ICP - TST)|Pursing PMP Certification</w:t>
      </w:r>
    </w:p>
    <w:p w14:paraId="68D0E22C" w14:textId="77777777" w:rsidR="00427729" w:rsidRPr="007045C8" w:rsidRDefault="00427729" w:rsidP="00C61576">
      <w:pPr>
        <w:pStyle w:val="ResumeBullet"/>
        <w:numPr>
          <w:ilvl w:val="0"/>
          <w:numId w:val="0"/>
        </w:numPr>
        <w:rPr>
          <w:rFonts w:ascii="Times New Roman" w:hAnsi="Times New Roman" w:cs="Times New Roman"/>
          <w:sz w:val="24"/>
          <w:szCs w:val="24"/>
        </w:rPr>
      </w:pPr>
    </w:p>
    <w:p w14:paraId="44567B10" w14:textId="77777777" w:rsidR="00C61576" w:rsidRPr="007045C8" w:rsidRDefault="00C61576" w:rsidP="00C61576">
      <w:pPr>
        <w:pStyle w:val="ResumeSectionHeading"/>
        <w:pBdr>
          <w:top w:val="thinThickSmallGap" w:sz="18" w:space="1" w:color="0070C0"/>
        </w:pBdr>
        <w:shd w:val="clear" w:color="auto" w:fill="DBE5F1" w:themeFill="accent1" w:themeFillTint="33"/>
        <w:spacing w:before="0"/>
        <w:rPr>
          <w:rFonts w:ascii="Times New Roman" w:hAnsi="Times New Roman" w:cs="Times New Roman"/>
          <w:sz w:val="24"/>
          <w:szCs w:val="24"/>
        </w:rPr>
      </w:pPr>
      <w:r w:rsidRPr="007045C8">
        <w:rPr>
          <w:rFonts w:ascii="Times New Roman" w:hAnsi="Times New Roman" w:cs="Times New Roman"/>
          <w:sz w:val="24"/>
          <w:szCs w:val="24"/>
        </w:rPr>
        <w:t>Project Experience</w:t>
      </w:r>
    </w:p>
    <w:p w14:paraId="44BBE463" w14:textId="77777777" w:rsidR="00C61576" w:rsidRPr="007045C8" w:rsidRDefault="00C61576" w:rsidP="00C61576">
      <w:pPr>
        <w:pStyle w:val="ResumeRoleTitle"/>
        <w:tabs>
          <w:tab w:val="right" w:pos="9360"/>
        </w:tabs>
        <w:rPr>
          <w:rFonts w:ascii="Times New Roman" w:hAnsi="Times New Roman" w:cs="Times New Roman"/>
          <w:sz w:val="24"/>
        </w:rPr>
      </w:pPr>
      <w:r w:rsidRPr="007045C8">
        <w:rPr>
          <w:rFonts w:ascii="Times New Roman" w:hAnsi="Times New Roman" w:cs="Times New Roman"/>
          <w:sz w:val="24"/>
        </w:rPr>
        <w:t>MERP Systems Inc, Herndon VA</w:t>
      </w:r>
      <w:r w:rsidRPr="007045C8">
        <w:rPr>
          <w:rFonts w:ascii="Times New Roman" w:hAnsi="Times New Roman" w:cs="Times New Roman"/>
          <w:sz w:val="24"/>
        </w:rPr>
        <w:tab/>
        <w:t>December 2023 – April 2024</w:t>
      </w:r>
    </w:p>
    <w:p w14:paraId="7735800E" w14:textId="77777777" w:rsidR="00C61576" w:rsidRPr="007045C8" w:rsidRDefault="00C61576" w:rsidP="00C61576">
      <w:pPr>
        <w:pStyle w:val="ResumeNormal"/>
        <w:rPr>
          <w:rFonts w:ascii="Times New Roman" w:hAnsi="Times New Roman" w:cs="Times New Roman"/>
          <w:i/>
          <w:sz w:val="24"/>
        </w:rPr>
      </w:pPr>
      <w:r w:rsidRPr="007045C8">
        <w:rPr>
          <w:rFonts w:ascii="Times New Roman" w:hAnsi="Times New Roman" w:cs="Times New Roman"/>
          <w:i/>
          <w:sz w:val="24"/>
        </w:rPr>
        <w:t>Senior Project Manager / Program Manager</w:t>
      </w:r>
    </w:p>
    <w:p w14:paraId="5A7E8DF9" w14:textId="77777777" w:rsidR="00C61576" w:rsidRPr="007045C8" w:rsidRDefault="00C61576" w:rsidP="00C61576">
      <w:pPr>
        <w:pStyle w:val="ResumeNormal"/>
        <w:rPr>
          <w:rFonts w:ascii="Times New Roman" w:hAnsi="Times New Roman" w:cs="Times New Roman"/>
          <w:iCs/>
          <w:sz w:val="24"/>
        </w:rPr>
      </w:pPr>
      <w:r w:rsidRPr="007045C8">
        <w:rPr>
          <w:rFonts w:ascii="Times New Roman" w:hAnsi="Times New Roman" w:cs="Times New Roman"/>
          <w:iCs/>
          <w:sz w:val="24"/>
        </w:rPr>
        <w:t>Led a project utilizing Microsoft Dynamics for federal clients aimed at facilitating the modernization of a legacy web-based national reporting system used by FNS program administrators for data submission.</w:t>
      </w:r>
    </w:p>
    <w:p w14:paraId="1F14147D" w14:textId="77777777" w:rsidR="00C61576" w:rsidRPr="007045C8" w:rsidRDefault="00C61576" w:rsidP="00C61576">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6062BB6D"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lastRenderedPageBreak/>
        <w:t>Worked closely with stakeholders to gather requirements, define project scope, and establish project objectives, ensuring alignment with client expectations and organizational goals.</w:t>
      </w:r>
    </w:p>
    <w:p w14:paraId="46BD3165"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Effectively coached and implemented Agile methodologies across globally distributed cross-functional teams, resulting in improved project delivery efficiency and increased stakeholder satisfaction.</w:t>
      </w:r>
    </w:p>
    <w:p w14:paraId="631CBFA3"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Created thorough project plans encompassing scope, schedule, resource allocation, RAID logs, and budget.</w:t>
      </w:r>
    </w:p>
    <w:p w14:paraId="10619717" w14:textId="65B5B708"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Monitored project progress, identified risks and implemented mitigation strategies to ensure successful project delivery.</w:t>
      </w:r>
      <w:r w:rsidR="00D603CA" w:rsidRPr="007045C8">
        <w:rPr>
          <w:rFonts w:ascii="Times New Roman" w:hAnsi="Times New Roman"/>
        </w:rPr>
        <w:t xml:space="preserve"> </w:t>
      </w:r>
      <w:r w:rsidRPr="007045C8">
        <w:rPr>
          <w:rFonts w:ascii="Times New Roman" w:hAnsi="Times New Roman"/>
        </w:rPr>
        <w:t>Designed and maintained comprehensive metrics and reports shared with client and internal leadership to track progress.</w:t>
      </w:r>
    </w:p>
    <w:p w14:paraId="69FB8205" w14:textId="77777777" w:rsidR="00C61576" w:rsidRPr="007045C8" w:rsidRDefault="00C61576" w:rsidP="00C61576">
      <w:pPr>
        <w:pStyle w:val="ResumeRoleTitle"/>
        <w:tabs>
          <w:tab w:val="right" w:pos="9360"/>
        </w:tabs>
        <w:rPr>
          <w:rFonts w:ascii="Times New Roman" w:hAnsi="Times New Roman" w:cs="Times New Roman"/>
          <w:sz w:val="24"/>
        </w:rPr>
      </w:pPr>
      <w:r w:rsidRPr="007045C8">
        <w:rPr>
          <w:rFonts w:ascii="Times New Roman" w:hAnsi="Times New Roman" w:cs="Times New Roman"/>
          <w:sz w:val="24"/>
        </w:rPr>
        <w:t>American Family Insurance, Madison WI</w:t>
      </w:r>
      <w:r w:rsidRPr="007045C8">
        <w:rPr>
          <w:rFonts w:ascii="Times New Roman" w:hAnsi="Times New Roman" w:cs="Times New Roman"/>
          <w:sz w:val="24"/>
        </w:rPr>
        <w:tab/>
        <w:t>April 2022 – October 2023</w:t>
      </w:r>
    </w:p>
    <w:p w14:paraId="70B7E842" w14:textId="77777777" w:rsidR="00C61576" w:rsidRPr="007045C8" w:rsidRDefault="00C61576" w:rsidP="00C61576">
      <w:pPr>
        <w:pStyle w:val="ResumeNormal"/>
        <w:rPr>
          <w:rFonts w:ascii="Times New Roman" w:hAnsi="Times New Roman" w:cs="Times New Roman"/>
          <w:i/>
          <w:sz w:val="24"/>
        </w:rPr>
      </w:pPr>
      <w:r w:rsidRPr="007045C8">
        <w:rPr>
          <w:rFonts w:ascii="Times New Roman" w:hAnsi="Times New Roman" w:cs="Times New Roman"/>
          <w:i/>
          <w:sz w:val="24"/>
        </w:rPr>
        <w:t>Program Manager / Agile Delivery Manager</w:t>
      </w:r>
    </w:p>
    <w:p w14:paraId="5A562223" w14:textId="77777777" w:rsidR="00C61576" w:rsidRPr="007045C8" w:rsidRDefault="00C61576" w:rsidP="00C61576">
      <w:pPr>
        <w:pStyle w:val="ResumeNormal"/>
        <w:rPr>
          <w:rFonts w:ascii="Times New Roman" w:hAnsi="Times New Roman" w:cs="Times New Roman"/>
          <w:iCs/>
          <w:sz w:val="24"/>
        </w:rPr>
      </w:pPr>
      <w:r w:rsidRPr="007045C8">
        <w:rPr>
          <w:rFonts w:ascii="Times New Roman" w:hAnsi="Times New Roman" w:cs="Times New Roman"/>
          <w:iCs/>
          <w:sz w:val="24"/>
        </w:rPr>
        <w:t>Led Master Data Management (MDM) to successfully deliver the business requirements on time and within budget. Coached and mentored 16 Scrum Masters, 12 Product Owners, multiple Leaders, and 12 Teams to execution and maturity of frameworks, roles, and meaningful metrics for Digital Services Platform (DSP) – Acquisition and Retention.</w:t>
      </w:r>
    </w:p>
    <w:p w14:paraId="356883CA" w14:textId="77777777" w:rsidR="00C61576" w:rsidRPr="007045C8" w:rsidRDefault="00C61576" w:rsidP="00C61576">
      <w:pPr>
        <w:pStyle w:val="ResumeNormal"/>
        <w:rPr>
          <w:rFonts w:ascii="Times New Roman" w:hAnsi="Times New Roman" w:cs="Times New Roman"/>
          <w:sz w:val="24"/>
        </w:rPr>
      </w:pPr>
    </w:p>
    <w:p w14:paraId="0594A584" w14:textId="77777777" w:rsidR="00C61576" w:rsidRPr="007045C8" w:rsidRDefault="00C61576" w:rsidP="00C61576">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329E7738"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Developed comprehensive project plans, including scope, schedule, resource allocation, RAID logs and budget.</w:t>
      </w:r>
    </w:p>
    <w:p w14:paraId="04507704"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Monitored project progress, managed project risks and coordinated with stakeholders to define project objectives to ensure successful delivery.</w:t>
      </w:r>
    </w:p>
    <w:p w14:paraId="799266F2" w14:textId="1DB62F1A"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Facilitated project meetings and provided regular updates to stakeholders on project status.</w:t>
      </w:r>
      <w:r w:rsidR="00C2783D" w:rsidRPr="007045C8">
        <w:rPr>
          <w:rFonts w:ascii="Times New Roman" w:hAnsi="Times New Roman"/>
        </w:rPr>
        <w:t xml:space="preserve"> </w:t>
      </w:r>
      <w:r w:rsidRPr="007045C8">
        <w:rPr>
          <w:rFonts w:ascii="Times New Roman" w:hAnsi="Times New Roman"/>
        </w:rPr>
        <w:t>Conducted post-project reviews to identify lessons learned and areas for improvement.</w:t>
      </w:r>
    </w:p>
    <w:p w14:paraId="00843BA4"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Managed internal resources and third parties/vendors for the flawless execution of projects and minimize waste while maximizing business value delivered.</w:t>
      </w:r>
    </w:p>
    <w:p w14:paraId="6BF0C171"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Developed reports and dashboards for monthly and quarterly updates for leadership to track critical path initiatives and ensure accountability.</w:t>
      </w:r>
    </w:p>
    <w:p w14:paraId="0E39F51B"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Facilitated intra and inter-team Agile events and ceremonies for multiple product and service teams.</w:t>
      </w:r>
    </w:p>
    <w:p w14:paraId="607CBEC9"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Increased awareness and adoption of Agile principles, values, mindset, and SAFe framework across company enterprise comprising of almost 13,000 employees.</w:t>
      </w:r>
    </w:p>
    <w:p w14:paraId="2CB004C8"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Completed sprint zero with 8 teams and leaders including initial Agile/Scrum training, product road mapping, story road mapping, story writing, and sizing. Created and delivered basic Agile/Scrum training to over 200 employees. Created and delivered story writing and sizing training to over 100 employees.</w:t>
      </w:r>
    </w:p>
    <w:p w14:paraId="77B42560"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Coached 6 digital sales platform teams with agile principles in outreach and opportunity evaluation processes to arise in JD Power Ranking from 6th in 2022 to 1st in 2023.</w:t>
      </w:r>
    </w:p>
    <w:p w14:paraId="550AC0F8" w14:textId="27AEE73C"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Provided vital support in Enterprise</w:t>
      </w:r>
      <w:r w:rsidR="007045C8" w:rsidRPr="007045C8">
        <w:rPr>
          <w:rFonts w:ascii="Times New Roman" w:hAnsi="Times New Roman"/>
        </w:rPr>
        <w:t>’</w:t>
      </w:r>
      <w:r w:rsidRPr="007045C8">
        <w:rPr>
          <w:rFonts w:ascii="Times New Roman" w:hAnsi="Times New Roman"/>
        </w:rPr>
        <w:t>s transformation effort to reduce the expense-revenue ratio and meet the target of $400M by ensuring initiatives and projects adhere to budgetary constraints and schedules.</w:t>
      </w:r>
    </w:p>
    <w:p w14:paraId="60B05A75" w14:textId="77777777" w:rsidR="00C61576" w:rsidRPr="007045C8" w:rsidRDefault="00C61576" w:rsidP="00C61576">
      <w:pPr>
        <w:pStyle w:val="ResumeRoleTitle"/>
        <w:tabs>
          <w:tab w:val="right" w:pos="9360"/>
        </w:tabs>
        <w:rPr>
          <w:rFonts w:ascii="Times New Roman" w:hAnsi="Times New Roman" w:cs="Times New Roman"/>
          <w:sz w:val="24"/>
        </w:rPr>
      </w:pPr>
      <w:r w:rsidRPr="007045C8">
        <w:rPr>
          <w:rFonts w:ascii="Times New Roman" w:hAnsi="Times New Roman" w:cs="Times New Roman"/>
          <w:sz w:val="24"/>
        </w:rPr>
        <w:lastRenderedPageBreak/>
        <w:t>REI Systems Inc, Sterling VA</w:t>
      </w:r>
      <w:r w:rsidRPr="007045C8">
        <w:rPr>
          <w:rFonts w:ascii="Times New Roman" w:hAnsi="Times New Roman" w:cs="Times New Roman"/>
          <w:sz w:val="24"/>
        </w:rPr>
        <w:tab/>
        <w:t>February 2011 – March 2022</w:t>
      </w:r>
    </w:p>
    <w:p w14:paraId="688B1C48" w14:textId="77777777" w:rsidR="00C61576" w:rsidRPr="007045C8" w:rsidRDefault="00C61576" w:rsidP="00C61576">
      <w:pPr>
        <w:pStyle w:val="ResumeNormal"/>
        <w:rPr>
          <w:rFonts w:ascii="Times New Roman" w:hAnsi="Times New Roman" w:cs="Times New Roman"/>
          <w:i/>
          <w:sz w:val="24"/>
        </w:rPr>
      </w:pPr>
      <w:r w:rsidRPr="007045C8">
        <w:rPr>
          <w:rFonts w:ascii="Times New Roman" w:hAnsi="Times New Roman" w:cs="Times New Roman"/>
          <w:i/>
          <w:sz w:val="24"/>
        </w:rPr>
        <w:t>Agile Delivery Manager | Project Manager</w:t>
      </w:r>
    </w:p>
    <w:p w14:paraId="3BC8F7EF" w14:textId="77777777" w:rsidR="00C61576" w:rsidRPr="007045C8" w:rsidRDefault="00C61576" w:rsidP="00C61576">
      <w:pPr>
        <w:pStyle w:val="ResumeNormal"/>
        <w:rPr>
          <w:rFonts w:ascii="Times New Roman" w:hAnsi="Times New Roman" w:cs="Times New Roman"/>
          <w:sz w:val="24"/>
        </w:rPr>
      </w:pPr>
      <w:r w:rsidRPr="007045C8">
        <w:rPr>
          <w:rFonts w:ascii="Times New Roman" w:hAnsi="Times New Roman" w:cs="Times New Roman"/>
          <w:sz w:val="24"/>
        </w:rPr>
        <w:t>Led the implementation of GovGrants, a grants management SaaS product built on the Salesforce platform for several State government agencies and Nonprofit organizations including Los Angeles Homeless Services Authority (LAHSA), SC Dept of Education, Washington OSPI, and National Endowment for Democracy.</w:t>
      </w:r>
    </w:p>
    <w:p w14:paraId="27DC5661" w14:textId="77777777" w:rsidR="00C61576" w:rsidRPr="007045C8" w:rsidRDefault="00C61576" w:rsidP="00C61576">
      <w:pPr>
        <w:pStyle w:val="ResumeNormal"/>
        <w:rPr>
          <w:rFonts w:ascii="Times New Roman" w:hAnsi="Times New Roman" w:cs="Times New Roman"/>
          <w:sz w:val="24"/>
        </w:rPr>
      </w:pPr>
    </w:p>
    <w:p w14:paraId="4AEA96D0" w14:textId="77777777" w:rsidR="00C61576" w:rsidRPr="007045C8" w:rsidRDefault="00C61576" w:rsidP="00C61576">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6F361E8E" w14:textId="1423C62A"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Directed product, engineering, and customer success teams to provide seamless product implementation experience.</w:t>
      </w:r>
      <w:r w:rsidR="00D603CA" w:rsidRPr="007045C8">
        <w:rPr>
          <w:rFonts w:ascii="Times New Roman" w:hAnsi="Times New Roman"/>
        </w:rPr>
        <w:t xml:space="preserve"> </w:t>
      </w:r>
      <w:r w:rsidRPr="007045C8">
        <w:rPr>
          <w:rFonts w:ascii="Times New Roman" w:hAnsi="Times New Roman"/>
        </w:rPr>
        <w:t xml:space="preserve">Managed a budget of over $10M for product implementation across the 4 projects. </w:t>
      </w:r>
    </w:p>
    <w:p w14:paraId="0A3F1537"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Contributed to the formulation of the project governance and stakeholder management plan by actively identifying, analyzing, comprehending stakeholder expectations and ensuring effective communication at different organization levels.</w:t>
      </w:r>
    </w:p>
    <w:p w14:paraId="311D9A8D"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Successfully transitioned 4 teams to the Scrum methodology, provided guidance and training to 30+ team members.</w:t>
      </w:r>
    </w:p>
    <w:p w14:paraId="57BED635"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Conducted thorough accessibility audits of web content, applications, and digital documents, identifying areas of non-compliance with WCAG standards.</w:t>
      </w:r>
    </w:p>
    <w:p w14:paraId="4F2C97EE" w14:textId="77777777" w:rsidR="00C61576" w:rsidRPr="007045C8" w:rsidRDefault="00C61576" w:rsidP="006546A0">
      <w:pPr>
        <w:pStyle w:val="ListParagraph"/>
        <w:widowControl w:val="0"/>
        <w:numPr>
          <w:ilvl w:val="0"/>
          <w:numId w:val="32"/>
        </w:numPr>
        <w:suppressAutoHyphens/>
        <w:rPr>
          <w:rFonts w:ascii="Times New Roman" w:hAnsi="Times New Roman"/>
        </w:rPr>
      </w:pPr>
      <w:r w:rsidRPr="007045C8">
        <w:rPr>
          <w:rFonts w:ascii="Times New Roman" w:hAnsi="Times New Roman"/>
        </w:rPr>
        <w:t>Worked closely with designers and developers to integrate accessibility into the design and development phases providing guidance to meet the WCAG requirements.</w:t>
      </w:r>
    </w:p>
    <w:p w14:paraId="13A74445" w14:textId="7FBC1F09" w:rsidR="00C61576" w:rsidRPr="007045C8" w:rsidRDefault="00C61576" w:rsidP="00C61576">
      <w:pPr>
        <w:pStyle w:val="ResumeRoleTitle"/>
        <w:tabs>
          <w:tab w:val="right" w:pos="9360"/>
        </w:tabs>
        <w:rPr>
          <w:rFonts w:ascii="Times New Roman" w:hAnsi="Times New Roman" w:cs="Times New Roman"/>
          <w:sz w:val="24"/>
        </w:rPr>
      </w:pPr>
      <w:r w:rsidRPr="007045C8">
        <w:rPr>
          <w:rFonts w:ascii="Times New Roman" w:hAnsi="Times New Roman" w:cs="Times New Roman"/>
          <w:sz w:val="24"/>
        </w:rPr>
        <w:t xml:space="preserve">URLA &amp; GUS Modernization, USDA </w:t>
      </w:r>
      <w:r w:rsidRPr="007045C8">
        <w:rPr>
          <w:rFonts w:ascii="Times New Roman" w:hAnsi="Times New Roman" w:cs="Times New Roman"/>
          <w:sz w:val="24"/>
        </w:rPr>
        <w:tab/>
        <w:t>September 2018</w:t>
      </w:r>
      <w:r w:rsidR="007045C8" w:rsidRPr="007045C8">
        <w:rPr>
          <w:rFonts w:ascii="Times New Roman" w:hAnsi="Times New Roman" w:cs="Times New Roman"/>
          <w:sz w:val="24"/>
        </w:rPr>
        <w:t xml:space="preserve"> – </w:t>
      </w:r>
      <w:r w:rsidRPr="007045C8">
        <w:rPr>
          <w:rFonts w:ascii="Times New Roman" w:hAnsi="Times New Roman" w:cs="Times New Roman"/>
          <w:sz w:val="24"/>
        </w:rPr>
        <w:t>July 2020</w:t>
      </w:r>
    </w:p>
    <w:p w14:paraId="12F2BAB9" w14:textId="77777777" w:rsidR="00C61576" w:rsidRPr="007045C8" w:rsidRDefault="00C61576" w:rsidP="00C61576">
      <w:pPr>
        <w:pStyle w:val="ResumeNormal"/>
        <w:rPr>
          <w:rFonts w:ascii="Times New Roman" w:hAnsi="Times New Roman" w:cs="Times New Roman"/>
          <w:bCs/>
          <w:i/>
          <w:sz w:val="24"/>
        </w:rPr>
      </w:pPr>
      <w:r w:rsidRPr="007045C8">
        <w:rPr>
          <w:rFonts w:ascii="Times New Roman" w:hAnsi="Times New Roman" w:cs="Times New Roman"/>
          <w:bCs/>
          <w:i/>
          <w:sz w:val="24"/>
        </w:rPr>
        <w:t>Agile Delivery Manager | Sr Scrum Master</w:t>
      </w:r>
    </w:p>
    <w:p w14:paraId="04F212C4" w14:textId="77777777" w:rsidR="00C61576" w:rsidRPr="007045C8" w:rsidRDefault="00C61576" w:rsidP="00C61576">
      <w:pPr>
        <w:pStyle w:val="ResumeNormal"/>
        <w:rPr>
          <w:rFonts w:ascii="Times New Roman" w:hAnsi="Times New Roman" w:cs="Times New Roman"/>
          <w:sz w:val="24"/>
        </w:rPr>
      </w:pPr>
      <w:r w:rsidRPr="007045C8">
        <w:rPr>
          <w:rFonts w:ascii="Times New Roman" w:hAnsi="Times New Roman" w:cs="Times New Roman"/>
          <w:sz w:val="24"/>
        </w:rPr>
        <w:t xml:space="preserve"> Successfully coached and managed three cross-functional Scrum teams comprising over 40 members to modernize the existing GUS (Guaranteed Underwriting system) built on Java platform to the Salesforce Lightning platform.</w:t>
      </w:r>
    </w:p>
    <w:p w14:paraId="55C6AE96" w14:textId="77777777" w:rsidR="00C61576" w:rsidRPr="007045C8" w:rsidRDefault="00C61576" w:rsidP="00C61576">
      <w:pPr>
        <w:pStyle w:val="ResumeNormal"/>
        <w:rPr>
          <w:rFonts w:ascii="Times New Roman" w:hAnsi="Times New Roman" w:cs="Times New Roman"/>
          <w:sz w:val="24"/>
        </w:rPr>
      </w:pPr>
    </w:p>
    <w:p w14:paraId="422491F9" w14:textId="77777777" w:rsidR="00C61576" w:rsidRPr="007045C8" w:rsidRDefault="00C61576" w:rsidP="00C61576">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1000E35D" w14:textId="77777777" w:rsidR="00C61576" w:rsidRPr="007045C8" w:rsidRDefault="00C61576" w:rsidP="006546A0">
      <w:pPr>
        <w:pStyle w:val="ListParagraph"/>
        <w:widowControl w:val="0"/>
        <w:numPr>
          <w:ilvl w:val="0"/>
          <w:numId w:val="33"/>
        </w:numPr>
        <w:suppressAutoHyphens/>
        <w:rPr>
          <w:rFonts w:ascii="Times New Roman" w:hAnsi="Times New Roman"/>
        </w:rPr>
      </w:pPr>
      <w:r w:rsidRPr="007045C8">
        <w:rPr>
          <w:rFonts w:ascii="Times New Roman" w:hAnsi="Times New Roman"/>
        </w:rPr>
        <w:t xml:space="preserve">Supported the migration effort of the legacy integrations with external systems to the new platform using MuleSoft. </w:t>
      </w:r>
    </w:p>
    <w:p w14:paraId="0D1F1B77" w14:textId="77777777" w:rsidR="00C61576" w:rsidRPr="007045C8" w:rsidRDefault="00C61576" w:rsidP="006546A0">
      <w:pPr>
        <w:pStyle w:val="ListParagraph"/>
        <w:widowControl w:val="0"/>
        <w:numPr>
          <w:ilvl w:val="0"/>
          <w:numId w:val="33"/>
        </w:numPr>
        <w:suppressAutoHyphens/>
        <w:rPr>
          <w:rFonts w:ascii="Times New Roman" w:hAnsi="Times New Roman"/>
        </w:rPr>
      </w:pPr>
      <w:r w:rsidRPr="007045C8">
        <w:rPr>
          <w:rFonts w:ascii="Times New Roman" w:hAnsi="Times New Roman"/>
        </w:rPr>
        <w:t>Collaborated with stakeholders to identify and map Value Streams, ensuring alignment with organizational goals and maximizing value delivery.</w:t>
      </w:r>
    </w:p>
    <w:p w14:paraId="650740BA" w14:textId="77777777" w:rsidR="00C61576" w:rsidRPr="007045C8" w:rsidRDefault="00C61576" w:rsidP="006546A0">
      <w:pPr>
        <w:pStyle w:val="ListParagraph"/>
        <w:widowControl w:val="0"/>
        <w:numPr>
          <w:ilvl w:val="0"/>
          <w:numId w:val="33"/>
        </w:numPr>
        <w:suppressAutoHyphens/>
        <w:rPr>
          <w:rFonts w:ascii="Times New Roman" w:hAnsi="Times New Roman"/>
        </w:rPr>
      </w:pPr>
      <w:r w:rsidRPr="007045C8">
        <w:rPr>
          <w:rFonts w:ascii="Times New Roman" w:hAnsi="Times New Roman"/>
        </w:rPr>
        <w:t>Provided hands-on coaching during Agile Release Train (ART) execution, ensuring adherence to Agile practices, facilitating PI Planning, and resolving impediments to maintain ART momentum.</w:t>
      </w:r>
    </w:p>
    <w:p w14:paraId="763A0A2B" w14:textId="7992BE5D" w:rsidR="00C61576" w:rsidRPr="007045C8" w:rsidRDefault="00C61576" w:rsidP="00C61576">
      <w:pPr>
        <w:pStyle w:val="ResumeRoleTitle"/>
        <w:tabs>
          <w:tab w:val="right" w:pos="9360"/>
        </w:tabs>
        <w:rPr>
          <w:rFonts w:ascii="Times New Roman" w:hAnsi="Times New Roman" w:cs="Times New Roman"/>
          <w:sz w:val="24"/>
        </w:rPr>
      </w:pPr>
      <w:r w:rsidRPr="007045C8">
        <w:rPr>
          <w:rFonts w:ascii="Times New Roman" w:hAnsi="Times New Roman" w:cs="Times New Roman"/>
          <w:sz w:val="24"/>
        </w:rPr>
        <w:t>NASA SBIR/STTR</w:t>
      </w:r>
      <w:r w:rsidRPr="007045C8">
        <w:rPr>
          <w:rFonts w:ascii="Times New Roman" w:hAnsi="Times New Roman" w:cs="Times New Roman"/>
          <w:sz w:val="24"/>
        </w:rPr>
        <w:tab/>
        <w:t>December 2016</w:t>
      </w:r>
      <w:r w:rsidR="007045C8" w:rsidRPr="007045C8">
        <w:rPr>
          <w:rFonts w:ascii="Times New Roman" w:hAnsi="Times New Roman" w:cs="Times New Roman"/>
          <w:sz w:val="24"/>
        </w:rPr>
        <w:t xml:space="preserve"> – </w:t>
      </w:r>
      <w:r w:rsidRPr="007045C8">
        <w:rPr>
          <w:rFonts w:ascii="Times New Roman" w:hAnsi="Times New Roman" w:cs="Times New Roman"/>
          <w:sz w:val="24"/>
        </w:rPr>
        <w:t>August 2018</w:t>
      </w:r>
    </w:p>
    <w:p w14:paraId="2BA5116D" w14:textId="77777777" w:rsidR="00C61576" w:rsidRPr="007045C8" w:rsidRDefault="00C61576" w:rsidP="00C61576">
      <w:pPr>
        <w:pStyle w:val="ResumeBullet"/>
        <w:numPr>
          <w:ilvl w:val="0"/>
          <w:numId w:val="0"/>
        </w:numPr>
        <w:ind w:left="360" w:hanging="360"/>
        <w:rPr>
          <w:rFonts w:ascii="Times New Roman" w:hAnsi="Times New Roman" w:cs="Times New Roman"/>
          <w:i/>
          <w:sz w:val="24"/>
          <w:szCs w:val="24"/>
        </w:rPr>
      </w:pPr>
      <w:r w:rsidRPr="007045C8">
        <w:rPr>
          <w:rFonts w:ascii="Times New Roman" w:hAnsi="Times New Roman" w:cs="Times New Roman"/>
          <w:i/>
          <w:sz w:val="24"/>
          <w:szCs w:val="24"/>
        </w:rPr>
        <w:t>Project Manager</w:t>
      </w:r>
    </w:p>
    <w:p w14:paraId="769A5B89" w14:textId="77777777" w:rsidR="00C61576" w:rsidRPr="007045C8" w:rsidRDefault="00C61576" w:rsidP="00C61576">
      <w:pPr>
        <w:pStyle w:val="ResumeBullet"/>
        <w:numPr>
          <w:ilvl w:val="0"/>
          <w:numId w:val="0"/>
        </w:numPr>
        <w:rPr>
          <w:rFonts w:ascii="Times New Roman" w:hAnsi="Times New Roman" w:cs="Times New Roman"/>
          <w:iCs/>
          <w:sz w:val="24"/>
          <w:szCs w:val="24"/>
        </w:rPr>
      </w:pPr>
      <w:r w:rsidRPr="007045C8">
        <w:rPr>
          <w:rFonts w:ascii="Times New Roman" w:hAnsi="Times New Roman" w:cs="Times New Roman"/>
          <w:iCs/>
          <w:sz w:val="24"/>
          <w:szCs w:val="24"/>
        </w:rPr>
        <w:t>Managed 25+ team members, overseeing a broad service portfolio, including EHB system operations, modernization, system administration, program operations, helpdesk, and outreach.</w:t>
      </w:r>
    </w:p>
    <w:p w14:paraId="1AB687EA" w14:textId="565F7C69" w:rsidR="00C61576" w:rsidRPr="007045C8" w:rsidRDefault="00C61576" w:rsidP="00C61576">
      <w:pPr>
        <w:pStyle w:val="ResumeRoleTitle"/>
        <w:tabs>
          <w:tab w:val="right" w:pos="9360"/>
        </w:tabs>
        <w:rPr>
          <w:rFonts w:ascii="Times New Roman" w:hAnsi="Times New Roman" w:cs="Times New Roman"/>
          <w:sz w:val="24"/>
        </w:rPr>
      </w:pPr>
      <w:r w:rsidRPr="007045C8">
        <w:rPr>
          <w:rFonts w:ascii="Times New Roman" w:hAnsi="Times New Roman" w:cs="Times New Roman"/>
          <w:sz w:val="24"/>
        </w:rPr>
        <w:t>Data.gov</w:t>
      </w:r>
      <w:r w:rsidRPr="007045C8">
        <w:rPr>
          <w:rFonts w:ascii="Times New Roman" w:hAnsi="Times New Roman" w:cs="Times New Roman"/>
          <w:sz w:val="24"/>
        </w:rPr>
        <w:tab/>
        <w:t>February 2011</w:t>
      </w:r>
      <w:r w:rsidR="007045C8" w:rsidRPr="007045C8">
        <w:rPr>
          <w:rFonts w:ascii="Times New Roman" w:hAnsi="Times New Roman" w:cs="Times New Roman"/>
          <w:sz w:val="24"/>
        </w:rPr>
        <w:t xml:space="preserve"> – </w:t>
      </w:r>
      <w:r w:rsidRPr="007045C8">
        <w:rPr>
          <w:rFonts w:ascii="Times New Roman" w:hAnsi="Times New Roman" w:cs="Times New Roman"/>
          <w:sz w:val="24"/>
        </w:rPr>
        <w:t>November 2016</w:t>
      </w:r>
    </w:p>
    <w:p w14:paraId="6788DA45" w14:textId="77777777" w:rsidR="00C61576" w:rsidRPr="007045C8" w:rsidRDefault="00C61576" w:rsidP="00C61576">
      <w:pPr>
        <w:pStyle w:val="ResumeBullet"/>
        <w:numPr>
          <w:ilvl w:val="0"/>
          <w:numId w:val="0"/>
        </w:numPr>
        <w:ind w:left="360" w:hanging="360"/>
        <w:rPr>
          <w:rFonts w:ascii="Times New Roman" w:hAnsi="Times New Roman" w:cs="Times New Roman"/>
          <w:bCs/>
          <w:i/>
          <w:sz w:val="24"/>
          <w:szCs w:val="24"/>
        </w:rPr>
      </w:pPr>
      <w:r w:rsidRPr="007045C8">
        <w:rPr>
          <w:rFonts w:ascii="Times New Roman" w:hAnsi="Times New Roman" w:cs="Times New Roman"/>
          <w:bCs/>
          <w:i/>
          <w:sz w:val="24"/>
          <w:szCs w:val="24"/>
        </w:rPr>
        <w:t>Lead Test Engineer</w:t>
      </w:r>
    </w:p>
    <w:p w14:paraId="082A8719" w14:textId="77777777" w:rsidR="00C61576" w:rsidRPr="007045C8" w:rsidRDefault="00C61576" w:rsidP="00C61576">
      <w:pPr>
        <w:pStyle w:val="ResumeBullet"/>
        <w:numPr>
          <w:ilvl w:val="0"/>
          <w:numId w:val="0"/>
        </w:numPr>
        <w:rPr>
          <w:rFonts w:ascii="Times New Roman" w:hAnsi="Times New Roman" w:cs="Times New Roman"/>
          <w:b/>
          <w:bCs/>
          <w:sz w:val="24"/>
          <w:szCs w:val="24"/>
        </w:rPr>
      </w:pPr>
      <w:r w:rsidRPr="007045C8">
        <w:rPr>
          <w:rFonts w:ascii="Times New Roman" w:hAnsi="Times New Roman" w:cs="Times New Roman"/>
          <w:bCs/>
          <w:iCs/>
          <w:sz w:val="24"/>
          <w:szCs w:val="24"/>
        </w:rPr>
        <w:t>Led QA efforts for various federal projects (Data.gov, Geo.data.gov, resources.geoplatform.gov, HowTo.gov, Geoplatform.gov, Permits, World Bank, GovDashboard).</w:t>
      </w:r>
    </w:p>
    <w:p w14:paraId="7F29E428" w14:textId="1FEFD63A" w:rsidR="00AF11CD" w:rsidRPr="00795B02" w:rsidRDefault="003E45EA" w:rsidP="007045C8">
      <w:pPr>
        <w:pStyle w:val="Heading2"/>
      </w:pPr>
      <w:bookmarkStart w:id="38" w:name="_Toc174561075"/>
      <w:bookmarkStart w:id="39" w:name="_Toc174534048"/>
      <w:bookmarkStart w:id="40" w:name="_Toc174576922"/>
      <w:r w:rsidRPr="4D71FDBB">
        <w:lastRenderedPageBreak/>
        <w:t xml:space="preserve">IT Subject Matter </w:t>
      </w:r>
      <w:r w:rsidR="000D3F0F" w:rsidRPr="4D71FDBB">
        <w:t>Expert – Meena Patel</w:t>
      </w:r>
      <w:bookmarkEnd w:id="38"/>
      <w:bookmarkEnd w:id="39"/>
      <w:bookmarkEnd w:id="40"/>
    </w:p>
    <w:p w14:paraId="11F47B48" w14:textId="77777777" w:rsidR="00B53420" w:rsidRPr="007045C8" w:rsidRDefault="00B53420"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Experience overview</w:t>
      </w:r>
    </w:p>
    <w:p w14:paraId="6B2A3B3E" w14:textId="77777777" w:rsidR="00B53420" w:rsidRPr="007045C8" w:rsidRDefault="00B53420" w:rsidP="007045C8">
      <w:r w:rsidRPr="007045C8">
        <w:t>Over 9 years of experience in specializing in all aspects of Web and Native Mobile accessibility, with extensive knowledge of WCAG 2.2, EN 301 549, and Section 508 compliance. Proficient in using assistive technologies including various screen readers, ZoomText, and automated tools. Skilled in discussing and recommending WAI-ARIA techniques and usability solutions for accessibility issues.</w:t>
      </w:r>
    </w:p>
    <w:p w14:paraId="4E2F9B4E" w14:textId="77777777" w:rsidR="00B53420" w:rsidRPr="007045C8" w:rsidRDefault="00B53420"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Education</w:t>
      </w:r>
    </w:p>
    <w:p w14:paraId="1365DAD4" w14:textId="77777777" w:rsidR="00B53420" w:rsidRPr="007045C8" w:rsidRDefault="00B53420" w:rsidP="007045C8">
      <w:pPr>
        <w:pStyle w:val="ResumeNormal"/>
        <w:rPr>
          <w:rFonts w:ascii="Times New Roman" w:hAnsi="Times New Roman" w:cs="Times New Roman"/>
          <w:b/>
          <w:bCs/>
          <w:sz w:val="24"/>
        </w:rPr>
      </w:pPr>
      <w:r w:rsidRPr="007045C8">
        <w:rPr>
          <w:rFonts w:ascii="Times New Roman" w:hAnsi="Times New Roman" w:cs="Times New Roman"/>
          <w:b/>
          <w:bCs/>
          <w:sz w:val="24"/>
        </w:rPr>
        <w:t xml:space="preserve">Master of Science in Chemistry </w:t>
      </w:r>
    </w:p>
    <w:p w14:paraId="4588A22D" w14:textId="77777777" w:rsidR="00B53420" w:rsidRPr="007045C8" w:rsidRDefault="00B53420" w:rsidP="007045C8">
      <w:pPr>
        <w:pStyle w:val="ResumeNormal"/>
        <w:rPr>
          <w:rFonts w:ascii="Times New Roman" w:hAnsi="Times New Roman" w:cs="Times New Roman"/>
          <w:sz w:val="24"/>
        </w:rPr>
      </w:pPr>
      <w:r w:rsidRPr="007045C8">
        <w:rPr>
          <w:rFonts w:ascii="Times New Roman" w:hAnsi="Times New Roman" w:cs="Times New Roman"/>
          <w:sz w:val="24"/>
        </w:rPr>
        <w:t>Gujarat University, India.</w:t>
      </w:r>
    </w:p>
    <w:p w14:paraId="25C263CD" w14:textId="77777777" w:rsidR="00B53420" w:rsidRPr="007045C8" w:rsidRDefault="00B53420"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Technical Domain AnD FUNCTIONAL Expertise</w:t>
      </w:r>
    </w:p>
    <w:p w14:paraId="2D7B85F1"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b/>
          <w:bCs/>
          <w:sz w:val="24"/>
          <w:szCs w:val="24"/>
        </w:rPr>
      </w:pPr>
      <w:r w:rsidRPr="007045C8">
        <w:rPr>
          <w:rFonts w:ascii="Times New Roman" w:hAnsi="Times New Roman" w:cs="Times New Roman"/>
          <w:b/>
          <w:bCs/>
          <w:sz w:val="24"/>
          <w:szCs w:val="24"/>
        </w:rPr>
        <w:t>Web Accessibility:</w:t>
      </w:r>
    </w:p>
    <w:p w14:paraId="76CE398D"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sz w:val="24"/>
          <w:szCs w:val="24"/>
        </w:rPr>
      </w:pPr>
      <w:r w:rsidRPr="007045C8">
        <w:rPr>
          <w:rFonts w:ascii="Times New Roman" w:hAnsi="Times New Roman" w:cs="Times New Roman"/>
          <w:b/>
          <w:bCs/>
          <w:sz w:val="24"/>
          <w:szCs w:val="24"/>
        </w:rPr>
        <w:t xml:space="preserve">Accessibility Standards: </w:t>
      </w:r>
      <w:r w:rsidRPr="007045C8">
        <w:rPr>
          <w:rFonts w:ascii="Times New Roman" w:hAnsi="Times New Roman" w:cs="Times New Roman"/>
          <w:sz w:val="24"/>
          <w:szCs w:val="24"/>
        </w:rPr>
        <w:t>WCAG 2.2 AA, EN 301 548 and Section 508</w:t>
      </w:r>
    </w:p>
    <w:p w14:paraId="6082CF9B"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sz w:val="24"/>
          <w:szCs w:val="24"/>
        </w:rPr>
      </w:pPr>
      <w:r w:rsidRPr="007045C8">
        <w:rPr>
          <w:rFonts w:ascii="Times New Roman" w:hAnsi="Times New Roman" w:cs="Times New Roman"/>
          <w:b/>
          <w:bCs/>
          <w:sz w:val="24"/>
          <w:szCs w:val="24"/>
        </w:rPr>
        <w:t xml:space="preserve">Scanning tools: </w:t>
      </w:r>
      <w:r w:rsidRPr="007045C8">
        <w:rPr>
          <w:rFonts w:ascii="Times New Roman" w:hAnsi="Times New Roman" w:cs="Times New Roman"/>
          <w:sz w:val="24"/>
          <w:szCs w:val="24"/>
        </w:rPr>
        <w:t xml:space="preserve">Axe </w:t>
      </w:r>
      <w:proofErr w:type="spellStart"/>
      <w:r w:rsidRPr="007045C8">
        <w:rPr>
          <w:rFonts w:ascii="Times New Roman" w:hAnsi="Times New Roman" w:cs="Times New Roman"/>
          <w:sz w:val="24"/>
          <w:szCs w:val="24"/>
        </w:rPr>
        <w:t>DevTools</w:t>
      </w:r>
      <w:proofErr w:type="spellEnd"/>
      <w:r w:rsidRPr="007045C8">
        <w:rPr>
          <w:rFonts w:ascii="Times New Roman" w:hAnsi="Times New Roman" w:cs="Times New Roman"/>
          <w:sz w:val="24"/>
          <w:szCs w:val="24"/>
        </w:rPr>
        <w:t xml:space="preserve">, Axe Auditor, Axe Monitor, Wave, Arc tool kit, Accessibility Scanner </w:t>
      </w:r>
    </w:p>
    <w:p w14:paraId="1563510B"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sz w:val="24"/>
          <w:szCs w:val="24"/>
        </w:rPr>
      </w:pPr>
      <w:r w:rsidRPr="007045C8">
        <w:rPr>
          <w:rFonts w:ascii="Times New Roman" w:hAnsi="Times New Roman" w:cs="Times New Roman"/>
          <w:b/>
          <w:bCs/>
          <w:sz w:val="24"/>
          <w:szCs w:val="24"/>
        </w:rPr>
        <w:t xml:space="preserve">Screen Readers: </w:t>
      </w:r>
      <w:r w:rsidRPr="007045C8">
        <w:rPr>
          <w:rFonts w:ascii="Times New Roman" w:hAnsi="Times New Roman" w:cs="Times New Roman"/>
          <w:sz w:val="24"/>
          <w:szCs w:val="24"/>
        </w:rPr>
        <w:t xml:space="preserve">NVDA, JAWS, </w:t>
      </w:r>
      <w:proofErr w:type="spellStart"/>
      <w:r w:rsidRPr="007045C8">
        <w:rPr>
          <w:rFonts w:ascii="Times New Roman" w:hAnsi="Times New Roman" w:cs="Times New Roman"/>
          <w:sz w:val="24"/>
          <w:szCs w:val="24"/>
        </w:rPr>
        <w:t>VoiceOver</w:t>
      </w:r>
      <w:proofErr w:type="spellEnd"/>
      <w:r w:rsidRPr="007045C8">
        <w:rPr>
          <w:rFonts w:ascii="Times New Roman" w:hAnsi="Times New Roman" w:cs="Times New Roman"/>
          <w:sz w:val="24"/>
          <w:szCs w:val="24"/>
        </w:rPr>
        <w:t xml:space="preserve">, </w:t>
      </w:r>
      <w:proofErr w:type="spellStart"/>
      <w:r w:rsidRPr="007045C8">
        <w:rPr>
          <w:rFonts w:ascii="Times New Roman" w:hAnsi="Times New Roman" w:cs="Times New Roman"/>
          <w:sz w:val="24"/>
          <w:szCs w:val="24"/>
        </w:rPr>
        <w:t>TalkBack</w:t>
      </w:r>
      <w:proofErr w:type="spellEnd"/>
      <w:r w:rsidRPr="007045C8">
        <w:rPr>
          <w:rFonts w:ascii="Times New Roman" w:hAnsi="Times New Roman" w:cs="Times New Roman"/>
          <w:sz w:val="24"/>
          <w:szCs w:val="24"/>
        </w:rPr>
        <w:t xml:space="preserve"> and Narrator</w:t>
      </w:r>
    </w:p>
    <w:p w14:paraId="1E28BD68"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sz w:val="24"/>
          <w:szCs w:val="24"/>
        </w:rPr>
      </w:pPr>
      <w:r w:rsidRPr="007045C8">
        <w:rPr>
          <w:rFonts w:ascii="Times New Roman" w:hAnsi="Times New Roman" w:cs="Times New Roman"/>
          <w:b/>
          <w:bCs/>
          <w:sz w:val="24"/>
          <w:szCs w:val="24"/>
        </w:rPr>
        <w:t xml:space="preserve">Development Environments: </w:t>
      </w:r>
      <w:r w:rsidRPr="007045C8">
        <w:rPr>
          <w:rFonts w:ascii="Times New Roman" w:hAnsi="Times New Roman" w:cs="Times New Roman"/>
          <w:sz w:val="24"/>
          <w:szCs w:val="24"/>
        </w:rPr>
        <w:t>CSS, HTML, ARIA and basic level JavaScript</w:t>
      </w:r>
    </w:p>
    <w:p w14:paraId="1BF71148"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sz w:val="24"/>
          <w:szCs w:val="24"/>
        </w:rPr>
      </w:pPr>
      <w:r w:rsidRPr="007045C8">
        <w:rPr>
          <w:rFonts w:ascii="Times New Roman" w:hAnsi="Times New Roman" w:cs="Times New Roman"/>
          <w:b/>
          <w:bCs/>
          <w:sz w:val="24"/>
          <w:szCs w:val="24"/>
        </w:rPr>
        <w:t xml:space="preserve">Document Scanning: </w:t>
      </w:r>
      <w:r w:rsidRPr="007045C8">
        <w:rPr>
          <w:rFonts w:ascii="Times New Roman" w:hAnsi="Times New Roman" w:cs="Times New Roman"/>
          <w:sz w:val="24"/>
          <w:szCs w:val="24"/>
        </w:rPr>
        <w:t>Microsoft Office Documents and PDFs</w:t>
      </w:r>
    </w:p>
    <w:p w14:paraId="705EAA1B"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sz w:val="24"/>
          <w:szCs w:val="24"/>
        </w:rPr>
      </w:pPr>
      <w:r w:rsidRPr="007045C8">
        <w:rPr>
          <w:rFonts w:ascii="Times New Roman" w:hAnsi="Times New Roman" w:cs="Times New Roman"/>
          <w:b/>
          <w:bCs/>
          <w:sz w:val="24"/>
          <w:szCs w:val="24"/>
        </w:rPr>
        <w:t xml:space="preserve">Consulting Environment Experience: </w:t>
      </w:r>
      <w:r w:rsidRPr="007045C8">
        <w:rPr>
          <w:rFonts w:ascii="Times New Roman" w:hAnsi="Times New Roman" w:cs="Times New Roman"/>
          <w:sz w:val="24"/>
          <w:szCs w:val="24"/>
        </w:rPr>
        <w:t xml:space="preserve">Perform both manual and automated scans for desktop, mobile websites (iOS &amp; Android), applications and various 3rd party e-commerce and banking websites and applications </w:t>
      </w:r>
    </w:p>
    <w:p w14:paraId="7AB0BB6D"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b/>
          <w:bCs/>
          <w:sz w:val="24"/>
          <w:szCs w:val="24"/>
        </w:rPr>
      </w:pPr>
      <w:r w:rsidRPr="007045C8">
        <w:rPr>
          <w:rFonts w:ascii="Times New Roman" w:hAnsi="Times New Roman" w:cs="Times New Roman"/>
          <w:b/>
          <w:bCs/>
          <w:sz w:val="24"/>
          <w:szCs w:val="24"/>
        </w:rPr>
        <w:t>Other Software Skills</w:t>
      </w:r>
    </w:p>
    <w:p w14:paraId="69133AE8"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sz w:val="24"/>
          <w:szCs w:val="24"/>
        </w:rPr>
      </w:pPr>
      <w:r w:rsidRPr="007045C8">
        <w:rPr>
          <w:rFonts w:ascii="Times New Roman" w:hAnsi="Times New Roman" w:cs="Times New Roman"/>
          <w:b/>
          <w:bCs/>
          <w:sz w:val="24"/>
          <w:szCs w:val="24"/>
        </w:rPr>
        <w:t xml:space="preserve">Project </w:t>
      </w:r>
      <w:proofErr w:type="gramStart"/>
      <w:r w:rsidRPr="007045C8">
        <w:rPr>
          <w:rFonts w:ascii="Times New Roman" w:hAnsi="Times New Roman" w:cs="Times New Roman"/>
          <w:b/>
          <w:bCs/>
          <w:sz w:val="24"/>
          <w:szCs w:val="24"/>
        </w:rPr>
        <w:t>Management :</w:t>
      </w:r>
      <w:r w:rsidRPr="007045C8">
        <w:rPr>
          <w:rFonts w:ascii="Times New Roman" w:hAnsi="Times New Roman" w:cs="Times New Roman"/>
          <w:sz w:val="24"/>
          <w:szCs w:val="24"/>
        </w:rPr>
        <w:t>JIRA</w:t>
      </w:r>
      <w:proofErr w:type="gramEnd"/>
      <w:r w:rsidRPr="007045C8">
        <w:rPr>
          <w:rFonts w:ascii="Times New Roman" w:hAnsi="Times New Roman" w:cs="Times New Roman"/>
          <w:sz w:val="24"/>
          <w:szCs w:val="24"/>
        </w:rPr>
        <w:t xml:space="preserve">, Asana </w:t>
      </w:r>
    </w:p>
    <w:p w14:paraId="21C7CF4B" w14:textId="77777777" w:rsidR="00B53420" w:rsidRPr="007045C8" w:rsidRDefault="00B53420" w:rsidP="007045C8">
      <w:pPr>
        <w:pStyle w:val="ResumeBullet"/>
        <w:numPr>
          <w:ilvl w:val="0"/>
          <w:numId w:val="0"/>
        </w:numPr>
        <w:spacing w:line="276" w:lineRule="auto"/>
        <w:ind w:left="360"/>
        <w:rPr>
          <w:rFonts w:ascii="Times New Roman" w:hAnsi="Times New Roman" w:cs="Times New Roman"/>
          <w:sz w:val="24"/>
          <w:szCs w:val="24"/>
        </w:rPr>
      </w:pPr>
      <w:r w:rsidRPr="007045C8">
        <w:rPr>
          <w:rFonts w:ascii="Times New Roman" w:hAnsi="Times New Roman" w:cs="Times New Roman"/>
          <w:b/>
          <w:bCs/>
          <w:sz w:val="24"/>
          <w:szCs w:val="24"/>
        </w:rPr>
        <w:t xml:space="preserve">Digital Design: </w:t>
      </w:r>
      <w:r w:rsidRPr="007045C8">
        <w:rPr>
          <w:rFonts w:ascii="Times New Roman" w:hAnsi="Times New Roman" w:cs="Times New Roman"/>
          <w:sz w:val="24"/>
          <w:szCs w:val="24"/>
        </w:rPr>
        <w:t xml:space="preserve">Figma, </w:t>
      </w:r>
      <w:proofErr w:type="spellStart"/>
      <w:r w:rsidRPr="007045C8">
        <w:rPr>
          <w:rFonts w:ascii="Times New Roman" w:hAnsi="Times New Roman" w:cs="Times New Roman"/>
          <w:sz w:val="24"/>
          <w:szCs w:val="24"/>
        </w:rPr>
        <w:t>InVision</w:t>
      </w:r>
      <w:proofErr w:type="spellEnd"/>
    </w:p>
    <w:p w14:paraId="09683123" w14:textId="77777777" w:rsidR="00B53420" w:rsidRPr="007045C8" w:rsidRDefault="00B53420"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certifications and Technology–Specific training</w:t>
      </w:r>
    </w:p>
    <w:p w14:paraId="7A3B388E" w14:textId="77777777" w:rsidR="00B53420" w:rsidRPr="007045C8" w:rsidRDefault="00B53420" w:rsidP="007045C8">
      <w:pPr>
        <w:pStyle w:val="ResumeNormal"/>
        <w:rPr>
          <w:rFonts w:ascii="Times New Roman" w:hAnsi="Times New Roman" w:cs="Times New Roman"/>
          <w:b/>
          <w:bCs/>
          <w:sz w:val="24"/>
        </w:rPr>
      </w:pPr>
      <w:r w:rsidRPr="007045C8">
        <w:rPr>
          <w:rFonts w:ascii="Times New Roman" w:hAnsi="Times New Roman" w:cs="Times New Roman"/>
          <w:b/>
          <w:bCs/>
          <w:sz w:val="24"/>
        </w:rPr>
        <w:t>IAAP Certified Professional in Web Accessibility (CPWA)</w:t>
      </w:r>
    </w:p>
    <w:p w14:paraId="4CF58A82" w14:textId="77777777" w:rsidR="00B53420" w:rsidRPr="007045C8" w:rsidRDefault="00B53420" w:rsidP="007045C8">
      <w:pPr>
        <w:pStyle w:val="ResumeNormal"/>
        <w:rPr>
          <w:rFonts w:ascii="Times New Roman" w:hAnsi="Times New Roman" w:cs="Times New Roman"/>
          <w:sz w:val="24"/>
        </w:rPr>
      </w:pPr>
      <w:r w:rsidRPr="007045C8">
        <w:rPr>
          <w:rFonts w:ascii="Times New Roman" w:hAnsi="Times New Roman" w:cs="Times New Roman"/>
          <w:sz w:val="24"/>
        </w:rPr>
        <w:t>Certified Professional in Web Accessibility (CPWA): Achieved by passing both the Certified Professional in Accessibility Core Competencies (CPACC) exam and the Web Accessibility Specialist (WAS) exam.</w:t>
      </w:r>
    </w:p>
    <w:p w14:paraId="02CF7EDD" w14:textId="77777777" w:rsidR="00B53420" w:rsidRPr="007045C8" w:rsidRDefault="00B53420" w:rsidP="007045C8">
      <w:pPr>
        <w:pStyle w:val="ResumeNormal"/>
        <w:rPr>
          <w:rFonts w:ascii="Times New Roman" w:hAnsi="Times New Roman" w:cs="Times New Roman"/>
          <w:b/>
          <w:bCs/>
          <w:sz w:val="24"/>
        </w:rPr>
      </w:pPr>
      <w:r w:rsidRPr="007045C8">
        <w:rPr>
          <w:rFonts w:ascii="Times New Roman" w:hAnsi="Times New Roman" w:cs="Times New Roman"/>
          <w:b/>
          <w:bCs/>
          <w:sz w:val="24"/>
        </w:rPr>
        <w:t>DHS Trusted Tester Certification</w:t>
      </w:r>
    </w:p>
    <w:p w14:paraId="6D428B65" w14:textId="77777777" w:rsidR="00B53420" w:rsidRPr="007045C8" w:rsidRDefault="00B53420" w:rsidP="007045C8">
      <w:pPr>
        <w:pStyle w:val="ResumeNormal"/>
        <w:rPr>
          <w:rFonts w:ascii="Times New Roman" w:hAnsi="Times New Roman" w:cs="Times New Roman"/>
          <w:sz w:val="24"/>
        </w:rPr>
      </w:pPr>
      <w:r w:rsidRPr="007045C8">
        <w:rPr>
          <w:rFonts w:ascii="Times New Roman" w:hAnsi="Times New Roman" w:cs="Times New Roman"/>
          <w:sz w:val="24"/>
        </w:rPr>
        <w:t xml:space="preserve">U.S. Department of Homeland Security </w:t>
      </w:r>
    </w:p>
    <w:p w14:paraId="2CEA9ADB" w14:textId="77777777" w:rsidR="00B53420" w:rsidRPr="007045C8" w:rsidRDefault="00B53420" w:rsidP="007045C8">
      <w:pPr>
        <w:pStyle w:val="ResumeBullet"/>
        <w:numPr>
          <w:ilvl w:val="0"/>
          <w:numId w:val="0"/>
        </w:numPr>
        <w:ind w:left="360" w:hanging="360"/>
        <w:rPr>
          <w:rFonts w:ascii="Times New Roman" w:hAnsi="Times New Roman" w:cs="Times New Roman"/>
          <w:sz w:val="24"/>
          <w:szCs w:val="24"/>
        </w:rPr>
      </w:pPr>
    </w:p>
    <w:p w14:paraId="3F438306" w14:textId="77777777" w:rsidR="00B53420" w:rsidRPr="007045C8" w:rsidRDefault="00B53420"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Project Experience</w:t>
      </w:r>
    </w:p>
    <w:p w14:paraId="1C065140" w14:textId="77777777" w:rsidR="00B53420" w:rsidRPr="007045C8" w:rsidRDefault="00B53420" w:rsidP="007045C8">
      <w:pPr>
        <w:pStyle w:val="ResumeRoleTitle"/>
        <w:keepNext w:val="0"/>
        <w:tabs>
          <w:tab w:val="right" w:pos="9360"/>
        </w:tabs>
        <w:rPr>
          <w:rFonts w:ascii="Times New Roman" w:hAnsi="Times New Roman" w:cs="Times New Roman"/>
          <w:sz w:val="24"/>
        </w:rPr>
      </w:pPr>
      <w:r w:rsidRPr="007045C8">
        <w:rPr>
          <w:rFonts w:ascii="Times New Roman" w:hAnsi="Times New Roman" w:cs="Times New Roman"/>
          <w:sz w:val="24"/>
        </w:rPr>
        <w:t>Deque Systems</w:t>
      </w:r>
      <w:r w:rsidRPr="007045C8">
        <w:rPr>
          <w:rFonts w:ascii="Times New Roman" w:hAnsi="Times New Roman" w:cs="Times New Roman"/>
          <w:sz w:val="24"/>
        </w:rPr>
        <w:tab/>
        <w:t>2021 – Present</w:t>
      </w:r>
    </w:p>
    <w:p w14:paraId="3967D672" w14:textId="77777777" w:rsidR="00B53420" w:rsidRPr="007045C8" w:rsidRDefault="00B53420" w:rsidP="007045C8">
      <w:pPr>
        <w:pStyle w:val="ResumeNormal"/>
        <w:rPr>
          <w:rFonts w:ascii="Times New Roman" w:hAnsi="Times New Roman" w:cs="Times New Roman"/>
          <w:i/>
          <w:sz w:val="24"/>
        </w:rPr>
      </w:pPr>
      <w:r w:rsidRPr="007045C8">
        <w:rPr>
          <w:rFonts w:ascii="Times New Roman" w:hAnsi="Times New Roman" w:cs="Times New Roman"/>
          <w:i/>
          <w:sz w:val="24"/>
        </w:rPr>
        <w:lastRenderedPageBreak/>
        <w:t>Senior Accessibility Consultant</w:t>
      </w:r>
    </w:p>
    <w:p w14:paraId="5F9AB738" w14:textId="77777777" w:rsidR="00B53420" w:rsidRPr="007045C8" w:rsidRDefault="00B53420" w:rsidP="007045C8">
      <w:pPr>
        <w:pStyle w:val="ResumeNormal"/>
        <w:rPr>
          <w:rFonts w:ascii="Times New Roman" w:hAnsi="Times New Roman" w:cs="Times New Roman"/>
          <w:i/>
          <w:sz w:val="24"/>
        </w:rPr>
      </w:pPr>
    </w:p>
    <w:p w14:paraId="4D73B716" w14:textId="77777777" w:rsidR="00B53420" w:rsidRPr="007045C8" w:rsidRDefault="00B53420" w:rsidP="007045C8">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6B43955D"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 xml:space="preserve">Assessing webpages, mobile apps, PDF documents, emails, car charging systems and other platforms for WCAG 2.0 AA, 2.1 AA and 2.2 AA accessibility standards. </w:t>
      </w:r>
    </w:p>
    <w:p w14:paraId="1AC610D7"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 xml:space="preserve">Coached multiple client teams across the development life cycle including UX/Design, development, QA, with a focus on accessibility concepts for both web and mobile native apps (iOS &amp; Android). </w:t>
      </w:r>
    </w:p>
    <w:p w14:paraId="3B80CBEB"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 xml:space="preserve">Provided guidance to the Agile team to ensure that accessibility requirements are understood and implemented accurately. </w:t>
      </w:r>
    </w:p>
    <w:p w14:paraId="571BB89B"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 xml:space="preserve">Conducted training sessions for Business System Analysts to incorporate Accessibility requirements alongside UI/Functional requirements. </w:t>
      </w:r>
    </w:p>
    <w:p w14:paraId="5D860206"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Leading comprehensive training sessions for developers and QA teams, with focus on screen readers, Voice Control, and Switch Access.</w:t>
      </w:r>
    </w:p>
    <w:p w14:paraId="790899B6"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Trained QA teams in accessibility testing techniques and best practices.</w:t>
      </w:r>
    </w:p>
    <w:p w14:paraId="59FDCCC8"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Collaborating with the developer team to review testing results, providing valuable feedback and insights, and actively supporting the refinement and remediation of accessibility issues.</w:t>
      </w:r>
    </w:p>
    <w:p w14:paraId="78A6039F"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Creating VPATs for client websites and applications.</w:t>
      </w:r>
    </w:p>
    <w:p w14:paraId="13E5EB57" w14:textId="77777777" w:rsidR="00B53420" w:rsidRPr="007045C8" w:rsidRDefault="00B53420" w:rsidP="007045C8">
      <w:pPr>
        <w:pStyle w:val="ResumeRoleTitle"/>
        <w:keepNext w:val="0"/>
        <w:numPr>
          <w:ilvl w:val="0"/>
          <w:numId w:val="22"/>
        </w:numPr>
        <w:tabs>
          <w:tab w:val="right" w:pos="9360"/>
        </w:tabs>
        <w:rPr>
          <w:rFonts w:ascii="Times New Roman" w:hAnsi="Times New Roman" w:cs="Times New Roman"/>
          <w:b w:val="0"/>
          <w:sz w:val="24"/>
        </w:rPr>
      </w:pPr>
      <w:r w:rsidRPr="007045C8">
        <w:rPr>
          <w:rFonts w:ascii="Times New Roman" w:hAnsi="Times New Roman" w:cs="Times New Roman"/>
          <w:b w:val="0"/>
          <w:sz w:val="24"/>
        </w:rPr>
        <w:t xml:space="preserve">Mentoring Deque Accessibility Consultants. </w:t>
      </w:r>
    </w:p>
    <w:p w14:paraId="768236C1" w14:textId="77777777" w:rsidR="00B53420" w:rsidRPr="007045C8" w:rsidRDefault="00B53420" w:rsidP="007045C8">
      <w:pPr>
        <w:pStyle w:val="ResumeRoleTitle"/>
        <w:keepNext w:val="0"/>
        <w:tabs>
          <w:tab w:val="right" w:pos="9360"/>
        </w:tabs>
        <w:rPr>
          <w:rFonts w:ascii="Times New Roman" w:hAnsi="Times New Roman" w:cs="Times New Roman"/>
          <w:sz w:val="24"/>
        </w:rPr>
      </w:pPr>
    </w:p>
    <w:p w14:paraId="7C7B7542" w14:textId="77777777" w:rsidR="00B53420" w:rsidRPr="007045C8" w:rsidRDefault="00B53420" w:rsidP="007045C8">
      <w:pPr>
        <w:pStyle w:val="ResumeRoleTitle"/>
        <w:keepNext w:val="0"/>
        <w:tabs>
          <w:tab w:val="right" w:pos="9360"/>
        </w:tabs>
        <w:rPr>
          <w:rFonts w:ascii="Times New Roman" w:hAnsi="Times New Roman" w:cs="Times New Roman"/>
          <w:sz w:val="24"/>
        </w:rPr>
      </w:pPr>
      <w:r w:rsidRPr="007045C8">
        <w:rPr>
          <w:rFonts w:ascii="Times New Roman" w:hAnsi="Times New Roman" w:cs="Times New Roman"/>
          <w:sz w:val="24"/>
        </w:rPr>
        <w:t>Blue Cross Blue Shield</w:t>
      </w:r>
      <w:r w:rsidRPr="007045C8">
        <w:rPr>
          <w:rFonts w:ascii="Times New Roman" w:hAnsi="Times New Roman" w:cs="Times New Roman"/>
          <w:sz w:val="24"/>
        </w:rPr>
        <w:tab/>
        <w:t>2017-2021</w:t>
      </w:r>
    </w:p>
    <w:p w14:paraId="274E5B97" w14:textId="77777777" w:rsidR="00B53420" w:rsidRPr="007045C8" w:rsidRDefault="00B53420" w:rsidP="007045C8">
      <w:pPr>
        <w:pStyle w:val="ResumeNormal"/>
        <w:rPr>
          <w:rFonts w:ascii="Times New Roman" w:hAnsi="Times New Roman" w:cs="Times New Roman"/>
          <w:i/>
          <w:sz w:val="24"/>
        </w:rPr>
      </w:pPr>
      <w:r w:rsidRPr="007045C8">
        <w:rPr>
          <w:rFonts w:ascii="Times New Roman" w:hAnsi="Times New Roman" w:cs="Times New Roman"/>
          <w:i/>
          <w:sz w:val="24"/>
        </w:rPr>
        <w:t>Accessibility Specialist</w:t>
      </w:r>
    </w:p>
    <w:p w14:paraId="041C7804" w14:textId="77777777" w:rsidR="00B53420" w:rsidRPr="007045C8" w:rsidRDefault="00B53420" w:rsidP="007045C8">
      <w:pPr>
        <w:pStyle w:val="ResumeNormal"/>
        <w:rPr>
          <w:rFonts w:ascii="Times New Roman" w:hAnsi="Times New Roman" w:cs="Times New Roman"/>
          <w:i/>
          <w:sz w:val="24"/>
        </w:rPr>
      </w:pPr>
    </w:p>
    <w:p w14:paraId="5334E1DB" w14:textId="77777777" w:rsidR="00B53420" w:rsidRPr="007045C8" w:rsidRDefault="00B53420" w:rsidP="007045C8">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2EC97570" w14:textId="77777777" w:rsidR="00B53420" w:rsidRPr="007045C8" w:rsidRDefault="00B53420" w:rsidP="007045C8">
      <w:pPr>
        <w:pStyle w:val="ResumeRoleTitle"/>
        <w:keepNext w:val="0"/>
        <w:numPr>
          <w:ilvl w:val="0"/>
          <w:numId w:val="23"/>
        </w:numPr>
        <w:tabs>
          <w:tab w:val="right" w:pos="9360"/>
        </w:tabs>
        <w:rPr>
          <w:rFonts w:ascii="Times New Roman" w:hAnsi="Times New Roman" w:cs="Times New Roman"/>
          <w:b w:val="0"/>
          <w:sz w:val="24"/>
        </w:rPr>
      </w:pPr>
      <w:r w:rsidRPr="007045C8">
        <w:rPr>
          <w:rFonts w:ascii="Times New Roman" w:hAnsi="Times New Roman" w:cs="Times New Roman"/>
          <w:b w:val="0"/>
          <w:sz w:val="24"/>
        </w:rPr>
        <w:t>Analyzed Web and Native app for conformance with WCAG 2.1 Level A through AAA using assistive technologies.</w:t>
      </w:r>
    </w:p>
    <w:p w14:paraId="01AB0C3A" w14:textId="77777777" w:rsidR="00B53420" w:rsidRPr="007045C8" w:rsidRDefault="00B53420" w:rsidP="007045C8">
      <w:pPr>
        <w:pStyle w:val="ResumeRoleTitle"/>
        <w:keepNext w:val="0"/>
        <w:numPr>
          <w:ilvl w:val="0"/>
          <w:numId w:val="23"/>
        </w:numPr>
        <w:tabs>
          <w:tab w:val="right" w:pos="9360"/>
        </w:tabs>
        <w:rPr>
          <w:rFonts w:ascii="Times New Roman" w:hAnsi="Times New Roman" w:cs="Times New Roman"/>
          <w:b w:val="0"/>
          <w:sz w:val="24"/>
        </w:rPr>
      </w:pPr>
      <w:r w:rsidRPr="007045C8">
        <w:rPr>
          <w:rFonts w:ascii="Times New Roman" w:hAnsi="Times New Roman" w:cs="Times New Roman"/>
          <w:b w:val="0"/>
          <w:sz w:val="24"/>
        </w:rPr>
        <w:t xml:space="preserve">Evaluated Accessibility of website using automated tools.  </w:t>
      </w:r>
    </w:p>
    <w:p w14:paraId="1A00CBF0" w14:textId="77777777" w:rsidR="00B53420" w:rsidRPr="007045C8" w:rsidRDefault="00B53420" w:rsidP="007045C8">
      <w:pPr>
        <w:pStyle w:val="ResumeRoleTitle"/>
        <w:keepNext w:val="0"/>
        <w:numPr>
          <w:ilvl w:val="0"/>
          <w:numId w:val="23"/>
        </w:numPr>
        <w:tabs>
          <w:tab w:val="right" w:pos="9360"/>
        </w:tabs>
        <w:rPr>
          <w:rFonts w:ascii="Times New Roman" w:hAnsi="Times New Roman" w:cs="Times New Roman"/>
          <w:b w:val="0"/>
          <w:sz w:val="24"/>
        </w:rPr>
      </w:pPr>
      <w:r w:rsidRPr="007045C8">
        <w:rPr>
          <w:rFonts w:ascii="Times New Roman" w:hAnsi="Times New Roman" w:cs="Times New Roman"/>
          <w:b w:val="0"/>
          <w:sz w:val="24"/>
        </w:rPr>
        <w:t>Demonstrated the ability to educate development team and QA team about accessibility standards and user impact.</w:t>
      </w:r>
    </w:p>
    <w:p w14:paraId="2B9C78E1" w14:textId="77777777" w:rsidR="00B53420" w:rsidRPr="007045C8" w:rsidRDefault="00B53420" w:rsidP="007045C8">
      <w:pPr>
        <w:pStyle w:val="ResumeRoleTitle"/>
        <w:keepNext w:val="0"/>
        <w:numPr>
          <w:ilvl w:val="0"/>
          <w:numId w:val="23"/>
        </w:numPr>
        <w:tabs>
          <w:tab w:val="right" w:pos="9360"/>
        </w:tabs>
        <w:rPr>
          <w:rFonts w:ascii="Times New Roman" w:hAnsi="Times New Roman" w:cs="Times New Roman"/>
          <w:b w:val="0"/>
          <w:sz w:val="24"/>
        </w:rPr>
      </w:pPr>
      <w:r w:rsidRPr="007045C8">
        <w:rPr>
          <w:rFonts w:ascii="Times New Roman" w:hAnsi="Times New Roman" w:cs="Times New Roman"/>
          <w:b w:val="0"/>
          <w:sz w:val="24"/>
        </w:rPr>
        <w:t>Guided development team to remediate accessibility issues.</w:t>
      </w:r>
    </w:p>
    <w:p w14:paraId="2CD60D2E" w14:textId="77777777" w:rsidR="00B53420" w:rsidRPr="007045C8" w:rsidRDefault="00B53420" w:rsidP="007045C8">
      <w:pPr>
        <w:pStyle w:val="ResumeRoleTitle"/>
        <w:keepNext w:val="0"/>
        <w:numPr>
          <w:ilvl w:val="0"/>
          <w:numId w:val="23"/>
        </w:numPr>
        <w:tabs>
          <w:tab w:val="right" w:pos="9360"/>
        </w:tabs>
        <w:rPr>
          <w:rFonts w:ascii="Times New Roman" w:hAnsi="Times New Roman" w:cs="Times New Roman"/>
          <w:b w:val="0"/>
          <w:sz w:val="24"/>
        </w:rPr>
      </w:pPr>
      <w:r w:rsidRPr="007045C8">
        <w:rPr>
          <w:rFonts w:ascii="Times New Roman" w:hAnsi="Times New Roman" w:cs="Times New Roman"/>
          <w:b w:val="0"/>
          <w:sz w:val="24"/>
        </w:rPr>
        <w:t>Performed various section Accessibility testing with JAWS, NVDA, Voice Over, Talk back, WAVE, WAT, ANDI, CCA, Axe, Adobe Acrobat Pro DC.</w:t>
      </w:r>
    </w:p>
    <w:p w14:paraId="2AC47574" w14:textId="77777777" w:rsidR="00B53420" w:rsidRPr="007045C8" w:rsidRDefault="00B53420" w:rsidP="007045C8">
      <w:pPr>
        <w:pStyle w:val="ResumeRoleTitle"/>
        <w:keepNext w:val="0"/>
        <w:numPr>
          <w:ilvl w:val="0"/>
          <w:numId w:val="23"/>
        </w:numPr>
        <w:tabs>
          <w:tab w:val="right" w:pos="9360"/>
        </w:tabs>
        <w:rPr>
          <w:rFonts w:ascii="Times New Roman" w:hAnsi="Times New Roman" w:cs="Times New Roman"/>
          <w:b w:val="0"/>
          <w:sz w:val="24"/>
        </w:rPr>
      </w:pPr>
      <w:r w:rsidRPr="007045C8">
        <w:rPr>
          <w:rFonts w:ascii="Times New Roman" w:hAnsi="Times New Roman" w:cs="Times New Roman"/>
          <w:b w:val="0"/>
          <w:sz w:val="24"/>
        </w:rPr>
        <w:t xml:space="preserve">Documented detailed report of </w:t>
      </w:r>
      <w:proofErr w:type="gramStart"/>
      <w:r w:rsidRPr="007045C8">
        <w:rPr>
          <w:rFonts w:ascii="Times New Roman" w:hAnsi="Times New Roman" w:cs="Times New Roman"/>
          <w:b w:val="0"/>
          <w:sz w:val="24"/>
        </w:rPr>
        <w:t>defect</w:t>
      </w:r>
      <w:proofErr w:type="gramEnd"/>
      <w:r w:rsidRPr="007045C8">
        <w:rPr>
          <w:rFonts w:ascii="Times New Roman" w:hAnsi="Times New Roman" w:cs="Times New Roman"/>
          <w:b w:val="0"/>
          <w:sz w:val="24"/>
        </w:rPr>
        <w:t xml:space="preserve"> with technical solution and best practice recommendations on resolving accessibility issues using WAI-ARIA, HTML5, CSS.</w:t>
      </w:r>
    </w:p>
    <w:p w14:paraId="4DDAB184" w14:textId="77777777" w:rsidR="00B53420" w:rsidRPr="007045C8" w:rsidRDefault="00B53420" w:rsidP="007045C8">
      <w:pPr>
        <w:pStyle w:val="ResumeRoleTitle"/>
        <w:keepNext w:val="0"/>
        <w:tabs>
          <w:tab w:val="right" w:pos="9360"/>
        </w:tabs>
        <w:rPr>
          <w:rFonts w:ascii="Times New Roman" w:hAnsi="Times New Roman" w:cs="Times New Roman"/>
          <w:sz w:val="24"/>
        </w:rPr>
      </w:pPr>
    </w:p>
    <w:p w14:paraId="59D8EEA4" w14:textId="77777777" w:rsidR="00B53420" w:rsidRPr="007045C8" w:rsidRDefault="00B53420" w:rsidP="007045C8">
      <w:pPr>
        <w:pStyle w:val="ResumeRoleTitle"/>
        <w:keepNext w:val="0"/>
        <w:tabs>
          <w:tab w:val="right" w:pos="9360"/>
        </w:tabs>
        <w:rPr>
          <w:rFonts w:ascii="Times New Roman" w:hAnsi="Times New Roman" w:cs="Times New Roman"/>
          <w:sz w:val="24"/>
        </w:rPr>
      </w:pPr>
      <w:r w:rsidRPr="007045C8">
        <w:rPr>
          <w:rFonts w:ascii="Times New Roman" w:hAnsi="Times New Roman" w:cs="Times New Roman"/>
          <w:sz w:val="24"/>
        </w:rPr>
        <w:t>BCD Travel</w:t>
      </w:r>
      <w:r w:rsidRPr="007045C8">
        <w:rPr>
          <w:rFonts w:ascii="Times New Roman" w:hAnsi="Times New Roman" w:cs="Times New Roman"/>
          <w:sz w:val="24"/>
        </w:rPr>
        <w:tab/>
        <w:t>2014-2017</w:t>
      </w:r>
    </w:p>
    <w:p w14:paraId="7247F3AD" w14:textId="77777777" w:rsidR="00B53420" w:rsidRPr="007045C8" w:rsidRDefault="00B53420" w:rsidP="007045C8">
      <w:pPr>
        <w:pStyle w:val="ResumeNormal"/>
        <w:rPr>
          <w:rFonts w:ascii="Times New Roman" w:hAnsi="Times New Roman" w:cs="Times New Roman"/>
          <w:i/>
          <w:sz w:val="24"/>
        </w:rPr>
      </w:pPr>
      <w:r w:rsidRPr="007045C8">
        <w:rPr>
          <w:rFonts w:ascii="Times New Roman" w:hAnsi="Times New Roman" w:cs="Times New Roman"/>
          <w:i/>
          <w:sz w:val="24"/>
        </w:rPr>
        <w:t>Accessibility Tester</w:t>
      </w:r>
    </w:p>
    <w:p w14:paraId="4D5C157B" w14:textId="77777777" w:rsidR="00B53420" w:rsidRPr="007045C8" w:rsidRDefault="00B53420" w:rsidP="007045C8">
      <w:pPr>
        <w:pStyle w:val="ResumeNormal"/>
        <w:rPr>
          <w:rFonts w:ascii="Times New Roman" w:hAnsi="Times New Roman" w:cs="Times New Roman"/>
          <w:sz w:val="24"/>
        </w:rPr>
      </w:pPr>
    </w:p>
    <w:p w14:paraId="60B0DD3C" w14:textId="77777777" w:rsidR="00B53420" w:rsidRPr="007045C8" w:rsidRDefault="00B53420" w:rsidP="007045C8">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7C24208F" w14:textId="77777777" w:rsidR="00B53420" w:rsidRPr="007045C8" w:rsidRDefault="00B53420"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Involved in Accessibility testing of front-end website by independently auditing to meet the WCAG 2.1 Guidelines and Section 508 - Accessibility requirements.</w:t>
      </w:r>
    </w:p>
    <w:p w14:paraId="1101FF05" w14:textId="77777777" w:rsidR="00B53420" w:rsidRPr="007045C8" w:rsidRDefault="00B53420"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lastRenderedPageBreak/>
        <w:t>Hands on experience with assistive technologies such as JAWS, NVDA, Voiceover &amp; Talkback.</w:t>
      </w:r>
    </w:p>
    <w:p w14:paraId="14A11A0B" w14:textId="77777777" w:rsidR="00B53420" w:rsidRPr="007045C8" w:rsidRDefault="00B53420"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Created test cases and test scenarios, conducted functional, smoke testing, exploratory testing for variety of applications with expanded test coverage.</w:t>
      </w:r>
    </w:p>
    <w:p w14:paraId="0370C675" w14:textId="77777777" w:rsidR="00B53420" w:rsidRPr="007045C8" w:rsidRDefault="00B53420"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Utilized Charles proxy debugging tool and developer tools to capture network traffic.</w:t>
      </w:r>
    </w:p>
    <w:p w14:paraId="725357EC" w14:textId="77777777" w:rsidR="006D13AB" w:rsidRDefault="006D13AB" w:rsidP="006D13AB">
      <w:pPr>
        <w:pStyle w:val="ResumeNormal"/>
      </w:pPr>
    </w:p>
    <w:p w14:paraId="3BE3C501" w14:textId="77777777" w:rsidR="00B949E5" w:rsidRDefault="00B949E5" w:rsidP="006D13AB">
      <w:pPr>
        <w:pStyle w:val="ResumeNormal"/>
      </w:pPr>
    </w:p>
    <w:p w14:paraId="06AF8295" w14:textId="77777777" w:rsidR="00B949E5" w:rsidRDefault="00B949E5" w:rsidP="006D13AB">
      <w:pPr>
        <w:pStyle w:val="ResumeNormal"/>
      </w:pPr>
    </w:p>
    <w:p w14:paraId="4576F569" w14:textId="77777777" w:rsidR="00B949E5" w:rsidRDefault="00B949E5" w:rsidP="006D13AB">
      <w:pPr>
        <w:pStyle w:val="ResumeNormal"/>
      </w:pPr>
    </w:p>
    <w:p w14:paraId="60B94F95" w14:textId="77777777" w:rsidR="0026625D" w:rsidRDefault="0026625D" w:rsidP="006D13AB">
      <w:pPr>
        <w:pStyle w:val="ResumeNormal"/>
      </w:pPr>
    </w:p>
    <w:p w14:paraId="64D4D518" w14:textId="77777777" w:rsidR="0026625D" w:rsidRDefault="0026625D" w:rsidP="006D13AB">
      <w:pPr>
        <w:pStyle w:val="ResumeNormal"/>
      </w:pPr>
    </w:p>
    <w:p w14:paraId="25E9F925" w14:textId="77777777" w:rsidR="00EF522F" w:rsidRDefault="00EF522F">
      <w:pPr>
        <w:rPr>
          <w:rFonts w:ascii="Franklin Gothic Demi Cond" w:hAnsi="Franklin Gothic Demi Cond" w:cs="Arial"/>
          <w:color w:val="002060"/>
          <w:kern w:val="40"/>
          <w:sz w:val="28"/>
          <w:szCs w:val="28"/>
        </w:rPr>
      </w:pPr>
      <w:bookmarkStart w:id="41" w:name="_Toc174561076"/>
      <w:bookmarkStart w:id="42" w:name="_Toc174534049"/>
      <w:r>
        <w:br w:type="page"/>
      </w:r>
    </w:p>
    <w:p w14:paraId="31912AB6" w14:textId="12D4E228" w:rsidR="006D13AB" w:rsidRPr="006C582D" w:rsidRDefault="00CD1C63" w:rsidP="007045C8">
      <w:pPr>
        <w:pStyle w:val="Heading2"/>
      </w:pPr>
      <w:bookmarkStart w:id="43" w:name="_Toc174576923"/>
      <w:r w:rsidRPr="4D71FDBB">
        <w:lastRenderedPageBreak/>
        <w:t>Accessibility Testing Applications Engineer</w:t>
      </w:r>
      <w:r w:rsidR="007045C8" w:rsidRPr="4D71FDBB">
        <w:t xml:space="preserve"> – </w:t>
      </w:r>
      <w:r w:rsidR="00812783" w:rsidRPr="4D71FDBB">
        <w:t>Kyle Paciello</w:t>
      </w:r>
      <w:bookmarkEnd w:id="41"/>
      <w:bookmarkEnd w:id="42"/>
      <w:bookmarkEnd w:id="43"/>
    </w:p>
    <w:p w14:paraId="212D09BA" w14:textId="77777777" w:rsidR="00B52D0B" w:rsidRPr="007045C8" w:rsidRDefault="00B52D0B"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Experience overview</w:t>
      </w:r>
    </w:p>
    <w:p w14:paraId="57DAF44B" w14:textId="77777777" w:rsidR="00B52D0B" w:rsidRPr="007045C8" w:rsidRDefault="00B52D0B" w:rsidP="007045C8">
      <w:r w:rsidRPr="007045C8">
        <w:t>Implements efficient strategies to help customers meet their document accessibility needs. Leads quality assurance efforts. Certified Accessible Document Specialist, DHS Trusted Tester, and Adobe Acrobat PDF expert with a deep knowledge of the requirements of an accessible document to meet compliance standards including WCAG 2.1 and PDF/UA.</w:t>
      </w:r>
    </w:p>
    <w:p w14:paraId="5148AE9B" w14:textId="77777777" w:rsidR="00B52D0B" w:rsidRPr="007045C8" w:rsidRDefault="00B52D0B"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Technical Domain AnD FUNCTIONAL Expertise</w:t>
      </w:r>
    </w:p>
    <w:p w14:paraId="1F86DBA6" w14:textId="4FEED64E"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Expert document accessibility remediation skills.</w:t>
      </w:r>
      <w:r w:rsidR="00355406" w:rsidRPr="007045C8">
        <w:rPr>
          <w:rFonts w:ascii="Times New Roman" w:hAnsi="Times New Roman" w:cs="Times New Roman"/>
          <w:b w:val="0"/>
          <w:sz w:val="24"/>
        </w:rPr>
        <w:t xml:space="preserve"> </w:t>
      </w:r>
      <w:r w:rsidRPr="007045C8">
        <w:rPr>
          <w:rFonts w:ascii="Times New Roman" w:hAnsi="Times New Roman" w:cs="Times New Roman"/>
          <w:b w:val="0"/>
          <w:sz w:val="24"/>
        </w:rPr>
        <w:t>Expert knowledge of WCAG and PDF/UA guidelines/standards.</w:t>
      </w:r>
    </w:p>
    <w:p w14:paraId="13A5428E" w14:textId="77777777"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Ability to build strong and productive working relationships with customers, vendors, and staff.</w:t>
      </w:r>
    </w:p>
    <w:p w14:paraId="45F6ED7E" w14:textId="44A80680"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Self-directed, with the ability to effectively plan activities to achieve customer SLAs.</w:t>
      </w:r>
    </w:p>
    <w:p w14:paraId="2D01E58C" w14:textId="77777777"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Proficient with Assistive Technology such as JAWS and NVDA.</w:t>
      </w:r>
    </w:p>
    <w:p w14:paraId="3CCFFF7B" w14:textId="77777777"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Excellent communication skills, both written and verbal.</w:t>
      </w:r>
    </w:p>
    <w:p w14:paraId="1288E070" w14:textId="77777777"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Proficient in Microsoft Office, Adobe Acrobat, and Salesforce.</w:t>
      </w:r>
    </w:p>
    <w:p w14:paraId="0F7C2F45" w14:textId="1089C476"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Excellent management skills.</w:t>
      </w:r>
      <w:r w:rsidR="00DA730F" w:rsidRPr="007045C8">
        <w:rPr>
          <w:rFonts w:ascii="Times New Roman" w:hAnsi="Times New Roman" w:cs="Times New Roman"/>
          <w:b w:val="0"/>
          <w:sz w:val="24"/>
        </w:rPr>
        <w:t xml:space="preserve"> </w:t>
      </w:r>
      <w:r w:rsidRPr="007045C8">
        <w:rPr>
          <w:rFonts w:ascii="Times New Roman" w:hAnsi="Times New Roman" w:cs="Times New Roman"/>
          <w:b w:val="0"/>
          <w:sz w:val="24"/>
        </w:rPr>
        <w:t>Able to meet fixed deadlines and manage under pressure.</w:t>
      </w:r>
    </w:p>
    <w:p w14:paraId="5309B9E8" w14:textId="146FAD42"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sz w:val="24"/>
        </w:rPr>
      </w:pPr>
      <w:r w:rsidRPr="007045C8">
        <w:rPr>
          <w:rFonts w:ascii="Times New Roman" w:hAnsi="Times New Roman" w:cs="Times New Roman"/>
          <w:b w:val="0"/>
          <w:sz w:val="24"/>
        </w:rPr>
        <w:t>Demonstrated problem-solving skills</w:t>
      </w:r>
      <w:r w:rsidR="006326F4" w:rsidRPr="007045C8">
        <w:rPr>
          <w:rFonts w:ascii="Times New Roman" w:hAnsi="Times New Roman" w:cs="Times New Roman"/>
          <w:b w:val="0"/>
          <w:sz w:val="24"/>
        </w:rPr>
        <w:t xml:space="preserve">, </w:t>
      </w:r>
      <w:r w:rsidRPr="007045C8">
        <w:rPr>
          <w:rFonts w:ascii="Times New Roman" w:hAnsi="Times New Roman" w:cs="Times New Roman"/>
          <w:b w:val="0"/>
          <w:sz w:val="24"/>
        </w:rPr>
        <w:t>Quality control</w:t>
      </w:r>
      <w:r w:rsidR="006326F4" w:rsidRPr="007045C8">
        <w:rPr>
          <w:rFonts w:ascii="Times New Roman" w:hAnsi="Times New Roman" w:cs="Times New Roman"/>
          <w:b w:val="0"/>
          <w:sz w:val="24"/>
        </w:rPr>
        <w:t xml:space="preserve"> &amp; </w:t>
      </w:r>
      <w:r w:rsidRPr="007045C8">
        <w:rPr>
          <w:rFonts w:ascii="Times New Roman" w:hAnsi="Times New Roman" w:cs="Times New Roman"/>
          <w:b w:val="0"/>
          <w:sz w:val="24"/>
        </w:rPr>
        <w:t>Strong computer application skills.</w:t>
      </w:r>
    </w:p>
    <w:p w14:paraId="372DD179" w14:textId="77777777" w:rsidR="00B52D0B" w:rsidRPr="007045C8" w:rsidRDefault="00B52D0B"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certifications and Technology–Specific training</w:t>
      </w:r>
    </w:p>
    <w:p w14:paraId="73C9E0C7"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IAAP Accessible Document Specialist (ADS)</w:t>
      </w:r>
    </w:p>
    <w:p w14:paraId="22C1199F"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 xml:space="preserve">Credential URL: https://www.credly.com/badges/941f05c4-c59c-489b-b910-fdae4f812791/linked_in_profile </w:t>
      </w:r>
    </w:p>
    <w:p w14:paraId="6500AED1"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IAAP Document Accessibility Overview</w:t>
      </w:r>
    </w:p>
    <w:p w14:paraId="663F81C2"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Credential ID: 22DE1215610DA</w:t>
      </w:r>
    </w:p>
    <w:p w14:paraId="2D61D6A7"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Adobe Acrobat Certified Expert</w:t>
      </w:r>
    </w:p>
    <w:p w14:paraId="1D74A314"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Credential ID: FGNSBN1K1MFQ12WX</w:t>
      </w:r>
    </w:p>
    <w:p w14:paraId="1EA10B03"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Creating Accessible PDFs</w:t>
      </w:r>
    </w:p>
    <w:p w14:paraId="23303647"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Certificate Id: ATF8u2JfxWGRcp8kDOkmpYbmaMYI</w:t>
      </w:r>
    </w:p>
    <w:p w14:paraId="0B9F0083"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Advanced Accessible PDFs</w:t>
      </w:r>
    </w:p>
    <w:p w14:paraId="6DE35656"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Certificate Id: AaWfGL4DN5ObXqvGvQhiRzmVzJT0</w:t>
      </w:r>
    </w:p>
    <w:p w14:paraId="45741CA6"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DHS Trusted Tester</w:t>
      </w:r>
    </w:p>
    <w:p w14:paraId="127BEC71"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Certificate ID: TT-2311-03565</w:t>
      </w:r>
    </w:p>
    <w:p w14:paraId="372A6040"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WAI0.1x: Introduction to Web Accessibility</w:t>
      </w:r>
    </w:p>
    <w:p w14:paraId="6FBB4FBD"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Certificate ID: a36017831b284a8a8a69093ca6e76d44</w:t>
      </w:r>
    </w:p>
    <w:p w14:paraId="7FEEF35A"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Digital Accessibility for the Modern Workplace</w:t>
      </w:r>
    </w:p>
    <w:p w14:paraId="0CFAC0E7"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Certificate ID: AZw1iOEJ2MRzVGtfh2IcT9AQDpVN</w:t>
      </w:r>
    </w:p>
    <w:p w14:paraId="0AC7257A"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Accessibility for Web Design</w:t>
      </w:r>
    </w:p>
    <w:p w14:paraId="14F57EB5"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lastRenderedPageBreak/>
        <w:t>Certificate ID: AYdJ_-13VkgG26zfa96tyMqRqwLM</w:t>
      </w:r>
    </w:p>
    <w:p w14:paraId="290AA0E0"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Agile Foundations</w:t>
      </w:r>
    </w:p>
    <w:p w14:paraId="17CA70EB"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Certificate ID: AfIRfA1865RaHBwSD6Y5XRipbWVk</w:t>
      </w:r>
    </w:p>
    <w:p w14:paraId="4C5A9C0C" w14:textId="77777777" w:rsidR="00B52D0B" w:rsidRPr="007045C8" w:rsidRDefault="00B52D0B" w:rsidP="007045C8">
      <w:pPr>
        <w:pStyle w:val="ResumeBullet"/>
        <w:numPr>
          <w:ilvl w:val="0"/>
          <w:numId w:val="0"/>
        </w:numPr>
        <w:spacing w:line="276" w:lineRule="auto"/>
        <w:rPr>
          <w:rFonts w:ascii="Times New Roman" w:hAnsi="Times New Roman" w:cs="Times New Roman"/>
          <w:b/>
          <w:bCs/>
          <w:sz w:val="24"/>
          <w:szCs w:val="24"/>
        </w:rPr>
      </w:pPr>
      <w:r w:rsidRPr="007045C8">
        <w:rPr>
          <w:rFonts w:ascii="Times New Roman" w:hAnsi="Times New Roman" w:cs="Times New Roman"/>
          <w:b/>
          <w:bCs/>
          <w:sz w:val="24"/>
          <w:szCs w:val="24"/>
        </w:rPr>
        <w:t>Scrum: The Basics</w:t>
      </w:r>
    </w:p>
    <w:p w14:paraId="4B21466F" w14:textId="77777777" w:rsidR="00B52D0B" w:rsidRPr="007045C8" w:rsidRDefault="00B52D0B" w:rsidP="007045C8">
      <w:pPr>
        <w:pStyle w:val="ResumeBullet"/>
        <w:numPr>
          <w:ilvl w:val="0"/>
          <w:numId w:val="0"/>
        </w:numPr>
        <w:spacing w:line="276" w:lineRule="auto"/>
        <w:rPr>
          <w:rFonts w:ascii="Times New Roman" w:hAnsi="Times New Roman" w:cs="Times New Roman"/>
          <w:sz w:val="24"/>
          <w:szCs w:val="24"/>
        </w:rPr>
      </w:pPr>
      <w:r w:rsidRPr="007045C8">
        <w:rPr>
          <w:rFonts w:ascii="Times New Roman" w:hAnsi="Times New Roman" w:cs="Times New Roman"/>
          <w:sz w:val="24"/>
          <w:szCs w:val="24"/>
        </w:rPr>
        <w:t>Certificate ID: AY2fx4W_1ESBviQRW4tB07NaIrPg</w:t>
      </w:r>
    </w:p>
    <w:p w14:paraId="5697F481" w14:textId="77777777" w:rsidR="00B52D0B" w:rsidRPr="007045C8" w:rsidRDefault="00B52D0B" w:rsidP="007045C8">
      <w:pPr>
        <w:pStyle w:val="ResumeSectionHeading"/>
        <w:keepNext w:val="0"/>
        <w:pBdr>
          <w:top w:val="thinThickSmallGap" w:sz="18" w:space="1" w:color="0070C0"/>
        </w:pBdr>
        <w:shd w:val="clear" w:color="auto" w:fill="DBE5F1" w:themeFill="accent1" w:themeFillTint="33"/>
        <w:suppressAutoHyphens w:val="0"/>
        <w:rPr>
          <w:rFonts w:ascii="Times New Roman" w:hAnsi="Times New Roman" w:cs="Times New Roman"/>
          <w:sz w:val="24"/>
          <w:szCs w:val="24"/>
        </w:rPr>
      </w:pPr>
      <w:r w:rsidRPr="007045C8">
        <w:rPr>
          <w:rFonts w:ascii="Times New Roman" w:hAnsi="Times New Roman" w:cs="Times New Roman"/>
          <w:sz w:val="24"/>
          <w:szCs w:val="24"/>
        </w:rPr>
        <w:t>Project Experience</w:t>
      </w:r>
    </w:p>
    <w:p w14:paraId="1E8BCD16" w14:textId="77777777" w:rsidR="00B52D0B" w:rsidRPr="007045C8" w:rsidRDefault="00B52D0B" w:rsidP="007045C8">
      <w:pPr>
        <w:pStyle w:val="ResumeRoleTitle"/>
        <w:keepNext w:val="0"/>
        <w:tabs>
          <w:tab w:val="right" w:pos="9360"/>
        </w:tabs>
        <w:rPr>
          <w:rFonts w:ascii="Times New Roman" w:hAnsi="Times New Roman" w:cs="Times New Roman"/>
          <w:sz w:val="24"/>
        </w:rPr>
      </w:pPr>
      <w:r w:rsidRPr="007045C8">
        <w:rPr>
          <w:rFonts w:ascii="Times New Roman" w:hAnsi="Times New Roman" w:cs="Times New Roman"/>
          <w:sz w:val="24"/>
        </w:rPr>
        <w:t>Deque Systems</w:t>
      </w:r>
      <w:r w:rsidRPr="007045C8">
        <w:rPr>
          <w:rFonts w:ascii="Times New Roman" w:hAnsi="Times New Roman" w:cs="Times New Roman"/>
          <w:sz w:val="24"/>
        </w:rPr>
        <w:tab/>
        <w:t>2023 – Present</w:t>
      </w:r>
    </w:p>
    <w:p w14:paraId="74477EC2" w14:textId="77777777" w:rsidR="00B52D0B" w:rsidRPr="007045C8" w:rsidRDefault="00B52D0B" w:rsidP="007045C8">
      <w:pPr>
        <w:pStyle w:val="ResumeNormal"/>
        <w:rPr>
          <w:rFonts w:ascii="Times New Roman" w:hAnsi="Times New Roman" w:cs="Times New Roman"/>
          <w:i/>
          <w:sz w:val="24"/>
        </w:rPr>
      </w:pPr>
      <w:r w:rsidRPr="007045C8">
        <w:rPr>
          <w:rFonts w:ascii="Times New Roman" w:hAnsi="Times New Roman" w:cs="Times New Roman"/>
          <w:i/>
          <w:sz w:val="24"/>
        </w:rPr>
        <w:t>Senior Documentation Accessibility Consultant</w:t>
      </w:r>
    </w:p>
    <w:p w14:paraId="4E857A0F" w14:textId="77777777" w:rsidR="00B52D0B" w:rsidRPr="007045C8" w:rsidRDefault="00B52D0B" w:rsidP="007045C8">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71A866CA" w14:textId="77777777" w:rsidR="00B52D0B" w:rsidRPr="007045C8" w:rsidRDefault="00B52D0B" w:rsidP="007045C8">
      <w:pPr>
        <w:pStyle w:val="ResumeRoleTitle"/>
        <w:keepNext w:val="0"/>
        <w:numPr>
          <w:ilvl w:val="0"/>
          <w:numId w:val="26"/>
        </w:numPr>
        <w:tabs>
          <w:tab w:val="right" w:pos="9360"/>
        </w:tabs>
        <w:spacing w:before="0"/>
        <w:rPr>
          <w:rFonts w:ascii="Times New Roman" w:hAnsi="Times New Roman" w:cs="Times New Roman"/>
          <w:b w:val="0"/>
          <w:bCs/>
          <w:sz w:val="24"/>
        </w:rPr>
      </w:pPr>
      <w:r w:rsidRPr="007045C8">
        <w:rPr>
          <w:rFonts w:ascii="Times New Roman" w:hAnsi="Times New Roman" w:cs="Times New Roman"/>
          <w:b w:val="0"/>
          <w:bCs/>
          <w:sz w:val="24"/>
        </w:rPr>
        <w:t xml:space="preserve">Performed WCAG assessments on digital document assets </w:t>
      </w:r>
      <w:proofErr w:type="gramStart"/>
      <w:r w:rsidRPr="007045C8">
        <w:rPr>
          <w:rFonts w:ascii="Times New Roman" w:hAnsi="Times New Roman" w:cs="Times New Roman"/>
          <w:b w:val="0"/>
          <w:bCs/>
          <w:sz w:val="24"/>
        </w:rPr>
        <w:t>on the basis of</w:t>
      </w:r>
      <w:proofErr w:type="gramEnd"/>
      <w:r w:rsidRPr="007045C8">
        <w:rPr>
          <w:rFonts w:ascii="Times New Roman" w:hAnsi="Times New Roman" w:cs="Times New Roman"/>
          <w:b w:val="0"/>
          <w:bCs/>
          <w:sz w:val="24"/>
        </w:rPr>
        <w:t xml:space="preserve"> WCAG 2.0 and 2.1 Level A/AA and Section 508 following the Deque Way methodology. </w:t>
      </w:r>
    </w:p>
    <w:p w14:paraId="647C4F50"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Accurately identified and clearly documented accessibility issues.</w:t>
      </w:r>
    </w:p>
    <w:p w14:paraId="0FFB9AB0"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Accurately identified and clearly documented remediation recommendations.</w:t>
      </w:r>
    </w:p>
    <w:p w14:paraId="426A179F"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Accurately remediated documents to WCAG 2.1 and PDF/UA standards.</w:t>
      </w:r>
    </w:p>
    <w:p w14:paraId="7B1905C0"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Provided document accessibility training and consultation to customers and Deque staff.</w:t>
      </w:r>
    </w:p>
    <w:p w14:paraId="09FE9289"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Conducted design reviews on a variety of document types.</w:t>
      </w:r>
    </w:p>
    <w:p w14:paraId="1DFCCEE8" w14:textId="2EB59E6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Worked directly with customers and a Deque team to deliver high-value document accessibility services.</w:t>
      </w:r>
      <w:r w:rsidR="00FB493D" w:rsidRPr="007045C8">
        <w:rPr>
          <w:rFonts w:ascii="Times New Roman" w:hAnsi="Times New Roman" w:cs="Times New Roman"/>
          <w:b w:val="0"/>
          <w:bCs/>
          <w:sz w:val="24"/>
        </w:rPr>
        <w:t xml:space="preserve"> </w:t>
      </w:r>
      <w:r w:rsidRPr="007045C8">
        <w:rPr>
          <w:rFonts w:ascii="Times New Roman" w:hAnsi="Times New Roman" w:cs="Times New Roman"/>
          <w:b w:val="0"/>
          <w:bCs/>
          <w:sz w:val="24"/>
        </w:rPr>
        <w:t>Helped customers find and fix accessibility issues and contributed to Deque</w:t>
      </w:r>
      <w:r w:rsidR="007045C8" w:rsidRPr="007045C8">
        <w:rPr>
          <w:rFonts w:ascii="Times New Roman" w:hAnsi="Times New Roman" w:cs="Times New Roman"/>
          <w:b w:val="0"/>
          <w:bCs/>
          <w:sz w:val="24"/>
        </w:rPr>
        <w:t>’</w:t>
      </w:r>
      <w:r w:rsidRPr="007045C8">
        <w:rPr>
          <w:rFonts w:ascii="Times New Roman" w:hAnsi="Times New Roman" w:cs="Times New Roman"/>
          <w:b w:val="0"/>
          <w:bCs/>
          <w:sz w:val="24"/>
        </w:rPr>
        <w:t>s document accessibility knowledgebase.</w:t>
      </w:r>
    </w:p>
    <w:p w14:paraId="069A5268" w14:textId="77777777" w:rsidR="00B52D0B" w:rsidRPr="007045C8" w:rsidRDefault="00B52D0B" w:rsidP="007045C8">
      <w:pPr>
        <w:pStyle w:val="ResumeRoleTitle"/>
        <w:keepNext w:val="0"/>
        <w:tabs>
          <w:tab w:val="right" w:pos="9360"/>
        </w:tabs>
        <w:rPr>
          <w:rFonts w:ascii="Times New Roman" w:hAnsi="Times New Roman" w:cs="Times New Roman"/>
          <w:sz w:val="24"/>
        </w:rPr>
      </w:pPr>
    </w:p>
    <w:p w14:paraId="69581521" w14:textId="5CB8A406" w:rsidR="00B52D0B" w:rsidRPr="007045C8" w:rsidRDefault="00B52D0B" w:rsidP="007045C8">
      <w:pPr>
        <w:pStyle w:val="ResumeRoleTitle"/>
        <w:keepNext w:val="0"/>
        <w:tabs>
          <w:tab w:val="right" w:pos="9360"/>
        </w:tabs>
        <w:rPr>
          <w:rFonts w:ascii="Times New Roman" w:hAnsi="Times New Roman" w:cs="Times New Roman"/>
          <w:sz w:val="24"/>
        </w:rPr>
      </w:pPr>
      <w:r w:rsidRPr="007045C8">
        <w:rPr>
          <w:rFonts w:ascii="Times New Roman" w:hAnsi="Times New Roman" w:cs="Times New Roman"/>
          <w:sz w:val="24"/>
        </w:rPr>
        <w:t>Crawford Technologies</w:t>
      </w:r>
      <w:r w:rsidRPr="007045C8">
        <w:rPr>
          <w:rFonts w:ascii="Times New Roman" w:hAnsi="Times New Roman" w:cs="Times New Roman"/>
          <w:sz w:val="24"/>
        </w:rPr>
        <w:tab/>
        <w:t>2021</w:t>
      </w:r>
      <w:r w:rsidR="007045C8" w:rsidRPr="007045C8">
        <w:rPr>
          <w:rFonts w:ascii="Times New Roman" w:hAnsi="Times New Roman" w:cs="Times New Roman"/>
          <w:sz w:val="24"/>
        </w:rPr>
        <w:t xml:space="preserve"> – </w:t>
      </w:r>
      <w:r w:rsidRPr="007045C8">
        <w:rPr>
          <w:rFonts w:ascii="Times New Roman" w:hAnsi="Times New Roman" w:cs="Times New Roman"/>
          <w:sz w:val="24"/>
        </w:rPr>
        <w:t>2023</w:t>
      </w:r>
    </w:p>
    <w:p w14:paraId="732F796A" w14:textId="77777777" w:rsidR="00B52D0B" w:rsidRPr="007045C8" w:rsidRDefault="00B52D0B" w:rsidP="007045C8">
      <w:pPr>
        <w:pStyle w:val="ResumeNormal"/>
        <w:rPr>
          <w:rFonts w:ascii="Times New Roman" w:hAnsi="Times New Roman" w:cs="Times New Roman"/>
          <w:i/>
          <w:sz w:val="24"/>
        </w:rPr>
      </w:pPr>
      <w:r w:rsidRPr="007045C8">
        <w:rPr>
          <w:rFonts w:ascii="Times New Roman" w:hAnsi="Times New Roman" w:cs="Times New Roman"/>
          <w:i/>
          <w:sz w:val="24"/>
        </w:rPr>
        <w:t>Accessibility Services Manager</w:t>
      </w:r>
    </w:p>
    <w:p w14:paraId="7DCB011B" w14:textId="77777777" w:rsidR="00B52D0B" w:rsidRPr="007045C8" w:rsidRDefault="00B52D0B" w:rsidP="007045C8">
      <w:pPr>
        <w:pStyle w:val="ResumeNormal"/>
        <w:rPr>
          <w:rFonts w:ascii="Times New Roman" w:hAnsi="Times New Roman" w:cs="Times New Roman"/>
          <w:sz w:val="24"/>
        </w:rPr>
      </w:pPr>
      <w:r w:rsidRPr="007045C8">
        <w:rPr>
          <w:rFonts w:ascii="Times New Roman" w:hAnsi="Times New Roman" w:cs="Times New Roman"/>
          <w:sz w:val="24"/>
        </w:rPr>
        <w:t>Key responsibilities include:</w:t>
      </w:r>
    </w:p>
    <w:p w14:paraId="6FF65D9F"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Responsible for managing existing manual transcription/remediation customer relationships.</w:t>
      </w:r>
    </w:p>
    <w:p w14:paraId="59727D7E"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Responsible for pre-sales technical support and on-boarding of new manual transcription/remediation customers as required.</w:t>
      </w:r>
    </w:p>
    <w:p w14:paraId="184537CC" w14:textId="68B255B0" w:rsidR="00B52D0B" w:rsidRPr="007045C8" w:rsidRDefault="00B52D0B" w:rsidP="007045C8">
      <w:pPr>
        <w:pStyle w:val="ResumeRoleTitle"/>
        <w:keepNext w:val="0"/>
        <w:numPr>
          <w:ilvl w:val="0"/>
          <w:numId w:val="24"/>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Responsible for managing all aspects of the day-to-day manual transcription/remediation work required to meet client Service Level Agreements (</w:t>
      </w:r>
      <w:r w:rsidRPr="007045C8">
        <w:rPr>
          <w:rFonts w:ascii="Times New Roman" w:hAnsi="Times New Roman" w:cs="Times New Roman"/>
          <w:b w:val="0"/>
          <w:sz w:val="24"/>
        </w:rPr>
        <w:t>SLAs</w:t>
      </w:r>
      <w:r w:rsidRPr="007045C8">
        <w:rPr>
          <w:rFonts w:ascii="Times New Roman" w:hAnsi="Times New Roman" w:cs="Times New Roman"/>
          <w:b w:val="0"/>
          <w:bCs/>
          <w:sz w:val="24"/>
        </w:rPr>
        <w:t>).</w:t>
      </w:r>
    </w:p>
    <w:p w14:paraId="327A4B9A"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Responsible for staying up to date on WCAG and PDF/UA accessibility guidelines/compliance.</w:t>
      </w:r>
    </w:p>
    <w:p w14:paraId="18B31928"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Provide accessible document expertise to the manual transcription team members.</w:t>
      </w:r>
    </w:p>
    <w:p w14:paraId="29D8CE94"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Responsible for ensuring all Quality Control processes are followed and requirements are met.</w:t>
      </w:r>
    </w:p>
    <w:p w14:paraId="7D79BC55"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 xml:space="preserve">Assisted with customer account management. This required participation </w:t>
      </w:r>
      <w:proofErr w:type="gramStart"/>
      <w:r w:rsidRPr="007045C8">
        <w:rPr>
          <w:rFonts w:ascii="Times New Roman" w:hAnsi="Times New Roman" w:cs="Times New Roman"/>
          <w:b w:val="0"/>
          <w:bCs/>
          <w:sz w:val="24"/>
        </w:rPr>
        <w:t>on</w:t>
      </w:r>
      <w:proofErr w:type="gramEnd"/>
      <w:r w:rsidRPr="007045C8">
        <w:rPr>
          <w:rFonts w:ascii="Times New Roman" w:hAnsi="Times New Roman" w:cs="Times New Roman"/>
          <w:b w:val="0"/>
          <w:bCs/>
          <w:sz w:val="24"/>
        </w:rPr>
        <w:t xml:space="preserve"> calls and email correspondence.</w:t>
      </w:r>
    </w:p>
    <w:p w14:paraId="423B0E67" w14:textId="6AA72EB2"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 xml:space="preserve">Responsible for addressing and correcting order processing errors or failures ensuring customer </w:t>
      </w:r>
      <w:r w:rsidR="007045C8" w:rsidRPr="007045C8">
        <w:rPr>
          <w:rFonts w:ascii="Times New Roman" w:hAnsi="Times New Roman" w:cs="Times New Roman"/>
          <w:b w:val="0"/>
          <w:bCs/>
          <w:sz w:val="24"/>
        </w:rPr>
        <w:t>SLAs</w:t>
      </w:r>
      <w:r w:rsidRPr="007045C8">
        <w:rPr>
          <w:rFonts w:ascii="Times New Roman" w:hAnsi="Times New Roman" w:cs="Times New Roman"/>
          <w:b w:val="0"/>
          <w:bCs/>
          <w:sz w:val="24"/>
        </w:rPr>
        <w:t xml:space="preserve"> are met.</w:t>
      </w:r>
    </w:p>
    <w:p w14:paraId="6EA45344"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 xml:space="preserve">Assist invoicing team and review electronic billing submissions. </w:t>
      </w:r>
    </w:p>
    <w:p w14:paraId="311B4D57"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Maintain current knowledge of alternate format rules and guidelines in adherence to industry, governed, and Crawford Technologies standards.</w:t>
      </w:r>
    </w:p>
    <w:p w14:paraId="7588472F" w14:textId="22977648" w:rsidR="00B52D0B" w:rsidRPr="007045C8" w:rsidRDefault="00B52D0B" w:rsidP="007045C8">
      <w:pPr>
        <w:pStyle w:val="ResumeRoleTitle"/>
        <w:keepNext w:val="0"/>
        <w:tabs>
          <w:tab w:val="right" w:pos="9360"/>
        </w:tabs>
        <w:contextualSpacing w:val="0"/>
        <w:rPr>
          <w:rFonts w:ascii="Times New Roman" w:hAnsi="Times New Roman" w:cs="Times New Roman"/>
          <w:sz w:val="24"/>
        </w:rPr>
      </w:pPr>
      <w:bookmarkStart w:id="44" w:name="_Hlk174544876"/>
      <w:r w:rsidRPr="007045C8">
        <w:rPr>
          <w:rFonts w:ascii="Times New Roman" w:hAnsi="Times New Roman" w:cs="Times New Roman"/>
          <w:sz w:val="24"/>
        </w:rPr>
        <w:lastRenderedPageBreak/>
        <w:t>Open Access Technologies</w:t>
      </w:r>
      <w:r w:rsidRPr="007045C8">
        <w:rPr>
          <w:rFonts w:ascii="Times New Roman" w:hAnsi="Times New Roman" w:cs="Times New Roman"/>
          <w:sz w:val="24"/>
        </w:rPr>
        <w:tab/>
        <w:t>2017</w:t>
      </w:r>
      <w:r w:rsidR="007045C8" w:rsidRPr="007045C8">
        <w:rPr>
          <w:rFonts w:ascii="Times New Roman" w:hAnsi="Times New Roman" w:cs="Times New Roman"/>
          <w:sz w:val="24"/>
        </w:rPr>
        <w:t xml:space="preserve"> – </w:t>
      </w:r>
      <w:r w:rsidRPr="007045C8">
        <w:rPr>
          <w:rFonts w:ascii="Times New Roman" w:hAnsi="Times New Roman" w:cs="Times New Roman"/>
          <w:sz w:val="24"/>
        </w:rPr>
        <w:t>2021</w:t>
      </w:r>
    </w:p>
    <w:p w14:paraId="081FDA7A" w14:textId="77777777" w:rsidR="00B52D0B" w:rsidRPr="007045C8" w:rsidRDefault="00B52D0B" w:rsidP="007045C8">
      <w:pPr>
        <w:pStyle w:val="ResumeNormal"/>
        <w:rPr>
          <w:rFonts w:ascii="Times New Roman" w:hAnsi="Times New Roman" w:cs="Times New Roman"/>
          <w:i/>
          <w:sz w:val="24"/>
        </w:rPr>
      </w:pPr>
      <w:r w:rsidRPr="007045C8">
        <w:rPr>
          <w:rFonts w:ascii="Times New Roman" w:hAnsi="Times New Roman" w:cs="Times New Roman"/>
          <w:i/>
          <w:sz w:val="24"/>
        </w:rPr>
        <w:t>Director of Accessibility Services</w:t>
      </w:r>
    </w:p>
    <w:p w14:paraId="19693F5F" w14:textId="77777777" w:rsidR="00B52D0B" w:rsidRPr="007045C8" w:rsidRDefault="00B52D0B" w:rsidP="007045C8">
      <w:pPr>
        <w:pStyle w:val="ResumeNormal"/>
        <w:rPr>
          <w:rFonts w:ascii="Times New Roman" w:hAnsi="Times New Roman" w:cs="Times New Roman"/>
          <w:sz w:val="24"/>
        </w:rPr>
      </w:pPr>
      <w:bookmarkStart w:id="45" w:name="_Hlk174545018"/>
      <w:bookmarkEnd w:id="44"/>
      <w:r w:rsidRPr="007045C8">
        <w:rPr>
          <w:rFonts w:ascii="Times New Roman" w:hAnsi="Times New Roman" w:cs="Times New Roman"/>
          <w:sz w:val="24"/>
        </w:rPr>
        <w:t>Key responsibilities include:</w:t>
      </w:r>
    </w:p>
    <w:bookmarkEnd w:id="45"/>
    <w:p w14:paraId="1C643C88" w14:textId="71B063EE" w:rsidR="00B52D0B" w:rsidRPr="007045C8" w:rsidRDefault="007045C8"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Oversaw</w:t>
      </w:r>
      <w:r w:rsidR="00B52D0B" w:rsidRPr="007045C8">
        <w:rPr>
          <w:rFonts w:ascii="Times New Roman" w:hAnsi="Times New Roman" w:cs="Times New Roman"/>
          <w:b w:val="0"/>
          <w:bCs/>
          <w:sz w:val="24"/>
        </w:rPr>
        <w:t xml:space="preserve"> the </w:t>
      </w:r>
      <w:r w:rsidRPr="007045C8">
        <w:rPr>
          <w:rFonts w:ascii="Times New Roman" w:hAnsi="Times New Roman" w:cs="Times New Roman"/>
          <w:b w:val="0"/>
          <w:bCs/>
          <w:sz w:val="24"/>
        </w:rPr>
        <w:t>day-to-day</w:t>
      </w:r>
      <w:r w:rsidR="00B52D0B" w:rsidRPr="007045C8">
        <w:rPr>
          <w:rFonts w:ascii="Times New Roman" w:hAnsi="Times New Roman" w:cs="Times New Roman"/>
          <w:b w:val="0"/>
          <w:bCs/>
          <w:sz w:val="24"/>
        </w:rPr>
        <w:t xml:space="preserve"> operations of OAT</w:t>
      </w:r>
      <w:r w:rsidRPr="007045C8">
        <w:rPr>
          <w:rFonts w:ascii="Times New Roman" w:hAnsi="Times New Roman" w:cs="Times New Roman"/>
          <w:b w:val="0"/>
          <w:bCs/>
          <w:sz w:val="24"/>
        </w:rPr>
        <w:t>’</w:t>
      </w:r>
      <w:r w:rsidR="00B52D0B" w:rsidRPr="007045C8">
        <w:rPr>
          <w:rFonts w:ascii="Times New Roman" w:hAnsi="Times New Roman" w:cs="Times New Roman"/>
          <w:b w:val="0"/>
          <w:bCs/>
          <w:sz w:val="24"/>
        </w:rPr>
        <w:t>s accessibility services.</w:t>
      </w:r>
    </w:p>
    <w:p w14:paraId="4C72F2DD" w14:textId="01608821"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Managed OAT</w:t>
      </w:r>
      <w:r w:rsidR="007045C8" w:rsidRPr="007045C8">
        <w:rPr>
          <w:rFonts w:ascii="Times New Roman" w:hAnsi="Times New Roman" w:cs="Times New Roman"/>
          <w:b w:val="0"/>
          <w:bCs/>
          <w:sz w:val="24"/>
        </w:rPr>
        <w:t>’</w:t>
      </w:r>
      <w:r w:rsidRPr="007045C8">
        <w:rPr>
          <w:rFonts w:ascii="Times New Roman" w:hAnsi="Times New Roman" w:cs="Times New Roman"/>
          <w:b w:val="0"/>
          <w:bCs/>
          <w:sz w:val="24"/>
        </w:rPr>
        <w:t>s remediation team and lead quality assurance efforts. Helped customers meet their accessibility needs.</w:t>
      </w:r>
    </w:p>
    <w:p w14:paraId="70DBF0BC"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Established team priorities, maintained schedules, and monitored performance.</w:t>
      </w:r>
    </w:p>
    <w:p w14:paraId="40AF3E14"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Maintained records and reports related to sales and accounts in SFDC. Set pricing and created/delivered quotes for clients.</w:t>
      </w:r>
    </w:p>
    <w:p w14:paraId="1DED60C1"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Participated in weekly staff meetings to discuss sales projections/strategies and current projects.</w:t>
      </w:r>
    </w:p>
    <w:p w14:paraId="36A59DA3" w14:textId="6242D35B" w:rsidR="00B52D0B" w:rsidRPr="007045C8" w:rsidRDefault="007045C8"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Led</w:t>
      </w:r>
      <w:r w:rsidR="00B52D0B" w:rsidRPr="007045C8">
        <w:rPr>
          <w:rFonts w:ascii="Times New Roman" w:hAnsi="Times New Roman" w:cs="Times New Roman"/>
          <w:b w:val="0"/>
          <w:bCs/>
          <w:sz w:val="24"/>
        </w:rPr>
        <w:t xml:space="preserve"> weekly team meetings to ensure projects were on time. Cultivated and strengthened lasting client relationships.</w:t>
      </w:r>
    </w:p>
    <w:p w14:paraId="0A9D41AC"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Managed key accounts.</w:t>
      </w:r>
    </w:p>
    <w:p w14:paraId="4DED1396" w14:textId="043E7F74" w:rsidR="00B52D0B" w:rsidRPr="007045C8" w:rsidRDefault="00B52D0B" w:rsidP="007045C8">
      <w:pPr>
        <w:pStyle w:val="ResumeRoleTitle"/>
        <w:keepNext w:val="0"/>
        <w:tabs>
          <w:tab w:val="right" w:pos="9360"/>
        </w:tabs>
        <w:contextualSpacing w:val="0"/>
        <w:rPr>
          <w:rFonts w:ascii="Times New Roman" w:hAnsi="Times New Roman" w:cs="Times New Roman"/>
          <w:sz w:val="24"/>
        </w:rPr>
      </w:pPr>
      <w:r w:rsidRPr="007045C8">
        <w:rPr>
          <w:rFonts w:ascii="Times New Roman" w:hAnsi="Times New Roman" w:cs="Times New Roman"/>
          <w:sz w:val="24"/>
        </w:rPr>
        <w:t>The Paciello Group</w:t>
      </w:r>
      <w:r w:rsidRPr="007045C8">
        <w:rPr>
          <w:rFonts w:ascii="Times New Roman" w:hAnsi="Times New Roman" w:cs="Times New Roman"/>
          <w:sz w:val="24"/>
        </w:rPr>
        <w:tab/>
        <w:t>2009 – 2017</w:t>
      </w:r>
    </w:p>
    <w:p w14:paraId="1B1552DC" w14:textId="77777777" w:rsidR="00B52D0B" w:rsidRPr="007045C8" w:rsidRDefault="00B52D0B" w:rsidP="007045C8">
      <w:pPr>
        <w:pStyle w:val="ResumeNormal"/>
        <w:rPr>
          <w:rFonts w:ascii="Times New Roman" w:hAnsi="Times New Roman" w:cs="Times New Roman"/>
          <w:i/>
          <w:sz w:val="24"/>
        </w:rPr>
      </w:pPr>
      <w:r w:rsidRPr="007045C8">
        <w:rPr>
          <w:rFonts w:ascii="Times New Roman" w:hAnsi="Times New Roman" w:cs="Times New Roman"/>
          <w:i/>
          <w:sz w:val="24"/>
        </w:rPr>
        <w:t>PDF Accessibility Consultant</w:t>
      </w:r>
    </w:p>
    <w:p w14:paraId="7616C547" w14:textId="77777777" w:rsidR="00B52D0B" w:rsidRPr="007045C8" w:rsidRDefault="00B52D0B" w:rsidP="007045C8">
      <w:pPr>
        <w:spacing w:line="259" w:lineRule="auto"/>
        <w:rPr>
          <w:color w:val="000000"/>
        </w:rPr>
      </w:pPr>
      <w:r w:rsidRPr="007045C8">
        <w:rPr>
          <w:color w:val="000000"/>
        </w:rPr>
        <w:t>Key responsibilities include:</w:t>
      </w:r>
    </w:p>
    <w:p w14:paraId="629B2BED"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 xml:space="preserve">Directed all phases of document remediation projects, from start to finish. </w:t>
      </w:r>
    </w:p>
    <w:p w14:paraId="75F11C1B" w14:textId="6AC73DD6"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 xml:space="preserve">Set project </w:t>
      </w:r>
      <w:r w:rsidR="007045C8" w:rsidRPr="007045C8">
        <w:rPr>
          <w:rFonts w:ascii="Times New Roman" w:hAnsi="Times New Roman" w:cs="Times New Roman"/>
          <w:b w:val="0"/>
          <w:bCs/>
          <w:sz w:val="24"/>
        </w:rPr>
        <w:t>timelines</w:t>
      </w:r>
      <w:r w:rsidRPr="007045C8">
        <w:rPr>
          <w:rFonts w:ascii="Times New Roman" w:hAnsi="Times New Roman" w:cs="Times New Roman"/>
          <w:b w:val="0"/>
          <w:bCs/>
          <w:sz w:val="24"/>
        </w:rPr>
        <w:t xml:space="preserve"> and kept teams on task to complete milestones according to schedule.</w:t>
      </w:r>
    </w:p>
    <w:p w14:paraId="3DD01F0F"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 xml:space="preserve">Oversaw numerous projects at a time without sacrificing standards. </w:t>
      </w:r>
    </w:p>
    <w:p w14:paraId="744467F9" w14:textId="789C1A46"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Conducted meetings with clients to determine project intent, requirements</w:t>
      </w:r>
      <w:r w:rsidR="007045C8" w:rsidRPr="007045C8">
        <w:rPr>
          <w:rFonts w:ascii="Times New Roman" w:hAnsi="Times New Roman" w:cs="Times New Roman"/>
          <w:b w:val="0"/>
          <w:bCs/>
          <w:sz w:val="24"/>
        </w:rPr>
        <w:t>,</w:t>
      </w:r>
      <w:r w:rsidRPr="007045C8">
        <w:rPr>
          <w:rFonts w:ascii="Times New Roman" w:hAnsi="Times New Roman" w:cs="Times New Roman"/>
          <w:b w:val="0"/>
          <w:bCs/>
          <w:sz w:val="24"/>
        </w:rPr>
        <w:t xml:space="preserve"> and budgets.</w:t>
      </w:r>
    </w:p>
    <w:p w14:paraId="7F55C060" w14:textId="77777777" w:rsidR="00B52D0B" w:rsidRPr="007045C8" w:rsidRDefault="00B52D0B" w:rsidP="007045C8">
      <w:pPr>
        <w:pStyle w:val="ResumeRoleTitle"/>
        <w:keepNext w:val="0"/>
        <w:numPr>
          <w:ilvl w:val="0"/>
          <w:numId w:val="26"/>
        </w:numPr>
        <w:tabs>
          <w:tab w:val="right" w:pos="9360"/>
        </w:tabs>
        <w:rPr>
          <w:rFonts w:ascii="Times New Roman" w:hAnsi="Times New Roman" w:cs="Times New Roman"/>
          <w:b w:val="0"/>
          <w:bCs/>
          <w:sz w:val="24"/>
        </w:rPr>
      </w:pPr>
      <w:r w:rsidRPr="007045C8">
        <w:rPr>
          <w:rFonts w:ascii="Times New Roman" w:hAnsi="Times New Roman" w:cs="Times New Roman"/>
          <w:b w:val="0"/>
          <w:bCs/>
          <w:sz w:val="24"/>
        </w:rPr>
        <w:t xml:space="preserve">Directed quality assurance efforts to ensure document accessibility. </w:t>
      </w:r>
    </w:p>
    <w:p w14:paraId="2DCB40B4" w14:textId="56A911F6" w:rsidR="64E42838" w:rsidRPr="007045C8" w:rsidRDefault="00B52D0B" w:rsidP="007045C8">
      <w:pPr>
        <w:pStyle w:val="Bullet2"/>
        <w:rPr>
          <w:color w:val="000000" w:themeColor="text1"/>
        </w:rPr>
      </w:pPr>
      <w:r w:rsidRPr="007045C8">
        <w:t xml:space="preserve">Provided outstanding service to </w:t>
      </w:r>
      <w:r w:rsidRPr="007045C8">
        <w:rPr>
          <w:color w:val="000000" w:themeColor="text1"/>
        </w:rPr>
        <w:t>clients</w:t>
      </w:r>
      <w:r w:rsidR="007045C8" w:rsidRPr="007045C8">
        <w:rPr>
          <w:color w:val="000000" w:themeColor="text1"/>
        </w:rPr>
        <w:t xml:space="preserve"> not only</w:t>
      </w:r>
      <w:r w:rsidRPr="007045C8">
        <w:rPr>
          <w:color w:val="000000" w:themeColor="text1"/>
        </w:rPr>
        <w:t xml:space="preserve"> to maintain but </w:t>
      </w:r>
      <w:r w:rsidR="007045C8" w:rsidRPr="007045C8">
        <w:rPr>
          <w:color w:val="000000" w:themeColor="text1"/>
        </w:rPr>
        <w:t xml:space="preserve">also </w:t>
      </w:r>
      <w:r w:rsidRPr="007045C8">
        <w:rPr>
          <w:color w:val="000000" w:themeColor="text1"/>
        </w:rPr>
        <w:t>to extend the relationship for future business opportunities.</w:t>
      </w:r>
    </w:p>
    <w:p w14:paraId="7A894F7F" w14:textId="59440CF5" w:rsidR="00C9395A" w:rsidRDefault="00C9395A" w:rsidP="006546A0">
      <w:pPr>
        <w:pStyle w:val="Heading1"/>
        <w:pageBreakBefore/>
        <w:widowControl w:val="0"/>
        <w:spacing w:after="0"/>
        <w:rPr>
          <w:rFonts w:ascii="Times New Roman" w:hAnsi="Times New Roman" w:cs="Times New Roman"/>
          <w:b/>
          <w:bCs/>
          <w:sz w:val="24"/>
          <w:szCs w:val="24"/>
        </w:rPr>
      </w:pPr>
      <w:bookmarkStart w:id="46" w:name="_Toc174576924"/>
      <w:r>
        <w:rPr>
          <w:rFonts w:ascii="Times New Roman" w:hAnsi="Times New Roman" w:cs="Times New Roman"/>
          <w:b/>
          <w:bCs/>
          <w:sz w:val="24"/>
          <w:szCs w:val="24"/>
        </w:rPr>
        <w:lastRenderedPageBreak/>
        <w:t>Commitment Letter</w:t>
      </w:r>
      <w:r w:rsidR="007045C8">
        <w:rPr>
          <w:rFonts w:ascii="Times New Roman" w:hAnsi="Times New Roman" w:cs="Times New Roman"/>
          <w:b/>
          <w:bCs/>
          <w:sz w:val="24"/>
          <w:szCs w:val="24"/>
        </w:rPr>
        <w:t>s</w:t>
      </w:r>
      <w:r>
        <w:rPr>
          <w:rFonts w:ascii="Times New Roman" w:hAnsi="Times New Roman" w:cs="Times New Roman"/>
          <w:b/>
          <w:bCs/>
          <w:sz w:val="24"/>
          <w:szCs w:val="24"/>
        </w:rPr>
        <w:t xml:space="preserve"> of </w:t>
      </w:r>
      <w:r w:rsidRPr="4D71FDBB">
        <w:rPr>
          <w:rFonts w:ascii="Times New Roman" w:hAnsi="Times New Roman" w:cs="Times New Roman"/>
          <w:b/>
          <w:bCs/>
          <w:sz w:val="24"/>
          <w:szCs w:val="24"/>
        </w:rPr>
        <w:t>Key Personnel</w:t>
      </w:r>
      <w:bookmarkEnd w:id="46"/>
    </w:p>
    <w:p w14:paraId="4C25560C" w14:textId="77777777" w:rsidR="007045C8" w:rsidRPr="007045C8" w:rsidRDefault="007045C8" w:rsidP="007045C8">
      <w:pPr>
        <w:pStyle w:val="BodyText"/>
      </w:pPr>
    </w:p>
    <w:p w14:paraId="01556446" w14:textId="03CA2BF6" w:rsidR="00623234" w:rsidRPr="00CB5CF6" w:rsidRDefault="00F50D66" w:rsidP="007045C8">
      <w:pPr>
        <w:pStyle w:val="Heading2"/>
      </w:pPr>
      <w:bookmarkStart w:id="47" w:name="_Toc174576925"/>
      <w:r w:rsidRPr="00CB5CF6">
        <w:t>Priya Jain</w:t>
      </w:r>
      <w:bookmarkEnd w:id="47"/>
    </w:p>
    <w:p w14:paraId="2C7FFB4A" w14:textId="7845E493" w:rsidR="00A82DFE" w:rsidRDefault="00623234" w:rsidP="00C9395A">
      <w:pPr>
        <w:spacing w:after="160" w:line="259" w:lineRule="auto"/>
        <w:rPr>
          <w:color w:val="4F81BD" w:themeColor="accent1"/>
        </w:rPr>
      </w:pPr>
      <w:r w:rsidRPr="00623234">
        <w:rPr>
          <w:noProof/>
          <w:color w:val="4F81BD" w:themeColor="accent1"/>
        </w:rPr>
        <w:drawing>
          <wp:inline distT="0" distB="0" distL="0" distR="0" wp14:anchorId="2C5ECAE6" wp14:editId="2A71AA4B">
            <wp:extent cx="6204962" cy="6165850"/>
            <wp:effectExtent l="19050" t="19050" r="24765" b="25400"/>
            <wp:docPr id="565856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6766" name=""/>
                    <pic:cNvPicPr/>
                  </pic:nvPicPr>
                  <pic:blipFill>
                    <a:blip r:embed="rId24"/>
                    <a:stretch>
                      <a:fillRect/>
                    </a:stretch>
                  </pic:blipFill>
                  <pic:spPr>
                    <a:xfrm>
                      <a:off x="0" y="0"/>
                      <a:ext cx="6214684" cy="6175510"/>
                    </a:xfrm>
                    <a:prstGeom prst="rect">
                      <a:avLst/>
                    </a:prstGeom>
                    <a:ln w="3175">
                      <a:solidFill>
                        <a:schemeClr val="tx1"/>
                      </a:solidFill>
                    </a:ln>
                  </pic:spPr>
                </pic:pic>
              </a:graphicData>
            </a:graphic>
          </wp:inline>
        </w:drawing>
      </w:r>
    </w:p>
    <w:p w14:paraId="20AD6EFB" w14:textId="77777777" w:rsidR="00E509B8" w:rsidRDefault="00E509B8" w:rsidP="00C9395A">
      <w:pPr>
        <w:spacing w:after="160" w:line="259" w:lineRule="auto"/>
        <w:rPr>
          <w:color w:val="4F81BD" w:themeColor="accent1"/>
        </w:rPr>
      </w:pPr>
    </w:p>
    <w:p w14:paraId="64535E6E" w14:textId="77777777" w:rsidR="00E509B8" w:rsidRDefault="00E509B8" w:rsidP="00C9395A">
      <w:pPr>
        <w:spacing w:after="160" w:line="259" w:lineRule="auto"/>
        <w:rPr>
          <w:color w:val="4F81BD" w:themeColor="accent1"/>
        </w:rPr>
      </w:pPr>
    </w:p>
    <w:p w14:paraId="378A7868" w14:textId="3EEF8AAE" w:rsidR="00E509B8" w:rsidRPr="00F50D66" w:rsidRDefault="005A745F" w:rsidP="007045C8">
      <w:pPr>
        <w:pStyle w:val="Heading2"/>
      </w:pPr>
      <w:bookmarkStart w:id="48" w:name="_Toc174576926"/>
      <w:r>
        <w:lastRenderedPageBreak/>
        <w:t>Meena Patel</w:t>
      </w:r>
      <w:bookmarkEnd w:id="48"/>
    </w:p>
    <w:p w14:paraId="63D683C8" w14:textId="0171F595" w:rsidR="00E509B8" w:rsidRDefault="00C8612E" w:rsidP="00C9395A">
      <w:pPr>
        <w:spacing w:after="160" w:line="259" w:lineRule="auto"/>
        <w:rPr>
          <w:color w:val="4F81BD" w:themeColor="accent1"/>
        </w:rPr>
      </w:pPr>
      <w:r>
        <w:rPr>
          <w:noProof/>
          <w:color w:val="4F81BD" w:themeColor="accent1"/>
        </w:rPr>
        <w:drawing>
          <wp:inline distT="0" distB="0" distL="0" distR="0" wp14:anchorId="0BE70A2A" wp14:editId="179E40EA">
            <wp:extent cx="5943600" cy="6836410"/>
            <wp:effectExtent l="19050" t="19050" r="19050" b="21590"/>
            <wp:docPr id="2025293046" name="Picture 6" descr="A letter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93046" name="Picture 6" descr="A letter of a company&#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6410"/>
                    </a:xfrm>
                    <a:prstGeom prst="rect">
                      <a:avLst/>
                    </a:prstGeom>
                    <a:ln w="3175">
                      <a:solidFill>
                        <a:schemeClr val="tx1"/>
                      </a:solidFill>
                    </a:ln>
                  </pic:spPr>
                </pic:pic>
              </a:graphicData>
            </a:graphic>
          </wp:inline>
        </w:drawing>
      </w:r>
    </w:p>
    <w:p w14:paraId="33A3AFF5" w14:textId="3C0AA2AC" w:rsidR="007045C8" w:rsidRDefault="007045C8">
      <w:pPr>
        <w:rPr>
          <w:color w:val="4F81BD" w:themeColor="accent1"/>
        </w:rPr>
      </w:pPr>
      <w:r>
        <w:rPr>
          <w:color w:val="4F81BD" w:themeColor="accent1"/>
        </w:rPr>
        <w:br w:type="page"/>
      </w:r>
    </w:p>
    <w:p w14:paraId="0F30BB33" w14:textId="77777777" w:rsidR="007045C8" w:rsidRPr="00CB5CF6" w:rsidRDefault="007045C8" w:rsidP="007045C8">
      <w:pPr>
        <w:pStyle w:val="Heading2"/>
      </w:pPr>
      <w:bookmarkStart w:id="49" w:name="_Toc174576927"/>
      <w:r w:rsidRPr="00CB5CF6">
        <w:lastRenderedPageBreak/>
        <w:t>Kyle Paciello</w:t>
      </w:r>
      <w:bookmarkEnd w:id="49"/>
    </w:p>
    <w:p w14:paraId="5B8A4B59" w14:textId="77777777" w:rsidR="007045C8" w:rsidRDefault="007045C8" w:rsidP="007045C8">
      <w:pPr>
        <w:spacing w:after="160" w:line="259" w:lineRule="auto"/>
        <w:rPr>
          <w:color w:val="4F81BD" w:themeColor="accent1"/>
        </w:rPr>
      </w:pPr>
      <w:r w:rsidRPr="00DB6FFB">
        <w:rPr>
          <w:noProof/>
          <w:color w:val="4F81BD" w:themeColor="accent1"/>
        </w:rPr>
        <w:drawing>
          <wp:inline distT="0" distB="0" distL="0" distR="0" wp14:anchorId="46850751" wp14:editId="77DA78EA">
            <wp:extent cx="5943600" cy="5676900"/>
            <wp:effectExtent l="19050" t="19050" r="19050" b="19050"/>
            <wp:docPr id="1421631039" name="Picture 7" descr="A letter of congratulations on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31039" name="Picture 7" descr="A letter of congratulations on a document&#10;&#10;Description automatically generated with medium confidence"/>
                    <pic:cNvPicPr/>
                  </pic:nvPicPr>
                  <pic:blipFill>
                    <a:blip r:embed="rId26"/>
                    <a:stretch>
                      <a:fillRect/>
                    </a:stretch>
                  </pic:blipFill>
                  <pic:spPr>
                    <a:xfrm>
                      <a:off x="0" y="0"/>
                      <a:ext cx="5943600" cy="5676900"/>
                    </a:xfrm>
                    <a:prstGeom prst="rect">
                      <a:avLst/>
                    </a:prstGeom>
                    <a:ln w="3175">
                      <a:solidFill>
                        <a:schemeClr val="tx1"/>
                      </a:solidFill>
                    </a:ln>
                  </pic:spPr>
                </pic:pic>
              </a:graphicData>
            </a:graphic>
          </wp:inline>
        </w:drawing>
      </w:r>
    </w:p>
    <w:p w14:paraId="7F0F760D" w14:textId="70E20E6B" w:rsidR="007045C8" w:rsidRPr="00C9395A" w:rsidRDefault="007045C8" w:rsidP="007045C8">
      <w:pPr>
        <w:rPr>
          <w:color w:val="4F81BD" w:themeColor="accent1"/>
        </w:rPr>
      </w:pPr>
    </w:p>
    <w:sectPr w:rsidR="007045C8" w:rsidRPr="00C9395A" w:rsidSect="00051C8B">
      <w:headerReference w:type="default" r:id="rId27"/>
      <w:footerReference w:type="default" r:id="rId28"/>
      <w:footerReference w:type="first" r:id="rId29"/>
      <w:pgSz w:w="12240" w:h="15840" w:code="1"/>
      <w:pgMar w:top="1440" w:right="1440" w:bottom="1350" w:left="1440" w:header="45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5" w:author="tammy.cosseboom@deque.com" w:date="2024-08-13T08:30:00Z" w:initials="ta">
    <w:p w14:paraId="7DCED188" w14:textId="624187B4" w:rsidR="64E42838" w:rsidRDefault="64E42838">
      <w:pPr>
        <w:pStyle w:val="CommentText"/>
      </w:pPr>
      <w:r>
        <w:t xml:space="preserve">Collaborate with agency leadership to develop a long-term strategic plan for sustained Section 508 compliance.  </w:t>
      </w:r>
      <w:r>
        <w:rPr>
          <w:rStyle w:val="CommentReference"/>
        </w:rPr>
        <w:annotationRef/>
      </w:r>
    </w:p>
    <w:p w14:paraId="65D3A3BF" w14:textId="49934877" w:rsidR="64E42838" w:rsidRDefault="64E42838">
      <w:pPr>
        <w:pStyle w:val="CommentText"/>
      </w:pPr>
      <w:r>
        <w:t xml:space="preserve">Identify key milestones, performance metrics, and accountability measures.  </w:t>
      </w:r>
    </w:p>
    <w:p w14:paraId="3D07194A" w14:textId="1BD6778A" w:rsidR="64E42838" w:rsidRDefault="64E42838">
      <w:pPr>
        <w:pStyle w:val="CommentText"/>
      </w:pPr>
      <w:r>
        <w:t xml:space="preserve">Identify and implement process automation into the Compliance process. </w:t>
      </w:r>
    </w:p>
    <w:p w14:paraId="64FFA878" w14:textId="2A7BE7F1" w:rsidR="64E42838" w:rsidRDefault="64E42838">
      <w:pPr>
        <w:pStyle w:val="CommentText"/>
      </w:pPr>
      <w:r>
        <w:t xml:space="preserve">Integrate accessibility considerations into the agency’s overall technology roadmap.  </w:t>
      </w:r>
    </w:p>
  </w:comment>
  <w:comment w:id="32" w:author="tammy.cosseboom@deque.com" w:date="2024-08-13T00:45:00Z" w:initials="ta">
    <w:p w14:paraId="6F14FF46" w14:textId="680ADEE7" w:rsidR="64E42838" w:rsidRDefault="64E42838">
      <w:pPr>
        <w:pStyle w:val="CommentText"/>
      </w:pPr>
      <w:r>
        <w:t>Tammy owes Stealth this section - Need to discuss the page count and the limits within Volume II</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FFA878" w15:done="1"/>
  <w15:commentEx w15:paraId="6F14FF4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7CF11A5" w16cex:dateUtc="2024-08-13T12:30:00Z"/>
  <w16cex:commentExtensible w16cex:durableId="73547003" w16cex:dateUtc="2024-08-13T0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FFA878" w16cid:durableId="47CF11A5"/>
  <w16cid:commentId w16cid:paraId="6F14FF46" w16cid:durableId="735470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E4107" w14:textId="77777777" w:rsidR="009149D6" w:rsidRDefault="009149D6">
      <w:r>
        <w:separator/>
      </w:r>
    </w:p>
    <w:p w14:paraId="795168A1" w14:textId="77777777" w:rsidR="009149D6" w:rsidRDefault="009149D6"/>
    <w:p w14:paraId="4327E671" w14:textId="77777777" w:rsidR="009149D6" w:rsidRDefault="009149D6"/>
    <w:p w14:paraId="6CC063ED" w14:textId="77777777" w:rsidR="009149D6" w:rsidRDefault="009149D6"/>
  </w:endnote>
  <w:endnote w:type="continuationSeparator" w:id="0">
    <w:p w14:paraId="74F712DD" w14:textId="77777777" w:rsidR="009149D6" w:rsidRDefault="009149D6">
      <w:r>
        <w:continuationSeparator/>
      </w:r>
    </w:p>
    <w:p w14:paraId="459B9156" w14:textId="77777777" w:rsidR="009149D6" w:rsidRDefault="009149D6"/>
    <w:p w14:paraId="7C235D31" w14:textId="77777777" w:rsidR="009149D6" w:rsidRDefault="009149D6"/>
    <w:p w14:paraId="73BB0F8B" w14:textId="77777777" w:rsidR="009149D6" w:rsidRDefault="009149D6"/>
  </w:endnote>
  <w:endnote w:type="continuationNotice" w:id="1">
    <w:p w14:paraId="21CD92F4" w14:textId="77777777" w:rsidR="009149D6" w:rsidRDefault="009149D6"/>
    <w:p w14:paraId="668B5D06" w14:textId="77777777" w:rsidR="009149D6" w:rsidRDefault="009149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20B0704020202020204"/>
    <w:charset w:val="00"/>
    <w:family w:val="swiss"/>
    <w:notTrueType/>
    <w:pitch w:val="default"/>
    <w:sig w:usb0="00000003" w:usb1="00000000" w:usb2="00000000" w:usb3="00000000" w:csb0="00000001" w:csb1="00000000"/>
  </w:font>
  <w:font w:name="Times New Roman Bold">
    <w:altName w:val="Times New Roman"/>
    <w:panose1 w:val="02020803070505020304"/>
    <w:charset w:val="00"/>
    <w:family w:val="roman"/>
    <w:notTrueType/>
    <w:pitch w:val="default"/>
    <w:sig w:usb0="01053AFF" w:usb1="0000008D" w:usb2="00000000" w:usb3="00000000" w:csb0="006609FF" w:csb1="00BD5CC0"/>
  </w:font>
  <w:font w:name="Franklin Gothic Medium Cond">
    <w:altName w:val="Calibri"/>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Roboto-Bold">
    <w:altName w:val="Arial"/>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9973207"/>
      <w:docPartObj>
        <w:docPartGallery w:val="Page Numbers (Bottom of Page)"/>
        <w:docPartUnique/>
      </w:docPartObj>
    </w:sdtPr>
    <w:sdtEndPr>
      <w:rPr>
        <w:noProof/>
        <w:sz w:val="20"/>
      </w:rPr>
    </w:sdtEndPr>
    <w:sdtContent>
      <w:p w14:paraId="4E37C73A" w14:textId="41F3A6AF" w:rsidR="001C051C" w:rsidRPr="00C20B8B" w:rsidRDefault="001C051C" w:rsidP="00C20B8B">
        <w:pPr>
          <w:pStyle w:val="Footer"/>
          <w:ind w:left="3960" w:firstLine="4680"/>
          <w:rPr>
            <w:sz w:val="20"/>
          </w:rPr>
        </w:pPr>
        <w:r w:rsidRPr="00C20B8B">
          <w:rPr>
            <w:sz w:val="20"/>
          </w:rPr>
          <w:fldChar w:fldCharType="begin"/>
        </w:r>
        <w:r w:rsidRPr="00C20B8B">
          <w:rPr>
            <w:sz w:val="20"/>
          </w:rPr>
          <w:instrText xml:space="preserve"> PAGE   \* MERGEFORMAT </w:instrText>
        </w:r>
        <w:r w:rsidRPr="00C20B8B">
          <w:rPr>
            <w:sz w:val="20"/>
          </w:rPr>
          <w:fldChar w:fldCharType="separate"/>
        </w:r>
        <w:r w:rsidRPr="00C20B8B">
          <w:rPr>
            <w:noProof/>
            <w:sz w:val="20"/>
          </w:rPr>
          <w:t>2</w:t>
        </w:r>
        <w:r w:rsidRPr="00C20B8B">
          <w:rPr>
            <w:noProof/>
            <w:sz w:val="20"/>
          </w:rPr>
          <w:fldChar w:fldCharType="end"/>
        </w:r>
      </w:p>
    </w:sdtContent>
  </w:sdt>
  <w:p w14:paraId="38FDE282" w14:textId="6FD2C929" w:rsidR="000527DD" w:rsidRDefault="00052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C6560" w14:textId="77777777" w:rsidR="005309AC" w:rsidRDefault="00530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B0DE75" w14:textId="77777777" w:rsidR="009149D6" w:rsidRDefault="009149D6">
      <w:r>
        <w:separator/>
      </w:r>
    </w:p>
    <w:p w14:paraId="7B5322F0" w14:textId="77777777" w:rsidR="009149D6" w:rsidRDefault="009149D6"/>
    <w:p w14:paraId="3F705BE1" w14:textId="77777777" w:rsidR="009149D6" w:rsidRDefault="009149D6"/>
    <w:p w14:paraId="5481A8F8" w14:textId="77777777" w:rsidR="009149D6" w:rsidRDefault="009149D6"/>
  </w:footnote>
  <w:footnote w:type="continuationSeparator" w:id="0">
    <w:p w14:paraId="546338D5" w14:textId="77777777" w:rsidR="009149D6" w:rsidRDefault="009149D6">
      <w:r>
        <w:continuationSeparator/>
      </w:r>
    </w:p>
    <w:p w14:paraId="7D881532" w14:textId="77777777" w:rsidR="009149D6" w:rsidRDefault="009149D6"/>
    <w:p w14:paraId="68A22CDA" w14:textId="77777777" w:rsidR="009149D6" w:rsidRDefault="009149D6"/>
    <w:p w14:paraId="309F939E" w14:textId="77777777" w:rsidR="009149D6" w:rsidRDefault="009149D6"/>
  </w:footnote>
  <w:footnote w:type="continuationNotice" w:id="1">
    <w:p w14:paraId="0C4216D4" w14:textId="77777777" w:rsidR="009149D6" w:rsidRDefault="009149D6"/>
    <w:p w14:paraId="5E727B23" w14:textId="77777777" w:rsidR="009149D6" w:rsidRDefault="009149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0B7B" w14:textId="67B25247" w:rsidR="00D40519" w:rsidRPr="00C2789E" w:rsidRDefault="00D40519">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65"/>
      <w:gridCol w:w="4410"/>
    </w:tblGrid>
    <w:tr w:rsidR="00B84CC8" w:rsidRPr="008622C4" w14:paraId="1767B417" w14:textId="77777777" w:rsidTr="00E4629B">
      <w:tc>
        <w:tcPr>
          <w:tcW w:w="4765" w:type="dxa"/>
        </w:tcPr>
        <w:p w14:paraId="20E09F8B" w14:textId="47B7F821" w:rsidR="00B84CC8" w:rsidRPr="008622C4" w:rsidRDefault="00B84CC8" w:rsidP="00B84CC8">
          <w:pPr>
            <w:pStyle w:val="Header"/>
            <w:rPr>
              <w:noProof/>
            </w:rPr>
          </w:pPr>
          <w:r w:rsidRPr="008622C4">
            <w:rPr>
              <w:noProof/>
            </w:rPr>
            <w:drawing>
              <wp:inline distT="0" distB="0" distL="0" distR="0" wp14:anchorId="00748C15" wp14:editId="122EBE2D">
                <wp:extent cx="1180214" cy="595836"/>
                <wp:effectExtent l="0" t="0" r="1270" b="0"/>
                <wp:docPr id="441280170" name="Picture 441280170"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14:paraId="64556C17" w14:textId="77777777" w:rsidR="00B84CC8" w:rsidRPr="008622C4" w:rsidRDefault="00B84CC8" w:rsidP="00B84CC8">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14:paraId="74C83772" w14:textId="77777777" w:rsidR="00130AC1" w:rsidRDefault="00130AC1" w:rsidP="00130AC1">
          <w:pPr>
            <w:pStyle w:val="Header"/>
            <w:jc w:val="right"/>
            <w:rPr>
              <w:noProof/>
              <w:color w:val="000000" w:themeColor="text1"/>
            </w:rPr>
          </w:pPr>
          <w:r w:rsidRPr="00130AC1">
            <w:rPr>
              <w:noProof/>
              <w:color w:val="000000" w:themeColor="text1"/>
            </w:rPr>
            <w:t>Internal Revenue Service (IRS)</w:t>
          </w:r>
        </w:p>
        <w:p w14:paraId="182B975A" w14:textId="248A4CCA" w:rsidR="00A963B1" w:rsidRDefault="00A963B1" w:rsidP="00130AC1">
          <w:pPr>
            <w:pStyle w:val="Header"/>
            <w:jc w:val="right"/>
            <w:rPr>
              <w:noProof/>
              <w:color w:val="000000" w:themeColor="text1"/>
            </w:rPr>
          </w:pPr>
          <w:r>
            <w:rPr>
              <w:noProof/>
              <w:color w:val="000000" w:themeColor="text1"/>
            </w:rPr>
            <w:t>IT Acces</w:t>
          </w:r>
          <w:r w:rsidR="00365950">
            <w:rPr>
              <w:noProof/>
              <w:color w:val="000000" w:themeColor="text1"/>
            </w:rPr>
            <w:t>ibi</w:t>
          </w:r>
          <w:r w:rsidR="003238CB">
            <w:rPr>
              <w:noProof/>
              <w:color w:val="000000" w:themeColor="text1"/>
            </w:rPr>
            <w:t>lity and Section 508 Compliance Services</w:t>
          </w:r>
        </w:p>
        <w:p w14:paraId="11A75EAA" w14:textId="4ACB7234" w:rsidR="001A37E0" w:rsidRPr="00732CC2" w:rsidRDefault="001A37E0" w:rsidP="00130AC1">
          <w:pPr>
            <w:pStyle w:val="Header"/>
            <w:jc w:val="right"/>
            <w:rPr>
              <w:noProof/>
              <w:color w:val="000000" w:themeColor="text1"/>
            </w:rPr>
          </w:pPr>
          <w:r w:rsidRPr="00732CC2">
            <w:rPr>
              <w:noProof/>
              <w:color w:val="000000" w:themeColor="text1"/>
            </w:rPr>
            <w:t>R</w:t>
          </w:r>
          <w:r w:rsidR="003238CB">
            <w:rPr>
              <w:noProof/>
              <w:color w:val="000000" w:themeColor="text1"/>
            </w:rPr>
            <w:t>FQ #:</w:t>
          </w:r>
          <w:r w:rsidR="00E465BA">
            <w:rPr>
              <w:noProof/>
              <w:color w:val="000000" w:themeColor="text1"/>
            </w:rPr>
            <w:t>2031ZB-24-Q-00006 A00002</w:t>
          </w:r>
        </w:p>
        <w:p w14:paraId="4780130D" w14:textId="697109D6" w:rsidR="00B84CC8" w:rsidRPr="00DD1869" w:rsidRDefault="00434E82" w:rsidP="001A37E0">
          <w:pPr>
            <w:pStyle w:val="Header"/>
            <w:jc w:val="right"/>
            <w:rPr>
              <w:i/>
              <w:iCs/>
              <w:noProof/>
              <w:color w:val="FF0000"/>
            </w:rPr>
          </w:pPr>
          <w:r w:rsidRPr="00434E82">
            <w:rPr>
              <w:i/>
              <w:iCs/>
              <w:noProof/>
              <w:color w:val="000000" w:themeColor="text1"/>
            </w:rPr>
            <w:t>Volume II – Factor I – Technical Approach</w:t>
          </w:r>
        </w:p>
      </w:tc>
    </w:tr>
  </w:tbl>
  <w:p w14:paraId="2EBEBD91" w14:textId="77777777" w:rsidR="00B84CC8" w:rsidRPr="00C2789E" w:rsidRDefault="00B84CC8" w:rsidP="00E4629B">
    <w:pPr>
      <w:pStyle w:val="Header"/>
      <w:tabs>
        <w:tab w:val="left" w:pos="0"/>
      </w:tabs>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ascii="Symbol" w:hAnsi="Symbol" w:hint="default"/>
      </w:rPr>
    </w:lvl>
  </w:abstractNum>
  <w:abstractNum w:abstractNumId="1" w15:restartNumberingAfterBreak="0">
    <w:nsid w:val="02372B8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30211CC"/>
    <w:multiLevelType w:val="hybridMultilevel"/>
    <w:tmpl w:val="61E4CEB8"/>
    <w:lvl w:ilvl="0" w:tplc="23A609C6">
      <w:start w:val="1"/>
      <w:numFmt w:val="bullet"/>
      <w:pStyle w:val="BidResponseBullet1"/>
      <w:lvlText w:val=""/>
      <w:lvlJc w:val="left"/>
      <w:pPr>
        <w:ind w:left="-1945" w:hanging="360"/>
      </w:pPr>
      <w:rPr>
        <w:rFonts w:ascii="Wingdings" w:hAnsi="Wingdings" w:hint="default"/>
        <w:color w:val="808080"/>
        <w:sz w:val="24"/>
      </w:rPr>
    </w:lvl>
    <w:lvl w:ilvl="1" w:tplc="04090003">
      <w:start w:val="1"/>
      <w:numFmt w:val="bullet"/>
      <w:lvlText w:val="o"/>
      <w:lvlJc w:val="left"/>
      <w:pPr>
        <w:ind w:left="-1225" w:hanging="360"/>
      </w:pPr>
      <w:rPr>
        <w:rFonts w:ascii="Courier New" w:hAnsi="Courier New" w:cs="Courier New" w:hint="default"/>
      </w:rPr>
    </w:lvl>
    <w:lvl w:ilvl="2" w:tplc="04090005">
      <w:start w:val="1"/>
      <w:numFmt w:val="bullet"/>
      <w:lvlText w:val=""/>
      <w:lvlJc w:val="left"/>
      <w:pPr>
        <w:ind w:left="-505" w:hanging="360"/>
      </w:pPr>
      <w:rPr>
        <w:rFonts w:ascii="Wingdings" w:hAnsi="Wingdings" w:hint="default"/>
      </w:rPr>
    </w:lvl>
    <w:lvl w:ilvl="3" w:tplc="04090001">
      <w:start w:val="1"/>
      <w:numFmt w:val="bullet"/>
      <w:lvlText w:val=""/>
      <w:lvlJc w:val="left"/>
      <w:pPr>
        <w:ind w:left="215" w:hanging="360"/>
      </w:pPr>
      <w:rPr>
        <w:rFonts w:ascii="Symbol" w:hAnsi="Symbol" w:hint="default"/>
      </w:rPr>
    </w:lvl>
    <w:lvl w:ilvl="4" w:tplc="04090003">
      <w:start w:val="1"/>
      <w:numFmt w:val="bullet"/>
      <w:lvlText w:val="o"/>
      <w:lvlJc w:val="left"/>
      <w:pPr>
        <w:ind w:left="935" w:hanging="360"/>
      </w:pPr>
      <w:rPr>
        <w:rFonts w:ascii="Courier New" w:hAnsi="Courier New" w:cs="Courier New" w:hint="default"/>
      </w:rPr>
    </w:lvl>
    <w:lvl w:ilvl="5" w:tplc="04090005">
      <w:start w:val="1"/>
      <w:numFmt w:val="bullet"/>
      <w:lvlText w:val=""/>
      <w:lvlJc w:val="left"/>
      <w:pPr>
        <w:ind w:left="1655" w:hanging="360"/>
      </w:pPr>
      <w:rPr>
        <w:rFonts w:ascii="Wingdings" w:hAnsi="Wingdings" w:hint="default"/>
      </w:rPr>
    </w:lvl>
    <w:lvl w:ilvl="6" w:tplc="04090001">
      <w:start w:val="1"/>
      <w:numFmt w:val="bullet"/>
      <w:lvlText w:val=""/>
      <w:lvlJc w:val="left"/>
      <w:pPr>
        <w:ind w:left="2375" w:hanging="360"/>
      </w:pPr>
      <w:rPr>
        <w:rFonts w:ascii="Symbol" w:hAnsi="Symbol" w:hint="default"/>
      </w:rPr>
    </w:lvl>
    <w:lvl w:ilvl="7" w:tplc="04090003">
      <w:start w:val="1"/>
      <w:numFmt w:val="bullet"/>
      <w:lvlText w:val="o"/>
      <w:lvlJc w:val="left"/>
      <w:pPr>
        <w:ind w:left="3095" w:hanging="360"/>
      </w:pPr>
      <w:rPr>
        <w:rFonts w:ascii="Courier New" w:hAnsi="Courier New" w:cs="Courier New" w:hint="default"/>
      </w:rPr>
    </w:lvl>
    <w:lvl w:ilvl="8" w:tplc="04090005">
      <w:start w:val="1"/>
      <w:numFmt w:val="bullet"/>
      <w:lvlText w:val=""/>
      <w:lvlJc w:val="left"/>
      <w:pPr>
        <w:ind w:left="3815" w:hanging="360"/>
      </w:pPr>
      <w:rPr>
        <w:rFonts w:ascii="Wingdings" w:hAnsi="Wingdings" w:hint="default"/>
      </w:rPr>
    </w:lvl>
  </w:abstractNum>
  <w:abstractNum w:abstractNumId="3" w15:restartNumberingAfterBreak="0">
    <w:nsid w:val="043C155B"/>
    <w:multiLevelType w:val="multilevel"/>
    <w:tmpl w:val="A4E678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A7F16"/>
    <w:multiLevelType w:val="multilevel"/>
    <w:tmpl w:val="ACEE9D64"/>
    <w:lvl w:ilvl="0">
      <w:start w:val="1"/>
      <w:numFmt w:val="decimal"/>
      <w:lvlText w:val="%1.1"/>
      <w:lvlJc w:val="left"/>
      <w:pPr>
        <w:ind w:left="720" w:hanging="360"/>
      </w:pPr>
      <w:rPr>
        <w:rFonts w:hint="default"/>
      </w:rPr>
    </w:lvl>
    <w:lvl w:ilvl="1">
      <w:start w:val="1"/>
      <w:numFmt w:val="decimal"/>
      <w:isLgl/>
      <w:lvlText w:val="%1.%2"/>
      <w:lvlJc w:val="left"/>
      <w:pPr>
        <w:ind w:left="3135" w:hanging="480"/>
      </w:pPr>
      <w:rPr>
        <w:rFonts w:hint="default"/>
      </w:rPr>
    </w:lvl>
    <w:lvl w:ilvl="2">
      <w:start w:val="1"/>
      <w:numFmt w:val="decimal"/>
      <w:isLgl/>
      <w:lvlText w:val="%1.%2.%3"/>
      <w:lvlJc w:val="left"/>
      <w:pPr>
        <w:ind w:left="5670" w:hanging="720"/>
      </w:pPr>
      <w:rPr>
        <w:rFonts w:hint="default"/>
      </w:rPr>
    </w:lvl>
    <w:lvl w:ilvl="3">
      <w:start w:val="1"/>
      <w:numFmt w:val="decimal"/>
      <w:isLgl/>
      <w:lvlText w:val="%1.%2.%3.%4"/>
      <w:lvlJc w:val="left"/>
      <w:pPr>
        <w:ind w:left="7965" w:hanging="720"/>
      </w:pPr>
      <w:rPr>
        <w:rFonts w:hint="default"/>
      </w:rPr>
    </w:lvl>
    <w:lvl w:ilvl="4">
      <w:start w:val="1"/>
      <w:numFmt w:val="decimal"/>
      <w:isLgl/>
      <w:lvlText w:val="%1.%2.%3.%4.%5"/>
      <w:lvlJc w:val="left"/>
      <w:pPr>
        <w:ind w:left="10620" w:hanging="1080"/>
      </w:pPr>
      <w:rPr>
        <w:rFonts w:hint="default"/>
      </w:rPr>
    </w:lvl>
    <w:lvl w:ilvl="5">
      <w:start w:val="1"/>
      <w:numFmt w:val="decimal"/>
      <w:isLgl/>
      <w:lvlText w:val="%1.%2.%3.%4.%5.%6"/>
      <w:lvlJc w:val="left"/>
      <w:pPr>
        <w:ind w:left="12915" w:hanging="1080"/>
      </w:pPr>
      <w:rPr>
        <w:rFonts w:hint="default"/>
      </w:rPr>
    </w:lvl>
    <w:lvl w:ilvl="6">
      <w:start w:val="1"/>
      <w:numFmt w:val="decimal"/>
      <w:isLgl/>
      <w:lvlText w:val="%1.%2.%3.%4.%5.%6.%7"/>
      <w:lvlJc w:val="left"/>
      <w:pPr>
        <w:ind w:left="15570" w:hanging="1440"/>
      </w:pPr>
      <w:rPr>
        <w:rFonts w:hint="default"/>
      </w:rPr>
    </w:lvl>
    <w:lvl w:ilvl="7">
      <w:start w:val="1"/>
      <w:numFmt w:val="decimal"/>
      <w:isLgl/>
      <w:lvlText w:val="%1.%2.%3.%4.%5.%6.%7.%8"/>
      <w:lvlJc w:val="left"/>
      <w:pPr>
        <w:ind w:left="17865" w:hanging="1440"/>
      </w:pPr>
      <w:rPr>
        <w:rFonts w:hint="default"/>
      </w:rPr>
    </w:lvl>
    <w:lvl w:ilvl="8">
      <w:start w:val="1"/>
      <w:numFmt w:val="decimal"/>
      <w:isLgl/>
      <w:lvlText w:val="%1.%2.%3.%4.%5.%6.%7.%8.%9"/>
      <w:lvlJc w:val="left"/>
      <w:pPr>
        <w:ind w:left="20520" w:hanging="1800"/>
      </w:pPr>
      <w:rPr>
        <w:rFonts w:hint="default"/>
      </w:rPr>
    </w:lvl>
  </w:abstractNum>
  <w:abstractNum w:abstractNumId="5" w15:restartNumberingAfterBreak="0">
    <w:nsid w:val="08C46F6C"/>
    <w:multiLevelType w:val="hybridMultilevel"/>
    <w:tmpl w:val="29D8919E"/>
    <w:lvl w:ilvl="0" w:tplc="BAAE37F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A44DDC"/>
    <w:multiLevelType w:val="hybridMultilevel"/>
    <w:tmpl w:val="7A30F06E"/>
    <w:styleLink w:val="List36"/>
    <w:lvl w:ilvl="0" w:tplc="5FF6F192">
      <w:numFmt w:val="none"/>
      <w:lvlText w:val=""/>
      <w:lvlJc w:val="left"/>
      <w:pPr>
        <w:tabs>
          <w:tab w:val="num" w:pos="360"/>
        </w:tabs>
      </w:pPr>
    </w:lvl>
    <w:lvl w:ilvl="1" w:tplc="F2B0CDDC">
      <w:start w:val="1"/>
      <w:numFmt w:val="lowerLetter"/>
      <w:lvlText w:val="%2."/>
      <w:lvlJc w:val="left"/>
      <w:pPr>
        <w:ind w:left="1440" w:hanging="360"/>
      </w:pPr>
    </w:lvl>
    <w:lvl w:ilvl="2" w:tplc="0D20C84C">
      <w:start w:val="1"/>
      <w:numFmt w:val="lowerRoman"/>
      <w:lvlText w:val="%3."/>
      <w:lvlJc w:val="right"/>
      <w:pPr>
        <w:ind w:left="2160" w:hanging="180"/>
      </w:pPr>
    </w:lvl>
    <w:lvl w:ilvl="3" w:tplc="A380E718">
      <w:start w:val="1"/>
      <w:numFmt w:val="decimal"/>
      <w:lvlText w:val="%4."/>
      <w:lvlJc w:val="left"/>
      <w:pPr>
        <w:ind w:left="2880" w:hanging="360"/>
      </w:pPr>
    </w:lvl>
    <w:lvl w:ilvl="4" w:tplc="23C8FDA4">
      <w:start w:val="1"/>
      <w:numFmt w:val="lowerLetter"/>
      <w:lvlText w:val="%5."/>
      <w:lvlJc w:val="left"/>
      <w:pPr>
        <w:ind w:left="3600" w:hanging="360"/>
      </w:pPr>
    </w:lvl>
    <w:lvl w:ilvl="5" w:tplc="448AE22E">
      <w:start w:val="1"/>
      <w:numFmt w:val="lowerRoman"/>
      <w:lvlText w:val="%6."/>
      <w:lvlJc w:val="right"/>
      <w:pPr>
        <w:ind w:left="4320" w:hanging="180"/>
      </w:pPr>
    </w:lvl>
    <w:lvl w:ilvl="6" w:tplc="941EE62C">
      <w:start w:val="1"/>
      <w:numFmt w:val="decimal"/>
      <w:lvlText w:val="%7."/>
      <w:lvlJc w:val="left"/>
      <w:pPr>
        <w:ind w:left="5040" w:hanging="360"/>
      </w:pPr>
    </w:lvl>
    <w:lvl w:ilvl="7" w:tplc="EB34C662">
      <w:start w:val="1"/>
      <w:numFmt w:val="lowerLetter"/>
      <w:lvlText w:val="%8."/>
      <w:lvlJc w:val="left"/>
      <w:pPr>
        <w:ind w:left="5760" w:hanging="360"/>
      </w:pPr>
    </w:lvl>
    <w:lvl w:ilvl="8" w:tplc="412A585E">
      <w:start w:val="1"/>
      <w:numFmt w:val="lowerRoman"/>
      <w:lvlText w:val="%9."/>
      <w:lvlJc w:val="right"/>
      <w:pPr>
        <w:ind w:left="6480" w:hanging="180"/>
      </w:pPr>
    </w:lvl>
  </w:abstractNum>
  <w:abstractNum w:abstractNumId="7" w15:restartNumberingAfterBreak="0">
    <w:nsid w:val="09E4AA7F"/>
    <w:multiLevelType w:val="hybridMultilevel"/>
    <w:tmpl w:val="4CA24288"/>
    <w:styleLink w:val="List37"/>
    <w:lvl w:ilvl="0" w:tplc="BD76E46C">
      <w:numFmt w:val="none"/>
      <w:lvlText w:val=""/>
      <w:lvlJc w:val="left"/>
      <w:pPr>
        <w:tabs>
          <w:tab w:val="num" w:pos="360"/>
        </w:tabs>
      </w:pPr>
    </w:lvl>
    <w:lvl w:ilvl="1" w:tplc="8D36C8D4">
      <w:start w:val="1"/>
      <w:numFmt w:val="lowerLetter"/>
      <w:lvlText w:val="%2."/>
      <w:lvlJc w:val="left"/>
      <w:pPr>
        <w:ind w:left="1440" w:hanging="360"/>
      </w:pPr>
    </w:lvl>
    <w:lvl w:ilvl="2" w:tplc="138C282C">
      <w:start w:val="1"/>
      <w:numFmt w:val="lowerRoman"/>
      <w:lvlText w:val="%3."/>
      <w:lvlJc w:val="right"/>
      <w:pPr>
        <w:ind w:left="2160" w:hanging="180"/>
      </w:pPr>
    </w:lvl>
    <w:lvl w:ilvl="3" w:tplc="8228DC6A">
      <w:start w:val="1"/>
      <w:numFmt w:val="decimal"/>
      <w:lvlText w:val="%4."/>
      <w:lvlJc w:val="left"/>
      <w:pPr>
        <w:ind w:left="2880" w:hanging="360"/>
      </w:pPr>
    </w:lvl>
    <w:lvl w:ilvl="4" w:tplc="856285B4">
      <w:start w:val="1"/>
      <w:numFmt w:val="lowerLetter"/>
      <w:lvlText w:val="%5."/>
      <w:lvlJc w:val="left"/>
      <w:pPr>
        <w:ind w:left="3600" w:hanging="360"/>
      </w:pPr>
    </w:lvl>
    <w:lvl w:ilvl="5" w:tplc="C40802F4">
      <w:start w:val="1"/>
      <w:numFmt w:val="lowerRoman"/>
      <w:lvlText w:val="%6."/>
      <w:lvlJc w:val="right"/>
      <w:pPr>
        <w:ind w:left="4320" w:hanging="180"/>
      </w:pPr>
    </w:lvl>
    <w:lvl w:ilvl="6" w:tplc="913C2C00">
      <w:start w:val="1"/>
      <w:numFmt w:val="decimal"/>
      <w:lvlText w:val="%7."/>
      <w:lvlJc w:val="left"/>
      <w:pPr>
        <w:ind w:left="5040" w:hanging="360"/>
      </w:pPr>
    </w:lvl>
    <w:lvl w:ilvl="7" w:tplc="4328A130">
      <w:start w:val="1"/>
      <w:numFmt w:val="lowerLetter"/>
      <w:lvlText w:val="%8."/>
      <w:lvlJc w:val="left"/>
      <w:pPr>
        <w:ind w:left="5760" w:hanging="360"/>
      </w:pPr>
    </w:lvl>
    <w:lvl w:ilvl="8" w:tplc="2064EED6">
      <w:start w:val="1"/>
      <w:numFmt w:val="lowerRoman"/>
      <w:lvlText w:val="%9."/>
      <w:lvlJc w:val="right"/>
      <w:pPr>
        <w:ind w:left="6480" w:hanging="180"/>
      </w:pPr>
    </w:lvl>
  </w:abstractNum>
  <w:abstractNum w:abstractNumId="8" w15:restartNumberingAfterBreak="0">
    <w:nsid w:val="0C9B5608"/>
    <w:multiLevelType w:val="hybridMultilevel"/>
    <w:tmpl w:val="5DEA7754"/>
    <w:lvl w:ilvl="0" w:tplc="6FA6C358">
      <w:start w:val="1"/>
      <w:numFmt w:val="bullet"/>
      <w:pStyle w:val="TextBoxBullet"/>
      <w:lvlText w:val=""/>
      <w:lvlJc w:val="left"/>
      <w:pPr>
        <w:ind w:left="360" w:hanging="360"/>
      </w:pPr>
      <w:rPr>
        <w:rFonts w:ascii="Symbol" w:hAnsi="Symbol" w:hint="default"/>
        <w:color w:val="auto"/>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D2E430D"/>
    <w:multiLevelType w:val="hybridMultilevel"/>
    <w:tmpl w:val="97840D0E"/>
    <w:styleLink w:val="RequirementLevel2"/>
    <w:lvl w:ilvl="0" w:tplc="1A58100A">
      <w:start w:val="1"/>
      <w:numFmt w:val="decimal"/>
      <w:lvlText w:val="%1"/>
      <w:lvlJc w:val="left"/>
      <w:pPr>
        <w:ind w:left="720" w:hanging="360"/>
      </w:pPr>
    </w:lvl>
    <w:lvl w:ilvl="1" w:tplc="AD4A8178">
      <w:start w:val="1"/>
      <w:numFmt w:val="lowerLetter"/>
      <w:lvlText w:val="%2."/>
      <w:lvlJc w:val="left"/>
      <w:pPr>
        <w:ind w:left="1440" w:hanging="360"/>
      </w:pPr>
    </w:lvl>
    <w:lvl w:ilvl="2" w:tplc="58C4CA04">
      <w:start w:val="1"/>
      <w:numFmt w:val="lowerRoman"/>
      <w:lvlText w:val="%3."/>
      <w:lvlJc w:val="right"/>
      <w:pPr>
        <w:ind w:left="2160" w:hanging="180"/>
      </w:pPr>
    </w:lvl>
    <w:lvl w:ilvl="3" w:tplc="7B3C4276">
      <w:start w:val="1"/>
      <w:numFmt w:val="decimal"/>
      <w:lvlText w:val="%4."/>
      <w:lvlJc w:val="left"/>
      <w:pPr>
        <w:ind w:left="2880" w:hanging="360"/>
      </w:pPr>
    </w:lvl>
    <w:lvl w:ilvl="4" w:tplc="3D0A21A0">
      <w:start w:val="1"/>
      <w:numFmt w:val="lowerLetter"/>
      <w:lvlText w:val="%5."/>
      <w:lvlJc w:val="left"/>
      <w:pPr>
        <w:ind w:left="3600" w:hanging="360"/>
      </w:pPr>
    </w:lvl>
    <w:lvl w:ilvl="5" w:tplc="6890D040">
      <w:start w:val="1"/>
      <w:numFmt w:val="lowerRoman"/>
      <w:lvlText w:val="%6."/>
      <w:lvlJc w:val="right"/>
      <w:pPr>
        <w:ind w:left="4320" w:hanging="180"/>
      </w:pPr>
    </w:lvl>
    <w:lvl w:ilvl="6" w:tplc="C9B241BA">
      <w:start w:val="1"/>
      <w:numFmt w:val="decimal"/>
      <w:lvlText w:val="%7."/>
      <w:lvlJc w:val="left"/>
      <w:pPr>
        <w:ind w:left="5040" w:hanging="360"/>
      </w:pPr>
    </w:lvl>
    <w:lvl w:ilvl="7" w:tplc="CE5E7AC2">
      <w:start w:val="1"/>
      <w:numFmt w:val="lowerLetter"/>
      <w:lvlText w:val="%8."/>
      <w:lvlJc w:val="left"/>
      <w:pPr>
        <w:ind w:left="5760" w:hanging="360"/>
      </w:pPr>
    </w:lvl>
    <w:lvl w:ilvl="8" w:tplc="C818ECCC">
      <w:start w:val="1"/>
      <w:numFmt w:val="lowerRoman"/>
      <w:lvlText w:val="%9."/>
      <w:lvlJc w:val="right"/>
      <w:pPr>
        <w:ind w:left="6480" w:hanging="180"/>
      </w:pPr>
    </w:lvl>
  </w:abstractNum>
  <w:abstractNum w:abstractNumId="10" w15:restartNumberingAfterBreak="0">
    <w:nsid w:val="1AD22D1C"/>
    <w:multiLevelType w:val="multilevel"/>
    <w:tmpl w:val="EB746E0A"/>
    <w:lvl w:ilvl="0">
      <w:start w:val="1"/>
      <w:numFmt w:val="decimal"/>
      <w:lvlText w:val="%1.1"/>
      <w:lvlJc w:val="left"/>
      <w:pPr>
        <w:ind w:left="360" w:hanging="360"/>
      </w:pPr>
      <w:rPr>
        <w:rFonts w:hint="default"/>
      </w:rPr>
    </w:lvl>
    <w:lvl w:ilvl="1">
      <w:start w:val="1"/>
      <w:numFmt w:val="decimal"/>
      <w:lvlText w:val="%1.%2"/>
      <w:lvlJc w:val="left"/>
      <w:pPr>
        <w:ind w:left="5310" w:hanging="360"/>
      </w:pPr>
      <w:rPr>
        <w:rFonts w:hint="default"/>
      </w:rPr>
    </w:lvl>
    <w:lvl w:ilvl="2">
      <w:start w:val="1"/>
      <w:numFmt w:val="decimal"/>
      <w:lvlText w:val="%1.%2.%3"/>
      <w:lvlJc w:val="left"/>
      <w:pPr>
        <w:ind w:left="10620" w:hanging="720"/>
      </w:pPr>
      <w:rPr>
        <w:rFonts w:hint="default"/>
      </w:rPr>
    </w:lvl>
    <w:lvl w:ilvl="3">
      <w:start w:val="1"/>
      <w:numFmt w:val="decimal"/>
      <w:lvlText w:val="%1.%2.%3.%4"/>
      <w:lvlJc w:val="left"/>
      <w:pPr>
        <w:ind w:left="15570" w:hanging="720"/>
      </w:pPr>
      <w:rPr>
        <w:rFonts w:hint="default"/>
      </w:rPr>
    </w:lvl>
    <w:lvl w:ilvl="4">
      <w:start w:val="1"/>
      <w:numFmt w:val="decimal"/>
      <w:lvlText w:val="%1.%2.%3.%4.%5"/>
      <w:lvlJc w:val="left"/>
      <w:pPr>
        <w:ind w:left="20880" w:hanging="1080"/>
      </w:pPr>
      <w:rPr>
        <w:rFonts w:hint="default"/>
      </w:rPr>
    </w:lvl>
    <w:lvl w:ilvl="5">
      <w:start w:val="1"/>
      <w:numFmt w:val="decimal"/>
      <w:lvlText w:val="%1.%2.%3.%4.%5.%6"/>
      <w:lvlJc w:val="left"/>
      <w:pPr>
        <w:ind w:left="25830" w:hanging="1080"/>
      </w:pPr>
      <w:rPr>
        <w:rFonts w:hint="default"/>
      </w:rPr>
    </w:lvl>
    <w:lvl w:ilvl="6">
      <w:start w:val="1"/>
      <w:numFmt w:val="decimal"/>
      <w:lvlText w:val="%1.%2.%3.%4.%5.%6.%7"/>
      <w:lvlJc w:val="left"/>
      <w:pPr>
        <w:ind w:left="31140" w:hanging="1440"/>
      </w:pPr>
      <w:rPr>
        <w:rFonts w:hint="default"/>
      </w:rPr>
    </w:lvl>
    <w:lvl w:ilvl="7">
      <w:start w:val="1"/>
      <w:numFmt w:val="decimal"/>
      <w:lvlText w:val="%1.%2.%3.%4.%5.%6.%7.%8"/>
      <w:lvlJc w:val="left"/>
      <w:pPr>
        <w:ind w:left="-29446" w:hanging="1440"/>
      </w:pPr>
      <w:rPr>
        <w:rFonts w:hint="default"/>
      </w:rPr>
    </w:lvl>
    <w:lvl w:ilvl="8">
      <w:start w:val="1"/>
      <w:numFmt w:val="decimal"/>
      <w:lvlText w:val="%1.%2.%3.%4.%5.%6.%7.%8.%9"/>
      <w:lvlJc w:val="left"/>
      <w:pPr>
        <w:ind w:left="-24136" w:hanging="1800"/>
      </w:pPr>
      <w:rPr>
        <w:rFonts w:hint="default"/>
      </w:rPr>
    </w:lvl>
  </w:abstractNum>
  <w:abstractNum w:abstractNumId="11" w15:restartNumberingAfterBreak="0">
    <w:nsid w:val="1C9D69F8"/>
    <w:multiLevelType w:val="hybridMultilevel"/>
    <w:tmpl w:val="02EEAC06"/>
    <w:lvl w:ilvl="0" w:tplc="BAF4C708">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9021DF"/>
    <w:multiLevelType w:val="hybridMultilevel"/>
    <w:tmpl w:val="B51679B0"/>
    <w:lvl w:ilvl="0" w:tplc="BAF4C708">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561D1F"/>
    <w:multiLevelType w:val="multilevel"/>
    <w:tmpl w:val="07D0F6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D57DC"/>
    <w:multiLevelType w:val="multilevel"/>
    <w:tmpl w:val="418A9590"/>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C10704"/>
    <w:multiLevelType w:val="hybridMultilevel"/>
    <w:tmpl w:val="36E0B27E"/>
    <w:lvl w:ilvl="0" w:tplc="2700A19E">
      <w:start w:val="1"/>
      <w:numFmt w:val="bullet"/>
      <w:pStyle w:val="Bullet3"/>
      <w:lvlText w:val=""/>
      <w:lvlJc w:val="left"/>
      <w:pPr>
        <w:ind w:left="720" w:hanging="360"/>
      </w:pPr>
      <w:rPr>
        <w:rFonts w:ascii="Wingdings" w:hAnsi="Wingdings" w:hint="default"/>
        <w:color w:val="808080"/>
      </w:rPr>
    </w:lvl>
    <w:lvl w:ilvl="1" w:tplc="BAF4C708">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A8022FD"/>
    <w:multiLevelType w:val="hybridMultilevel"/>
    <w:tmpl w:val="E3D01EC0"/>
    <w:lvl w:ilvl="0" w:tplc="105293F6">
      <w:start w:val="1"/>
      <w:numFmt w:val="decimal"/>
      <w:pStyle w:val="Style3"/>
      <w:lvlText w:val="%1."/>
      <w:lvlJc w:val="left"/>
      <w:pPr>
        <w:ind w:left="720" w:hanging="360"/>
      </w:pPr>
    </w:lvl>
    <w:lvl w:ilvl="1" w:tplc="04090019" w:tentative="1">
      <w:start w:val="1"/>
      <w:numFmt w:val="lowerLetter"/>
      <w:pStyle w:val="Style3"/>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DC7F82"/>
    <w:multiLevelType w:val="hybridMultilevel"/>
    <w:tmpl w:val="72FA67C8"/>
    <w:lvl w:ilvl="0" w:tplc="4572AE58">
      <w:start w:val="1"/>
      <w:numFmt w:val="bullet"/>
      <w:pStyle w:val="Bullet1"/>
      <w:lvlText w:val=""/>
      <w:lvlJc w:val="left"/>
      <w:pPr>
        <w:ind w:left="720" w:hanging="360"/>
      </w:pPr>
      <w:rPr>
        <w:rFonts w:ascii="Wingdings" w:hAnsi="Wingdings" w:hint="default"/>
        <w:color w:val="808080"/>
        <w:sz w:val="24"/>
      </w:rPr>
    </w:lvl>
    <w:lvl w:ilvl="1" w:tplc="D374A25A">
      <w:start w:val="1"/>
      <w:numFmt w:val="bullet"/>
      <w:lvlText w:val=""/>
      <w:lvlJc w:val="left"/>
      <w:pPr>
        <w:ind w:left="1080" w:hanging="360"/>
      </w:pPr>
      <w:rPr>
        <w:rFonts w:ascii="Symbol" w:hAnsi="Symbol" w:hint="default"/>
      </w:rPr>
    </w:lvl>
    <w:lvl w:ilvl="2" w:tplc="FA4CFF3A">
      <w:start w:val="1"/>
      <w:numFmt w:val="bullet"/>
      <w:lvlText w:val=""/>
      <w:lvlJc w:val="left"/>
      <w:pPr>
        <w:ind w:left="1440" w:hanging="360"/>
      </w:pPr>
      <w:rPr>
        <w:rFonts w:ascii="Wingdings" w:hAnsi="Wingdings" w:hint="default"/>
        <w:color w:val="7F7F7F"/>
        <w:sz w:val="16"/>
      </w:rPr>
    </w:lvl>
    <w:lvl w:ilvl="3" w:tplc="E004778C">
      <w:start w:val="1"/>
      <w:numFmt w:val="bullet"/>
      <w:lvlText w:val=""/>
      <w:lvlJc w:val="left"/>
      <w:pPr>
        <w:ind w:left="1800" w:hanging="360"/>
      </w:pPr>
      <w:rPr>
        <w:rFonts w:ascii="Symbol" w:hAnsi="Symbol" w:hint="default"/>
      </w:rPr>
    </w:lvl>
    <w:lvl w:ilvl="4" w:tplc="A60A3E06">
      <w:start w:val="1"/>
      <w:numFmt w:val="bullet"/>
      <w:lvlText w:val="o"/>
      <w:lvlJc w:val="left"/>
      <w:pPr>
        <w:ind w:left="3960" w:hanging="360"/>
      </w:pPr>
      <w:rPr>
        <w:rFonts w:ascii="Courier New" w:hAnsi="Courier New" w:hint="default"/>
      </w:rPr>
    </w:lvl>
    <w:lvl w:ilvl="5" w:tplc="B5A4E2FE">
      <w:start w:val="1"/>
      <w:numFmt w:val="bullet"/>
      <w:lvlText w:val=""/>
      <w:lvlJc w:val="left"/>
      <w:pPr>
        <w:ind w:left="4680" w:hanging="360"/>
      </w:pPr>
      <w:rPr>
        <w:rFonts w:ascii="Wingdings" w:hAnsi="Wingdings" w:hint="default"/>
      </w:rPr>
    </w:lvl>
    <w:lvl w:ilvl="6" w:tplc="C8B08A00">
      <w:start w:val="1"/>
      <w:numFmt w:val="bullet"/>
      <w:lvlText w:val=""/>
      <w:lvlJc w:val="left"/>
      <w:pPr>
        <w:ind w:left="5400" w:hanging="360"/>
      </w:pPr>
      <w:rPr>
        <w:rFonts w:ascii="Symbol" w:hAnsi="Symbol" w:hint="default"/>
      </w:rPr>
    </w:lvl>
    <w:lvl w:ilvl="7" w:tplc="9E48C0E6">
      <w:start w:val="1"/>
      <w:numFmt w:val="bullet"/>
      <w:lvlText w:val="o"/>
      <w:lvlJc w:val="left"/>
      <w:pPr>
        <w:ind w:left="6120" w:hanging="360"/>
      </w:pPr>
      <w:rPr>
        <w:rFonts w:ascii="Courier New" w:hAnsi="Courier New" w:hint="default"/>
      </w:rPr>
    </w:lvl>
    <w:lvl w:ilvl="8" w:tplc="E7149DB2">
      <w:start w:val="1"/>
      <w:numFmt w:val="bullet"/>
      <w:lvlText w:val=""/>
      <w:lvlJc w:val="left"/>
      <w:pPr>
        <w:ind w:left="6840" w:hanging="360"/>
      </w:pPr>
      <w:rPr>
        <w:rFonts w:ascii="Wingdings" w:hAnsi="Wingdings" w:hint="default"/>
      </w:rPr>
    </w:lvl>
  </w:abstractNum>
  <w:abstractNum w:abstractNumId="18" w15:restartNumberingAfterBreak="0">
    <w:nsid w:val="31F763B0"/>
    <w:multiLevelType w:val="hybridMultilevel"/>
    <w:tmpl w:val="83C0CF54"/>
    <w:styleLink w:val="List38"/>
    <w:lvl w:ilvl="0" w:tplc="4A32F692">
      <w:numFmt w:val="none"/>
      <w:lvlText w:val=""/>
      <w:lvlJc w:val="left"/>
      <w:pPr>
        <w:tabs>
          <w:tab w:val="num" w:pos="360"/>
        </w:tabs>
      </w:pPr>
    </w:lvl>
    <w:lvl w:ilvl="1" w:tplc="BF8E5B04">
      <w:start w:val="1"/>
      <w:numFmt w:val="lowerLetter"/>
      <w:lvlText w:val="%2."/>
      <w:lvlJc w:val="left"/>
      <w:pPr>
        <w:ind w:left="1440" w:hanging="360"/>
      </w:pPr>
    </w:lvl>
    <w:lvl w:ilvl="2" w:tplc="FBCA3624">
      <w:start w:val="1"/>
      <w:numFmt w:val="lowerRoman"/>
      <w:lvlText w:val="%3."/>
      <w:lvlJc w:val="right"/>
      <w:pPr>
        <w:ind w:left="2160" w:hanging="180"/>
      </w:pPr>
    </w:lvl>
    <w:lvl w:ilvl="3" w:tplc="7FE2A118">
      <w:start w:val="1"/>
      <w:numFmt w:val="decimal"/>
      <w:lvlText w:val="%4."/>
      <w:lvlJc w:val="left"/>
      <w:pPr>
        <w:ind w:left="2880" w:hanging="360"/>
      </w:pPr>
    </w:lvl>
    <w:lvl w:ilvl="4" w:tplc="834C5EB0">
      <w:start w:val="1"/>
      <w:numFmt w:val="lowerLetter"/>
      <w:lvlText w:val="%5."/>
      <w:lvlJc w:val="left"/>
      <w:pPr>
        <w:ind w:left="3600" w:hanging="360"/>
      </w:pPr>
    </w:lvl>
    <w:lvl w:ilvl="5" w:tplc="F850DCE0">
      <w:start w:val="1"/>
      <w:numFmt w:val="lowerRoman"/>
      <w:lvlText w:val="%6."/>
      <w:lvlJc w:val="right"/>
      <w:pPr>
        <w:ind w:left="4320" w:hanging="180"/>
      </w:pPr>
    </w:lvl>
    <w:lvl w:ilvl="6" w:tplc="28F0CCD2">
      <w:start w:val="1"/>
      <w:numFmt w:val="decimal"/>
      <w:lvlText w:val="%7."/>
      <w:lvlJc w:val="left"/>
      <w:pPr>
        <w:ind w:left="5040" w:hanging="360"/>
      </w:pPr>
    </w:lvl>
    <w:lvl w:ilvl="7" w:tplc="5032E354">
      <w:start w:val="1"/>
      <w:numFmt w:val="lowerLetter"/>
      <w:lvlText w:val="%8."/>
      <w:lvlJc w:val="left"/>
      <w:pPr>
        <w:ind w:left="5760" w:hanging="360"/>
      </w:pPr>
    </w:lvl>
    <w:lvl w:ilvl="8" w:tplc="89FCF612">
      <w:start w:val="1"/>
      <w:numFmt w:val="lowerRoman"/>
      <w:lvlText w:val="%9."/>
      <w:lvlJc w:val="right"/>
      <w:pPr>
        <w:ind w:left="6480" w:hanging="180"/>
      </w:pPr>
    </w:lvl>
  </w:abstractNum>
  <w:abstractNum w:abstractNumId="19" w15:restartNumberingAfterBreak="0">
    <w:nsid w:val="330B65F2"/>
    <w:multiLevelType w:val="hybridMultilevel"/>
    <w:tmpl w:val="9CD8732C"/>
    <w:lvl w:ilvl="0" w:tplc="BAF4C70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88574F"/>
    <w:multiLevelType w:val="multilevel"/>
    <w:tmpl w:val="6102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B7F34"/>
    <w:multiLevelType w:val="multilevel"/>
    <w:tmpl w:val="07D0F6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4B1F78"/>
    <w:multiLevelType w:val="multilevel"/>
    <w:tmpl w:val="07D0F6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177ED8"/>
    <w:multiLevelType w:val="multilevel"/>
    <w:tmpl w:val="D07A8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897660"/>
    <w:multiLevelType w:val="multilevel"/>
    <w:tmpl w:val="9398A2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567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0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3E131620"/>
    <w:multiLevelType w:val="hybridMultilevel"/>
    <w:tmpl w:val="4C3C0A42"/>
    <w:lvl w:ilvl="0" w:tplc="C0CE5714">
      <w:start w:val="1"/>
      <w:numFmt w:val="bullet"/>
      <w:pStyle w:val="Bullet2"/>
      <w:lvlText w:val=""/>
      <w:lvlJc w:val="left"/>
      <w:pPr>
        <w:ind w:left="1080" w:hanging="360"/>
      </w:pPr>
      <w:rPr>
        <w:rFonts w:ascii="Symbol" w:hAnsi="Symbol" w:hint="default"/>
        <w:b/>
        <w:i w:val="0"/>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8056E3"/>
    <w:multiLevelType w:val="multilevel"/>
    <w:tmpl w:val="3BDA9F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0926C9"/>
    <w:multiLevelType w:val="hybridMultilevel"/>
    <w:tmpl w:val="5BB00010"/>
    <w:lvl w:ilvl="0" w:tplc="BAF4C70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91D26C4"/>
    <w:multiLevelType w:val="multilevel"/>
    <w:tmpl w:val="E1E80036"/>
    <w:lvl w:ilvl="0">
      <w:start w:val="1"/>
      <w:numFmt w:val="bullet"/>
      <w:pStyle w:val="TableTextBullet"/>
      <w:lvlText w:val=""/>
      <w:lvlJc w:val="left"/>
      <w:pPr>
        <w:ind w:left="360" w:hanging="360"/>
      </w:pPr>
      <w:rPr>
        <w:rFonts w:ascii="Wingdings" w:hAnsi="Wingdings" w:hint="default"/>
        <w:color w:val="808080"/>
        <w:sz w:val="16"/>
      </w:rPr>
    </w:lvl>
    <w:lvl w:ilvl="1">
      <w:start w:val="1"/>
      <w:numFmt w:val="bullet"/>
      <w:lvlText w:val=""/>
      <w:lvlJc w:val="left"/>
      <w:pPr>
        <w:ind w:left="720" w:hanging="360"/>
      </w:pPr>
      <w:rPr>
        <w:rFonts w:ascii="Wingdings" w:hAnsi="Wingdings" w:hint="default"/>
        <w:color w:val="808080"/>
        <w:sz w:val="16"/>
      </w:rPr>
    </w:lvl>
    <w:lvl w:ilvl="2">
      <w:start w:val="1"/>
      <w:numFmt w:val="bullet"/>
      <w:lvlText w:val=""/>
      <w:lvlJc w:val="left"/>
      <w:pPr>
        <w:tabs>
          <w:tab w:val="num" w:pos="2160"/>
        </w:tabs>
        <w:ind w:left="1080" w:hanging="360"/>
      </w:pPr>
      <w:rPr>
        <w:rFonts w:ascii="Wingdings" w:hAnsi="Wingdings" w:hint="default"/>
      </w:rPr>
    </w:lvl>
    <w:lvl w:ilvl="3">
      <w:start w:val="1"/>
      <w:numFmt w:val="bullet"/>
      <w:lvlText w:val=""/>
      <w:lvlJc w:val="left"/>
      <w:pPr>
        <w:tabs>
          <w:tab w:val="num" w:pos="2880"/>
        </w:tabs>
        <w:ind w:left="1440" w:hanging="360"/>
      </w:pPr>
      <w:rPr>
        <w:rFonts w:ascii="Symbol" w:hAnsi="Symbol" w:hint="default"/>
      </w:rPr>
    </w:lvl>
    <w:lvl w:ilvl="4">
      <w:start w:val="1"/>
      <w:numFmt w:val="bullet"/>
      <w:lvlText w:val="o"/>
      <w:lvlJc w:val="left"/>
      <w:pPr>
        <w:tabs>
          <w:tab w:val="num" w:pos="3600"/>
        </w:tabs>
        <w:ind w:left="1800" w:hanging="360"/>
      </w:pPr>
      <w:rPr>
        <w:rFonts w:ascii="Courier New" w:hAnsi="Courier New" w:cs="Courier New" w:hint="default"/>
      </w:rPr>
    </w:lvl>
    <w:lvl w:ilvl="5">
      <w:start w:val="1"/>
      <w:numFmt w:val="bullet"/>
      <w:lvlText w:val=""/>
      <w:lvlJc w:val="left"/>
      <w:pPr>
        <w:tabs>
          <w:tab w:val="num" w:pos="4320"/>
        </w:tabs>
        <w:ind w:left="2160" w:hanging="360"/>
      </w:pPr>
      <w:rPr>
        <w:rFonts w:ascii="Wingdings" w:hAnsi="Wingdings" w:hint="default"/>
      </w:rPr>
    </w:lvl>
    <w:lvl w:ilvl="6">
      <w:start w:val="1"/>
      <w:numFmt w:val="bullet"/>
      <w:lvlText w:val=""/>
      <w:lvlJc w:val="left"/>
      <w:pPr>
        <w:tabs>
          <w:tab w:val="num" w:pos="5040"/>
        </w:tabs>
        <w:ind w:left="2520" w:hanging="360"/>
      </w:pPr>
      <w:rPr>
        <w:rFonts w:ascii="Symbol" w:hAnsi="Symbol" w:hint="default"/>
      </w:rPr>
    </w:lvl>
    <w:lvl w:ilvl="7">
      <w:start w:val="1"/>
      <w:numFmt w:val="bullet"/>
      <w:lvlText w:val="o"/>
      <w:lvlJc w:val="left"/>
      <w:pPr>
        <w:tabs>
          <w:tab w:val="num" w:pos="5760"/>
        </w:tabs>
        <w:ind w:left="2880" w:hanging="360"/>
      </w:pPr>
      <w:rPr>
        <w:rFonts w:ascii="Courier New" w:hAnsi="Courier New" w:cs="Courier New" w:hint="default"/>
      </w:rPr>
    </w:lvl>
    <w:lvl w:ilvl="8">
      <w:start w:val="1"/>
      <w:numFmt w:val="bullet"/>
      <w:lvlText w:val=""/>
      <w:lvlJc w:val="left"/>
      <w:pPr>
        <w:tabs>
          <w:tab w:val="num" w:pos="6480"/>
        </w:tabs>
        <w:ind w:left="3240" w:hanging="360"/>
      </w:pPr>
      <w:rPr>
        <w:rFonts w:ascii="Wingdings" w:hAnsi="Wingdings" w:hint="default"/>
      </w:rPr>
    </w:lvl>
  </w:abstractNum>
  <w:abstractNum w:abstractNumId="29" w15:restartNumberingAfterBreak="0">
    <w:nsid w:val="4945149B"/>
    <w:multiLevelType w:val="multilevel"/>
    <w:tmpl w:val="9ECC92C4"/>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C74555C"/>
    <w:multiLevelType w:val="multilevel"/>
    <w:tmpl w:val="D23A8312"/>
    <w:lvl w:ilvl="0">
      <w:start w:val="1"/>
      <w:numFmt w:val="decimal"/>
      <w:lvlText w:val="%1.1"/>
      <w:lvlJc w:val="left"/>
      <w:pPr>
        <w:ind w:left="360" w:hanging="360"/>
      </w:pPr>
      <w:rPr>
        <w:rFonts w:hint="default"/>
      </w:rPr>
    </w:lvl>
    <w:lvl w:ilvl="1">
      <w:start w:val="1"/>
      <w:numFmt w:val="decimal"/>
      <w:lvlText w:val="%1.%2"/>
      <w:lvlJc w:val="left"/>
      <w:pPr>
        <w:ind w:left="5310" w:hanging="360"/>
      </w:pPr>
      <w:rPr>
        <w:rFonts w:hint="default"/>
      </w:rPr>
    </w:lvl>
    <w:lvl w:ilvl="2">
      <w:start w:val="1"/>
      <w:numFmt w:val="decimal"/>
      <w:lvlText w:val="%1.%2.%3"/>
      <w:lvlJc w:val="left"/>
      <w:pPr>
        <w:ind w:left="10620" w:hanging="720"/>
      </w:pPr>
      <w:rPr>
        <w:rFonts w:hint="default"/>
      </w:rPr>
    </w:lvl>
    <w:lvl w:ilvl="3">
      <w:start w:val="1"/>
      <w:numFmt w:val="decimal"/>
      <w:lvlText w:val="%1.%2.%3.%4"/>
      <w:lvlJc w:val="left"/>
      <w:pPr>
        <w:ind w:left="15570" w:hanging="720"/>
      </w:pPr>
      <w:rPr>
        <w:rFonts w:hint="default"/>
      </w:rPr>
    </w:lvl>
    <w:lvl w:ilvl="4">
      <w:start w:val="1"/>
      <w:numFmt w:val="decimal"/>
      <w:lvlText w:val="%1.%2.%3.%4.%5"/>
      <w:lvlJc w:val="left"/>
      <w:pPr>
        <w:ind w:left="20880" w:hanging="1080"/>
      </w:pPr>
      <w:rPr>
        <w:rFonts w:hint="default"/>
      </w:rPr>
    </w:lvl>
    <w:lvl w:ilvl="5">
      <w:start w:val="1"/>
      <w:numFmt w:val="decimal"/>
      <w:lvlText w:val="%1.%2.%3.%4.%5.%6"/>
      <w:lvlJc w:val="left"/>
      <w:pPr>
        <w:ind w:left="25830" w:hanging="1080"/>
      </w:pPr>
      <w:rPr>
        <w:rFonts w:hint="default"/>
      </w:rPr>
    </w:lvl>
    <w:lvl w:ilvl="6">
      <w:start w:val="1"/>
      <w:numFmt w:val="decimal"/>
      <w:lvlText w:val="%1.%2.%3.%4.%5.%6.%7"/>
      <w:lvlJc w:val="left"/>
      <w:pPr>
        <w:ind w:left="31140" w:hanging="1440"/>
      </w:pPr>
      <w:rPr>
        <w:rFonts w:hint="default"/>
      </w:rPr>
    </w:lvl>
    <w:lvl w:ilvl="7">
      <w:start w:val="1"/>
      <w:numFmt w:val="decimal"/>
      <w:lvlText w:val="%1.%2.%3.%4.%5.%6.%7.%8"/>
      <w:lvlJc w:val="left"/>
      <w:pPr>
        <w:ind w:left="-29446" w:hanging="1440"/>
      </w:pPr>
      <w:rPr>
        <w:rFonts w:hint="default"/>
      </w:rPr>
    </w:lvl>
    <w:lvl w:ilvl="8">
      <w:start w:val="1"/>
      <w:numFmt w:val="decimal"/>
      <w:lvlText w:val="%1.%2.%3.%4.%5.%6.%7.%8.%9"/>
      <w:lvlJc w:val="left"/>
      <w:pPr>
        <w:ind w:left="-24136" w:hanging="1800"/>
      </w:pPr>
      <w:rPr>
        <w:rFonts w:hint="default"/>
      </w:rPr>
    </w:lvl>
  </w:abstractNum>
  <w:abstractNum w:abstractNumId="31" w15:restartNumberingAfterBreak="0">
    <w:nsid w:val="50FE6A09"/>
    <w:multiLevelType w:val="hybridMultilevel"/>
    <w:tmpl w:val="440275C4"/>
    <w:lvl w:ilvl="0" w:tplc="BAF4C70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64A16A5"/>
    <w:multiLevelType w:val="multilevel"/>
    <w:tmpl w:val="6F768884"/>
    <w:lvl w:ilvl="0">
      <w:start w:val="1"/>
      <w:numFmt w:val="decimal"/>
      <w:lvlText w:val="%1"/>
      <w:lvlJc w:val="left"/>
      <w:pPr>
        <w:ind w:left="360" w:hanging="360"/>
      </w:pPr>
      <w:rPr>
        <w:rFonts w:hint="default"/>
      </w:rPr>
    </w:lvl>
    <w:lvl w:ilvl="1">
      <w:start w:val="1"/>
      <w:numFmt w:val="decimal"/>
      <w:lvlText w:val="%1.%2"/>
      <w:lvlJc w:val="left"/>
      <w:pPr>
        <w:ind w:left="5310" w:hanging="360"/>
      </w:pPr>
      <w:rPr>
        <w:rFonts w:hint="default"/>
      </w:rPr>
    </w:lvl>
    <w:lvl w:ilvl="2">
      <w:start w:val="1"/>
      <w:numFmt w:val="decimal"/>
      <w:lvlText w:val="%1.%2.%3"/>
      <w:lvlJc w:val="left"/>
      <w:pPr>
        <w:ind w:left="10620" w:hanging="720"/>
      </w:pPr>
      <w:rPr>
        <w:rFonts w:hint="default"/>
      </w:rPr>
    </w:lvl>
    <w:lvl w:ilvl="3">
      <w:start w:val="1"/>
      <w:numFmt w:val="decimal"/>
      <w:lvlText w:val="%1.%2.%3.%4"/>
      <w:lvlJc w:val="left"/>
      <w:pPr>
        <w:ind w:left="15570" w:hanging="720"/>
      </w:pPr>
      <w:rPr>
        <w:rFonts w:hint="default"/>
      </w:rPr>
    </w:lvl>
    <w:lvl w:ilvl="4">
      <w:start w:val="1"/>
      <w:numFmt w:val="decimal"/>
      <w:lvlText w:val="%1.%2.%3.%4.%5"/>
      <w:lvlJc w:val="left"/>
      <w:pPr>
        <w:ind w:left="20880" w:hanging="1080"/>
      </w:pPr>
      <w:rPr>
        <w:rFonts w:hint="default"/>
      </w:rPr>
    </w:lvl>
    <w:lvl w:ilvl="5">
      <w:start w:val="1"/>
      <w:numFmt w:val="decimal"/>
      <w:lvlText w:val="%1.%2.%3.%4.%5.%6"/>
      <w:lvlJc w:val="left"/>
      <w:pPr>
        <w:ind w:left="25830" w:hanging="1080"/>
      </w:pPr>
      <w:rPr>
        <w:rFonts w:hint="default"/>
      </w:rPr>
    </w:lvl>
    <w:lvl w:ilvl="6">
      <w:start w:val="1"/>
      <w:numFmt w:val="decimal"/>
      <w:lvlText w:val="%1.%2.%3.%4.%5.%6.%7"/>
      <w:lvlJc w:val="left"/>
      <w:pPr>
        <w:ind w:left="31140" w:hanging="1440"/>
      </w:pPr>
      <w:rPr>
        <w:rFonts w:hint="default"/>
      </w:rPr>
    </w:lvl>
    <w:lvl w:ilvl="7">
      <w:start w:val="1"/>
      <w:numFmt w:val="decimal"/>
      <w:lvlText w:val="%1.%2.%3.%4.%5.%6.%7.%8"/>
      <w:lvlJc w:val="left"/>
      <w:pPr>
        <w:ind w:left="-29446" w:hanging="1440"/>
      </w:pPr>
      <w:rPr>
        <w:rFonts w:hint="default"/>
      </w:rPr>
    </w:lvl>
    <w:lvl w:ilvl="8">
      <w:start w:val="1"/>
      <w:numFmt w:val="decimal"/>
      <w:lvlText w:val="%1.%2.%3.%4.%5.%6.%7.%8.%9"/>
      <w:lvlJc w:val="left"/>
      <w:pPr>
        <w:ind w:left="-24136" w:hanging="1800"/>
      </w:pPr>
      <w:rPr>
        <w:rFonts w:hint="default"/>
      </w:rPr>
    </w:lvl>
  </w:abstractNum>
  <w:abstractNum w:abstractNumId="33" w15:restartNumberingAfterBreak="0">
    <w:nsid w:val="59F43317"/>
    <w:multiLevelType w:val="hybridMultilevel"/>
    <w:tmpl w:val="6DE2F1AA"/>
    <w:lvl w:ilvl="0" w:tplc="BAF4C70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D61C48"/>
    <w:multiLevelType w:val="multilevel"/>
    <w:tmpl w:val="07D0F6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8E8513F"/>
    <w:multiLevelType w:val="multilevel"/>
    <w:tmpl w:val="EA8805F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A19DA13"/>
    <w:multiLevelType w:val="hybridMultilevel"/>
    <w:tmpl w:val="75301FFC"/>
    <w:styleLink w:val="TableBullet"/>
    <w:lvl w:ilvl="0" w:tplc="85049168">
      <w:start w:val="1"/>
      <w:numFmt w:val="decimal"/>
      <w:lvlText w:val="%1"/>
      <w:lvlJc w:val="left"/>
      <w:pPr>
        <w:ind w:left="720" w:hanging="360"/>
      </w:pPr>
    </w:lvl>
    <w:lvl w:ilvl="1" w:tplc="D35E4F4E">
      <w:start w:val="1"/>
      <w:numFmt w:val="lowerLetter"/>
      <w:lvlText w:val="%2."/>
      <w:lvlJc w:val="left"/>
      <w:pPr>
        <w:ind w:left="1440" w:hanging="360"/>
      </w:pPr>
    </w:lvl>
    <w:lvl w:ilvl="2" w:tplc="D7E6232C">
      <w:start w:val="1"/>
      <w:numFmt w:val="lowerRoman"/>
      <w:lvlText w:val="%3."/>
      <w:lvlJc w:val="right"/>
      <w:pPr>
        <w:ind w:left="2160" w:hanging="180"/>
      </w:pPr>
    </w:lvl>
    <w:lvl w:ilvl="3" w:tplc="BE2AD9A4">
      <w:start w:val="1"/>
      <w:numFmt w:val="decimal"/>
      <w:lvlText w:val="%4."/>
      <w:lvlJc w:val="left"/>
      <w:pPr>
        <w:ind w:left="2880" w:hanging="360"/>
      </w:pPr>
    </w:lvl>
    <w:lvl w:ilvl="4" w:tplc="1C80A1D8">
      <w:start w:val="1"/>
      <w:numFmt w:val="lowerLetter"/>
      <w:lvlText w:val="%5."/>
      <w:lvlJc w:val="left"/>
      <w:pPr>
        <w:ind w:left="3600" w:hanging="360"/>
      </w:pPr>
    </w:lvl>
    <w:lvl w:ilvl="5" w:tplc="5086B4EA">
      <w:start w:val="1"/>
      <w:numFmt w:val="lowerRoman"/>
      <w:lvlText w:val="%6."/>
      <w:lvlJc w:val="right"/>
      <w:pPr>
        <w:ind w:left="4320" w:hanging="180"/>
      </w:pPr>
    </w:lvl>
    <w:lvl w:ilvl="6" w:tplc="15BE6F46">
      <w:start w:val="1"/>
      <w:numFmt w:val="decimal"/>
      <w:lvlText w:val="%7."/>
      <w:lvlJc w:val="left"/>
      <w:pPr>
        <w:ind w:left="5040" w:hanging="360"/>
      </w:pPr>
    </w:lvl>
    <w:lvl w:ilvl="7" w:tplc="7400C232">
      <w:start w:val="1"/>
      <w:numFmt w:val="lowerLetter"/>
      <w:lvlText w:val="%8."/>
      <w:lvlJc w:val="left"/>
      <w:pPr>
        <w:ind w:left="5760" w:hanging="360"/>
      </w:pPr>
    </w:lvl>
    <w:lvl w:ilvl="8" w:tplc="7AF6C382">
      <w:start w:val="1"/>
      <w:numFmt w:val="lowerRoman"/>
      <w:lvlText w:val="%9."/>
      <w:lvlJc w:val="right"/>
      <w:pPr>
        <w:ind w:left="6480" w:hanging="180"/>
      </w:pPr>
    </w:lvl>
  </w:abstractNum>
  <w:abstractNum w:abstractNumId="38" w15:restartNumberingAfterBreak="0">
    <w:nsid w:val="6B89ECB9"/>
    <w:multiLevelType w:val="hybridMultilevel"/>
    <w:tmpl w:val="FE244F40"/>
    <w:styleLink w:val="List39"/>
    <w:lvl w:ilvl="0" w:tplc="DC507536">
      <w:numFmt w:val="none"/>
      <w:lvlText w:val=""/>
      <w:lvlJc w:val="left"/>
      <w:pPr>
        <w:tabs>
          <w:tab w:val="num" w:pos="360"/>
        </w:tabs>
      </w:pPr>
    </w:lvl>
    <w:lvl w:ilvl="1" w:tplc="1A627838">
      <w:start w:val="1"/>
      <w:numFmt w:val="lowerLetter"/>
      <w:lvlText w:val="%2."/>
      <w:lvlJc w:val="left"/>
      <w:pPr>
        <w:ind w:left="1440" w:hanging="360"/>
      </w:pPr>
    </w:lvl>
    <w:lvl w:ilvl="2" w:tplc="881C2DBC">
      <w:start w:val="1"/>
      <w:numFmt w:val="lowerRoman"/>
      <w:lvlText w:val="%3."/>
      <w:lvlJc w:val="right"/>
      <w:pPr>
        <w:ind w:left="2160" w:hanging="180"/>
      </w:pPr>
    </w:lvl>
    <w:lvl w:ilvl="3" w:tplc="CC683662">
      <w:start w:val="1"/>
      <w:numFmt w:val="decimal"/>
      <w:lvlText w:val="%4."/>
      <w:lvlJc w:val="left"/>
      <w:pPr>
        <w:ind w:left="2880" w:hanging="360"/>
      </w:pPr>
    </w:lvl>
    <w:lvl w:ilvl="4" w:tplc="9EF21F3C">
      <w:start w:val="1"/>
      <w:numFmt w:val="lowerLetter"/>
      <w:lvlText w:val="%5."/>
      <w:lvlJc w:val="left"/>
      <w:pPr>
        <w:ind w:left="3600" w:hanging="360"/>
      </w:pPr>
    </w:lvl>
    <w:lvl w:ilvl="5" w:tplc="95324C56">
      <w:start w:val="1"/>
      <w:numFmt w:val="lowerRoman"/>
      <w:lvlText w:val="%6."/>
      <w:lvlJc w:val="right"/>
      <w:pPr>
        <w:ind w:left="4320" w:hanging="180"/>
      </w:pPr>
    </w:lvl>
    <w:lvl w:ilvl="6" w:tplc="03F04A0E">
      <w:start w:val="1"/>
      <w:numFmt w:val="decimal"/>
      <w:lvlText w:val="%7."/>
      <w:lvlJc w:val="left"/>
      <w:pPr>
        <w:ind w:left="5040" w:hanging="360"/>
      </w:pPr>
    </w:lvl>
    <w:lvl w:ilvl="7" w:tplc="8ECC8C0C">
      <w:start w:val="1"/>
      <w:numFmt w:val="lowerLetter"/>
      <w:lvlText w:val="%8."/>
      <w:lvlJc w:val="left"/>
      <w:pPr>
        <w:ind w:left="5760" w:hanging="360"/>
      </w:pPr>
    </w:lvl>
    <w:lvl w:ilvl="8" w:tplc="1B808614">
      <w:start w:val="1"/>
      <w:numFmt w:val="lowerRoman"/>
      <w:lvlText w:val="%9."/>
      <w:lvlJc w:val="right"/>
      <w:pPr>
        <w:ind w:left="6480" w:hanging="180"/>
      </w:pPr>
    </w:lvl>
  </w:abstractNum>
  <w:abstractNum w:abstractNumId="39" w15:restartNumberingAfterBreak="0">
    <w:nsid w:val="6C9D23A3"/>
    <w:multiLevelType w:val="hybridMultilevel"/>
    <w:tmpl w:val="A4EA4664"/>
    <w:lvl w:ilvl="0" w:tplc="E32224EE">
      <w:start w:val="1"/>
      <w:numFmt w:val="bullet"/>
      <w:pStyle w:val="Bullet4"/>
      <w:lvlText w:val=""/>
      <w:lvlJc w:val="left"/>
      <w:pPr>
        <w:ind w:left="720" w:hanging="360"/>
      </w:pPr>
      <w:rPr>
        <w:rFonts w:ascii="Wingdings" w:hAnsi="Wingdings" w:hint="default"/>
        <w:color w:val="8080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0102D6"/>
    <w:multiLevelType w:val="multilevel"/>
    <w:tmpl w:val="9398DC6C"/>
    <w:lvl w:ilvl="0">
      <w:start w:val="1"/>
      <w:numFmt w:val="decimal"/>
      <w:lvlText w:val="%1."/>
      <w:lvlJc w:val="left"/>
      <w:pPr>
        <w:ind w:left="720" w:hanging="360"/>
      </w:pPr>
    </w:lvl>
    <w:lvl w:ilvl="1">
      <w:start w:val="1"/>
      <w:numFmt w:val="decimal"/>
      <w:isLgl/>
      <w:lvlText w:val="%1.%2"/>
      <w:lvlJc w:val="left"/>
      <w:pPr>
        <w:ind w:left="3135" w:hanging="480"/>
      </w:pPr>
      <w:rPr>
        <w:rFonts w:hint="default"/>
      </w:rPr>
    </w:lvl>
    <w:lvl w:ilvl="2">
      <w:start w:val="1"/>
      <w:numFmt w:val="decimal"/>
      <w:isLgl/>
      <w:lvlText w:val="%1.%2.%3"/>
      <w:lvlJc w:val="left"/>
      <w:pPr>
        <w:ind w:left="5670" w:hanging="720"/>
      </w:pPr>
      <w:rPr>
        <w:rFonts w:hint="default"/>
      </w:rPr>
    </w:lvl>
    <w:lvl w:ilvl="3">
      <w:start w:val="1"/>
      <w:numFmt w:val="decimal"/>
      <w:isLgl/>
      <w:lvlText w:val="%1.%2.%3.%4"/>
      <w:lvlJc w:val="left"/>
      <w:pPr>
        <w:ind w:left="7965" w:hanging="720"/>
      </w:pPr>
      <w:rPr>
        <w:rFonts w:hint="default"/>
      </w:rPr>
    </w:lvl>
    <w:lvl w:ilvl="4">
      <w:start w:val="1"/>
      <w:numFmt w:val="decimal"/>
      <w:isLgl/>
      <w:lvlText w:val="%1.%2.%3.%4.%5"/>
      <w:lvlJc w:val="left"/>
      <w:pPr>
        <w:ind w:left="10620" w:hanging="1080"/>
      </w:pPr>
      <w:rPr>
        <w:rFonts w:hint="default"/>
      </w:rPr>
    </w:lvl>
    <w:lvl w:ilvl="5">
      <w:start w:val="1"/>
      <w:numFmt w:val="decimal"/>
      <w:isLgl/>
      <w:lvlText w:val="%1.%2.%3.%4.%5.%6"/>
      <w:lvlJc w:val="left"/>
      <w:pPr>
        <w:ind w:left="12915" w:hanging="1080"/>
      </w:pPr>
      <w:rPr>
        <w:rFonts w:hint="default"/>
      </w:rPr>
    </w:lvl>
    <w:lvl w:ilvl="6">
      <w:start w:val="1"/>
      <w:numFmt w:val="decimal"/>
      <w:isLgl/>
      <w:lvlText w:val="%1.%2.%3.%4.%5.%6.%7"/>
      <w:lvlJc w:val="left"/>
      <w:pPr>
        <w:ind w:left="15570" w:hanging="1440"/>
      </w:pPr>
      <w:rPr>
        <w:rFonts w:hint="default"/>
      </w:rPr>
    </w:lvl>
    <w:lvl w:ilvl="7">
      <w:start w:val="1"/>
      <w:numFmt w:val="decimal"/>
      <w:isLgl/>
      <w:lvlText w:val="%1.%2.%3.%4.%5.%6.%7.%8"/>
      <w:lvlJc w:val="left"/>
      <w:pPr>
        <w:ind w:left="17865" w:hanging="1440"/>
      </w:pPr>
      <w:rPr>
        <w:rFonts w:hint="default"/>
      </w:rPr>
    </w:lvl>
    <w:lvl w:ilvl="8">
      <w:start w:val="1"/>
      <w:numFmt w:val="decimal"/>
      <w:isLgl/>
      <w:lvlText w:val="%1.%2.%3.%4.%5.%6.%7.%8.%9"/>
      <w:lvlJc w:val="left"/>
      <w:pPr>
        <w:ind w:left="20520" w:hanging="1800"/>
      </w:pPr>
      <w:rPr>
        <w:rFonts w:hint="default"/>
      </w:rPr>
    </w:lvl>
  </w:abstractNum>
  <w:abstractNum w:abstractNumId="41" w15:restartNumberingAfterBreak="0">
    <w:nsid w:val="6D331350"/>
    <w:multiLevelType w:val="hybridMultilevel"/>
    <w:tmpl w:val="BFA8148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3542733"/>
    <w:multiLevelType w:val="multilevel"/>
    <w:tmpl w:val="EF201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DF2E65"/>
    <w:multiLevelType w:val="hybridMultilevel"/>
    <w:tmpl w:val="5EB6D3BA"/>
    <w:lvl w:ilvl="0" w:tplc="00DEA1A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803BD6"/>
    <w:multiLevelType w:val="hybridMultilevel"/>
    <w:tmpl w:val="974812F8"/>
    <w:lvl w:ilvl="0" w:tplc="BAF4C70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D73B76"/>
    <w:multiLevelType w:val="hybridMultilevel"/>
    <w:tmpl w:val="5B36AC4A"/>
    <w:lvl w:ilvl="0" w:tplc="4D4E103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6854601">
    <w:abstractNumId w:val="9"/>
  </w:num>
  <w:num w:numId="2" w16cid:durableId="1933708508">
    <w:abstractNumId w:val="37"/>
  </w:num>
  <w:num w:numId="3" w16cid:durableId="987781648">
    <w:abstractNumId w:val="7"/>
  </w:num>
  <w:num w:numId="4" w16cid:durableId="384334197">
    <w:abstractNumId w:val="18"/>
  </w:num>
  <w:num w:numId="5" w16cid:durableId="147214961">
    <w:abstractNumId w:val="6"/>
  </w:num>
  <w:num w:numId="6" w16cid:durableId="315113191">
    <w:abstractNumId w:val="38"/>
  </w:num>
  <w:num w:numId="7" w16cid:durableId="1011297291">
    <w:abstractNumId w:val="15"/>
  </w:num>
  <w:num w:numId="8" w16cid:durableId="416286539">
    <w:abstractNumId w:val="8"/>
  </w:num>
  <w:num w:numId="9" w16cid:durableId="934365695">
    <w:abstractNumId w:val="28"/>
  </w:num>
  <w:num w:numId="10" w16cid:durableId="207574738">
    <w:abstractNumId w:val="17"/>
  </w:num>
  <w:num w:numId="11" w16cid:durableId="1919561378">
    <w:abstractNumId w:val="25"/>
  </w:num>
  <w:num w:numId="12" w16cid:durableId="1920946089">
    <w:abstractNumId w:val="39"/>
  </w:num>
  <w:num w:numId="13" w16cid:durableId="2125610344">
    <w:abstractNumId w:val="35"/>
  </w:num>
  <w:num w:numId="14" w16cid:durableId="923757314">
    <w:abstractNumId w:val="2"/>
  </w:num>
  <w:num w:numId="15" w16cid:durableId="1536114146">
    <w:abstractNumId w:val="0"/>
  </w:num>
  <w:num w:numId="16" w16cid:durableId="1249117455">
    <w:abstractNumId w:val="42"/>
  </w:num>
  <w:num w:numId="17" w16cid:durableId="295574501">
    <w:abstractNumId w:val="23"/>
  </w:num>
  <w:num w:numId="18" w16cid:durableId="1411124432">
    <w:abstractNumId w:val="20"/>
  </w:num>
  <w:num w:numId="19" w16cid:durableId="1754231967">
    <w:abstractNumId w:val="22"/>
  </w:num>
  <w:num w:numId="20" w16cid:durableId="226569496">
    <w:abstractNumId w:val="26"/>
  </w:num>
  <w:num w:numId="21" w16cid:durableId="1678576046">
    <w:abstractNumId w:val="13"/>
  </w:num>
  <w:num w:numId="22" w16cid:durableId="1745954667">
    <w:abstractNumId w:val="44"/>
  </w:num>
  <w:num w:numId="23" w16cid:durableId="217598311">
    <w:abstractNumId w:val="19"/>
  </w:num>
  <w:num w:numId="24" w16cid:durableId="1271086793">
    <w:abstractNumId w:val="33"/>
  </w:num>
  <w:num w:numId="25" w16cid:durableId="431709028">
    <w:abstractNumId w:val="41"/>
  </w:num>
  <w:num w:numId="26" w16cid:durableId="1890531511">
    <w:abstractNumId w:val="5"/>
  </w:num>
  <w:num w:numId="27" w16cid:durableId="1710759322">
    <w:abstractNumId w:val="27"/>
  </w:num>
  <w:num w:numId="28" w16cid:durableId="1774855765">
    <w:abstractNumId w:val="31"/>
  </w:num>
  <w:num w:numId="29" w16cid:durableId="2146461397">
    <w:abstractNumId w:val="3"/>
  </w:num>
  <w:num w:numId="30" w16cid:durableId="545802718">
    <w:abstractNumId w:val="34"/>
  </w:num>
  <w:num w:numId="31" w16cid:durableId="1095634757">
    <w:abstractNumId w:val="21"/>
  </w:num>
  <w:num w:numId="32" w16cid:durableId="377508992">
    <w:abstractNumId w:val="11"/>
  </w:num>
  <w:num w:numId="33" w16cid:durableId="504058113">
    <w:abstractNumId w:val="12"/>
  </w:num>
  <w:num w:numId="34" w16cid:durableId="24916537">
    <w:abstractNumId w:val="24"/>
  </w:num>
  <w:num w:numId="35" w16cid:durableId="358121343">
    <w:abstractNumId w:val="40"/>
  </w:num>
  <w:num w:numId="36" w16cid:durableId="808863478">
    <w:abstractNumId w:val="36"/>
  </w:num>
  <w:num w:numId="37" w16cid:durableId="704134205">
    <w:abstractNumId w:val="14"/>
  </w:num>
  <w:num w:numId="38" w16cid:durableId="827330593">
    <w:abstractNumId w:val="29"/>
  </w:num>
  <w:num w:numId="39" w16cid:durableId="1810315648">
    <w:abstractNumId w:val="43"/>
  </w:num>
  <w:num w:numId="40" w16cid:durableId="184177696">
    <w:abstractNumId w:val="24"/>
  </w:num>
  <w:num w:numId="41" w16cid:durableId="1554539300">
    <w:abstractNumId w:val="16"/>
  </w:num>
  <w:num w:numId="42" w16cid:durableId="1438132933">
    <w:abstractNumId w:val="32"/>
  </w:num>
  <w:num w:numId="43" w16cid:durableId="992836278">
    <w:abstractNumId w:val="10"/>
  </w:num>
  <w:num w:numId="44" w16cid:durableId="1902136911">
    <w:abstractNumId w:val="30"/>
  </w:num>
  <w:num w:numId="45" w16cid:durableId="1096365057">
    <w:abstractNumId w:val="4"/>
  </w:num>
  <w:num w:numId="46" w16cid:durableId="1934431609">
    <w:abstractNumId w:val="43"/>
  </w:num>
  <w:num w:numId="47" w16cid:durableId="403647493">
    <w:abstractNumId w:val="45"/>
  </w:num>
  <w:num w:numId="48" w16cid:durableId="169639533">
    <w:abstractNumId w:val="1"/>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ammy.cosseboom@deque.com">
    <w15:presenceInfo w15:providerId="AD" w15:userId="S::urn:spo:guest#tammy.cosseboom@dequ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activeWritingStyle w:appName="MSWord" w:lang="en-US" w:vendorID="64" w:dllVersion="0" w:nlCheck="1" w:checkStyle="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D1"/>
    <w:rsid w:val="000009F3"/>
    <w:rsid w:val="00000A50"/>
    <w:rsid w:val="000015FB"/>
    <w:rsid w:val="000016D5"/>
    <w:rsid w:val="00001781"/>
    <w:rsid w:val="00001AF3"/>
    <w:rsid w:val="00002F4B"/>
    <w:rsid w:val="0000309E"/>
    <w:rsid w:val="00003608"/>
    <w:rsid w:val="0000364A"/>
    <w:rsid w:val="000040F2"/>
    <w:rsid w:val="0000419B"/>
    <w:rsid w:val="0000503B"/>
    <w:rsid w:val="00005107"/>
    <w:rsid w:val="000056DC"/>
    <w:rsid w:val="00005B8A"/>
    <w:rsid w:val="00005F9A"/>
    <w:rsid w:val="00005FFA"/>
    <w:rsid w:val="00006111"/>
    <w:rsid w:val="000061F2"/>
    <w:rsid w:val="0000689D"/>
    <w:rsid w:val="00006A93"/>
    <w:rsid w:val="00006D84"/>
    <w:rsid w:val="00006E6B"/>
    <w:rsid w:val="000078CA"/>
    <w:rsid w:val="00007916"/>
    <w:rsid w:val="0001045F"/>
    <w:rsid w:val="00010801"/>
    <w:rsid w:val="00010A95"/>
    <w:rsid w:val="00010B95"/>
    <w:rsid w:val="00010BC1"/>
    <w:rsid w:val="00010C80"/>
    <w:rsid w:val="00010D9E"/>
    <w:rsid w:val="00011309"/>
    <w:rsid w:val="0001144B"/>
    <w:rsid w:val="00011C0D"/>
    <w:rsid w:val="000120E9"/>
    <w:rsid w:val="00012341"/>
    <w:rsid w:val="0001234A"/>
    <w:rsid w:val="00012447"/>
    <w:rsid w:val="000125B4"/>
    <w:rsid w:val="00012F7A"/>
    <w:rsid w:val="0001349D"/>
    <w:rsid w:val="00013966"/>
    <w:rsid w:val="00014419"/>
    <w:rsid w:val="00014825"/>
    <w:rsid w:val="000149A8"/>
    <w:rsid w:val="00014CE7"/>
    <w:rsid w:val="00014ECD"/>
    <w:rsid w:val="00014F1D"/>
    <w:rsid w:val="00014FBA"/>
    <w:rsid w:val="000152A1"/>
    <w:rsid w:val="000152C7"/>
    <w:rsid w:val="000155C3"/>
    <w:rsid w:val="00015E24"/>
    <w:rsid w:val="00015F87"/>
    <w:rsid w:val="000168A3"/>
    <w:rsid w:val="000168F4"/>
    <w:rsid w:val="00016CCC"/>
    <w:rsid w:val="00016F8F"/>
    <w:rsid w:val="00017B31"/>
    <w:rsid w:val="000203DA"/>
    <w:rsid w:val="0002083C"/>
    <w:rsid w:val="00020AF7"/>
    <w:rsid w:val="00020E43"/>
    <w:rsid w:val="00020E59"/>
    <w:rsid w:val="00021000"/>
    <w:rsid w:val="000210C1"/>
    <w:rsid w:val="000211A1"/>
    <w:rsid w:val="000217B5"/>
    <w:rsid w:val="00021C04"/>
    <w:rsid w:val="00021E57"/>
    <w:rsid w:val="000220C9"/>
    <w:rsid w:val="000222A7"/>
    <w:rsid w:val="00022440"/>
    <w:rsid w:val="000228E2"/>
    <w:rsid w:val="00022D62"/>
    <w:rsid w:val="00022F0F"/>
    <w:rsid w:val="000230B0"/>
    <w:rsid w:val="00023449"/>
    <w:rsid w:val="00023B5F"/>
    <w:rsid w:val="00023F9A"/>
    <w:rsid w:val="00024171"/>
    <w:rsid w:val="0002426C"/>
    <w:rsid w:val="000244F1"/>
    <w:rsid w:val="00024852"/>
    <w:rsid w:val="00024B55"/>
    <w:rsid w:val="00025106"/>
    <w:rsid w:val="0002528F"/>
    <w:rsid w:val="000254AF"/>
    <w:rsid w:val="00025947"/>
    <w:rsid w:val="00025BF1"/>
    <w:rsid w:val="00025D03"/>
    <w:rsid w:val="00025E1F"/>
    <w:rsid w:val="00025F9B"/>
    <w:rsid w:val="000265B0"/>
    <w:rsid w:val="00026BEC"/>
    <w:rsid w:val="00026C83"/>
    <w:rsid w:val="0002733E"/>
    <w:rsid w:val="000277B2"/>
    <w:rsid w:val="00027A79"/>
    <w:rsid w:val="00030520"/>
    <w:rsid w:val="0003070B"/>
    <w:rsid w:val="0003089D"/>
    <w:rsid w:val="00030C72"/>
    <w:rsid w:val="00031668"/>
    <w:rsid w:val="00032068"/>
    <w:rsid w:val="00032168"/>
    <w:rsid w:val="00032DE6"/>
    <w:rsid w:val="00032E66"/>
    <w:rsid w:val="000330B6"/>
    <w:rsid w:val="000338FA"/>
    <w:rsid w:val="000339AF"/>
    <w:rsid w:val="00033AFA"/>
    <w:rsid w:val="00033B1C"/>
    <w:rsid w:val="000349AC"/>
    <w:rsid w:val="00034DA3"/>
    <w:rsid w:val="00034EAE"/>
    <w:rsid w:val="0003539A"/>
    <w:rsid w:val="00035A92"/>
    <w:rsid w:val="000362A1"/>
    <w:rsid w:val="000362B9"/>
    <w:rsid w:val="0003639D"/>
    <w:rsid w:val="00036474"/>
    <w:rsid w:val="00036530"/>
    <w:rsid w:val="000365F5"/>
    <w:rsid w:val="000366FF"/>
    <w:rsid w:val="000369CF"/>
    <w:rsid w:val="00036C5E"/>
    <w:rsid w:val="00036DC6"/>
    <w:rsid w:val="00036F9D"/>
    <w:rsid w:val="00037058"/>
    <w:rsid w:val="000370A8"/>
    <w:rsid w:val="00037225"/>
    <w:rsid w:val="0003779D"/>
    <w:rsid w:val="00037849"/>
    <w:rsid w:val="000378CE"/>
    <w:rsid w:val="00037B34"/>
    <w:rsid w:val="00037D3F"/>
    <w:rsid w:val="00037DC7"/>
    <w:rsid w:val="00040615"/>
    <w:rsid w:val="0004084C"/>
    <w:rsid w:val="00040ABD"/>
    <w:rsid w:val="00041320"/>
    <w:rsid w:val="00041548"/>
    <w:rsid w:val="00041AC3"/>
    <w:rsid w:val="00041CC0"/>
    <w:rsid w:val="000425F7"/>
    <w:rsid w:val="00042823"/>
    <w:rsid w:val="00042B0B"/>
    <w:rsid w:val="00042C99"/>
    <w:rsid w:val="00043B58"/>
    <w:rsid w:val="00043EB7"/>
    <w:rsid w:val="00044535"/>
    <w:rsid w:val="00044E86"/>
    <w:rsid w:val="00045099"/>
    <w:rsid w:val="00045384"/>
    <w:rsid w:val="000454D7"/>
    <w:rsid w:val="000456BB"/>
    <w:rsid w:val="00045713"/>
    <w:rsid w:val="00045AF7"/>
    <w:rsid w:val="00045B2F"/>
    <w:rsid w:val="00046A49"/>
    <w:rsid w:val="00046B75"/>
    <w:rsid w:val="00046D1E"/>
    <w:rsid w:val="00046D20"/>
    <w:rsid w:val="00047887"/>
    <w:rsid w:val="00047C03"/>
    <w:rsid w:val="00050149"/>
    <w:rsid w:val="0005028E"/>
    <w:rsid w:val="0005053E"/>
    <w:rsid w:val="000506CA"/>
    <w:rsid w:val="0005088B"/>
    <w:rsid w:val="00050A38"/>
    <w:rsid w:val="00050E97"/>
    <w:rsid w:val="00050F5F"/>
    <w:rsid w:val="00050F9C"/>
    <w:rsid w:val="000512EE"/>
    <w:rsid w:val="0005149F"/>
    <w:rsid w:val="000515A1"/>
    <w:rsid w:val="0005177B"/>
    <w:rsid w:val="000517B7"/>
    <w:rsid w:val="000517CF"/>
    <w:rsid w:val="000518CF"/>
    <w:rsid w:val="000519D1"/>
    <w:rsid w:val="00051C8B"/>
    <w:rsid w:val="000526E2"/>
    <w:rsid w:val="000527DD"/>
    <w:rsid w:val="00052CE3"/>
    <w:rsid w:val="00052D24"/>
    <w:rsid w:val="00052FFD"/>
    <w:rsid w:val="00053534"/>
    <w:rsid w:val="00053767"/>
    <w:rsid w:val="00053C5F"/>
    <w:rsid w:val="00053FD0"/>
    <w:rsid w:val="00054156"/>
    <w:rsid w:val="000541D9"/>
    <w:rsid w:val="00054888"/>
    <w:rsid w:val="00054B18"/>
    <w:rsid w:val="00055777"/>
    <w:rsid w:val="000558D8"/>
    <w:rsid w:val="00056582"/>
    <w:rsid w:val="00056BF6"/>
    <w:rsid w:val="00056C69"/>
    <w:rsid w:val="000573B6"/>
    <w:rsid w:val="00057B66"/>
    <w:rsid w:val="00057B6C"/>
    <w:rsid w:val="00057E2C"/>
    <w:rsid w:val="00060051"/>
    <w:rsid w:val="000606D2"/>
    <w:rsid w:val="0006075B"/>
    <w:rsid w:val="000607EF"/>
    <w:rsid w:val="000609F7"/>
    <w:rsid w:val="00060B07"/>
    <w:rsid w:val="00060B9B"/>
    <w:rsid w:val="0006128E"/>
    <w:rsid w:val="000612A5"/>
    <w:rsid w:val="00061500"/>
    <w:rsid w:val="00061682"/>
    <w:rsid w:val="0006190C"/>
    <w:rsid w:val="00061CDA"/>
    <w:rsid w:val="0006237A"/>
    <w:rsid w:val="000623A8"/>
    <w:rsid w:val="0006263F"/>
    <w:rsid w:val="00062D0B"/>
    <w:rsid w:val="000631AD"/>
    <w:rsid w:val="000635C6"/>
    <w:rsid w:val="000636A1"/>
    <w:rsid w:val="000636A7"/>
    <w:rsid w:val="00063772"/>
    <w:rsid w:val="000639D6"/>
    <w:rsid w:val="00063B22"/>
    <w:rsid w:val="000643E5"/>
    <w:rsid w:val="000645C1"/>
    <w:rsid w:val="0006471F"/>
    <w:rsid w:val="00064889"/>
    <w:rsid w:val="0006490C"/>
    <w:rsid w:val="00064E36"/>
    <w:rsid w:val="0006534E"/>
    <w:rsid w:val="00065460"/>
    <w:rsid w:val="00065B81"/>
    <w:rsid w:val="00066265"/>
    <w:rsid w:val="00066DD9"/>
    <w:rsid w:val="00066E7E"/>
    <w:rsid w:val="00066ECD"/>
    <w:rsid w:val="00066FEC"/>
    <w:rsid w:val="00067BEE"/>
    <w:rsid w:val="000700FE"/>
    <w:rsid w:val="000703D4"/>
    <w:rsid w:val="0007069D"/>
    <w:rsid w:val="0007077F"/>
    <w:rsid w:val="00070870"/>
    <w:rsid w:val="00070F75"/>
    <w:rsid w:val="000719FF"/>
    <w:rsid w:val="00071E5C"/>
    <w:rsid w:val="00072C22"/>
    <w:rsid w:val="00072C71"/>
    <w:rsid w:val="00072E4C"/>
    <w:rsid w:val="000730A7"/>
    <w:rsid w:val="0007330D"/>
    <w:rsid w:val="00073465"/>
    <w:rsid w:val="0007350E"/>
    <w:rsid w:val="00073A36"/>
    <w:rsid w:val="00073E56"/>
    <w:rsid w:val="00073F31"/>
    <w:rsid w:val="00073F99"/>
    <w:rsid w:val="0007421B"/>
    <w:rsid w:val="00074647"/>
    <w:rsid w:val="000749C4"/>
    <w:rsid w:val="00074B57"/>
    <w:rsid w:val="00074E36"/>
    <w:rsid w:val="00075AF7"/>
    <w:rsid w:val="00075B26"/>
    <w:rsid w:val="00075C4D"/>
    <w:rsid w:val="00076193"/>
    <w:rsid w:val="0007621C"/>
    <w:rsid w:val="000770F5"/>
    <w:rsid w:val="00077410"/>
    <w:rsid w:val="00077AEC"/>
    <w:rsid w:val="00077B38"/>
    <w:rsid w:val="00077F71"/>
    <w:rsid w:val="00080452"/>
    <w:rsid w:val="00080A33"/>
    <w:rsid w:val="00080B2F"/>
    <w:rsid w:val="00080C36"/>
    <w:rsid w:val="00080CBA"/>
    <w:rsid w:val="00081566"/>
    <w:rsid w:val="00081622"/>
    <w:rsid w:val="00081A7C"/>
    <w:rsid w:val="000823F9"/>
    <w:rsid w:val="000824BA"/>
    <w:rsid w:val="000826C7"/>
    <w:rsid w:val="00082B73"/>
    <w:rsid w:val="00082D41"/>
    <w:rsid w:val="00082EB1"/>
    <w:rsid w:val="00083248"/>
    <w:rsid w:val="0008348A"/>
    <w:rsid w:val="000835AA"/>
    <w:rsid w:val="000839F0"/>
    <w:rsid w:val="000840FE"/>
    <w:rsid w:val="00084492"/>
    <w:rsid w:val="000844D3"/>
    <w:rsid w:val="00085209"/>
    <w:rsid w:val="0008525F"/>
    <w:rsid w:val="000854C4"/>
    <w:rsid w:val="00085624"/>
    <w:rsid w:val="00085685"/>
    <w:rsid w:val="00085893"/>
    <w:rsid w:val="000869C3"/>
    <w:rsid w:val="00086A78"/>
    <w:rsid w:val="0008724D"/>
    <w:rsid w:val="0008725A"/>
    <w:rsid w:val="0008726F"/>
    <w:rsid w:val="00087376"/>
    <w:rsid w:val="00087590"/>
    <w:rsid w:val="00087C16"/>
    <w:rsid w:val="00087DB3"/>
    <w:rsid w:val="00087E25"/>
    <w:rsid w:val="00087E3A"/>
    <w:rsid w:val="00087FA4"/>
    <w:rsid w:val="0009000C"/>
    <w:rsid w:val="000901F2"/>
    <w:rsid w:val="00090523"/>
    <w:rsid w:val="0009057B"/>
    <w:rsid w:val="00090BAC"/>
    <w:rsid w:val="00090C82"/>
    <w:rsid w:val="00090D3E"/>
    <w:rsid w:val="00090FAD"/>
    <w:rsid w:val="0009129C"/>
    <w:rsid w:val="000915FF"/>
    <w:rsid w:val="000919CD"/>
    <w:rsid w:val="00091B96"/>
    <w:rsid w:val="00091CE3"/>
    <w:rsid w:val="000924F6"/>
    <w:rsid w:val="00092A7D"/>
    <w:rsid w:val="00092BCE"/>
    <w:rsid w:val="0009360E"/>
    <w:rsid w:val="00093748"/>
    <w:rsid w:val="000937E7"/>
    <w:rsid w:val="0009394D"/>
    <w:rsid w:val="000942EF"/>
    <w:rsid w:val="000944B0"/>
    <w:rsid w:val="000945FB"/>
    <w:rsid w:val="0009464C"/>
    <w:rsid w:val="000946E8"/>
    <w:rsid w:val="00094894"/>
    <w:rsid w:val="000948C9"/>
    <w:rsid w:val="00095083"/>
    <w:rsid w:val="0009552A"/>
    <w:rsid w:val="0009595A"/>
    <w:rsid w:val="00095F72"/>
    <w:rsid w:val="00096A39"/>
    <w:rsid w:val="00096B18"/>
    <w:rsid w:val="00096D0E"/>
    <w:rsid w:val="00097074"/>
    <w:rsid w:val="0009718D"/>
    <w:rsid w:val="00097812"/>
    <w:rsid w:val="00097920"/>
    <w:rsid w:val="00097B32"/>
    <w:rsid w:val="00097FFE"/>
    <w:rsid w:val="000A0711"/>
    <w:rsid w:val="000A18A5"/>
    <w:rsid w:val="000A1B7E"/>
    <w:rsid w:val="000A2086"/>
    <w:rsid w:val="000A2343"/>
    <w:rsid w:val="000A25C5"/>
    <w:rsid w:val="000A2641"/>
    <w:rsid w:val="000A2C81"/>
    <w:rsid w:val="000A2CDB"/>
    <w:rsid w:val="000A3167"/>
    <w:rsid w:val="000A339E"/>
    <w:rsid w:val="000A3782"/>
    <w:rsid w:val="000A3914"/>
    <w:rsid w:val="000A410B"/>
    <w:rsid w:val="000A472A"/>
    <w:rsid w:val="000A4CD0"/>
    <w:rsid w:val="000A5B08"/>
    <w:rsid w:val="000A5E9E"/>
    <w:rsid w:val="000A5F14"/>
    <w:rsid w:val="000A6032"/>
    <w:rsid w:val="000A603A"/>
    <w:rsid w:val="000A60E7"/>
    <w:rsid w:val="000A64A8"/>
    <w:rsid w:val="000A6C79"/>
    <w:rsid w:val="000A6E0F"/>
    <w:rsid w:val="000A7567"/>
    <w:rsid w:val="000A777A"/>
    <w:rsid w:val="000A7899"/>
    <w:rsid w:val="000A7AA9"/>
    <w:rsid w:val="000A7B49"/>
    <w:rsid w:val="000B01E3"/>
    <w:rsid w:val="000B03F3"/>
    <w:rsid w:val="000B0540"/>
    <w:rsid w:val="000B0CBA"/>
    <w:rsid w:val="000B160A"/>
    <w:rsid w:val="000B2194"/>
    <w:rsid w:val="000B23C5"/>
    <w:rsid w:val="000B242F"/>
    <w:rsid w:val="000B2615"/>
    <w:rsid w:val="000B2850"/>
    <w:rsid w:val="000B2A0C"/>
    <w:rsid w:val="000B2B8C"/>
    <w:rsid w:val="000B2D32"/>
    <w:rsid w:val="000B2F7E"/>
    <w:rsid w:val="000B364C"/>
    <w:rsid w:val="000B3C10"/>
    <w:rsid w:val="000B403E"/>
    <w:rsid w:val="000B42FD"/>
    <w:rsid w:val="000B48F3"/>
    <w:rsid w:val="000B4A89"/>
    <w:rsid w:val="000B4AF5"/>
    <w:rsid w:val="000B4B45"/>
    <w:rsid w:val="000B4CB5"/>
    <w:rsid w:val="000B4D4B"/>
    <w:rsid w:val="000B4E7D"/>
    <w:rsid w:val="000B5129"/>
    <w:rsid w:val="000B5D17"/>
    <w:rsid w:val="000B604B"/>
    <w:rsid w:val="000B6379"/>
    <w:rsid w:val="000B6D25"/>
    <w:rsid w:val="000B6F38"/>
    <w:rsid w:val="000B7113"/>
    <w:rsid w:val="000B78C8"/>
    <w:rsid w:val="000B7A74"/>
    <w:rsid w:val="000B7F3A"/>
    <w:rsid w:val="000C011A"/>
    <w:rsid w:val="000C07A1"/>
    <w:rsid w:val="000C0BF2"/>
    <w:rsid w:val="000C0D14"/>
    <w:rsid w:val="000C0D59"/>
    <w:rsid w:val="000C0F26"/>
    <w:rsid w:val="000C1330"/>
    <w:rsid w:val="000C1538"/>
    <w:rsid w:val="000C25B2"/>
    <w:rsid w:val="000C2715"/>
    <w:rsid w:val="000C27AC"/>
    <w:rsid w:val="000C2B52"/>
    <w:rsid w:val="000C30C7"/>
    <w:rsid w:val="000C3110"/>
    <w:rsid w:val="000C343B"/>
    <w:rsid w:val="000C3A49"/>
    <w:rsid w:val="000C3CA1"/>
    <w:rsid w:val="000C3ECD"/>
    <w:rsid w:val="000C4428"/>
    <w:rsid w:val="000C44CA"/>
    <w:rsid w:val="000C49A5"/>
    <w:rsid w:val="000C4CEE"/>
    <w:rsid w:val="000C6EDD"/>
    <w:rsid w:val="000C6F68"/>
    <w:rsid w:val="000C7383"/>
    <w:rsid w:val="000C782D"/>
    <w:rsid w:val="000C7996"/>
    <w:rsid w:val="000D007F"/>
    <w:rsid w:val="000D00AA"/>
    <w:rsid w:val="000D08D2"/>
    <w:rsid w:val="000D0AD9"/>
    <w:rsid w:val="000D0E10"/>
    <w:rsid w:val="000D1FB4"/>
    <w:rsid w:val="000D2125"/>
    <w:rsid w:val="000D253B"/>
    <w:rsid w:val="000D2586"/>
    <w:rsid w:val="000D268E"/>
    <w:rsid w:val="000D280A"/>
    <w:rsid w:val="000D2C24"/>
    <w:rsid w:val="000D31C4"/>
    <w:rsid w:val="000D3DD4"/>
    <w:rsid w:val="000D3F0F"/>
    <w:rsid w:val="000D48FB"/>
    <w:rsid w:val="000D4C71"/>
    <w:rsid w:val="000D4F91"/>
    <w:rsid w:val="000D5355"/>
    <w:rsid w:val="000D54A6"/>
    <w:rsid w:val="000D620D"/>
    <w:rsid w:val="000D6360"/>
    <w:rsid w:val="000D641F"/>
    <w:rsid w:val="000D6644"/>
    <w:rsid w:val="000D6696"/>
    <w:rsid w:val="000D67C8"/>
    <w:rsid w:val="000D6879"/>
    <w:rsid w:val="000D68BF"/>
    <w:rsid w:val="000D695D"/>
    <w:rsid w:val="000D6D8E"/>
    <w:rsid w:val="000D6E9E"/>
    <w:rsid w:val="000D7415"/>
    <w:rsid w:val="000D743F"/>
    <w:rsid w:val="000D777E"/>
    <w:rsid w:val="000D7D5F"/>
    <w:rsid w:val="000D7EEA"/>
    <w:rsid w:val="000E067E"/>
    <w:rsid w:val="000E07F0"/>
    <w:rsid w:val="000E0A31"/>
    <w:rsid w:val="000E0AF5"/>
    <w:rsid w:val="000E0D0D"/>
    <w:rsid w:val="000E0D53"/>
    <w:rsid w:val="000E1118"/>
    <w:rsid w:val="000E1174"/>
    <w:rsid w:val="000E13B9"/>
    <w:rsid w:val="000E1421"/>
    <w:rsid w:val="000E162C"/>
    <w:rsid w:val="000E192C"/>
    <w:rsid w:val="000E3586"/>
    <w:rsid w:val="000E378F"/>
    <w:rsid w:val="000E3F9D"/>
    <w:rsid w:val="000E431B"/>
    <w:rsid w:val="000E437F"/>
    <w:rsid w:val="000E44FD"/>
    <w:rsid w:val="000E48B8"/>
    <w:rsid w:val="000E4A7F"/>
    <w:rsid w:val="000E4BE9"/>
    <w:rsid w:val="000E4C8A"/>
    <w:rsid w:val="000E4C9E"/>
    <w:rsid w:val="000E4EA9"/>
    <w:rsid w:val="000E51F8"/>
    <w:rsid w:val="000E5489"/>
    <w:rsid w:val="000E5948"/>
    <w:rsid w:val="000E5B4E"/>
    <w:rsid w:val="000E5BA3"/>
    <w:rsid w:val="000E6218"/>
    <w:rsid w:val="000E6280"/>
    <w:rsid w:val="000E632C"/>
    <w:rsid w:val="000E6342"/>
    <w:rsid w:val="000E6560"/>
    <w:rsid w:val="000E672D"/>
    <w:rsid w:val="000E72F1"/>
    <w:rsid w:val="000E73D3"/>
    <w:rsid w:val="000E73D6"/>
    <w:rsid w:val="000E74FE"/>
    <w:rsid w:val="000E7578"/>
    <w:rsid w:val="000E7786"/>
    <w:rsid w:val="000E77FA"/>
    <w:rsid w:val="000E782B"/>
    <w:rsid w:val="000F00BD"/>
    <w:rsid w:val="000F026B"/>
    <w:rsid w:val="000F05DC"/>
    <w:rsid w:val="000F05E1"/>
    <w:rsid w:val="000F09D3"/>
    <w:rsid w:val="000F0A8A"/>
    <w:rsid w:val="000F0C62"/>
    <w:rsid w:val="000F0ECD"/>
    <w:rsid w:val="000F17D6"/>
    <w:rsid w:val="000F1819"/>
    <w:rsid w:val="000F1846"/>
    <w:rsid w:val="000F2085"/>
    <w:rsid w:val="000F255A"/>
    <w:rsid w:val="000F2ADD"/>
    <w:rsid w:val="000F2ECC"/>
    <w:rsid w:val="000F3264"/>
    <w:rsid w:val="000F3692"/>
    <w:rsid w:val="000F38AD"/>
    <w:rsid w:val="000F3AA1"/>
    <w:rsid w:val="000F3C47"/>
    <w:rsid w:val="000F3E31"/>
    <w:rsid w:val="000F4713"/>
    <w:rsid w:val="000F4C73"/>
    <w:rsid w:val="000F5709"/>
    <w:rsid w:val="000F59B5"/>
    <w:rsid w:val="000F5A62"/>
    <w:rsid w:val="000F5EC3"/>
    <w:rsid w:val="000F604E"/>
    <w:rsid w:val="000F62A6"/>
    <w:rsid w:val="000F63BE"/>
    <w:rsid w:val="000F6473"/>
    <w:rsid w:val="000F7212"/>
    <w:rsid w:val="000F7374"/>
    <w:rsid w:val="000F7A28"/>
    <w:rsid w:val="000F7AC1"/>
    <w:rsid w:val="000F7E35"/>
    <w:rsid w:val="000F7EEC"/>
    <w:rsid w:val="0010022F"/>
    <w:rsid w:val="00100336"/>
    <w:rsid w:val="001003A0"/>
    <w:rsid w:val="00100831"/>
    <w:rsid w:val="00100A27"/>
    <w:rsid w:val="00101287"/>
    <w:rsid w:val="00101B1E"/>
    <w:rsid w:val="00101B2A"/>
    <w:rsid w:val="001020ED"/>
    <w:rsid w:val="001023F3"/>
    <w:rsid w:val="001026AA"/>
    <w:rsid w:val="00102B57"/>
    <w:rsid w:val="00102DE1"/>
    <w:rsid w:val="00103C57"/>
    <w:rsid w:val="00104467"/>
    <w:rsid w:val="00104729"/>
    <w:rsid w:val="00104A69"/>
    <w:rsid w:val="00104CCA"/>
    <w:rsid w:val="00104EF3"/>
    <w:rsid w:val="0010564C"/>
    <w:rsid w:val="00105886"/>
    <w:rsid w:val="00105AD3"/>
    <w:rsid w:val="001060B0"/>
    <w:rsid w:val="00106227"/>
    <w:rsid w:val="00106801"/>
    <w:rsid w:val="001076A2"/>
    <w:rsid w:val="00107791"/>
    <w:rsid w:val="00107B6D"/>
    <w:rsid w:val="00107E2D"/>
    <w:rsid w:val="001100F7"/>
    <w:rsid w:val="001107F0"/>
    <w:rsid w:val="001108D9"/>
    <w:rsid w:val="001109FB"/>
    <w:rsid w:val="00111151"/>
    <w:rsid w:val="001116FB"/>
    <w:rsid w:val="00111D77"/>
    <w:rsid w:val="00112448"/>
    <w:rsid w:val="0011262C"/>
    <w:rsid w:val="00112912"/>
    <w:rsid w:val="00112E13"/>
    <w:rsid w:val="001131C6"/>
    <w:rsid w:val="001134A6"/>
    <w:rsid w:val="00113738"/>
    <w:rsid w:val="001138C5"/>
    <w:rsid w:val="00113A1B"/>
    <w:rsid w:val="00113F05"/>
    <w:rsid w:val="00113FD3"/>
    <w:rsid w:val="00114118"/>
    <w:rsid w:val="00114281"/>
    <w:rsid w:val="0011449A"/>
    <w:rsid w:val="00114812"/>
    <w:rsid w:val="00114BF7"/>
    <w:rsid w:val="00115058"/>
    <w:rsid w:val="001150F9"/>
    <w:rsid w:val="00115334"/>
    <w:rsid w:val="0011565F"/>
    <w:rsid w:val="00115834"/>
    <w:rsid w:val="00115BD8"/>
    <w:rsid w:val="00115D32"/>
    <w:rsid w:val="0011645A"/>
    <w:rsid w:val="0011693F"/>
    <w:rsid w:val="00116E70"/>
    <w:rsid w:val="00117262"/>
    <w:rsid w:val="00117786"/>
    <w:rsid w:val="001178BB"/>
    <w:rsid w:val="00117B61"/>
    <w:rsid w:val="00117DC0"/>
    <w:rsid w:val="001209AF"/>
    <w:rsid w:val="00120AC0"/>
    <w:rsid w:val="00120D55"/>
    <w:rsid w:val="00120EA4"/>
    <w:rsid w:val="00121040"/>
    <w:rsid w:val="00121464"/>
    <w:rsid w:val="0012146A"/>
    <w:rsid w:val="0012155E"/>
    <w:rsid w:val="00121E7C"/>
    <w:rsid w:val="0012208C"/>
    <w:rsid w:val="00122471"/>
    <w:rsid w:val="00122512"/>
    <w:rsid w:val="0012279D"/>
    <w:rsid w:val="00122E93"/>
    <w:rsid w:val="00122F5F"/>
    <w:rsid w:val="001231A6"/>
    <w:rsid w:val="00123CB8"/>
    <w:rsid w:val="001240B9"/>
    <w:rsid w:val="001243A4"/>
    <w:rsid w:val="00124553"/>
    <w:rsid w:val="001246E4"/>
    <w:rsid w:val="00124C3B"/>
    <w:rsid w:val="00124E29"/>
    <w:rsid w:val="00124F9A"/>
    <w:rsid w:val="001257EA"/>
    <w:rsid w:val="00125B27"/>
    <w:rsid w:val="00125E21"/>
    <w:rsid w:val="00125FCE"/>
    <w:rsid w:val="001260B4"/>
    <w:rsid w:val="00126360"/>
    <w:rsid w:val="001268F7"/>
    <w:rsid w:val="001277A0"/>
    <w:rsid w:val="00127DA5"/>
    <w:rsid w:val="001307F0"/>
    <w:rsid w:val="0013081D"/>
    <w:rsid w:val="00130AC1"/>
    <w:rsid w:val="0013143E"/>
    <w:rsid w:val="0013150E"/>
    <w:rsid w:val="00131623"/>
    <w:rsid w:val="00131A55"/>
    <w:rsid w:val="00131E57"/>
    <w:rsid w:val="001323C1"/>
    <w:rsid w:val="001326E7"/>
    <w:rsid w:val="00132F5D"/>
    <w:rsid w:val="001333AE"/>
    <w:rsid w:val="00133824"/>
    <w:rsid w:val="00133850"/>
    <w:rsid w:val="00133EB6"/>
    <w:rsid w:val="0013441E"/>
    <w:rsid w:val="001347EB"/>
    <w:rsid w:val="00134B3B"/>
    <w:rsid w:val="00134B98"/>
    <w:rsid w:val="00134EAB"/>
    <w:rsid w:val="001351B1"/>
    <w:rsid w:val="00135231"/>
    <w:rsid w:val="00135571"/>
    <w:rsid w:val="0013567C"/>
    <w:rsid w:val="00135878"/>
    <w:rsid w:val="001358F9"/>
    <w:rsid w:val="00136352"/>
    <w:rsid w:val="001367F9"/>
    <w:rsid w:val="0013697A"/>
    <w:rsid w:val="00136AB3"/>
    <w:rsid w:val="00136EB1"/>
    <w:rsid w:val="0013710F"/>
    <w:rsid w:val="001371FD"/>
    <w:rsid w:val="0013767E"/>
    <w:rsid w:val="001377A4"/>
    <w:rsid w:val="001378DB"/>
    <w:rsid w:val="00137EE7"/>
    <w:rsid w:val="00137EFE"/>
    <w:rsid w:val="00137FBE"/>
    <w:rsid w:val="0014012F"/>
    <w:rsid w:val="001402DA"/>
    <w:rsid w:val="001402FF"/>
    <w:rsid w:val="00140519"/>
    <w:rsid w:val="00140A8E"/>
    <w:rsid w:val="00140B54"/>
    <w:rsid w:val="00141598"/>
    <w:rsid w:val="00141A94"/>
    <w:rsid w:val="00141EDB"/>
    <w:rsid w:val="00142162"/>
    <w:rsid w:val="0014221C"/>
    <w:rsid w:val="0014233B"/>
    <w:rsid w:val="00142A68"/>
    <w:rsid w:val="00142FAA"/>
    <w:rsid w:val="00143559"/>
    <w:rsid w:val="00143B19"/>
    <w:rsid w:val="0014406E"/>
    <w:rsid w:val="001440BF"/>
    <w:rsid w:val="001445B7"/>
    <w:rsid w:val="0014461C"/>
    <w:rsid w:val="00145468"/>
    <w:rsid w:val="001454AC"/>
    <w:rsid w:val="001455BC"/>
    <w:rsid w:val="00145B0C"/>
    <w:rsid w:val="00145E99"/>
    <w:rsid w:val="00145EBF"/>
    <w:rsid w:val="001461E9"/>
    <w:rsid w:val="00146DC1"/>
    <w:rsid w:val="00146F7A"/>
    <w:rsid w:val="0014727D"/>
    <w:rsid w:val="001474CB"/>
    <w:rsid w:val="001475E8"/>
    <w:rsid w:val="00147C61"/>
    <w:rsid w:val="0015060F"/>
    <w:rsid w:val="00150655"/>
    <w:rsid w:val="00150666"/>
    <w:rsid w:val="001506A2"/>
    <w:rsid w:val="00150829"/>
    <w:rsid w:val="00150908"/>
    <w:rsid w:val="0015090E"/>
    <w:rsid w:val="00150BBD"/>
    <w:rsid w:val="00150DB4"/>
    <w:rsid w:val="001510F4"/>
    <w:rsid w:val="001512D0"/>
    <w:rsid w:val="00151EAA"/>
    <w:rsid w:val="0015249B"/>
    <w:rsid w:val="001526F2"/>
    <w:rsid w:val="00152A79"/>
    <w:rsid w:val="00152BB5"/>
    <w:rsid w:val="00153626"/>
    <w:rsid w:val="00153724"/>
    <w:rsid w:val="0015375F"/>
    <w:rsid w:val="00154C1F"/>
    <w:rsid w:val="00155199"/>
    <w:rsid w:val="00155288"/>
    <w:rsid w:val="001556F2"/>
    <w:rsid w:val="00155907"/>
    <w:rsid w:val="00155B02"/>
    <w:rsid w:val="00155C5A"/>
    <w:rsid w:val="001560C6"/>
    <w:rsid w:val="0015674B"/>
    <w:rsid w:val="00156C72"/>
    <w:rsid w:val="00156C9E"/>
    <w:rsid w:val="00157B3F"/>
    <w:rsid w:val="00157CD3"/>
    <w:rsid w:val="00160387"/>
    <w:rsid w:val="001604F2"/>
    <w:rsid w:val="00160660"/>
    <w:rsid w:val="00160C93"/>
    <w:rsid w:val="00160CAD"/>
    <w:rsid w:val="00160D89"/>
    <w:rsid w:val="001614DB"/>
    <w:rsid w:val="00162560"/>
    <w:rsid w:val="0016256A"/>
    <w:rsid w:val="00162EE4"/>
    <w:rsid w:val="0016326F"/>
    <w:rsid w:val="001638AF"/>
    <w:rsid w:val="0016428A"/>
    <w:rsid w:val="00164519"/>
    <w:rsid w:val="0016459F"/>
    <w:rsid w:val="00164601"/>
    <w:rsid w:val="001646CE"/>
    <w:rsid w:val="00164BB6"/>
    <w:rsid w:val="001650B7"/>
    <w:rsid w:val="00165A31"/>
    <w:rsid w:val="00165BB5"/>
    <w:rsid w:val="00165BDA"/>
    <w:rsid w:val="00165CDB"/>
    <w:rsid w:val="0016634E"/>
    <w:rsid w:val="00166861"/>
    <w:rsid w:val="00166B72"/>
    <w:rsid w:val="001675BB"/>
    <w:rsid w:val="0016760C"/>
    <w:rsid w:val="00167994"/>
    <w:rsid w:val="00167DAF"/>
    <w:rsid w:val="00167E9D"/>
    <w:rsid w:val="00170066"/>
    <w:rsid w:val="001700FB"/>
    <w:rsid w:val="001709B5"/>
    <w:rsid w:val="00170DD0"/>
    <w:rsid w:val="00170FE7"/>
    <w:rsid w:val="00171444"/>
    <w:rsid w:val="0017156C"/>
    <w:rsid w:val="00171785"/>
    <w:rsid w:val="00171E52"/>
    <w:rsid w:val="00172007"/>
    <w:rsid w:val="001720E2"/>
    <w:rsid w:val="00172123"/>
    <w:rsid w:val="00172767"/>
    <w:rsid w:val="001727AE"/>
    <w:rsid w:val="001727B5"/>
    <w:rsid w:val="001728C1"/>
    <w:rsid w:val="00172D13"/>
    <w:rsid w:val="00173890"/>
    <w:rsid w:val="00173E00"/>
    <w:rsid w:val="001748D0"/>
    <w:rsid w:val="00174BA0"/>
    <w:rsid w:val="00174C0C"/>
    <w:rsid w:val="001754F4"/>
    <w:rsid w:val="001759C8"/>
    <w:rsid w:val="001759EE"/>
    <w:rsid w:val="00175A76"/>
    <w:rsid w:val="00175B5C"/>
    <w:rsid w:val="00176187"/>
    <w:rsid w:val="00177061"/>
    <w:rsid w:val="00177253"/>
    <w:rsid w:val="0017768D"/>
    <w:rsid w:val="0018011C"/>
    <w:rsid w:val="001806B5"/>
    <w:rsid w:val="00180741"/>
    <w:rsid w:val="00180DFA"/>
    <w:rsid w:val="0018171B"/>
    <w:rsid w:val="0018177F"/>
    <w:rsid w:val="00181CB8"/>
    <w:rsid w:val="00181F51"/>
    <w:rsid w:val="001822A7"/>
    <w:rsid w:val="001832BA"/>
    <w:rsid w:val="001832D0"/>
    <w:rsid w:val="00183503"/>
    <w:rsid w:val="001835E4"/>
    <w:rsid w:val="00183A02"/>
    <w:rsid w:val="00184824"/>
    <w:rsid w:val="00184C9F"/>
    <w:rsid w:val="00185041"/>
    <w:rsid w:val="0018530F"/>
    <w:rsid w:val="001856E1"/>
    <w:rsid w:val="001859AC"/>
    <w:rsid w:val="00185A2A"/>
    <w:rsid w:val="00185E49"/>
    <w:rsid w:val="001860AB"/>
    <w:rsid w:val="001860B6"/>
    <w:rsid w:val="001861F5"/>
    <w:rsid w:val="00186383"/>
    <w:rsid w:val="00186DB5"/>
    <w:rsid w:val="00186F38"/>
    <w:rsid w:val="00187731"/>
    <w:rsid w:val="0018776C"/>
    <w:rsid w:val="00187AFD"/>
    <w:rsid w:val="00187EB7"/>
    <w:rsid w:val="00190EFC"/>
    <w:rsid w:val="001913B6"/>
    <w:rsid w:val="0019145E"/>
    <w:rsid w:val="001914C1"/>
    <w:rsid w:val="001914D2"/>
    <w:rsid w:val="001918C7"/>
    <w:rsid w:val="00191A40"/>
    <w:rsid w:val="00191AD9"/>
    <w:rsid w:val="001922E8"/>
    <w:rsid w:val="0019240D"/>
    <w:rsid w:val="00192E01"/>
    <w:rsid w:val="0019324A"/>
    <w:rsid w:val="00193250"/>
    <w:rsid w:val="00193917"/>
    <w:rsid w:val="00193D7D"/>
    <w:rsid w:val="001940B3"/>
    <w:rsid w:val="00194825"/>
    <w:rsid w:val="0019540F"/>
    <w:rsid w:val="00195531"/>
    <w:rsid w:val="0019591A"/>
    <w:rsid w:val="00195CA7"/>
    <w:rsid w:val="00196470"/>
    <w:rsid w:val="0019649E"/>
    <w:rsid w:val="001965B4"/>
    <w:rsid w:val="001965C7"/>
    <w:rsid w:val="001966E0"/>
    <w:rsid w:val="00196DD1"/>
    <w:rsid w:val="00196E80"/>
    <w:rsid w:val="00197301"/>
    <w:rsid w:val="0019737B"/>
    <w:rsid w:val="00197A9C"/>
    <w:rsid w:val="001A000C"/>
    <w:rsid w:val="001A002E"/>
    <w:rsid w:val="001A00EF"/>
    <w:rsid w:val="001A025F"/>
    <w:rsid w:val="001A03BC"/>
    <w:rsid w:val="001A0EBB"/>
    <w:rsid w:val="001A10EB"/>
    <w:rsid w:val="001A1216"/>
    <w:rsid w:val="001A13D7"/>
    <w:rsid w:val="001A1553"/>
    <w:rsid w:val="001A15AC"/>
    <w:rsid w:val="001A16C1"/>
    <w:rsid w:val="001A1703"/>
    <w:rsid w:val="001A1A12"/>
    <w:rsid w:val="001A1C74"/>
    <w:rsid w:val="001A1F7D"/>
    <w:rsid w:val="001A1F83"/>
    <w:rsid w:val="001A2A01"/>
    <w:rsid w:val="001A2DBD"/>
    <w:rsid w:val="001A2E0B"/>
    <w:rsid w:val="001A37E0"/>
    <w:rsid w:val="001A3E2E"/>
    <w:rsid w:val="001A4065"/>
    <w:rsid w:val="001A42B1"/>
    <w:rsid w:val="001A45B1"/>
    <w:rsid w:val="001A476E"/>
    <w:rsid w:val="001A48A8"/>
    <w:rsid w:val="001A48C8"/>
    <w:rsid w:val="001A57D2"/>
    <w:rsid w:val="001A6060"/>
    <w:rsid w:val="001A61CA"/>
    <w:rsid w:val="001A65B7"/>
    <w:rsid w:val="001A6639"/>
    <w:rsid w:val="001A663B"/>
    <w:rsid w:val="001A690A"/>
    <w:rsid w:val="001A7130"/>
    <w:rsid w:val="001A79B9"/>
    <w:rsid w:val="001A7E0D"/>
    <w:rsid w:val="001B02C4"/>
    <w:rsid w:val="001B1060"/>
    <w:rsid w:val="001B1471"/>
    <w:rsid w:val="001B151B"/>
    <w:rsid w:val="001B1776"/>
    <w:rsid w:val="001B17A5"/>
    <w:rsid w:val="001B1924"/>
    <w:rsid w:val="001B1A01"/>
    <w:rsid w:val="001B1D5C"/>
    <w:rsid w:val="001B1D98"/>
    <w:rsid w:val="001B2290"/>
    <w:rsid w:val="001B24F8"/>
    <w:rsid w:val="001B264F"/>
    <w:rsid w:val="001B2EC2"/>
    <w:rsid w:val="001B31DE"/>
    <w:rsid w:val="001B3487"/>
    <w:rsid w:val="001B3521"/>
    <w:rsid w:val="001B357F"/>
    <w:rsid w:val="001B3647"/>
    <w:rsid w:val="001B39DC"/>
    <w:rsid w:val="001B3B23"/>
    <w:rsid w:val="001B3DF2"/>
    <w:rsid w:val="001B3FA1"/>
    <w:rsid w:val="001B4032"/>
    <w:rsid w:val="001B40F7"/>
    <w:rsid w:val="001B4A9C"/>
    <w:rsid w:val="001B4E42"/>
    <w:rsid w:val="001B509C"/>
    <w:rsid w:val="001B5222"/>
    <w:rsid w:val="001B5267"/>
    <w:rsid w:val="001B57AD"/>
    <w:rsid w:val="001B57D4"/>
    <w:rsid w:val="001B5905"/>
    <w:rsid w:val="001B5A11"/>
    <w:rsid w:val="001B5E36"/>
    <w:rsid w:val="001B6CF4"/>
    <w:rsid w:val="001B6E1C"/>
    <w:rsid w:val="001B6ED2"/>
    <w:rsid w:val="001B77E2"/>
    <w:rsid w:val="001B7C95"/>
    <w:rsid w:val="001B7E47"/>
    <w:rsid w:val="001C00CA"/>
    <w:rsid w:val="001C051C"/>
    <w:rsid w:val="001C0AA3"/>
    <w:rsid w:val="001C0F4B"/>
    <w:rsid w:val="001C11AB"/>
    <w:rsid w:val="001C1684"/>
    <w:rsid w:val="001C16C1"/>
    <w:rsid w:val="001C16F3"/>
    <w:rsid w:val="001C1AC7"/>
    <w:rsid w:val="001C2A9D"/>
    <w:rsid w:val="001C2E57"/>
    <w:rsid w:val="001C34EF"/>
    <w:rsid w:val="001C3542"/>
    <w:rsid w:val="001C3C90"/>
    <w:rsid w:val="001C3F3E"/>
    <w:rsid w:val="001C4179"/>
    <w:rsid w:val="001C45FB"/>
    <w:rsid w:val="001C50E8"/>
    <w:rsid w:val="001C526A"/>
    <w:rsid w:val="001C5921"/>
    <w:rsid w:val="001C5995"/>
    <w:rsid w:val="001C5E6A"/>
    <w:rsid w:val="001C67EB"/>
    <w:rsid w:val="001C6B66"/>
    <w:rsid w:val="001C716A"/>
    <w:rsid w:val="001C7D06"/>
    <w:rsid w:val="001D06E1"/>
    <w:rsid w:val="001D0719"/>
    <w:rsid w:val="001D07AC"/>
    <w:rsid w:val="001D0B9A"/>
    <w:rsid w:val="001D0E01"/>
    <w:rsid w:val="001D0FB7"/>
    <w:rsid w:val="001D11DA"/>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992"/>
    <w:rsid w:val="001D4A43"/>
    <w:rsid w:val="001D51BA"/>
    <w:rsid w:val="001D556E"/>
    <w:rsid w:val="001D57F6"/>
    <w:rsid w:val="001D5B20"/>
    <w:rsid w:val="001D5D66"/>
    <w:rsid w:val="001D6926"/>
    <w:rsid w:val="001D6D11"/>
    <w:rsid w:val="001D6E5D"/>
    <w:rsid w:val="001D6ECB"/>
    <w:rsid w:val="001D742B"/>
    <w:rsid w:val="001D75E3"/>
    <w:rsid w:val="001D7B3A"/>
    <w:rsid w:val="001E0068"/>
    <w:rsid w:val="001E016E"/>
    <w:rsid w:val="001E05BA"/>
    <w:rsid w:val="001E06F3"/>
    <w:rsid w:val="001E08B8"/>
    <w:rsid w:val="001E0994"/>
    <w:rsid w:val="001E1123"/>
    <w:rsid w:val="001E1257"/>
    <w:rsid w:val="001E14EE"/>
    <w:rsid w:val="001E1A07"/>
    <w:rsid w:val="001E1A6B"/>
    <w:rsid w:val="001E1D31"/>
    <w:rsid w:val="001E2CB5"/>
    <w:rsid w:val="001E2E29"/>
    <w:rsid w:val="001E2F44"/>
    <w:rsid w:val="001E35D7"/>
    <w:rsid w:val="001E3A4D"/>
    <w:rsid w:val="001E3FF1"/>
    <w:rsid w:val="001E480E"/>
    <w:rsid w:val="001E4E97"/>
    <w:rsid w:val="001E4FAA"/>
    <w:rsid w:val="001E531F"/>
    <w:rsid w:val="001E59B0"/>
    <w:rsid w:val="001E5BFF"/>
    <w:rsid w:val="001E626A"/>
    <w:rsid w:val="001E685D"/>
    <w:rsid w:val="001E6874"/>
    <w:rsid w:val="001E6A7D"/>
    <w:rsid w:val="001E6C63"/>
    <w:rsid w:val="001E6F03"/>
    <w:rsid w:val="001E7065"/>
    <w:rsid w:val="001E7085"/>
    <w:rsid w:val="001E720B"/>
    <w:rsid w:val="001E7752"/>
    <w:rsid w:val="001E7D69"/>
    <w:rsid w:val="001F03CB"/>
    <w:rsid w:val="001F0D49"/>
    <w:rsid w:val="001F0F92"/>
    <w:rsid w:val="001F12AF"/>
    <w:rsid w:val="001F13BD"/>
    <w:rsid w:val="001F13DE"/>
    <w:rsid w:val="001F19FF"/>
    <w:rsid w:val="001F1D61"/>
    <w:rsid w:val="001F2335"/>
    <w:rsid w:val="001F2675"/>
    <w:rsid w:val="001F288E"/>
    <w:rsid w:val="001F2960"/>
    <w:rsid w:val="001F2FC3"/>
    <w:rsid w:val="001F3557"/>
    <w:rsid w:val="001F36A9"/>
    <w:rsid w:val="001F4070"/>
    <w:rsid w:val="001F4AD4"/>
    <w:rsid w:val="001F4B29"/>
    <w:rsid w:val="001F4B42"/>
    <w:rsid w:val="001F4C08"/>
    <w:rsid w:val="001F4DF6"/>
    <w:rsid w:val="001F4F31"/>
    <w:rsid w:val="001F4FAB"/>
    <w:rsid w:val="001F54F0"/>
    <w:rsid w:val="001F5737"/>
    <w:rsid w:val="001F5B11"/>
    <w:rsid w:val="001F5E65"/>
    <w:rsid w:val="001F5EA1"/>
    <w:rsid w:val="001F631B"/>
    <w:rsid w:val="001F6578"/>
    <w:rsid w:val="001F66A5"/>
    <w:rsid w:val="001F686B"/>
    <w:rsid w:val="001F6E11"/>
    <w:rsid w:val="001F6EBF"/>
    <w:rsid w:val="001F76D4"/>
    <w:rsid w:val="001F7800"/>
    <w:rsid w:val="001F7816"/>
    <w:rsid w:val="001F7F63"/>
    <w:rsid w:val="00200054"/>
    <w:rsid w:val="0020016E"/>
    <w:rsid w:val="002004BC"/>
    <w:rsid w:val="002008EF"/>
    <w:rsid w:val="00200D15"/>
    <w:rsid w:val="002011BA"/>
    <w:rsid w:val="0020139D"/>
    <w:rsid w:val="0020171A"/>
    <w:rsid w:val="00201FF3"/>
    <w:rsid w:val="00202087"/>
    <w:rsid w:val="00202764"/>
    <w:rsid w:val="00202F81"/>
    <w:rsid w:val="00203206"/>
    <w:rsid w:val="002035C2"/>
    <w:rsid w:val="002036A9"/>
    <w:rsid w:val="00203E47"/>
    <w:rsid w:val="0020416D"/>
    <w:rsid w:val="002045C1"/>
    <w:rsid w:val="0020467F"/>
    <w:rsid w:val="00204C12"/>
    <w:rsid w:val="00204DC8"/>
    <w:rsid w:val="00205092"/>
    <w:rsid w:val="002059C0"/>
    <w:rsid w:val="002059F6"/>
    <w:rsid w:val="00205DC3"/>
    <w:rsid w:val="00205F58"/>
    <w:rsid w:val="0020606E"/>
    <w:rsid w:val="0020625E"/>
    <w:rsid w:val="002062B7"/>
    <w:rsid w:val="00206505"/>
    <w:rsid w:val="00206879"/>
    <w:rsid w:val="00206966"/>
    <w:rsid w:val="00206A1A"/>
    <w:rsid w:val="00206A38"/>
    <w:rsid w:val="00206C16"/>
    <w:rsid w:val="00207551"/>
    <w:rsid w:val="0020764F"/>
    <w:rsid w:val="00207735"/>
    <w:rsid w:val="00207C5F"/>
    <w:rsid w:val="00207D3A"/>
    <w:rsid w:val="0021003E"/>
    <w:rsid w:val="00210443"/>
    <w:rsid w:val="00210C20"/>
    <w:rsid w:val="0021101C"/>
    <w:rsid w:val="002112F8"/>
    <w:rsid w:val="00211321"/>
    <w:rsid w:val="00211AAC"/>
    <w:rsid w:val="00212222"/>
    <w:rsid w:val="0021226A"/>
    <w:rsid w:val="00212692"/>
    <w:rsid w:val="0021287B"/>
    <w:rsid w:val="00212AE9"/>
    <w:rsid w:val="00213285"/>
    <w:rsid w:val="0021339C"/>
    <w:rsid w:val="0021368A"/>
    <w:rsid w:val="0021379D"/>
    <w:rsid w:val="002138D4"/>
    <w:rsid w:val="00213DB4"/>
    <w:rsid w:val="00213DBE"/>
    <w:rsid w:val="00214031"/>
    <w:rsid w:val="002148C9"/>
    <w:rsid w:val="00214A48"/>
    <w:rsid w:val="00214BF0"/>
    <w:rsid w:val="00214C5B"/>
    <w:rsid w:val="0021509D"/>
    <w:rsid w:val="00215189"/>
    <w:rsid w:val="002153BF"/>
    <w:rsid w:val="00216268"/>
    <w:rsid w:val="0021650B"/>
    <w:rsid w:val="00216645"/>
    <w:rsid w:val="0021695A"/>
    <w:rsid w:val="00217081"/>
    <w:rsid w:val="00217300"/>
    <w:rsid w:val="002174DE"/>
    <w:rsid w:val="0021751C"/>
    <w:rsid w:val="00217627"/>
    <w:rsid w:val="00217E82"/>
    <w:rsid w:val="00217E85"/>
    <w:rsid w:val="00217EF7"/>
    <w:rsid w:val="00220234"/>
    <w:rsid w:val="002203B2"/>
    <w:rsid w:val="00220AC7"/>
    <w:rsid w:val="00220B0F"/>
    <w:rsid w:val="00220D69"/>
    <w:rsid w:val="002212C2"/>
    <w:rsid w:val="00221666"/>
    <w:rsid w:val="00221677"/>
    <w:rsid w:val="00221713"/>
    <w:rsid w:val="002219D2"/>
    <w:rsid w:val="00221A6B"/>
    <w:rsid w:val="002220B1"/>
    <w:rsid w:val="002221F4"/>
    <w:rsid w:val="002222BF"/>
    <w:rsid w:val="00222375"/>
    <w:rsid w:val="00222553"/>
    <w:rsid w:val="00222790"/>
    <w:rsid w:val="00222AB4"/>
    <w:rsid w:val="00222CE9"/>
    <w:rsid w:val="002230C9"/>
    <w:rsid w:val="0022318F"/>
    <w:rsid w:val="0022342D"/>
    <w:rsid w:val="00223525"/>
    <w:rsid w:val="00223827"/>
    <w:rsid w:val="002245BC"/>
    <w:rsid w:val="00225080"/>
    <w:rsid w:val="002252A2"/>
    <w:rsid w:val="002252F4"/>
    <w:rsid w:val="002253F1"/>
    <w:rsid w:val="002254FE"/>
    <w:rsid w:val="00225500"/>
    <w:rsid w:val="00225DC0"/>
    <w:rsid w:val="0022616C"/>
    <w:rsid w:val="00226223"/>
    <w:rsid w:val="00226706"/>
    <w:rsid w:val="00227B8E"/>
    <w:rsid w:val="0023121F"/>
    <w:rsid w:val="002317BC"/>
    <w:rsid w:val="00231AC4"/>
    <w:rsid w:val="00231E62"/>
    <w:rsid w:val="00231F23"/>
    <w:rsid w:val="00232247"/>
    <w:rsid w:val="0023224C"/>
    <w:rsid w:val="002326DB"/>
    <w:rsid w:val="002328E5"/>
    <w:rsid w:val="00232A7A"/>
    <w:rsid w:val="00232EDE"/>
    <w:rsid w:val="00232F1C"/>
    <w:rsid w:val="00233CA7"/>
    <w:rsid w:val="0023409D"/>
    <w:rsid w:val="0023416C"/>
    <w:rsid w:val="00234214"/>
    <w:rsid w:val="0023444C"/>
    <w:rsid w:val="00234B34"/>
    <w:rsid w:val="00235220"/>
    <w:rsid w:val="002353E7"/>
    <w:rsid w:val="00235511"/>
    <w:rsid w:val="00235C74"/>
    <w:rsid w:val="00235F43"/>
    <w:rsid w:val="0023690D"/>
    <w:rsid w:val="00236D0D"/>
    <w:rsid w:val="002371E4"/>
    <w:rsid w:val="002373E0"/>
    <w:rsid w:val="00237429"/>
    <w:rsid w:val="00237535"/>
    <w:rsid w:val="002379AD"/>
    <w:rsid w:val="00237F63"/>
    <w:rsid w:val="002403B4"/>
    <w:rsid w:val="00240BBD"/>
    <w:rsid w:val="00240FD1"/>
    <w:rsid w:val="0024104B"/>
    <w:rsid w:val="002412EF"/>
    <w:rsid w:val="00241ECE"/>
    <w:rsid w:val="002421FC"/>
    <w:rsid w:val="002425B4"/>
    <w:rsid w:val="002426BF"/>
    <w:rsid w:val="00242898"/>
    <w:rsid w:val="00242A7D"/>
    <w:rsid w:val="00242A8D"/>
    <w:rsid w:val="00242E5E"/>
    <w:rsid w:val="0024307C"/>
    <w:rsid w:val="00243104"/>
    <w:rsid w:val="002431D0"/>
    <w:rsid w:val="0024367C"/>
    <w:rsid w:val="00244C2B"/>
    <w:rsid w:val="00245112"/>
    <w:rsid w:val="002451EC"/>
    <w:rsid w:val="002451FA"/>
    <w:rsid w:val="0024532C"/>
    <w:rsid w:val="0024594B"/>
    <w:rsid w:val="002464B7"/>
    <w:rsid w:val="0024654C"/>
    <w:rsid w:val="00246A59"/>
    <w:rsid w:val="00246AB5"/>
    <w:rsid w:val="00246BF1"/>
    <w:rsid w:val="00247218"/>
    <w:rsid w:val="00247320"/>
    <w:rsid w:val="002479F6"/>
    <w:rsid w:val="00247ABC"/>
    <w:rsid w:val="00250127"/>
    <w:rsid w:val="00250370"/>
    <w:rsid w:val="002503DC"/>
    <w:rsid w:val="0025040D"/>
    <w:rsid w:val="00250445"/>
    <w:rsid w:val="00250525"/>
    <w:rsid w:val="002508D1"/>
    <w:rsid w:val="00250D99"/>
    <w:rsid w:val="00251376"/>
    <w:rsid w:val="002514F7"/>
    <w:rsid w:val="0025154B"/>
    <w:rsid w:val="00251868"/>
    <w:rsid w:val="00251A5A"/>
    <w:rsid w:val="00252106"/>
    <w:rsid w:val="0025222F"/>
    <w:rsid w:val="00252665"/>
    <w:rsid w:val="00252F52"/>
    <w:rsid w:val="00252FB5"/>
    <w:rsid w:val="002532E4"/>
    <w:rsid w:val="002532E9"/>
    <w:rsid w:val="00253544"/>
    <w:rsid w:val="0025363C"/>
    <w:rsid w:val="002536F6"/>
    <w:rsid w:val="002537DA"/>
    <w:rsid w:val="00253BCD"/>
    <w:rsid w:val="00253E29"/>
    <w:rsid w:val="002545D0"/>
    <w:rsid w:val="0025465E"/>
    <w:rsid w:val="00254779"/>
    <w:rsid w:val="00254EBB"/>
    <w:rsid w:val="00255785"/>
    <w:rsid w:val="00255795"/>
    <w:rsid w:val="00256134"/>
    <w:rsid w:val="00256944"/>
    <w:rsid w:val="00256E41"/>
    <w:rsid w:val="00256FD7"/>
    <w:rsid w:val="0025752A"/>
    <w:rsid w:val="00257708"/>
    <w:rsid w:val="00257C81"/>
    <w:rsid w:val="00257E72"/>
    <w:rsid w:val="0026007C"/>
    <w:rsid w:val="00260666"/>
    <w:rsid w:val="002606B3"/>
    <w:rsid w:val="00260931"/>
    <w:rsid w:val="00260A8D"/>
    <w:rsid w:val="00260B2C"/>
    <w:rsid w:val="0026105A"/>
    <w:rsid w:val="00261857"/>
    <w:rsid w:val="00261961"/>
    <w:rsid w:val="00261ADC"/>
    <w:rsid w:val="00261C04"/>
    <w:rsid w:val="002622E0"/>
    <w:rsid w:val="0026234E"/>
    <w:rsid w:val="002624B8"/>
    <w:rsid w:val="0026270D"/>
    <w:rsid w:val="002627E1"/>
    <w:rsid w:val="002627E4"/>
    <w:rsid w:val="002629D2"/>
    <w:rsid w:val="00262BD2"/>
    <w:rsid w:val="002631CF"/>
    <w:rsid w:val="00263DF7"/>
    <w:rsid w:val="00264158"/>
    <w:rsid w:val="0026473D"/>
    <w:rsid w:val="00265088"/>
    <w:rsid w:val="00265178"/>
    <w:rsid w:val="00265433"/>
    <w:rsid w:val="00265458"/>
    <w:rsid w:val="0026589C"/>
    <w:rsid w:val="002659A3"/>
    <w:rsid w:val="00265DA7"/>
    <w:rsid w:val="002660B4"/>
    <w:rsid w:val="0026625D"/>
    <w:rsid w:val="002664A7"/>
    <w:rsid w:val="002664AA"/>
    <w:rsid w:val="00266A02"/>
    <w:rsid w:val="00266E23"/>
    <w:rsid w:val="002675C2"/>
    <w:rsid w:val="002676EB"/>
    <w:rsid w:val="00267C17"/>
    <w:rsid w:val="00270285"/>
    <w:rsid w:val="0027046A"/>
    <w:rsid w:val="00270569"/>
    <w:rsid w:val="002705A9"/>
    <w:rsid w:val="0027066D"/>
    <w:rsid w:val="00270AE3"/>
    <w:rsid w:val="00270C3F"/>
    <w:rsid w:val="00270CA1"/>
    <w:rsid w:val="00270EE7"/>
    <w:rsid w:val="00270F0E"/>
    <w:rsid w:val="002712FB"/>
    <w:rsid w:val="002714A3"/>
    <w:rsid w:val="0027158B"/>
    <w:rsid w:val="002719FE"/>
    <w:rsid w:val="00271E2A"/>
    <w:rsid w:val="00271E80"/>
    <w:rsid w:val="0027237D"/>
    <w:rsid w:val="0027280A"/>
    <w:rsid w:val="00272942"/>
    <w:rsid w:val="00272C8C"/>
    <w:rsid w:val="002732F6"/>
    <w:rsid w:val="002738B1"/>
    <w:rsid w:val="00273BC2"/>
    <w:rsid w:val="002743A3"/>
    <w:rsid w:val="0027440D"/>
    <w:rsid w:val="002745CF"/>
    <w:rsid w:val="00274612"/>
    <w:rsid w:val="002748DE"/>
    <w:rsid w:val="00274A24"/>
    <w:rsid w:val="00274C0F"/>
    <w:rsid w:val="00274E37"/>
    <w:rsid w:val="00275612"/>
    <w:rsid w:val="002758AB"/>
    <w:rsid w:val="00276263"/>
    <w:rsid w:val="00276590"/>
    <w:rsid w:val="00276915"/>
    <w:rsid w:val="00276994"/>
    <w:rsid w:val="00276D8A"/>
    <w:rsid w:val="0027705B"/>
    <w:rsid w:val="002771E0"/>
    <w:rsid w:val="002774D1"/>
    <w:rsid w:val="002774D3"/>
    <w:rsid w:val="0027764F"/>
    <w:rsid w:val="002777E8"/>
    <w:rsid w:val="00277F63"/>
    <w:rsid w:val="00280490"/>
    <w:rsid w:val="002805D8"/>
    <w:rsid w:val="0028069D"/>
    <w:rsid w:val="002807DD"/>
    <w:rsid w:val="00280FC4"/>
    <w:rsid w:val="0028171A"/>
    <w:rsid w:val="0028190C"/>
    <w:rsid w:val="00281B13"/>
    <w:rsid w:val="002821CA"/>
    <w:rsid w:val="00282722"/>
    <w:rsid w:val="00282ED0"/>
    <w:rsid w:val="00283247"/>
    <w:rsid w:val="00283477"/>
    <w:rsid w:val="00283815"/>
    <w:rsid w:val="00283A1E"/>
    <w:rsid w:val="00283BD1"/>
    <w:rsid w:val="00284141"/>
    <w:rsid w:val="00284342"/>
    <w:rsid w:val="00284FC3"/>
    <w:rsid w:val="00284FF9"/>
    <w:rsid w:val="00285514"/>
    <w:rsid w:val="002856B6"/>
    <w:rsid w:val="00286033"/>
    <w:rsid w:val="00286142"/>
    <w:rsid w:val="00286307"/>
    <w:rsid w:val="00286482"/>
    <w:rsid w:val="0028653F"/>
    <w:rsid w:val="00286666"/>
    <w:rsid w:val="002867CB"/>
    <w:rsid w:val="0028683D"/>
    <w:rsid w:val="00286E8D"/>
    <w:rsid w:val="0028739E"/>
    <w:rsid w:val="002907A5"/>
    <w:rsid w:val="002913CD"/>
    <w:rsid w:val="0029146A"/>
    <w:rsid w:val="00291BF3"/>
    <w:rsid w:val="00291C68"/>
    <w:rsid w:val="002920CF"/>
    <w:rsid w:val="0029259D"/>
    <w:rsid w:val="00292749"/>
    <w:rsid w:val="0029299A"/>
    <w:rsid w:val="00292AC8"/>
    <w:rsid w:val="00293084"/>
    <w:rsid w:val="002935C0"/>
    <w:rsid w:val="00293991"/>
    <w:rsid w:val="00293AD3"/>
    <w:rsid w:val="00293B47"/>
    <w:rsid w:val="00293E1C"/>
    <w:rsid w:val="00293EC4"/>
    <w:rsid w:val="00293F49"/>
    <w:rsid w:val="00294051"/>
    <w:rsid w:val="002943A7"/>
    <w:rsid w:val="0029453E"/>
    <w:rsid w:val="00294960"/>
    <w:rsid w:val="00294AC1"/>
    <w:rsid w:val="00295456"/>
    <w:rsid w:val="00295A4D"/>
    <w:rsid w:val="00296241"/>
    <w:rsid w:val="00296368"/>
    <w:rsid w:val="002963D6"/>
    <w:rsid w:val="0029647D"/>
    <w:rsid w:val="002966AA"/>
    <w:rsid w:val="00297522"/>
    <w:rsid w:val="002978B2"/>
    <w:rsid w:val="00297B42"/>
    <w:rsid w:val="00297D2C"/>
    <w:rsid w:val="00297FEF"/>
    <w:rsid w:val="002A03C5"/>
    <w:rsid w:val="002A0614"/>
    <w:rsid w:val="002A06A0"/>
    <w:rsid w:val="002A0775"/>
    <w:rsid w:val="002A07A9"/>
    <w:rsid w:val="002A0883"/>
    <w:rsid w:val="002A0CDE"/>
    <w:rsid w:val="002A12EA"/>
    <w:rsid w:val="002A1378"/>
    <w:rsid w:val="002A1AA4"/>
    <w:rsid w:val="002A1C47"/>
    <w:rsid w:val="002A1E50"/>
    <w:rsid w:val="002A2160"/>
    <w:rsid w:val="002A2737"/>
    <w:rsid w:val="002A2867"/>
    <w:rsid w:val="002A2A7F"/>
    <w:rsid w:val="002A2E93"/>
    <w:rsid w:val="002A3160"/>
    <w:rsid w:val="002A33FF"/>
    <w:rsid w:val="002A3488"/>
    <w:rsid w:val="002A386F"/>
    <w:rsid w:val="002A4298"/>
    <w:rsid w:val="002A439C"/>
    <w:rsid w:val="002A43B4"/>
    <w:rsid w:val="002A4533"/>
    <w:rsid w:val="002A4E97"/>
    <w:rsid w:val="002A5088"/>
    <w:rsid w:val="002A5360"/>
    <w:rsid w:val="002A5638"/>
    <w:rsid w:val="002A56BA"/>
    <w:rsid w:val="002A635F"/>
    <w:rsid w:val="002A6454"/>
    <w:rsid w:val="002A6723"/>
    <w:rsid w:val="002A6D64"/>
    <w:rsid w:val="002A6DC1"/>
    <w:rsid w:val="002A73F7"/>
    <w:rsid w:val="002A7DAD"/>
    <w:rsid w:val="002A7EF5"/>
    <w:rsid w:val="002B016D"/>
    <w:rsid w:val="002B0B1C"/>
    <w:rsid w:val="002B0C57"/>
    <w:rsid w:val="002B0FB3"/>
    <w:rsid w:val="002B1A57"/>
    <w:rsid w:val="002B1A69"/>
    <w:rsid w:val="002B1D0D"/>
    <w:rsid w:val="002B26BC"/>
    <w:rsid w:val="002B2BC9"/>
    <w:rsid w:val="002B2C6B"/>
    <w:rsid w:val="002B2CBD"/>
    <w:rsid w:val="002B2EE5"/>
    <w:rsid w:val="002B2F7C"/>
    <w:rsid w:val="002B3019"/>
    <w:rsid w:val="002B321A"/>
    <w:rsid w:val="002B3273"/>
    <w:rsid w:val="002B3C14"/>
    <w:rsid w:val="002B3FC9"/>
    <w:rsid w:val="002B41CD"/>
    <w:rsid w:val="002B4227"/>
    <w:rsid w:val="002B4290"/>
    <w:rsid w:val="002B45C8"/>
    <w:rsid w:val="002B4AC6"/>
    <w:rsid w:val="002B4ED7"/>
    <w:rsid w:val="002B55CC"/>
    <w:rsid w:val="002B56BB"/>
    <w:rsid w:val="002B5836"/>
    <w:rsid w:val="002B5B6E"/>
    <w:rsid w:val="002B5BB2"/>
    <w:rsid w:val="002B5CAC"/>
    <w:rsid w:val="002B5FC3"/>
    <w:rsid w:val="002B61A9"/>
    <w:rsid w:val="002B6272"/>
    <w:rsid w:val="002B6A12"/>
    <w:rsid w:val="002B6AA5"/>
    <w:rsid w:val="002B6B83"/>
    <w:rsid w:val="002B6B9F"/>
    <w:rsid w:val="002B6CA7"/>
    <w:rsid w:val="002B6E1E"/>
    <w:rsid w:val="002B6EC1"/>
    <w:rsid w:val="002B737D"/>
    <w:rsid w:val="002B76F4"/>
    <w:rsid w:val="002B7C92"/>
    <w:rsid w:val="002B7FF5"/>
    <w:rsid w:val="002C00D9"/>
    <w:rsid w:val="002C036F"/>
    <w:rsid w:val="002C0411"/>
    <w:rsid w:val="002C053F"/>
    <w:rsid w:val="002C0F7E"/>
    <w:rsid w:val="002C1793"/>
    <w:rsid w:val="002C1FAA"/>
    <w:rsid w:val="002C1FEF"/>
    <w:rsid w:val="002C21D2"/>
    <w:rsid w:val="002C2B3C"/>
    <w:rsid w:val="002C3056"/>
    <w:rsid w:val="002C3773"/>
    <w:rsid w:val="002C3CED"/>
    <w:rsid w:val="002C3DC0"/>
    <w:rsid w:val="002C4300"/>
    <w:rsid w:val="002C4378"/>
    <w:rsid w:val="002C4721"/>
    <w:rsid w:val="002C4FE4"/>
    <w:rsid w:val="002C5593"/>
    <w:rsid w:val="002C570D"/>
    <w:rsid w:val="002C5C7A"/>
    <w:rsid w:val="002C5D4B"/>
    <w:rsid w:val="002C5EF8"/>
    <w:rsid w:val="002C5F8C"/>
    <w:rsid w:val="002C5F9F"/>
    <w:rsid w:val="002C607C"/>
    <w:rsid w:val="002C6388"/>
    <w:rsid w:val="002C6925"/>
    <w:rsid w:val="002C6FD4"/>
    <w:rsid w:val="002C7195"/>
    <w:rsid w:val="002C7392"/>
    <w:rsid w:val="002C767D"/>
    <w:rsid w:val="002C7DCA"/>
    <w:rsid w:val="002D076F"/>
    <w:rsid w:val="002D081E"/>
    <w:rsid w:val="002D0F92"/>
    <w:rsid w:val="002D0F97"/>
    <w:rsid w:val="002D0FCE"/>
    <w:rsid w:val="002D1514"/>
    <w:rsid w:val="002D20DB"/>
    <w:rsid w:val="002D21CC"/>
    <w:rsid w:val="002D23F8"/>
    <w:rsid w:val="002D2998"/>
    <w:rsid w:val="002D2B40"/>
    <w:rsid w:val="002D2E38"/>
    <w:rsid w:val="002D33E7"/>
    <w:rsid w:val="002D37AE"/>
    <w:rsid w:val="002D3BC4"/>
    <w:rsid w:val="002D3E14"/>
    <w:rsid w:val="002D3F54"/>
    <w:rsid w:val="002D3FB6"/>
    <w:rsid w:val="002D40E3"/>
    <w:rsid w:val="002D417E"/>
    <w:rsid w:val="002D4206"/>
    <w:rsid w:val="002D4749"/>
    <w:rsid w:val="002D4D05"/>
    <w:rsid w:val="002D4EE6"/>
    <w:rsid w:val="002D5075"/>
    <w:rsid w:val="002D56BD"/>
    <w:rsid w:val="002D5E21"/>
    <w:rsid w:val="002D6345"/>
    <w:rsid w:val="002D664C"/>
    <w:rsid w:val="002D6963"/>
    <w:rsid w:val="002D6F5A"/>
    <w:rsid w:val="002D724A"/>
    <w:rsid w:val="002D7E03"/>
    <w:rsid w:val="002E0290"/>
    <w:rsid w:val="002E0391"/>
    <w:rsid w:val="002E03B0"/>
    <w:rsid w:val="002E08B2"/>
    <w:rsid w:val="002E0B80"/>
    <w:rsid w:val="002E0D47"/>
    <w:rsid w:val="002E14D6"/>
    <w:rsid w:val="002E1AD0"/>
    <w:rsid w:val="002E1BDD"/>
    <w:rsid w:val="002E1F3E"/>
    <w:rsid w:val="002E293F"/>
    <w:rsid w:val="002E2B17"/>
    <w:rsid w:val="002E33E5"/>
    <w:rsid w:val="002E37FF"/>
    <w:rsid w:val="002E3961"/>
    <w:rsid w:val="002E39AC"/>
    <w:rsid w:val="002E3B4A"/>
    <w:rsid w:val="002E41D5"/>
    <w:rsid w:val="002E51AA"/>
    <w:rsid w:val="002E5750"/>
    <w:rsid w:val="002E5C3F"/>
    <w:rsid w:val="002E5ED5"/>
    <w:rsid w:val="002E6269"/>
    <w:rsid w:val="002E63C7"/>
    <w:rsid w:val="002E65F0"/>
    <w:rsid w:val="002E71EF"/>
    <w:rsid w:val="002E745F"/>
    <w:rsid w:val="002E75A0"/>
    <w:rsid w:val="002E76A5"/>
    <w:rsid w:val="002E76FA"/>
    <w:rsid w:val="002E7AAA"/>
    <w:rsid w:val="002E7E41"/>
    <w:rsid w:val="002E7E7E"/>
    <w:rsid w:val="002F0415"/>
    <w:rsid w:val="002F0A4E"/>
    <w:rsid w:val="002F1381"/>
    <w:rsid w:val="002F16BB"/>
    <w:rsid w:val="002F1C32"/>
    <w:rsid w:val="002F248D"/>
    <w:rsid w:val="002F2CC9"/>
    <w:rsid w:val="002F3183"/>
    <w:rsid w:val="002F31F0"/>
    <w:rsid w:val="002F3922"/>
    <w:rsid w:val="002F3CDB"/>
    <w:rsid w:val="002F3F38"/>
    <w:rsid w:val="002F408C"/>
    <w:rsid w:val="002F40EB"/>
    <w:rsid w:val="002F4B16"/>
    <w:rsid w:val="002F4BCA"/>
    <w:rsid w:val="002F4D4B"/>
    <w:rsid w:val="002F4FAA"/>
    <w:rsid w:val="002F5286"/>
    <w:rsid w:val="002F553D"/>
    <w:rsid w:val="002F5C56"/>
    <w:rsid w:val="002F5E6B"/>
    <w:rsid w:val="002F6022"/>
    <w:rsid w:val="002F62DD"/>
    <w:rsid w:val="002F6373"/>
    <w:rsid w:val="002F6664"/>
    <w:rsid w:val="002F6B2B"/>
    <w:rsid w:val="002F6F41"/>
    <w:rsid w:val="002F732E"/>
    <w:rsid w:val="002F77CB"/>
    <w:rsid w:val="002F7851"/>
    <w:rsid w:val="002F7B5C"/>
    <w:rsid w:val="0030004D"/>
    <w:rsid w:val="00300332"/>
    <w:rsid w:val="003005F5"/>
    <w:rsid w:val="003006E4"/>
    <w:rsid w:val="00300AFB"/>
    <w:rsid w:val="00301263"/>
    <w:rsid w:val="003018ED"/>
    <w:rsid w:val="00301A4C"/>
    <w:rsid w:val="00301EE0"/>
    <w:rsid w:val="00302228"/>
    <w:rsid w:val="00302278"/>
    <w:rsid w:val="003023D4"/>
    <w:rsid w:val="003023EA"/>
    <w:rsid w:val="00302447"/>
    <w:rsid w:val="003024BB"/>
    <w:rsid w:val="003032A1"/>
    <w:rsid w:val="00303706"/>
    <w:rsid w:val="003037EE"/>
    <w:rsid w:val="00303A21"/>
    <w:rsid w:val="00303EDD"/>
    <w:rsid w:val="00303F36"/>
    <w:rsid w:val="00304100"/>
    <w:rsid w:val="0030410C"/>
    <w:rsid w:val="003048B8"/>
    <w:rsid w:val="00304D10"/>
    <w:rsid w:val="00305146"/>
    <w:rsid w:val="00305682"/>
    <w:rsid w:val="00305BC8"/>
    <w:rsid w:val="00306119"/>
    <w:rsid w:val="00306203"/>
    <w:rsid w:val="003065D6"/>
    <w:rsid w:val="00306DAD"/>
    <w:rsid w:val="0030701B"/>
    <w:rsid w:val="003075DF"/>
    <w:rsid w:val="00307757"/>
    <w:rsid w:val="00307908"/>
    <w:rsid w:val="0030797C"/>
    <w:rsid w:val="003079D9"/>
    <w:rsid w:val="00307C14"/>
    <w:rsid w:val="00307EE9"/>
    <w:rsid w:val="00307FCB"/>
    <w:rsid w:val="0031008F"/>
    <w:rsid w:val="00310252"/>
    <w:rsid w:val="003106B2"/>
    <w:rsid w:val="00310761"/>
    <w:rsid w:val="00310D69"/>
    <w:rsid w:val="00310D73"/>
    <w:rsid w:val="00311459"/>
    <w:rsid w:val="00311932"/>
    <w:rsid w:val="00311CAA"/>
    <w:rsid w:val="00311D34"/>
    <w:rsid w:val="00311D61"/>
    <w:rsid w:val="003126EA"/>
    <w:rsid w:val="00312F4E"/>
    <w:rsid w:val="00313499"/>
    <w:rsid w:val="00313572"/>
    <w:rsid w:val="0031369B"/>
    <w:rsid w:val="00313790"/>
    <w:rsid w:val="00313BF2"/>
    <w:rsid w:val="0031474A"/>
    <w:rsid w:val="003148F4"/>
    <w:rsid w:val="00314917"/>
    <w:rsid w:val="0031499D"/>
    <w:rsid w:val="00314B22"/>
    <w:rsid w:val="00314C8C"/>
    <w:rsid w:val="00314CFE"/>
    <w:rsid w:val="00314DAC"/>
    <w:rsid w:val="00314FD4"/>
    <w:rsid w:val="003151B3"/>
    <w:rsid w:val="00315288"/>
    <w:rsid w:val="003160EF"/>
    <w:rsid w:val="003161D2"/>
    <w:rsid w:val="0031630B"/>
    <w:rsid w:val="00316C7F"/>
    <w:rsid w:val="00316F67"/>
    <w:rsid w:val="003174E8"/>
    <w:rsid w:val="003175B9"/>
    <w:rsid w:val="003179BD"/>
    <w:rsid w:val="00317BB1"/>
    <w:rsid w:val="00317E8A"/>
    <w:rsid w:val="003200AA"/>
    <w:rsid w:val="00320396"/>
    <w:rsid w:val="00320556"/>
    <w:rsid w:val="003205AF"/>
    <w:rsid w:val="0032070A"/>
    <w:rsid w:val="0032086C"/>
    <w:rsid w:val="003210DA"/>
    <w:rsid w:val="003211C0"/>
    <w:rsid w:val="00321715"/>
    <w:rsid w:val="00321DE4"/>
    <w:rsid w:val="0032230E"/>
    <w:rsid w:val="0032235F"/>
    <w:rsid w:val="00322809"/>
    <w:rsid w:val="003228E0"/>
    <w:rsid w:val="00322B94"/>
    <w:rsid w:val="00322C24"/>
    <w:rsid w:val="00322DB8"/>
    <w:rsid w:val="00322DBE"/>
    <w:rsid w:val="00322FE1"/>
    <w:rsid w:val="00323225"/>
    <w:rsid w:val="003232E1"/>
    <w:rsid w:val="00323407"/>
    <w:rsid w:val="00323534"/>
    <w:rsid w:val="003238CB"/>
    <w:rsid w:val="00323A01"/>
    <w:rsid w:val="00323A4A"/>
    <w:rsid w:val="00323FB3"/>
    <w:rsid w:val="00324142"/>
    <w:rsid w:val="003242A0"/>
    <w:rsid w:val="0032437A"/>
    <w:rsid w:val="0032465A"/>
    <w:rsid w:val="00324CFC"/>
    <w:rsid w:val="00324D88"/>
    <w:rsid w:val="003256F7"/>
    <w:rsid w:val="00325E05"/>
    <w:rsid w:val="0032606C"/>
    <w:rsid w:val="00327585"/>
    <w:rsid w:val="00330528"/>
    <w:rsid w:val="00330BEC"/>
    <w:rsid w:val="003310C3"/>
    <w:rsid w:val="00331357"/>
    <w:rsid w:val="003314EF"/>
    <w:rsid w:val="00331AB1"/>
    <w:rsid w:val="00331BC2"/>
    <w:rsid w:val="00331E27"/>
    <w:rsid w:val="00332208"/>
    <w:rsid w:val="00332786"/>
    <w:rsid w:val="00332A0E"/>
    <w:rsid w:val="00332D49"/>
    <w:rsid w:val="00332DB6"/>
    <w:rsid w:val="003330F0"/>
    <w:rsid w:val="00333F11"/>
    <w:rsid w:val="00334305"/>
    <w:rsid w:val="0033441C"/>
    <w:rsid w:val="0033471E"/>
    <w:rsid w:val="00334964"/>
    <w:rsid w:val="00334B85"/>
    <w:rsid w:val="00334D66"/>
    <w:rsid w:val="00335119"/>
    <w:rsid w:val="003356B0"/>
    <w:rsid w:val="0033579C"/>
    <w:rsid w:val="00335DA9"/>
    <w:rsid w:val="0033657A"/>
    <w:rsid w:val="003365AB"/>
    <w:rsid w:val="00336663"/>
    <w:rsid w:val="003367A8"/>
    <w:rsid w:val="00336E04"/>
    <w:rsid w:val="003370F3"/>
    <w:rsid w:val="00337349"/>
    <w:rsid w:val="00337A5F"/>
    <w:rsid w:val="00337C6F"/>
    <w:rsid w:val="003405A5"/>
    <w:rsid w:val="00340610"/>
    <w:rsid w:val="00340A90"/>
    <w:rsid w:val="00341613"/>
    <w:rsid w:val="003416EA"/>
    <w:rsid w:val="003417DF"/>
    <w:rsid w:val="00341B0E"/>
    <w:rsid w:val="0034208B"/>
    <w:rsid w:val="00342093"/>
    <w:rsid w:val="003420AA"/>
    <w:rsid w:val="0034267B"/>
    <w:rsid w:val="00342D07"/>
    <w:rsid w:val="00342EA8"/>
    <w:rsid w:val="0034340A"/>
    <w:rsid w:val="003437A7"/>
    <w:rsid w:val="00344081"/>
    <w:rsid w:val="0034445C"/>
    <w:rsid w:val="0034466B"/>
    <w:rsid w:val="00344B06"/>
    <w:rsid w:val="00344B2A"/>
    <w:rsid w:val="00344E5B"/>
    <w:rsid w:val="00345326"/>
    <w:rsid w:val="00345430"/>
    <w:rsid w:val="00345888"/>
    <w:rsid w:val="00345BEC"/>
    <w:rsid w:val="00346EBB"/>
    <w:rsid w:val="0034701F"/>
    <w:rsid w:val="003472FD"/>
    <w:rsid w:val="00347947"/>
    <w:rsid w:val="00347AFB"/>
    <w:rsid w:val="00347FE9"/>
    <w:rsid w:val="00350692"/>
    <w:rsid w:val="00350A26"/>
    <w:rsid w:val="00350DF4"/>
    <w:rsid w:val="003517F8"/>
    <w:rsid w:val="0035180D"/>
    <w:rsid w:val="00351B8C"/>
    <w:rsid w:val="00351C53"/>
    <w:rsid w:val="0035256A"/>
    <w:rsid w:val="0035262D"/>
    <w:rsid w:val="00352993"/>
    <w:rsid w:val="00353183"/>
    <w:rsid w:val="00353B94"/>
    <w:rsid w:val="0035405C"/>
    <w:rsid w:val="003544B5"/>
    <w:rsid w:val="0035494D"/>
    <w:rsid w:val="00354EA3"/>
    <w:rsid w:val="003552C7"/>
    <w:rsid w:val="00355406"/>
    <w:rsid w:val="00355B61"/>
    <w:rsid w:val="00355E0C"/>
    <w:rsid w:val="00355F5A"/>
    <w:rsid w:val="00355FC0"/>
    <w:rsid w:val="0035618E"/>
    <w:rsid w:val="003561FF"/>
    <w:rsid w:val="0035636F"/>
    <w:rsid w:val="0035679F"/>
    <w:rsid w:val="003569CF"/>
    <w:rsid w:val="00356AF6"/>
    <w:rsid w:val="00356BC2"/>
    <w:rsid w:val="00357105"/>
    <w:rsid w:val="00357178"/>
    <w:rsid w:val="003571C3"/>
    <w:rsid w:val="00357310"/>
    <w:rsid w:val="00357738"/>
    <w:rsid w:val="00357BC1"/>
    <w:rsid w:val="00360123"/>
    <w:rsid w:val="0036022C"/>
    <w:rsid w:val="00360808"/>
    <w:rsid w:val="0036089B"/>
    <w:rsid w:val="00360A52"/>
    <w:rsid w:val="00360CE5"/>
    <w:rsid w:val="00360D16"/>
    <w:rsid w:val="00360D85"/>
    <w:rsid w:val="003611D5"/>
    <w:rsid w:val="003613D2"/>
    <w:rsid w:val="00361EAA"/>
    <w:rsid w:val="003622CA"/>
    <w:rsid w:val="003626C4"/>
    <w:rsid w:val="003627C7"/>
    <w:rsid w:val="003630D3"/>
    <w:rsid w:val="003633C1"/>
    <w:rsid w:val="0036366D"/>
    <w:rsid w:val="00363969"/>
    <w:rsid w:val="00363D04"/>
    <w:rsid w:val="00363E29"/>
    <w:rsid w:val="003640B0"/>
    <w:rsid w:val="003644D0"/>
    <w:rsid w:val="00364B26"/>
    <w:rsid w:val="00364B78"/>
    <w:rsid w:val="00364CB5"/>
    <w:rsid w:val="0036542C"/>
    <w:rsid w:val="00365612"/>
    <w:rsid w:val="003657A1"/>
    <w:rsid w:val="00365950"/>
    <w:rsid w:val="00365BBB"/>
    <w:rsid w:val="0036695A"/>
    <w:rsid w:val="00366BD5"/>
    <w:rsid w:val="00367411"/>
    <w:rsid w:val="003676B3"/>
    <w:rsid w:val="003676B6"/>
    <w:rsid w:val="003678DD"/>
    <w:rsid w:val="00367E71"/>
    <w:rsid w:val="0037022E"/>
    <w:rsid w:val="00370267"/>
    <w:rsid w:val="00370346"/>
    <w:rsid w:val="00371929"/>
    <w:rsid w:val="0037263E"/>
    <w:rsid w:val="0037277D"/>
    <w:rsid w:val="003727C9"/>
    <w:rsid w:val="00372995"/>
    <w:rsid w:val="003736C4"/>
    <w:rsid w:val="00373C06"/>
    <w:rsid w:val="00374146"/>
    <w:rsid w:val="003741EE"/>
    <w:rsid w:val="00374554"/>
    <w:rsid w:val="00374734"/>
    <w:rsid w:val="00374A2B"/>
    <w:rsid w:val="0037556B"/>
    <w:rsid w:val="00375666"/>
    <w:rsid w:val="00376004"/>
    <w:rsid w:val="0037618E"/>
    <w:rsid w:val="003764A0"/>
    <w:rsid w:val="003767A2"/>
    <w:rsid w:val="00376AEA"/>
    <w:rsid w:val="00376EFF"/>
    <w:rsid w:val="003770B2"/>
    <w:rsid w:val="00377106"/>
    <w:rsid w:val="00377E20"/>
    <w:rsid w:val="003801B3"/>
    <w:rsid w:val="00380395"/>
    <w:rsid w:val="00380615"/>
    <w:rsid w:val="00380ACA"/>
    <w:rsid w:val="00380ED1"/>
    <w:rsid w:val="00380F5D"/>
    <w:rsid w:val="0038171F"/>
    <w:rsid w:val="00381876"/>
    <w:rsid w:val="00381DB0"/>
    <w:rsid w:val="00381DFC"/>
    <w:rsid w:val="00381EA6"/>
    <w:rsid w:val="00382CC9"/>
    <w:rsid w:val="00382CFF"/>
    <w:rsid w:val="00382DC3"/>
    <w:rsid w:val="0038309A"/>
    <w:rsid w:val="00383677"/>
    <w:rsid w:val="003839F5"/>
    <w:rsid w:val="00383CAE"/>
    <w:rsid w:val="00383DFF"/>
    <w:rsid w:val="00383F6A"/>
    <w:rsid w:val="00384092"/>
    <w:rsid w:val="0038431B"/>
    <w:rsid w:val="00384884"/>
    <w:rsid w:val="00384A8F"/>
    <w:rsid w:val="00384E25"/>
    <w:rsid w:val="00384E3A"/>
    <w:rsid w:val="00384E3C"/>
    <w:rsid w:val="00385609"/>
    <w:rsid w:val="00385F4C"/>
    <w:rsid w:val="0038617B"/>
    <w:rsid w:val="003866FC"/>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7AE"/>
    <w:rsid w:val="00391A6F"/>
    <w:rsid w:val="00391D50"/>
    <w:rsid w:val="0039250F"/>
    <w:rsid w:val="00392902"/>
    <w:rsid w:val="00392A31"/>
    <w:rsid w:val="00393460"/>
    <w:rsid w:val="00394041"/>
    <w:rsid w:val="003945EE"/>
    <w:rsid w:val="00394601"/>
    <w:rsid w:val="00394941"/>
    <w:rsid w:val="00394B8B"/>
    <w:rsid w:val="003955C7"/>
    <w:rsid w:val="003956A8"/>
    <w:rsid w:val="00395957"/>
    <w:rsid w:val="00395DA1"/>
    <w:rsid w:val="00396100"/>
    <w:rsid w:val="0039627C"/>
    <w:rsid w:val="0039629C"/>
    <w:rsid w:val="003963AB"/>
    <w:rsid w:val="003963BD"/>
    <w:rsid w:val="0039674F"/>
    <w:rsid w:val="003968DF"/>
    <w:rsid w:val="00396E10"/>
    <w:rsid w:val="0039740E"/>
    <w:rsid w:val="0039796E"/>
    <w:rsid w:val="00397ECA"/>
    <w:rsid w:val="003A03E6"/>
    <w:rsid w:val="003A084F"/>
    <w:rsid w:val="003A123A"/>
    <w:rsid w:val="003A1491"/>
    <w:rsid w:val="003A1FDB"/>
    <w:rsid w:val="003A2167"/>
    <w:rsid w:val="003A2508"/>
    <w:rsid w:val="003A279A"/>
    <w:rsid w:val="003A29A1"/>
    <w:rsid w:val="003A2DFA"/>
    <w:rsid w:val="003A34BA"/>
    <w:rsid w:val="003A388D"/>
    <w:rsid w:val="003A4124"/>
    <w:rsid w:val="003A513B"/>
    <w:rsid w:val="003A51A5"/>
    <w:rsid w:val="003A52E8"/>
    <w:rsid w:val="003A56BE"/>
    <w:rsid w:val="003A6700"/>
    <w:rsid w:val="003A6E54"/>
    <w:rsid w:val="003A6E68"/>
    <w:rsid w:val="003A7066"/>
    <w:rsid w:val="003A796D"/>
    <w:rsid w:val="003B0012"/>
    <w:rsid w:val="003B008A"/>
    <w:rsid w:val="003B06DB"/>
    <w:rsid w:val="003B0A72"/>
    <w:rsid w:val="003B0B96"/>
    <w:rsid w:val="003B0BD0"/>
    <w:rsid w:val="003B0D7A"/>
    <w:rsid w:val="003B0F6C"/>
    <w:rsid w:val="003B10A6"/>
    <w:rsid w:val="003B1206"/>
    <w:rsid w:val="003B1901"/>
    <w:rsid w:val="003B1A56"/>
    <w:rsid w:val="003B27A6"/>
    <w:rsid w:val="003B2AF8"/>
    <w:rsid w:val="003B3804"/>
    <w:rsid w:val="003B45D8"/>
    <w:rsid w:val="003B460F"/>
    <w:rsid w:val="003B5022"/>
    <w:rsid w:val="003B5083"/>
    <w:rsid w:val="003B531B"/>
    <w:rsid w:val="003B559B"/>
    <w:rsid w:val="003B5684"/>
    <w:rsid w:val="003B5FE8"/>
    <w:rsid w:val="003B61A6"/>
    <w:rsid w:val="003B63A5"/>
    <w:rsid w:val="003B6416"/>
    <w:rsid w:val="003B6776"/>
    <w:rsid w:val="003B6B02"/>
    <w:rsid w:val="003B6CD4"/>
    <w:rsid w:val="003B7517"/>
    <w:rsid w:val="003B797C"/>
    <w:rsid w:val="003B7F86"/>
    <w:rsid w:val="003C0958"/>
    <w:rsid w:val="003C0B68"/>
    <w:rsid w:val="003C106C"/>
    <w:rsid w:val="003C11D2"/>
    <w:rsid w:val="003C1395"/>
    <w:rsid w:val="003C165D"/>
    <w:rsid w:val="003C1D68"/>
    <w:rsid w:val="003C20C6"/>
    <w:rsid w:val="003C2347"/>
    <w:rsid w:val="003C24D9"/>
    <w:rsid w:val="003C260D"/>
    <w:rsid w:val="003C2BFB"/>
    <w:rsid w:val="003C2D41"/>
    <w:rsid w:val="003C336A"/>
    <w:rsid w:val="003C3AE4"/>
    <w:rsid w:val="003C43FA"/>
    <w:rsid w:val="003C4421"/>
    <w:rsid w:val="003C45AE"/>
    <w:rsid w:val="003C46BD"/>
    <w:rsid w:val="003C47B5"/>
    <w:rsid w:val="003C4813"/>
    <w:rsid w:val="003C4D33"/>
    <w:rsid w:val="003C4FA8"/>
    <w:rsid w:val="003C5F17"/>
    <w:rsid w:val="003C6798"/>
    <w:rsid w:val="003C6865"/>
    <w:rsid w:val="003C6DA7"/>
    <w:rsid w:val="003D0108"/>
    <w:rsid w:val="003D02B9"/>
    <w:rsid w:val="003D07A2"/>
    <w:rsid w:val="003D0812"/>
    <w:rsid w:val="003D0E9F"/>
    <w:rsid w:val="003D0EA0"/>
    <w:rsid w:val="003D0FC2"/>
    <w:rsid w:val="003D13AD"/>
    <w:rsid w:val="003D17F5"/>
    <w:rsid w:val="003D1C8C"/>
    <w:rsid w:val="003D2049"/>
    <w:rsid w:val="003D215F"/>
    <w:rsid w:val="003D3100"/>
    <w:rsid w:val="003D3332"/>
    <w:rsid w:val="003D34FA"/>
    <w:rsid w:val="003D392B"/>
    <w:rsid w:val="003D3C95"/>
    <w:rsid w:val="003D4250"/>
    <w:rsid w:val="003D4403"/>
    <w:rsid w:val="003D4891"/>
    <w:rsid w:val="003D540B"/>
    <w:rsid w:val="003D54E8"/>
    <w:rsid w:val="003D558C"/>
    <w:rsid w:val="003D5F34"/>
    <w:rsid w:val="003D5F74"/>
    <w:rsid w:val="003D62F3"/>
    <w:rsid w:val="003D64E0"/>
    <w:rsid w:val="003D65FA"/>
    <w:rsid w:val="003D6612"/>
    <w:rsid w:val="003D69A2"/>
    <w:rsid w:val="003D6AAC"/>
    <w:rsid w:val="003D6C5A"/>
    <w:rsid w:val="003D72C3"/>
    <w:rsid w:val="003D7353"/>
    <w:rsid w:val="003D761B"/>
    <w:rsid w:val="003E01AC"/>
    <w:rsid w:val="003E0A67"/>
    <w:rsid w:val="003E0E56"/>
    <w:rsid w:val="003E1BA0"/>
    <w:rsid w:val="003E1E2E"/>
    <w:rsid w:val="003E22F7"/>
    <w:rsid w:val="003E3496"/>
    <w:rsid w:val="003E38ED"/>
    <w:rsid w:val="003E4304"/>
    <w:rsid w:val="003E45EA"/>
    <w:rsid w:val="003E495B"/>
    <w:rsid w:val="003E4B6B"/>
    <w:rsid w:val="003E4DEE"/>
    <w:rsid w:val="003E4EED"/>
    <w:rsid w:val="003E5362"/>
    <w:rsid w:val="003E5439"/>
    <w:rsid w:val="003E5819"/>
    <w:rsid w:val="003E58FB"/>
    <w:rsid w:val="003E5BA9"/>
    <w:rsid w:val="003E5C50"/>
    <w:rsid w:val="003E5E85"/>
    <w:rsid w:val="003E6681"/>
    <w:rsid w:val="003E6687"/>
    <w:rsid w:val="003E681F"/>
    <w:rsid w:val="003E6D59"/>
    <w:rsid w:val="003E70F9"/>
    <w:rsid w:val="003E711A"/>
    <w:rsid w:val="003E7146"/>
    <w:rsid w:val="003E7238"/>
    <w:rsid w:val="003E7F31"/>
    <w:rsid w:val="003E7F98"/>
    <w:rsid w:val="003F0204"/>
    <w:rsid w:val="003F02A3"/>
    <w:rsid w:val="003F0B2A"/>
    <w:rsid w:val="003F0C13"/>
    <w:rsid w:val="003F11CC"/>
    <w:rsid w:val="003F1706"/>
    <w:rsid w:val="003F17F0"/>
    <w:rsid w:val="003F1821"/>
    <w:rsid w:val="003F28BA"/>
    <w:rsid w:val="003F29C9"/>
    <w:rsid w:val="003F3F6A"/>
    <w:rsid w:val="003F4B60"/>
    <w:rsid w:val="003F52C9"/>
    <w:rsid w:val="003F561C"/>
    <w:rsid w:val="003F5CBB"/>
    <w:rsid w:val="003F5EBF"/>
    <w:rsid w:val="003F6983"/>
    <w:rsid w:val="003F69BB"/>
    <w:rsid w:val="003F702F"/>
    <w:rsid w:val="003F74AC"/>
    <w:rsid w:val="003F7962"/>
    <w:rsid w:val="003F7979"/>
    <w:rsid w:val="003F7CCA"/>
    <w:rsid w:val="003F7E7F"/>
    <w:rsid w:val="003F7F99"/>
    <w:rsid w:val="00400197"/>
    <w:rsid w:val="0040031B"/>
    <w:rsid w:val="004003C2"/>
    <w:rsid w:val="004004FF"/>
    <w:rsid w:val="004007EE"/>
    <w:rsid w:val="0040089A"/>
    <w:rsid w:val="004013DB"/>
    <w:rsid w:val="0040278B"/>
    <w:rsid w:val="0040288B"/>
    <w:rsid w:val="00402BAC"/>
    <w:rsid w:val="00403244"/>
    <w:rsid w:val="004035C3"/>
    <w:rsid w:val="00403A0C"/>
    <w:rsid w:val="00404226"/>
    <w:rsid w:val="00404562"/>
    <w:rsid w:val="00404593"/>
    <w:rsid w:val="004046B1"/>
    <w:rsid w:val="00404798"/>
    <w:rsid w:val="00404D57"/>
    <w:rsid w:val="004051BB"/>
    <w:rsid w:val="0040520C"/>
    <w:rsid w:val="004058F6"/>
    <w:rsid w:val="00405C71"/>
    <w:rsid w:val="004060A6"/>
    <w:rsid w:val="00406673"/>
    <w:rsid w:val="00406830"/>
    <w:rsid w:val="00406C7C"/>
    <w:rsid w:val="00407060"/>
    <w:rsid w:val="004073DA"/>
    <w:rsid w:val="004078B5"/>
    <w:rsid w:val="0040799B"/>
    <w:rsid w:val="00407A16"/>
    <w:rsid w:val="00407AB8"/>
    <w:rsid w:val="00407D06"/>
    <w:rsid w:val="00407E72"/>
    <w:rsid w:val="00410965"/>
    <w:rsid w:val="00410AD0"/>
    <w:rsid w:val="00410C30"/>
    <w:rsid w:val="00410DA6"/>
    <w:rsid w:val="004113F9"/>
    <w:rsid w:val="0041160D"/>
    <w:rsid w:val="004116F9"/>
    <w:rsid w:val="00411E14"/>
    <w:rsid w:val="00411F32"/>
    <w:rsid w:val="0041209A"/>
    <w:rsid w:val="00412693"/>
    <w:rsid w:val="00412F5A"/>
    <w:rsid w:val="00412F5B"/>
    <w:rsid w:val="004130DA"/>
    <w:rsid w:val="00413386"/>
    <w:rsid w:val="004136C5"/>
    <w:rsid w:val="00413B04"/>
    <w:rsid w:val="00413EB6"/>
    <w:rsid w:val="00414267"/>
    <w:rsid w:val="0041429D"/>
    <w:rsid w:val="00414DFA"/>
    <w:rsid w:val="00415049"/>
    <w:rsid w:val="004155DB"/>
    <w:rsid w:val="00415AE6"/>
    <w:rsid w:val="00415C39"/>
    <w:rsid w:val="00415FC0"/>
    <w:rsid w:val="0041615C"/>
    <w:rsid w:val="00416514"/>
    <w:rsid w:val="00416533"/>
    <w:rsid w:val="004167A1"/>
    <w:rsid w:val="00416921"/>
    <w:rsid w:val="00416980"/>
    <w:rsid w:val="00416A6B"/>
    <w:rsid w:val="00416BFB"/>
    <w:rsid w:val="00416F31"/>
    <w:rsid w:val="00416F39"/>
    <w:rsid w:val="004175CF"/>
    <w:rsid w:val="004177FD"/>
    <w:rsid w:val="00417B4A"/>
    <w:rsid w:val="004201B3"/>
    <w:rsid w:val="00420296"/>
    <w:rsid w:val="004202A9"/>
    <w:rsid w:val="00420563"/>
    <w:rsid w:val="004209FE"/>
    <w:rsid w:val="00420AE3"/>
    <w:rsid w:val="00420B97"/>
    <w:rsid w:val="00420BBD"/>
    <w:rsid w:val="00420C4D"/>
    <w:rsid w:val="00420DF4"/>
    <w:rsid w:val="00421A91"/>
    <w:rsid w:val="00421C69"/>
    <w:rsid w:val="00421D71"/>
    <w:rsid w:val="00421DE8"/>
    <w:rsid w:val="00421E77"/>
    <w:rsid w:val="00422399"/>
    <w:rsid w:val="004225E0"/>
    <w:rsid w:val="0042264D"/>
    <w:rsid w:val="004227EE"/>
    <w:rsid w:val="00422902"/>
    <w:rsid w:val="004231F9"/>
    <w:rsid w:val="0042378D"/>
    <w:rsid w:val="00423B8F"/>
    <w:rsid w:val="00423C18"/>
    <w:rsid w:val="0042418B"/>
    <w:rsid w:val="0042443E"/>
    <w:rsid w:val="004244B0"/>
    <w:rsid w:val="004248B2"/>
    <w:rsid w:val="00424E09"/>
    <w:rsid w:val="004251BA"/>
    <w:rsid w:val="0042536C"/>
    <w:rsid w:val="0042547F"/>
    <w:rsid w:val="004254B4"/>
    <w:rsid w:val="0042551F"/>
    <w:rsid w:val="0042575B"/>
    <w:rsid w:val="00425EEC"/>
    <w:rsid w:val="004268F3"/>
    <w:rsid w:val="0042690A"/>
    <w:rsid w:val="00426955"/>
    <w:rsid w:val="00426C5C"/>
    <w:rsid w:val="00426D23"/>
    <w:rsid w:val="004270BF"/>
    <w:rsid w:val="004272C3"/>
    <w:rsid w:val="00427729"/>
    <w:rsid w:val="00427754"/>
    <w:rsid w:val="004277AD"/>
    <w:rsid w:val="004278DF"/>
    <w:rsid w:val="00427A95"/>
    <w:rsid w:val="00427F97"/>
    <w:rsid w:val="00430014"/>
    <w:rsid w:val="004303D9"/>
    <w:rsid w:val="00430461"/>
    <w:rsid w:val="0043046B"/>
    <w:rsid w:val="00430CF3"/>
    <w:rsid w:val="00430DA6"/>
    <w:rsid w:val="00430EFB"/>
    <w:rsid w:val="004315C0"/>
    <w:rsid w:val="004317F7"/>
    <w:rsid w:val="0043244A"/>
    <w:rsid w:val="0043244F"/>
    <w:rsid w:val="00432710"/>
    <w:rsid w:val="00432DF8"/>
    <w:rsid w:val="00432FBA"/>
    <w:rsid w:val="00433A91"/>
    <w:rsid w:val="00433A92"/>
    <w:rsid w:val="00433FAF"/>
    <w:rsid w:val="00434E82"/>
    <w:rsid w:val="00435654"/>
    <w:rsid w:val="00435B0D"/>
    <w:rsid w:val="00435B19"/>
    <w:rsid w:val="00436038"/>
    <w:rsid w:val="00436128"/>
    <w:rsid w:val="004362CC"/>
    <w:rsid w:val="004367B5"/>
    <w:rsid w:val="00436905"/>
    <w:rsid w:val="00436A26"/>
    <w:rsid w:val="00437485"/>
    <w:rsid w:val="004374EE"/>
    <w:rsid w:val="004374FD"/>
    <w:rsid w:val="00437577"/>
    <w:rsid w:val="00440277"/>
    <w:rsid w:val="004403F9"/>
    <w:rsid w:val="0044072A"/>
    <w:rsid w:val="00440BC1"/>
    <w:rsid w:val="00441045"/>
    <w:rsid w:val="004410E2"/>
    <w:rsid w:val="00441389"/>
    <w:rsid w:val="004413DE"/>
    <w:rsid w:val="00441BEB"/>
    <w:rsid w:val="004424F8"/>
    <w:rsid w:val="004429CD"/>
    <w:rsid w:val="00443148"/>
    <w:rsid w:val="0044337E"/>
    <w:rsid w:val="004445E7"/>
    <w:rsid w:val="00444AF6"/>
    <w:rsid w:val="004453B5"/>
    <w:rsid w:val="00445422"/>
    <w:rsid w:val="00446810"/>
    <w:rsid w:val="004469A7"/>
    <w:rsid w:val="00446AA7"/>
    <w:rsid w:val="00446BAB"/>
    <w:rsid w:val="00447083"/>
    <w:rsid w:val="00447139"/>
    <w:rsid w:val="00447261"/>
    <w:rsid w:val="00447744"/>
    <w:rsid w:val="00447ADA"/>
    <w:rsid w:val="00447B94"/>
    <w:rsid w:val="00447F3D"/>
    <w:rsid w:val="00447FB1"/>
    <w:rsid w:val="0045039E"/>
    <w:rsid w:val="0045046A"/>
    <w:rsid w:val="00450537"/>
    <w:rsid w:val="00450706"/>
    <w:rsid w:val="0045093C"/>
    <w:rsid w:val="00450B93"/>
    <w:rsid w:val="00450E7B"/>
    <w:rsid w:val="00451DE3"/>
    <w:rsid w:val="0045223A"/>
    <w:rsid w:val="00452339"/>
    <w:rsid w:val="004525EC"/>
    <w:rsid w:val="00452798"/>
    <w:rsid w:val="004528C9"/>
    <w:rsid w:val="00452B37"/>
    <w:rsid w:val="00452F84"/>
    <w:rsid w:val="00452F86"/>
    <w:rsid w:val="004532ED"/>
    <w:rsid w:val="0045340C"/>
    <w:rsid w:val="004539C9"/>
    <w:rsid w:val="004543AF"/>
    <w:rsid w:val="004545DA"/>
    <w:rsid w:val="00454D8E"/>
    <w:rsid w:val="00455250"/>
    <w:rsid w:val="004552A2"/>
    <w:rsid w:val="004552DF"/>
    <w:rsid w:val="00455363"/>
    <w:rsid w:val="004554C0"/>
    <w:rsid w:val="0045562F"/>
    <w:rsid w:val="00455E1D"/>
    <w:rsid w:val="004562C8"/>
    <w:rsid w:val="00456472"/>
    <w:rsid w:val="00456596"/>
    <w:rsid w:val="004567D6"/>
    <w:rsid w:val="0045691C"/>
    <w:rsid w:val="00456CF5"/>
    <w:rsid w:val="00456D41"/>
    <w:rsid w:val="00456EDF"/>
    <w:rsid w:val="00456F23"/>
    <w:rsid w:val="00456F31"/>
    <w:rsid w:val="00457254"/>
    <w:rsid w:val="00457310"/>
    <w:rsid w:val="00457313"/>
    <w:rsid w:val="0045778F"/>
    <w:rsid w:val="00457A8E"/>
    <w:rsid w:val="00457DA3"/>
    <w:rsid w:val="00457E22"/>
    <w:rsid w:val="00460239"/>
    <w:rsid w:val="00460317"/>
    <w:rsid w:val="0046068B"/>
    <w:rsid w:val="004609B6"/>
    <w:rsid w:val="00460A5A"/>
    <w:rsid w:val="004612D1"/>
    <w:rsid w:val="00461A0E"/>
    <w:rsid w:val="00461B84"/>
    <w:rsid w:val="0046224C"/>
    <w:rsid w:val="004625D5"/>
    <w:rsid w:val="0046269F"/>
    <w:rsid w:val="0046364D"/>
    <w:rsid w:val="004638FD"/>
    <w:rsid w:val="00464385"/>
    <w:rsid w:val="00464395"/>
    <w:rsid w:val="00464C4A"/>
    <w:rsid w:val="00465276"/>
    <w:rsid w:val="004657A1"/>
    <w:rsid w:val="00465B12"/>
    <w:rsid w:val="0046652D"/>
    <w:rsid w:val="00466538"/>
    <w:rsid w:val="004667BD"/>
    <w:rsid w:val="00466A4A"/>
    <w:rsid w:val="00466AAD"/>
    <w:rsid w:val="00467151"/>
    <w:rsid w:val="00467422"/>
    <w:rsid w:val="004674BC"/>
    <w:rsid w:val="004676D0"/>
    <w:rsid w:val="004677B0"/>
    <w:rsid w:val="00467B64"/>
    <w:rsid w:val="004701BB"/>
    <w:rsid w:val="00470272"/>
    <w:rsid w:val="00470B32"/>
    <w:rsid w:val="00471EAC"/>
    <w:rsid w:val="004721EF"/>
    <w:rsid w:val="004723A5"/>
    <w:rsid w:val="004724E5"/>
    <w:rsid w:val="00472AEE"/>
    <w:rsid w:val="00472BC0"/>
    <w:rsid w:val="00472DE8"/>
    <w:rsid w:val="00473175"/>
    <w:rsid w:val="00473AD5"/>
    <w:rsid w:val="00473BD9"/>
    <w:rsid w:val="00473E86"/>
    <w:rsid w:val="00474397"/>
    <w:rsid w:val="00474709"/>
    <w:rsid w:val="00474F14"/>
    <w:rsid w:val="0047532D"/>
    <w:rsid w:val="00475583"/>
    <w:rsid w:val="00475ADE"/>
    <w:rsid w:val="00475E61"/>
    <w:rsid w:val="00476402"/>
    <w:rsid w:val="00476456"/>
    <w:rsid w:val="00476BF2"/>
    <w:rsid w:val="00476CB6"/>
    <w:rsid w:val="00476DDD"/>
    <w:rsid w:val="004774D2"/>
    <w:rsid w:val="0047751F"/>
    <w:rsid w:val="00477527"/>
    <w:rsid w:val="004776AC"/>
    <w:rsid w:val="00477A31"/>
    <w:rsid w:val="00477C5F"/>
    <w:rsid w:val="00480014"/>
    <w:rsid w:val="00480042"/>
    <w:rsid w:val="0048076E"/>
    <w:rsid w:val="004807DF"/>
    <w:rsid w:val="0048098E"/>
    <w:rsid w:val="00480C06"/>
    <w:rsid w:val="00480C07"/>
    <w:rsid w:val="00481164"/>
    <w:rsid w:val="00481368"/>
    <w:rsid w:val="00481420"/>
    <w:rsid w:val="00481C1B"/>
    <w:rsid w:val="00481F74"/>
    <w:rsid w:val="004824DB"/>
    <w:rsid w:val="004827BB"/>
    <w:rsid w:val="004827C3"/>
    <w:rsid w:val="00482B4B"/>
    <w:rsid w:val="004830D0"/>
    <w:rsid w:val="004831B5"/>
    <w:rsid w:val="0048375D"/>
    <w:rsid w:val="00483AAE"/>
    <w:rsid w:val="00484226"/>
    <w:rsid w:val="00484C40"/>
    <w:rsid w:val="004850B7"/>
    <w:rsid w:val="004850F0"/>
    <w:rsid w:val="004855DD"/>
    <w:rsid w:val="00485BF4"/>
    <w:rsid w:val="00486839"/>
    <w:rsid w:val="004869E6"/>
    <w:rsid w:val="00487361"/>
    <w:rsid w:val="0048753F"/>
    <w:rsid w:val="004877CA"/>
    <w:rsid w:val="004879B2"/>
    <w:rsid w:val="00487BC7"/>
    <w:rsid w:val="00487DBA"/>
    <w:rsid w:val="00487DD4"/>
    <w:rsid w:val="00487EAC"/>
    <w:rsid w:val="00490033"/>
    <w:rsid w:val="00490371"/>
    <w:rsid w:val="004904D4"/>
    <w:rsid w:val="004905CF"/>
    <w:rsid w:val="00490646"/>
    <w:rsid w:val="004906FA"/>
    <w:rsid w:val="00490CD1"/>
    <w:rsid w:val="00490E17"/>
    <w:rsid w:val="004913DD"/>
    <w:rsid w:val="00491591"/>
    <w:rsid w:val="0049173A"/>
    <w:rsid w:val="0049173E"/>
    <w:rsid w:val="00491D48"/>
    <w:rsid w:val="00491F34"/>
    <w:rsid w:val="0049269C"/>
    <w:rsid w:val="00492EC2"/>
    <w:rsid w:val="004933BD"/>
    <w:rsid w:val="00493759"/>
    <w:rsid w:val="00493981"/>
    <w:rsid w:val="00493CA0"/>
    <w:rsid w:val="004946EF"/>
    <w:rsid w:val="0049525A"/>
    <w:rsid w:val="00495303"/>
    <w:rsid w:val="004953E0"/>
    <w:rsid w:val="00495581"/>
    <w:rsid w:val="0049558C"/>
    <w:rsid w:val="00495591"/>
    <w:rsid w:val="0049577A"/>
    <w:rsid w:val="00495904"/>
    <w:rsid w:val="00495CA1"/>
    <w:rsid w:val="00495D8F"/>
    <w:rsid w:val="004960C4"/>
    <w:rsid w:val="00496144"/>
    <w:rsid w:val="0049616C"/>
    <w:rsid w:val="004961D7"/>
    <w:rsid w:val="00496390"/>
    <w:rsid w:val="004964CE"/>
    <w:rsid w:val="004965A5"/>
    <w:rsid w:val="00496844"/>
    <w:rsid w:val="0049687F"/>
    <w:rsid w:val="00496B87"/>
    <w:rsid w:val="00496CB6"/>
    <w:rsid w:val="00496E59"/>
    <w:rsid w:val="00497089"/>
    <w:rsid w:val="004974B8"/>
    <w:rsid w:val="004A011D"/>
    <w:rsid w:val="004A0686"/>
    <w:rsid w:val="004A069C"/>
    <w:rsid w:val="004A06E1"/>
    <w:rsid w:val="004A094A"/>
    <w:rsid w:val="004A119C"/>
    <w:rsid w:val="004A1205"/>
    <w:rsid w:val="004A145D"/>
    <w:rsid w:val="004A18CD"/>
    <w:rsid w:val="004A1922"/>
    <w:rsid w:val="004A1976"/>
    <w:rsid w:val="004A1F36"/>
    <w:rsid w:val="004A2367"/>
    <w:rsid w:val="004A278D"/>
    <w:rsid w:val="004A2814"/>
    <w:rsid w:val="004A29D1"/>
    <w:rsid w:val="004A2BB4"/>
    <w:rsid w:val="004A2E0D"/>
    <w:rsid w:val="004A338D"/>
    <w:rsid w:val="004A373F"/>
    <w:rsid w:val="004A37CF"/>
    <w:rsid w:val="004A3B8E"/>
    <w:rsid w:val="004A3F35"/>
    <w:rsid w:val="004A423F"/>
    <w:rsid w:val="004A448A"/>
    <w:rsid w:val="004A450D"/>
    <w:rsid w:val="004A4992"/>
    <w:rsid w:val="004A4EF3"/>
    <w:rsid w:val="004A4FDC"/>
    <w:rsid w:val="004A537F"/>
    <w:rsid w:val="004A5595"/>
    <w:rsid w:val="004A5B3D"/>
    <w:rsid w:val="004A5C65"/>
    <w:rsid w:val="004A6272"/>
    <w:rsid w:val="004A6708"/>
    <w:rsid w:val="004A6E2C"/>
    <w:rsid w:val="004A6ECB"/>
    <w:rsid w:val="004A7783"/>
    <w:rsid w:val="004A78F9"/>
    <w:rsid w:val="004A7BD8"/>
    <w:rsid w:val="004A7C74"/>
    <w:rsid w:val="004A7D7A"/>
    <w:rsid w:val="004A7E10"/>
    <w:rsid w:val="004B02C4"/>
    <w:rsid w:val="004B0A27"/>
    <w:rsid w:val="004B0E86"/>
    <w:rsid w:val="004B1548"/>
    <w:rsid w:val="004B22BF"/>
    <w:rsid w:val="004B25AC"/>
    <w:rsid w:val="004B2E1B"/>
    <w:rsid w:val="004B2FF0"/>
    <w:rsid w:val="004B3999"/>
    <w:rsid w:val="004B3AE9"/>
    <w:rsid w:val="004B42FE"/>
    <w:rsid w:val="004B45A5"/>
    <w:rsid w:val="004B46B7"/>
    <w:rsid w:val="004B48F3"/>
    <w:rsid w:val="004B49A8"/>
    <w:rsid w:val="004B4B49"/>
    <w:rsid w:val="004B5158"/>
    <w:rsid w:val="004B5388"/>
    <w:rsid w:val="004B54D2"/>
    <w:rsid w:val="004B56AE"/>
    <w:rsid w:val="004B6537"/>
    <w:rsid w:val="004B6538"/>
    <w:rsid w:val="004B68F4"/>
    <w:rsid w:val="004B6A92"/>
    <w:rsid w:val="004B7469"/>
    <w:rsid w:val="004B7962"/>
    <w:rsid w:val="004B7EB7"/>
    <w:rsid w:val="004C0006"/>
    <w:rsid w:val="004C1092"/>
    <w:rsid w:val="004C1807"/>
    <w:rsid w:val="004C183C"/>
    <w:rsid w:val="004C1B38"/>
    <w:rsid w:val="004C2080"/>
    <w:rsid w:val="004C23BA"/>
    <w:rsid w:val="004C2C4B"/>
    <w:rsid w:val="004C3335"/>
    <w:rsid w:val="004C3B15"/>
    <w:rsid w:val="004C3C82"/>
    <w:rsid w:val="004C4393"/>
    <w:rsid w:val="004C4649"/>
    <w:rsid w:val="004C528F"/>
    <w:rsid w:val="004C5608"/>
    <w:rsid w:val="004C57A3"/>
    <w:rsid w:val="004C5E40"/>
    <w:rsid w:val="004C5E59"/>
    <w:rsid w:val="004C6888"/>
    <w:rsid w:val="004C6E8B"/>
    <w:rsid w:val="004C6FA8"/>
    <w:rsid w:val="004C71A4"/>
    <w:rsid w:val="004C720B"/>
    <w:rsid w:val="004C769D"/>
    <w:rsid w:val="004C7A07"/>
    <w:rsid w:val="004C7C5A"/>
    <w:rsid w:val="004C7F3E"/>
    <w:rsid w:val="004C7FB9"/>
    <w:rsid w:val="004D047D"/>
    <w:rsid w:val="004D0481"/>
    <w:rsid w:val="004D0671"/>
    <w:rsid w:val="004D06D3"/>
    <w:rsid w:val="004D081A"/>
    <w:rsid w:val="004D0A3B"/>
    <w:rsid w:val="004D1343"/>
    <w:rsid w:val="004D14DE"/>
    <w:rsid w:val="004D161C"/>
    <w:rsid w:val="004D16FE"/>
    <w:rsid w:val="004D1C6A"/>
    <w:rsid w:val="004D1C92"/>
    <w:rsid w:val="004D2177"/>
    <w:rsid w:val="004D232A"/>
    <w:rsid w:val="004D25CC"/>
    <w:rsid w:val="004D27EF"/>
    <w:rsid w:val="004D2D81"/>
    <w:rsid w:val="004D366F"/>
    <w:rsid w:val="004D3C00"/>
    <w:rsid w:val="004D431C"/>
    <w:rsid w:val="004D46E8"/>
    <w:rsid w:val="004D4ADB"/>
    <w:rsid w:val="004D4EC1"/>
    <w:rsid w:val="004D4F76"/>
    <w:rsid w:val="004D592E"/>
    <w:rsid w:val="004D5D65"/>
    <w:rsid w:val="004D5F6D"/>
    <w:rsid w:val="004D6508"/>
    <w:rsid w:val="004D6A38"/>
    <w:rsid w:val="004D705F"/>
    <w:rsid w:val="004D7736"/>
    <w:rsid w:val="004D7870"/>
    <w:rsid w:val="004D79E9"/>
    <w:rsid w:val="004D7A4E"/>
    <w:rsid w:val="004D7B74"/>
    <w:rsid w:val="004D7EDD"/>
    <w:rsid w:val="004D7FF2"/>
    <w:rsid w:val="004E0637"/>
    <w:rsid w:val="004E0E2D"/>
    <w:rsid w:val="004E1BA7"/>
    <w:rsid w:val="004E2632"/>
    <w:rsid w:val="004E28C9"/>
    <w:rsid w:val="004E3074"/>
    <w:rsid w:val="004E3ABB"/>
    <w:rsid w:val="004E44CF"/>
    <w:rsid w:val="004E44DB"/>
    <w:rsid w:val="004E4786"/>
    <w:rsid w:val="004E4ACB"/>
    <w:rsid w:val="004E5010"/>
    <w:rsid w:val="004E53CF"/>
    <w:rsid w:val="004E591E"/>
    <w:rsid w:val="004E5AB2"/>
    <w:rsid w:val="004E5AD0"/>
    <w:rsid w:val="004E5B36"/>
    <w:rsid w:val="004E6C82"/>
    <w:rsid w:val="004E7228"/>
    <w:rsid w:val="004E78A2"/>
    <w:rsid w:val="004E7CC6"/>
    <w:rsid w:val="004E7DD5"/>
    <w:rsid w:val="004E7E82"/>
    <w:rsid w:val="004F06F3"/>
    <w:rsid w:val="004F0993"/>
    <w:rsid w:val="004F0D88"/>
    <w:rsid w:val="004F0DCE"/>
    <w:rsid w:val="004F1777"/>
    <w:rsid w:val="004F188F"/>
    <w:rsid w:val="004F1B4D"/>
    <w:rsid w:val="004F1C8C"/>
    <w:rsid w:val="004F24A0"/>
    <w:rsid w:val="004F2AA5"/>
    <w:rsid w:val="004F2D3B"/>
    <w:rsid w:val="004F32C8"/>
    <w:rsid w:val="004F3C87"/>
    <w:rsid w:val="004F4852"/>
    <w:rsid w:val="004F4FDF"/>
    <w:rsid w:val="004F504A"/>
    <w:rsid w:val="004F513E"/>
    <w:rsid w:val="004F5189"/>
    <w:rsid w:val="004F55C7"/>
    <w:rsid w:val="004F5B96"/>
    <w:rsid w:val="004F6420"/>
    <w:rsid w:val="004F65B3"/>
    <w:rsid w:val="004F65C4"/>
    <w:rsid w:val="004F6A5B"/>
    <w:rsid w:val="004F6CA4"/>
    <w:rsid w:val="004F6DBC"/>
    <w:rsid w:val="004F76EE"/>
    <w:rsid w:val="004F7943"/>
    <w:rsid w:val="004F7B34"/>
    <w:rsid w:val="004F7E11"/>
    <w:rsid w:val="004F7F64"/>
    <w:rsid w:val="004F7FC6"/>
    <w:rsid w:val="0050021B"/>
    <w:rsid w:val="00500C24"/>
    <w:rsid w:val="00500EB1"/>
    <w:rsid w:val="0050125D"/>
    <w:rsid w:val="005014E8"/>
    <w:rsid w:val="005019EB"/>
    <w:rsid w:val="00501BE7"/>
    <w:rsid w:val="00501C80"/>
    <w:rsid w:val="005022CF"/>
    <w:rsid w:val="0050266F"/>
    <w:rsid w:val="00502BBA"/>
    <w:rsid w:val="00502CBA"/>
    <w:rsid w:val="00503023"/>
    <w:rsid w:val="0050315F"/>
    <w:rsid w:val="00504783"/>
    <w:rsid w:val="00504B73"/>
    <w:rsid w:val="00504F68"/>
    <w:rsid w:val="00505749"/>
    <w:rsid w:val="00505A73"/>
    <w:rsid w:val="00505ADA"/>
    <w:rsid w:val="00505B12"/>
    <w:rsid w:val="00505DCA"/>
    <w:rsid w:val="00505DE7"/>
    <w:rsid w:val="00505E17"/>
    <w:rsid w:val="00506020"/>
    <w:rsid w:val="00506FC3"/>
    <w:rsid w:val="00507AB0"/>
    <w:rsid w:val="00507B54"/>
    <w:rsid w:val="00507EE6"/>
    <w:rsid w:val="00507FE4"/>
    <w:rsid w:val="005100C7"/>
    <w:rsid w:val="005100FF"/>
    <w:rsid w:val="00510209"/>
    <w:rsid w:val="00510620"/>
    <w:rsid w:val="00510887"/>
    <w:rsid w:val="005109EA"/>
    <w:rsid w:val="00510C61"/>
    <w:rsid w:val="00510F4E"/>
    <w:rsid w:val="005118C5"/>
    <w:rsid w:val="00511D09"/>
    <w:rsid w:val="00511EA7"/>
    <w:rsid w:val="00511FB6"/>
    <w:rsid w:val="005122CC"/>
    <w:rsid w:val="0051281E"/>
    <w:rsid w:val="00512A40"/>
    <w:rsid w:val="00512C10"/>
    <w:rsid w:val="005135E0"/>
    <w:rsid w:val="0051360F"/>
    <w:rsid w:val="00513688"/>
    <w:rsid w:val="00513989"/>
    <w:rsid w:val="00513A5F"/>
    <w:rsid w:val="005147DA"/>
    <w:rsid w:val="00514BAB"/>
    <w:rsid w:val="00514DCB"/>
    <w:rsid w:val="00514E60"/>
    <w:rsid w:val="00514F56"/>
    <w:rsid w:val="00515396"/>
    <w:rsid w:val="0051555A"/>
    <w:rsid w:val="0051594B"/>
    <w:rsid w:val="00515ADC"/>
    <w:rsid w:val="00515C0F"/>
    <w:rsid w:val="00515FF0"/>
    <w:rsid w:val="00516BF4"/>
    <w:rsid w:val="00516CA3"/>
    <w:rsid w:val="00516DCD"/>
    <w:rsid w:val="00516E60"/>
    <w:rsid w:val="00516E8D"/>
    <w:rsid w:val="00517A1F"/>
    <w:rsid w:val="00517AF2"/>
    <w:rsid w:val="00517BE4"/>
    <w:rsid w:val="00517D93"/>
    <w:rsid w:val="00517E68"/>
    <w:rsid w:val="0052049F"/>
    <w:rsid w:val="00520640"/>
    <w:rsid w:val="00520702"/>
    <w:rsid w:val="00520A53"/>
    <w:rsid w:val="00520B0F"/>
    <w:rsid w:val="00520B83"/>
    <w:rsid w:val="00520FC8"/>
    <w:rsid w:val="005211DD"/>
    <w:rsid w:val="005216DF"/>
    <w:rsid w:val="005216E5"/>
    <w:rsid w:val="005217DD"/>
    <w:rsid w:val="005218C8"/>
    <w:rsid w:val="00521CCE"/>
    <w:rsid w:val="00521D5F"/>
    <w:rsid w:val="005222EC"/>
    <w:rsid w:val="00522A12"/>
    <w:rsid w:val="00522A47"/>
    <w:rsid w:val="00522D91"/>
    <w:rsid w:val="0052329F"/>
    <w:rsid w:val="00523422"/>
    <w:rsid w:val="005234D1"/>
    <w:rsid w:val="005235CD"/>
    <w:rsid w:val="0052373A"/>
    <w:rsid w:val="00523C36"/>
    <w:rsid w:val="00523F73"/>
    <w:rsid w:val="005245D5"/>
    <w:rsid w:val="005250D7"/>
    <w:rsid w:val="005258EB"/>
    <w:rsid w:val="0052595E"/>
    <w:rsid w:val="00525A6A"/>
    <w:rsid w:val="00525A7B"/>
    <w:rsid w:val="00525B83"/>
    <w:rsid w:val="0052606A"/>
    <w:rsid w:val="00526327"/>
    <w:rsid w:val="00526AE8"/>
    <w:rsid w:val="00527CB6"/>
    <w:rsid w:val="00527EAC"/>
    <w:rsid w:val="00527F31"/>
    <w:rsid w:val="005303B0"/>
    <w:rsid w:val="0053077C"/>
    <w:rsid w:val="005309AC"/>
    <w:rsid w:val="00530A5F"/>
    <w:rsid w:val="00530B13"/>
    <w:rsid w:val="00530BD1"/>
    <w:rsid w:val="00530CBE"/>
    <w:rsid w:val="0053123F"/>
    <w:rsid w:val="00531491"/>
    <w:rsid w:val="00531ADA"/>
    <w:rsid w:val="00531C0B"/>
    <w:rsid w:val="00533254"/>
    <w:rsid w:val="005335F4"/>
    <w:rsid w:val="00533619"/>
    <w:rsid w:val="005339A3"/>
    <w:rsid w:val="005339E0"/>
    <w:rsid w:val="00533C81"/>
    <w:rsid w:val="005340F3"/>
    <w:rsid w:val="00534303"/>
    <w:rsid w:val="0053433A"/>
    <w:rsid w:val="00534511"/>
    <w:rsid w:val="00534A8A"/>
    <w:rsid w:val="00534DB2"/>
    <w:rsid w:val="00534FC2"/>
    <w:rsid w:val="00535455"/>
    <w:rsid w:val="005354A1"/>
    <w:rsid w:val="00535592"/>
    <w:rsid w:val="0053560E"/>
    <w:rsid w:val="005359BB"/>
    <w:rsid w:val="00535B7A"/>
    <w:rsid w:val="00535C3B"/>
    <w:rsid w:val="00536243"/>
    <w:rsid w:val="00536545"/>
    <w:rsid w:val="00536588"/>
    <w:rsid w:val="005370D9"/>
    <w:rsid w:val="00537892"/>
    <w:rsid w:val="005379EF"/>
    <w:rsid w:val="00537C48"/>
    <w:rsid w:val="005400A4"/>
    <w:rsid w:val="005409B8"/>
    <w:rsid w:val="00540C52"/>
    <w:rsid w:val="00540D65"/>
    <w:rsid w:val="00542AD1"/>
    <w:rsid w:val="00542C30"/>
    <w:rsid w:val="00542D25"/>
    <w:rsid w:val="0054312D"/>
    <w:rsid w:val="005436BD"/>
    <w:rsid w:val="005437D9"/>
    <w:rsid w:val="00543848"/>
    <w:rsid w:val="00543AB1"/>
    <w:rsid w:val="00543B1B"/>
    <w:rsid w:val="00543C76"/>
    <w:rsid w:val="00544360"/>
    <w:rsid w:val="005449C3"/>
    <w:rsid w:val="00544B09"/>
    <w:rsid w:val="00544D7D"/>
    <w:rsid w:val="00544E28"/>
    <w:rsid w:val="0054578D"/>
    <w:rsid w:val="00545AE3"/>
    <w:rsid w:val="00545B91"/>
    <w:rsid w:val="00545BFE"/>
    <w:rsid w:val="00545CEE"/>
    <w:rsid w:val="00545E26"/>
    <w:rsid w:val="00545E41"/>
    <w:rsid w:val="00545FF7"/>
    <w:rsid w:val="00546067"/>
    <w:rsid w:val="00547004"/>
    <w:rsid w:val="0054754D"/>
    <w:rsid w:val="0055019B"/>
    <w:rsid w:val="0055021E"/>
    <w:rsid w:val="00550352"/>
    <w:rsid w:val="005505E1"/>
    <w:rsid w:val="0055062A"/>
    <w:rsid w:val="0055082E"/>
    <w:rsid w:val="00550CE3"/>
    <w:rsid w:val="00550FB5"/>
    <w:rsid w:val="0055174F"/>
    <w:rsid w:val="00551DCD"/>
    <w:rsid w:val="00552BAF"/>
    <w:rsid w:val="00552E8E"/>
    <w:rsid w:val="00552EAD"/>
    <w:rsid w:val="00552EDD"/>
    <w:rsid w:val="00552FDE"/>
    <w:rsid w:val="0055300F"/>
    <w:rsid w:val="0055329E"/>
    <w:rsid w:val="005532BD"/>
    <w:rsid w:val="00553339"/>
    <w:rsid w:val="005537AB"/>
    <w:rsid w:val="00554417"/>
    <w:rsid w:val="00554478"/>
    <w:rsid w:val="00554698"/>
    <w:rsid w:val="00554C8D"/>
    <w:rsid w:val="00554EF0"/>
    <w:rsid w:val="00555B16"/>
    <w:rsid w:val="00555C4F"/>
    <w:rsid w:val="005560CB"/>
    <w:rsid w:val="0055621D"/>
    <w:rsid w:val="00556325"/>
    <w:rsid w:val="00556A7F"/>
    <w:rsid w:val="00556C99"/>
    <w:rsid w:val="00557251"/>
    <w:rsid w:val="00557875"/>
    <w:rsid w:val="00557CA9"/>
    <w:rsid w:val="00557FB7"/>
    <w:rsid w:val="0056009E"/>
    <w:rsid w:val="00560FB6"/>
    <w:rsid w:val="00560FFC"/>
    <w:rsid w:val="005617E6"/>
    <w:rsid w:val="005622C8"/>
    <w:rsid w:val="005626D1"/>
    <w:rsid w:val="00562C91"/>
    <w:rsid w:val="00562E41"/>
    <w:rsid w:val="005632C2"/>
    <w:rsid w:val="00563444"/>
    <w:rsid w:val="00563476"/>
    <w:rsid w:val="005635A6"/>
    <w:rsid w:val="005639F6"/>
    <w:rsid w:val="00563ADE"/>
    <w:rsid w:val="00563B23"/>
    <w:rsid w:val="005640E9"/>
    <w:rsid w:val="005641B6"/>
    <w:rsid w:val="00564217"/>
    <w:rsid w:val="00564342"/>
    <w:rsid w:val="00564C4C"/>
    <w:rsid w:val="00565D79"/>
    <w:rsid w:val="00565E55"/>
    <w:rsid w:val="0056661B"/>
    <w:rsid w:val="00566B30"/>
    <w:rsid w:val="00566F77"/>
    <w:rsid w:val="00567FF0"/>
    <w:rsid w:val="00570562"/>
    <w:rsid w:val="005712C3"/>
    <w:rsid w:val="00571316"/>
    <w:rsid w:val="00571A8E"/>
    <w:rsid w:val="00571C92"/>
    <w:rsid w:val="0057207A"/>
    <w:rsid w:val="005722F8"/>
    <w:rsid w:val="00572421"/>
    <w:rsid w:val="00572769"/>
    <w:rsid w:val="0057296E"/>
    <w:rsid w:val="00572A79"/>
    <w:rsid w:val="00572B90"/>
    <w:rsid w:val="00573202"/>
    <w:rsid w:val="00573504"/>
    <w:rsid w:val="005737E9"/>
    <w:rsid w:val="0057399F"/>
    <w:rsid w:val="005740C6"/>
    <w:rsid w:val="0057474D"/>
    <w:rsid w:val="005749E1"/>
    <w:rsid w:val="005754A8"/>
    <w:rsid w:val="00575566"/>
    <w:rsid w:val="005756BD"/>
    <w:rsid w:val="0057601A"/>
    <w:rsid w:val="0057628C"/>
    <w:rsid w:val="005766E5"/>
    <w:rsid w:val="005767B3"/>
    <w:rsid w:val="0057690C"/>
    <w:rsid w:val="005769D3"/>
    <w:rsid w:val="00576DE4"/>
    <w:rsid w:val="005770D1"/>
    <w:rsid w:val="00577418"/>
    <w:rsid w:val="00577476"/>
    <w:rsid w:val="005778A1"/>
    <w:rsid w:val="005807D3"/>
    <w:rsid w:val="00581001"/>
    <w:rsid w:val="0058106C"/>
    <w:rsid w:val="005814F0"/>
    <w:rsid w:val="005823C0"/>
    <w:rsid w:val="0058350C"/>
    <w:rsid w:val="0058357D"/>
    <w:rsid w:val="00583615"/>
    <w:rsid w:val="00583BAB"/>
    <w:rsid w:val="00584178"/>
    <w:rsid w:val="005844F6"/>
    <w:rsid w:val="005848E3"/>
    <w:rsid w:val="00584E8F"/>
    <w:rsid w:val="00585271"/>
    <w:rsid w:val="00585C01"/>
    <w:rsid w:val="00586D57"/>
    <w:rsid w:val="00587025"/>
    <w:rsid w:val="0058798C"/>
    <w:rsid w:val="00587D5A"/>
    <w:rsid w:val="00587DD0"/>
    <w:rsid w:val="00587E19"/>
    <w:rsid w:val="00587F6C"/>
    <w:rsid w:val="00587FAF"/>
    <w:rsid w:val="005900E5"/>
    <w:rsid w:val="00590124"/>
    <w:rsid w:val="005907D9"/>
    <w:rsid w:val="005909E4"/>
    <w:rsid w:val="0059102B"/>
    <w:rsid w:val="005912D6"/>
    <w:rsid w:val="00591623"/>
    <w:rsid w:val="00591D87"/>
    <w:rsid w:val="00592289"/>
    <w:rsid w:val="00593070"/>
    <w:rsid w:val="005931A6"/>
    <w:rsid w:val="0059328A"/>
    <w:rsid w:val="00593FC7"/>
    <w:rsid w:val="0059412B"/>
    <w:rsid w:val="005943EC"/>
    <w:rsid w:val="0059449A"/>
    <w:rsid w:val="00594A48"/>
    <w:rsid w:val="00594AD8"/>
    <w:rsid w:val="00594D3E"/>
    <w:rsid w:val="00595630"/>
    <w:rsid w:val="00595841"/>
    <w:rsid w:val="00596010"/>
    <w:rsid w:val="00596201"/>
    <w:rsid w:val="00596967"/>
    <w:rsid w:val="0059697C"/>
    <w:rsid w:val="00596ACF"/>
    <w:rsid w:val="00596C7B"/>
    <w:rsid w:val="00596E6C"/>
    <w:rsid w:val="005A01ED"/>
    <w:rsid w:val="005A0903"/>
    <w:rsid w:val="005A0AA1"/>
    <w:rsid w:val="005A0FB1"/>
    <w:rsid w:val="005A10C3"/>
    <w:rsid w:val="005A10D4"/>
    <w:rsid w:val="005A1107"/>
    <w:rsid w:val="005A1448"/>
    <w:rsid w:val="005A16BB"/>
    <w:rsid w:val="005A1A93"/>
    <w:rsid w:val="005A1C88"/>
    <w:rsid w:val="005A22F5"/>
    <w:rsid w:val="005A2F81"/>
    <w:rsid w:val="005A3810"/>
    <w:rsid w:val="005A400B"/>
    <w:rsid w:val="005A4476"/>
    <w:rsid w:val="005A4997"/>
    <w:rsid w:val="005A4DFE"/>
    <w:rsid w:val="005A536B"/>
    <w:rsid w:val="005A5A21"/>
    <w:rsid w:val="005A5DE0"/>
    <w:rsid w:val="005A5ED2"/>
    <w:rsid w:val="005A63B6"/>
    <w:rsid w:val="005A6589"/>
    <w:rsid w:val="005A67B0"/>
    <w:rsid w:val="005A68B4"/>
    <w:rsid w:val="005A6E7E"/>
    <w:rsid w:val="005A6FA5"/>
    <w:rsid w:val="005A709A"/>
    <w:rsid w:val="005A745F"/>
    <w:rsid w:val="005A763C"/>
    <w:rsid w:val="005A76B4"/>
    <w:rsid w:val="005A76B6"/>
    <w:rsid w:val="005A7A22"/>
    <w:rsid w:val="005B048B"/>
    <w:rsid w:val="005B0785"/>
    <w:rsid w:val="005B0788"/>
    <w:rsid w:val="005B09EE"/>
    <w:rsid w:val="005B144C"/>
    <w:rsid w:val="005B1583"/>
    <w:rsid w:val="005B161F"/>
    <w:rsid w:val="005B1692"/>
    <w:rsid w:val="005B2388"/>
    <w:rsid w:val="005B23C4"/>
    <w:rsid w:val="005B2A49"/>
    <w:rsid w:val="005B2F1E"/>
    <w:rsid w:val="005B3465"/>
    <w:rsid w:val="005B34B6"/>
    <w:rsid w:val="005B41CE"/>
    <w:rsid w:val="005B4E8F"/>
    <w:rsid w:val="005B4FA4"/>
    <w:rsid w:val="005B516C"/>
    <w:rsid w:val="005B53AB"/>
    <w:rsid w:val="005B53AC"/>
    <w:rsid w:val="005B5560"/>
    <w:rsid w:val="005B56A1"/>
    <w:rsid w:val="005B5DCC"/>
    <w:rsid w:val="005B5E1C"/>
    <w:rsid w:val="005B643A"/>
    <w:rsid w:val="005B6704"/>
    <w:rsid w:val="005B69F0"/>
    <w:rsid w:val="005B6AD1"/>
    <w:rsid w:val="005B7251"/>
    <w:rsid w:val="005B75D9"/>
    <w:rsid w:val="005B7BF7"/>
    <w:rsid w:val="005B7D1D"/>
    <w:rsid w:val="005C00AF"/>
    <w:rsid w:val="005C03DC"/>
    <w:rsid w:val="005C0B8F"/>
    <w:rsid w:val="005C0C38"/>
    <w:rsid w:val="005C0EFC"/>
    <w:rsid w:val="005C1202"/>
    <w:rsid w:val="005C1A25"/>
    <w:rsid w:val="005C1E4F"/>
    <w:rsid w:val="005C1F18"/>
    <w:rsid w:val="005C1F4B"/>
    <w:rsid w:val="005C27E4"/>
    <w:rsid w:val="005C3177"/>
    <w:rsid w:val="005C3192"/>
    <w:rsid w:val="005C3726"/>
    <w:rsid w:val="005C408F"/>
    <w:rsid w:val="005C4232"/>
    <w:rsid w:val="005C4584"/>
    <w:rsid w:val="005C473F"/>
    <w:rsid w:val="005C476F"/>
    <w:rsid w:val="005C489E"/>
    <w:rsid w:val="005C4C01"/>
    <w:rsid w:val="005C5415"/>
    <w:rsid w:val="005C590D"/>
    <w:rsid w:val="005C649E"/>
    <w:rsid w:val="005C6969"/>
    <w:rsid w:val="005C6A0E"/>
    <w:rsid w:val="005C6C19"/>
    <w:rsid w:val="005C7054"/>
    <w:rsid w:val="005C78AF"/>
    <w:rsid w:val="005C7B26"/>
    <w:rsid w:val="005D0E7C"/>
    <w:rsid w:val="005D1108"/>
    <w:rsid w:val="005D1176"/>
    <w:rsid w:val="005D21EA"/>
    <w:rsid w:val="005D224B"/>
    <w:rsid w:val="005D24E8"/>
    <w:rsid w:val="005D28B2"/>
    <w:rsid w:val="005D2DEA"/>
    <w:rsid w:val="005D3432"/>
    <w:rsid w:val="005D34DD"/>
    <w:rsid w:val="005D355C"/>
    <w:rsid w:val="005D3844"/>
    <w:rsid w:val="005D389B"/>
    <w:rsid w:val="005D3D43"/>
    <w:rsid w:val="005D3E3A"/>
    <w:rsid w:val="005D3ED2"/>
    <w:rsid w:val="005D45A3"/>
    <w:rsid w:val="005D49E0"/>
    <w:rsid w:val="005D4DC9"/>
    <w:rsid w:val="005D5195"/>
    <w:rsid w:val="005D57C1"/>
    <w:rsid w:val="005D5EC8"/>
    <w:rsid w:val="005D5ECC"/>
    <w:rsid w:val="005D6DBA"/>
    <w:rsid w:val="005D6E7B"/>
    <w:rsid w:val="005D6F36"/>
    <w:rsid w:val="005D726E"/>
    <w:rsid w:val="005D730B"/>
    <w:rsid w:val="005D7572"/>
    <w:rsid w:val="005D78BA"/>
    <w:rsid w:val="005D7B9C"/>
    <w:rsid w:val="005E0138"/>
    <w:rsid w:val="005E018A"/>
    <w:rsid w:val="005E018B"/>
    <w:rsid w:val="005E0598"/>
    <w:rsid w:val="005E05BF"/>
    <w:rsid w:val="005E06F4"/>
    <w:rsid w:val="005E0A0C"/>
    <w:rsid w:val="005E0A11"/>
    <w:rsid w:val="005E0A5D"/>
    <w:rsid w:val="005E0AFA"/>
    <w:rsid w:val="005E0CD0"/>
    <w:rsid w:val="005E1226"/>
    <w:rsid w:val="005E133F"/>
    <w:rsid w:val="005E18DE"/>
    <w:rsid w:val="005E18E0"/>
    <w:rsid w:val="005E1FB7"/>
    <w:rsid w:val="005E23B9"/>
    <w:rsid w:val="005E2497"/>
    <w:rsid w:val="005E275F"/>
    <w:rsid w:val="005E2BF7"/>
    <w:rsid w:val="005E2CE6"/>
    <w:rsid w:val="005E2CFB"/>
    <w:rsid w:val="005E2D47"/>
    <w:rsid w:val="005E318C"/>
    <w:rsid w:val="005E33C4"/>
    <w:rsid w:val="005E342F"/>
    <w:rsid w:val="005E364C"/>
    <w:rsid w:val="005E3DC8"/>
    <w:rsid w:val="005E3E0C"/>
    <w:rsid w:val="005E3E87"/>
    <w:rsid w:val="005E41AC"/>
    <w:rsid w:val="005E42B8"/>
    <w:rsid w:val="005E448F"/>
    <w:rsid w:val="005E4A5D"/>
    <w:rsid w:val="005E4A9E"/>
    <w:rsid w:val="005E4D78"/>
    <w:rsid w:val="005E52FB"/>
    <w:rsid w:val="005E5435"/>
    <w:rsid w:val="005E5486"/>
    <w:rsid w:val="005E576C"/>
    <w:rsid w:val="005E5AF1"/>
    <w:rsid w:val="005E61D7"/>
    <w:rsid w:val="005E65FB"/>
    <w:rsid w:val="005E6BC9"/>
    <w:rsid w:val="005E6D15"/>
    <w:rsid w:val="005E721C"/>
    <w:rsid w:val="005E7478"/>
    <w:rsid w:val="005E76D7"/>
    <w:rsid w:val="005E7955"/>
    <w:rsid w:val="005F0BA6"/>
    <w:rsid w:val="005F0BED"/>
    <w:rsid w:val="005F0C13"/>
    <w:rsid w:val="005F1371"/>
    <w:rsid w:val="005F17F8"/>
    <w:rsid w:val="005F1B47"/>
    <w:rsid w:val="005F1DC1"/>
    <w:rsid w:val="005F2097"/>
    <w:rsid w:val="005F20EA"/>
    <w:rsid w:val="005F2E73"/>
    <w:rsid w:val="005F2F90"/>
    <w:rsid w:val="005F328B"/>
    <w:rsid w:val="005F3475"/>
    <w:rsid w:val="005F3BE3"/>
    <w:rsid w:val="005F4402"/>
    <w:rsid w:val="005F4E54"/>
    <w:rsid w:val="005F58EE"/>
    <w:rsid w:val="005F5917"/>
    <w:rsid w:val="005F5CD5"/>
    <w:rsid w:val="005F60D7"/>
    <w:rsid w:val="005F6258"/>
    <w:rsid w:val="005F6B3D"/>
    <w:rsid w:val="005F6F0D"/>
    <w:rsid w:val="005F7241"/>
    <w:rsid w:val="006001AD"/>
    <w:rsid w:val="0060031D"/>
    <w:rsid w:val="006010F6"/>
    <w:rsid w:val="00601639"/>
    <w:rsid w:val="00601B0B"/>
    <w:rsid w:val="006028E9"/>
    <w:rsid w:val="006029ED"/>
    <w:rsid w:val="00603D27"/>
    <w:rsid w:val="00603EC1"/>
    <w:rsid w:val="006041AC"/>
    <w:rsid w:val="006043C2"/>
    <w:rsid w:val="00604995"/>
    <w:rsid w:val="00604F21"/>
    <w:rsid w:val="006050FE"/>
    <w:rsid w:val="0060527A"/>
    <w:rsid w:val="0060528A"/>
    <w:rsid w:val="0060543E"/>
    <w:rsid w:val="0060569F"/>
    <w:rsid w:val="00605F8E"/>
    <w:rsid w:val="00606304"/>
    <w:rsid w:val="006063CA"/>
    <w:rsid w:val="00606462"/>
    <w:rsid w:val="006065F5"/>
    <w:rsid w:val="006074A2"/>
    <w:rsid w:val="006076B7"/>
    <w:rsid w:val="00610197"/>
    <w:rsid w:val="00610AF0"/>
    <w:rsid w:val="00610C0D"/>
    <w:rsid w:val="00610DF4"/>
    <w:rsid w:val="00610FD7"/>
    <w:rsid w:val="00611056"/>
    <w:rsid w:val="00611348"/>
    <w:rsid w:val="00611516"/>
    <w:rsid w:val="00611631"/>
    <w:rsid w:val="00611817"/>
    <w:rsid w:val="00611A34"/>
    <w:rsid w:val="00611D82"/>
    <w:rsid w:val="00611E9E"/>
    <w:rsid w:val="00611F6B"/>
    <w:rsid w:val="00612045"/>
    <w:rsid w:val="00612816"/>
    <w:rsid w:val="00612817"/>
    <w:rsid w:val="006128B9"/>
    <w:rsid w:val="006129C3"/>
    <w:rsid w:val="0061312F"/>
    <w:rsid w:val="00613387"/>
    <w:rsid w:val="00613388"/>
    <w:rsid w:val="0061367B"/>
    <w:rsid w:val="006136C3"/>
    <w:rsid w:val="006139CE"/>
    <w:rsid w:val="00613D79"/>
    <w:rsid w:val="00613D7F"/>
    <w:rsid w:val="006141D6"/>
    <w:rsid w:val="006144F9"/>
    <w:rsid w:val="00614A04"/>
    <w:rsid w:val="00614D52"/>
    <w:rsid w:val="00615115"/>
    <w:rsid w:val="00615237"/>
    <w:rsid w:val="0061570C"/>
    <w:rsid w:val="006158A3"/>
    <w:rsid w:val="00616355"/>
    <w:rsid w:val="00616572"/>
    <w:rsid w:val="006169C7"/>
    <w:rsid w:val="00616CD7"/>
    <w:rsid w:val="00616DD5"/>
    <w:rsid w:val="006174FF"/>
    <w:rsid w:val="00617629"/>
    <w:rsid w:val="00617E01"/>
    <w:rsid w:val="00617EBA"/>
    <w:rsid w:val="00617F10"/>
    <w:rsid w:val="00620003"/>
    <w:rsid w:val="00620285"/>
    <w:rsid w:val="00621392"/>
    <w:rsid w:val="0062141B"/>
    <w:rsid w:val="006218B3"/>
    <w:rsid w:val="00621C40"/>
    <w:rsid w:val="00622007"/>
    <w:rsid w:val="0062200D"/>
    <w:rsid w:val="006227EB"/>
    <w:rsid w:val="00623078"/>
    <w:rsid w:val="00623234"/>
    <w:rsid w:val="0062326D"/>
    <w:rsid w:val="00623ABA"/>
    <w:rsid w:val="006241A9"/>
    <w:rsid w:val="00624393"/>
    <w:rsid w:val="00624B91"/>
    <w:rsid w:val="00624EA6"/>
    <w:rsid w:val="006252E2"/>
    <w:rsid w:val="00625A89"/>
    <w:rsid w:val="00625B54"/>
    <w:rsid w:val="00625D9B"/>
    <w:rsid w:val="00626139"/>
    <w:rsid w:val="006261B1"/>
    <w:rsid w:val="006269E1"/>
    <w:rsid w:val="00626C2F"/>
    <w:rsid w:val="00626D78"/>
    <w:rsid w:val="0062733A"/>
    <w:rsid w:val="0062742B"/>
    <w:rsid w:val="006302D0"/>
    <w:rsid w:val="006306C7"/>
    <w:rsid w:val="00630986"/>
    <w:rsid w:val="00630AC5"/>
    <w:rsid w:val="00630EEB"/>
    <w:rsid w:val="006311F8"/>
    <w:rsid w:val="00631B07"/>
    <w:rsid w:val="00631D0F"/>
    <w:rsid w:val="00631E58"/>
    <w:rsid w:val="006322A6"/>
    <w:rsid w:val="006322DD"/>
    <w:rsid w:val="0063249D"/>
    <w:rsid w:val="006326F4"/>
    <w:rsid w:val="00632C39"/>
    <w:rsid w:val="00632CA3"/>
    <w:rsid w:val="00632CF7"/>
    <w:rsid w:val="00632D0C"/>
    <w:rsid w:val="00632F1C"/>
    <w:rsid w:val="0063330E"/>
    <w:rsid w:val="006334E2"/>
    <w:rsid w:val="0063357D"/>
    <w:rsid w:val="00633D0B"/>
    <w:rsid w:val="0063453D"/>
    <w:rsid w:val="0063529A"/>
    <w:rsid w:val="006353DD"/>
    <w:rsid w:val="00635597"/>
    <w:rsid w:val="0063574B"/>
    <w:rsid w:val="0063579F"/>
    <w:rsid w:val="00635858"/>
    <w:rsid w:val="00635BAF"/>
    <w:rsid w:val="00635ED3"/>
    <w:rsid w:val="00636165"/>
    <w:rsid w:val="0063631B"/>
    <w:rsid w:val="006365AB"/>
    <w:rsid w:val="00636C8F"/>
    <w:rsid w:val="00637199"/>
    <w:rsid w:val="006375BF"/>
    <w:rsid w:val="00637C31"/>
    <w:rsid w:val="0064037E"/>
    <w:rsid w:val="00640571"/>
    <w:rsid w:val="0064082B"/>
    <w:rsid w:val="00640A4D"/>
    <w:rsid w:val="00640ADA"/>
    <w:rsid w:val="00640E3B"/>
    <w:rsid w:val="00640F54"/>
    <w:rsid w:val="00641422"/>
    <w:rsid w:val="006415C0"/>
    <w:rsid w:val="00641BF8"/>
    <w:rsid w:val="00642006"/>
    <w:rsid w:val="0064218D"/>
    <w:rsid w:val="00642B7E"/>
    <w:rsid w:val="00642C4E"/>
    <w:rsid w:val="0064348B"/>
    <w:rsid w:val="006436FD"/>
    <w:rsid w:val="00643969"/>
    <w:rsid w:val="006441E8"/>
    <w:rsid w:val="006444C6"/>
    <w:rsid w:val="006448C7"/>
    <w:rsid w:val="006452FF"/>
    <w:rsid w:val="0064558D"/>
    <w:rsid w:val="006455BA"/>
    <w:rsid w:val="00645B04"/>
    <w:rsid w:val="00645C75"/>
    <w:rsid w:val="00645F48"/>
    <w:rsid w:val="00646BDF"/>
    <w:rsid w:val="00646E26"/>
    <w:rsid w:val="00647A47"/>
    <w:rsid w:val="00647A9E"/>
    <w:rsid w:val="00647B5A"/>
    <w:rsid w:val="00647E5E"/>
    <w:rsid w:val="0065069A"/>
    <w:rsid w:val="00650765"/>
    <w:rsid w:val="00651304"/>
    <w:rsid w:val="006515FC"/>
    <w:rsid w:val="006516C2"/>
    <w:rsid w:val="00651751"/>
    <w:rsid w:val="0065180E"/>
    <w:rsid w:val="006518B2"/>
    <w:rsid w:val="0065197B"/>
    <w:rsid w:val="006520F9"/>
    <w:rsid w:val="006523BD"/>
    <w:rsid w:val="00652CC4"/>
    <w:rsid w:val="00653377"/>
    <w:rsid w:val="006534A8"/>
    <w:rsid w:val="00653C6D"/>
    <w:rsid w:val="00654351"/>
    <w:rsid w:val="006544A9"/>
    <w:rsid w:val="006546A0"/>
    <w:rsid w:val="006547CE"/>
    <w:rsid w:val="0065502A"/>
    <w:rsid w:val="006554BF"/>
    <w:rsid w:val="00655A1F"/>
    <w:rsid w:val="00655A65"/>
    <w:rsid w:val="00655BD4"/>
    <w:rsid w:val="00655C6B"/>
    <w:rsid w:val="00655F17"/>
    <w:rsid w:val="00655F8C"/>
    <w:rsid w:val="00656165"/>
    <w:rsid w:val="0065643E"/>
    <w:rsid w:val="006566E3"/>
    <w:rsid w:val="0065678F"/>
    <w:rsid w:val="0065732B"/>
    <w:rsid w:val="00657770"/>
    <w:rsid w:val="006577BB"/>
    <w:rsid w:val="00657AE8"/>
    <w:rsid w:val="00657BE4"/>
    <w:rsid w:val="006601C4"/>
    <w:rsid w:val="0066045E"/>
    <w:rsid w:val="00660841"/>
    <w:rsid w:val="006611C0"/>
    <w:rsid w:val="0066132A"/>
    <w:rsid w:val="00661469"/>
    <w:rsid w:val="00661577"/>
    <w:rsid w:val="00661644"/>
    <w:rsid w:val="00661834"/>
    <w:rsid w:val="00661881"/>
    <w:rsid w:val="00661996"/>
    <w:rsid w:val="00662730"/>
    <w:rsid w:val="00662D33"/>
    <w:rsid w:val="00662D89"/>
    <w:rsid w:val="00663628"/>
    <w:rsid w:val="006636D6"/>
    <w:rsid w:val="00663761"/>
    <w:rsid w:val="00663D02"/>
    <w:rsid w:val="00664EF1"/>
    <w:rsid w:val="006653C6"/>
    <w:rsid w:val="006655EC"/>
    <w:rsid w:val="00665D6D"/>
    <w:rsid w:val="006663D3"/>
    <w:rsid w:val="00666B40"/>
    <w:rsid w:val="00666E50"/>
    <w:rsid w:val="00667B9B"/>
    <w:rsid w:val="00667BCA"/>
    <w:rsid w:val="00667E75"/>
    <w:rsid w:val="00667E90"/>
    <w:rsid w:val="00667FC4"/>
    <w:rsid w:val="0067003C"/>
    <w:rsid w:val="00670104"/>
    <w:rsid w:val="00670541"/>
    <w:rsid w:val="006709DD"/>
    <w:rsid w:val="00670EE4"/>
    <w:rsid w:val="006712FA"/>
    <w:rsid w:val="00671B36"/>
    <w:rsid w:val="00672112"/>
    <w:rsid w:val="00672456"/>
    <w:rsid w:val="00672721"/>
    <w:rsid w:val="006728EA"/>
    <w:rsid w:val="00672C88"/>
    <w:rsid w:val="0067321A"/>
    <w:rsid w:val="006734E9"/>
    <w:rsid w:val="0067366F"/>
    <w:rsid w:val="00673708"/>
    <w:rsid w:val="0067373F"/>
    <w:rsid w:val="00673F5F"/>
    <w:rsid w:val="0067410C"/>
    <w:rsid w:val="006746D8"/>
    <w:rsid w:val="00674A16"/>
    <w:rsid w:val="00674EB2"/>
    <w:rsid w:val="00674EE1"/>
    <w:rsid w:val="00675126"/>
    <w:rsid w:val="00675495"/>
    <w:rsid w:val="006756D0"/>
    <w:rsid w:val="0067592D"/>
    <w:rsid w:val="00675F4B"/>
    <w:rsid w:val="00675FBE"/>
    <w:rsid w:val="006761D5"/>
    <w:rsid w:val="00676BC0"/>
    <w:rsid w:val="00676C33"/>
    <w:rsid w:val="006773E3"/>
    <w:rsid w:val="00677875"/>
    <w:rsid w:val="0068012E"/>
    <w:rsid w:val="006804A3"/>
    <w:rsid w:val="00680619"/>
    <w:rsid w:val="006808C5"/>
    <w:rsid w:val="00680950"/>
    <w:rsid w:val="00680F98"/>
    <w:rsid w:val="0068165A"/>
    <w:rsid w:val="00681E92"/>
    <w:rsid w:val="006826BC"/>
    <w:rsid w:val="0068278B"/>
    <w:rsid w:val="00682845"/>
    <w:rsid w:val="00682937"/>
    <w:rsid w:val="00682E2A"/>
    <w:rsid w:val="006831B8"/>
    <w:rsid w:val="0068417E"/>
    <w:rsid w:val="00684183"/>
    <w:rsid w:val="0068442E"/>
    <w:rsid w:val="006846BF"/>
    <w:rsid w:val="006848D3"/>
    <w:rsid w:val="00684B05"/>
    <w:rsid w:val="00684C95"/>
    <w:rsid w:val="00684FE7"/>
    <w:rsid w:val="00685048"/>
    <w:rsid w:val="00685F5C"/>
    <w:rsid w:val="00686903"/>
    <w:rsid w:val="00686CED"/>
    <w:rsid w:val="00687A0C"/>
    <w:rsid w:val="00687BBB"/>
    <w:rsid w:val="0069002F"/>
    <w:rsid w:val="0069009C"/>
    <w:rsid w:val="00690998"/>
    <w:rsid w:val="0069116B"/>
    <w:rsid w:val="0069136A"/>
    <w:rsid w:val="00691893"/>
    <w:rsid w:val="0069192F"/>
    <w:rsid w:val="0069208A"/>
    <w:rsid w:val="0069208C"/>
    <w:rsid w:val="0069217B"/>
    <w:rsid w:val="006923D1"/>
    <w:rsid w:val="00692937"/>
    <w:rsid w:val="00692B05"/>
    <w:rsid w:val="00692CC3"/>
    <w:rsid w:val="006931DE"/>
    <w:rsid w:val="006931E6"/>
    <w:rsid w:val="00693306"/>
    <w:rsid w:val="00693425"/>
    <w:rsid w:val="00693466"/>
    <w:rsid w:val="00693B32"/>
    <w:rsid w:val="00693C7B"/>
    <w:rsid w:val="006940EF"/>
    <w:rsid w:val="006943E9"/>
    <w:rsid w:val="00694584"/>
    <w:rsid w:val="0069470E"/>
    <w:rsid w:val="006947CE"/>
    <w:rsid w:val="0069485D"/>
    <w:rsid w:val="00694E71"/>
    <w:rsid w:val="0069585F"/>
    <w:rsid w:val="006958F8"/>
    <w:rsid w:val="00695A5F"/>
    <w:rsid w:val="006968C6"/>
    <w:rsid w:val="006968F4"/>
    <w:rsid w:val="006969E0"/>
    <w:rsid w:val="00696B0B"/>
    <w:rsid w:val="00696BBE"/>
    <w:rsid w:val="00696C3C"/>
    <w:rsid w:val="00696CA5"/>
    <w:rsid w:val="00696CB4"/>
    <w:rsid w:val="00696E42"/>
    <w:rsid w:val="00696EA2"/>
    <w:rsid w:val="00697280"/>
    <w:rsid w:val="00697614"/>
    <w:rsid w:val="00697BB3"/>
    <w:rsid w:val="006A0553"/>
    <w:rsid w:val="006A08AA"/>
    <w:rsid w:val="006A0C88"/>
    <w:rsid w:val="006A0EAD"/>
    <w:rsid w:val="006A1256"/>
    <w:rsid w:val="006A1380"/>
    <w:rsid w:val="006A1AA3"/>
    <w:rsid w:val="006A1D1D"/>
    <w:rsid w:val="006A1F1C"/>
    <w:rsid w:val="006A2193"/>
    <w:rsid w:val="006A231E"/>
    <w:rsid w:val="006A2767"/>
    <w:rsid w:val="006A2DF2"/>
    <w:rsid w:val="006A3881"/>
    <w:rsid w:val="006A3E05"/>
    <w:rsid w:val="006A42E3"/>
    <w:rsid w:val="006A49C3"/>
    <w:rsid w:val="006A4AF3"/>
    <w:rsid w:val="006A5043"/>
    <w:rsid w:val="006A517C"/>
    <w:rsid w:val="006A534B"/>
    <w:rsid w:val="006A5506"/>
    <w:rsid w:val="006A58C5"/>
    <w:rsid w:val="006A61F3"/>
    <w:rsid w:val="006A6368"/>
    <w:rsid w:val="006A658B"/>
    <w:rsid w:val="006A7012"/>
    <w:rsid w:val="006A747B"/>
    <w:rsid w:val="006A7571"/>
    <w:rsid w:val="006A7D75"/>
    <w:rsid w:val="006A7E1A"/>
    <w:rsid w:val="006B0907"/>
    <w:rsid w:val="006B09CB"/>
    <w:rsid w:val="006B0C0C"/>
    <w:rsid w:val="006B19A9"/>
    <w:rsid w:val="006B1D2E"/>
    <w:rsid w:val="006B1E55"/>
    <w:rsid w:val="006B1F8B"/>
    <w:rsid w:val="006B2119"/>
    <w:rsid w:val="006B29D2"/>
    <w:rsid w:val="006B2E40"/>
    <w:rsid w:val="006B3422"/>
    <w:rsid w:val="006B352A"/>
    <w:rsid w:val="006B3831"/>
    <w:rsid w:val="006B3AB4"/>
    <w:rsid w:val="006B3CFC"/>
    <w:rsid w:val="006B3FB5"/>
    <w:rsid w:val="006B447C"/>
    <w:rsid w:val="006B4ECD"/>
    <w:rsid w:val="006B5219"/>
    <w:rsid w:val="006B5BEB"/>
    <w:rsid w:val="006B5E32"/>
    <w:rsid w:val="006B5F73"/>
    <w:rsid w:val="006B6338"/>
    <w:rsid w:val="006B684D"/>
    <w:rsid w:val="006B6AE4"/>
    <w:rsid w:val="006B760C"/>
    <w:rsid w:val="006B76CD"/>
    <w:rsid w:val="006C0154"/>
    <w:rsid w:val="006C04C1"/>
    <w:rsid w:val="006C04D5"/>
    <w:rsid w:val="006C0947"/>
    <w:rsid w:val="006C0F7F"/>
    <w:rsid w:val="006C0F9B"/>
    <w:rsid w:val="006C1082"/>
    <w:rsid w:val="006C13D7"/>
    <w:rsid w:val="006C146E"/>
    <w:rsid w:val="006C15AE"/>
    <w:rsid w:val="006C17C1"/>
    <w:rsid w:val="006C220E"/>
    <w:rsid w:val="006C276B"/>
    <w:rsid w:val="006C2D74"/>
    <w:rsid w:val="006C3275"/>
    <w:rsid w:val="006C3366"/>
    <w:rsid w:val="006C3402"/>
    <w:rsid w:val="006C3FB2"/>
    <w:rsid w:val="006C437B"/>
    <w:rsid w:val="006C4522"/>
    <w:rsid w:val="006C49F6"/>
    <w:rsid w:val="006C4BDC"/>
    <w:rsid w:val="006C500C"/>
    <w:rsid w:val="006C5531"/>
    <w:rsid w:val="006C582D"/>
    <w:rsid w:val="006C5C1B"/>
    <w:rsid w:val="006C5C2A"/>
    <w:rsid w:val="006C5CBD"/>
    <w:rsid w:val="006C5DFE"/>
    <w:rsid w:val="006C60A5"/>
    <w:rsid w:val="006C6432"/>
    <w:rsid w:val="006C64E5"/>
    <w:rsid w:val="006C66F7"/>
    <w:rsid w:val="006C67AC"/>
    <w:rsid w:val="006C6D7A"/>
    <w:rsid w:val="006D04B1"/>
    <w:rsid w:val="006D077D"/>
    <w:rsid w:val="006D08B9"/>
    <w:rsid w:val="006D0A12"/>
    <w:rsid w:val="006D0B1A"/>
    <w:rsid w:val="006D12CA"/>
    <w:rsid w:val="006D13AB"/>
    <w:rsid w:val="006D1A67"/>
    <w:rsid w:val="006D1D83"/>
    <w:rsid w:val="006D20FB"/>
    <w:rsid w:val="006D2654"/>
    <w:rsid w:val="006D2698"/>
    <w:rsid w:val="006D269C"/>
    <w:rsid w:val="006D2851"/>
    <w:rsid w:val="006D2C91"/>
    <w:rsid w:val="006D2E40"/>
    <w:rsid w:val="006D3137"/>
    <w:rsid w:val="006D3371"/>
    <w:rsid w:val="006D3393"/>
    <w:rsid w:val="006D345C"/>
    <w:rsid w:val="006D35E3"/>
    <w:rsid w:val="006D3825"/>
    <w:rsid w:val="006D3BCC"/>
    <w:rsid w:val="006D4172"/>
    <w:rsid w:val="006D44B6"/>
    <w:rsid w:val="006D48B5"/>
    <w:rsid w:val="006D4A41"/>
    <w:rsid w:val="006D4D57"/>
    <w:rsid w:val="006D4EF3"/>
    <w:rsid w:val="006D4F70"/>
    <w:rsid w:val="006D5027"/>
    <w:rsid w:val="006D5580"/>
    <w:rsid w:val="006D577F"/>
    <w:rsid w:val="006D5980"/>
    <w:rsid w:val="006D5A76"/>
    <w:rsid w:val="006D60D8"/>
    <w:rsid w:val="006D6E15"/>
    <w:rsid w:val="006D718C"/>
    <w:rsid w:val="006D7253"/>
    <w:rsid w:val="006D76BA"/>
    <w:rsid w:val="006D7B42"/>
    <w:rsid w:val="006E0256"/>
    <w:rsid w:val="006E02A4"/>
    <w:rsid w:val="006E0326"/>
    <w:rsid w:val="006E04AE"/>
    <w:rsid w:val="006E0542"/>
    <w:rsid w:val="006E05D4"/>
    <w:rsid w:val="006E0A01"/>
    <w:rsid w:val="006E128D"/>
    <w:rsid w:val="006E161F"/>
    <w:rsid w:val="006E19A6"/>
    <w:rsid w:val="006E1A85"/>
    <w:rsid w:val="006E1DA3"/>
    <w:rsid w:val="006E1FB8"/>
    <w:rsid w:val="006E1FFA"/>
    <w:rsid w:val="006E2037"/>
    <w:rsid w:val="006E2288"/>
    <w:rsid w:val="006E2A22"/>
    <w:rsid w:val="006E2B00"/>
    <w:rsid w:val="006E2C90"/>
    <w:rsid w:val="006E311F"/>
    <w:rsid w:val="006E32D7"/>
    <w:rsid w:val="006E336F"/>
    <w:rsid w:val="006E339C"/>
    <w:rsid w:val="006E3AF6"/>
    <w:rsid w:val="006E4029"/>
    <w:rsid w:val="006E40C2"/>
    <w:rsid w:val="006E45A0"/>
    <w:rsid w:val="006E4C21"/>
    <w:rsid w:val="006E4F26"/>
    <w:rsid w:val="006E5BC6"/>
    <w:rsid w:val="006E5C17"/>
    <w:rsid w:val="006E5C4D"/>
    <w:rsid w:val="006E5D78"/>
    <w:rsid w:val="006E6093"/>
    <w:rsid w:val="006E647B"/>
    <w:rsid w:val="006E690D"/>
    <w:rsid w:val="006E724F"/>
    <w:rsid w:val="006E7792"/>
    <w:rsid w:val="006E7846"/>
    <w:rsid w:val="006E7D04"/>
    <w:rsid w:val="006F11DF"/>
    <w:rsid w:val="006F16FD"/>
    <w:rsid w:val="006F184D"/>
    <w:rsid w:val="006F1B1B"/>
    <w:rsid w:val="006F1D4F"/>
    <w:rsid w:val="006F1DFB"/>
    <w:rsid w:val="006F2456"/>
    <w:rsid w:val="006F298C"/>
    <w:rsid w:val="006F2E7E"/>
    <w:rsid w:val="006F30AC"/>
    <w:rsid w:val="006F33F4"/>
    <w:rsid w:val="006F347A"/>
    <w:rsid w:val="006F373C"/>
    <w:rsid w:val="006F3F11"/>
    <w:rsid w:val="006F4038"/>
    <w:rsid w:val="006F424B"/>
    <w:rsid w:val="006F42E2"/>
    <w:rsid w:val="006F42F0"/>
    <w:rsid w:val="006F4357"/>
    <w:rsid w:val="006F44E1"/>
    <w:rsid w:val="006F48B2"/>
    <w:rsid w:val="006F48C2"/>
    <w:rsid w:val="006F4907"/>
    <w:rsid w:val="006F596C"/>
    <w:rsid w:val="006F5B72"/>
    <w:rsid w:val="006F5BDC"/>
    <w:rsid w:val="006F5CAB"/>
    <w:rsid w:val="006F5D6E"/>
    <w:rsid w:val="006F5D87"/>
    <w:rsid w:val="006F605B"/>
    <w:rsid w:val="006F6966"/>
    <w:rsid w:val="006F7317"/>
    <w:rsid w:val="006F78CB"/>
    <w:rsid w:val="006F78F0"/>
    <w:rsid w:val="006F7AA5"/>
    <w:rsid w:val="006F7C36"/>
    <w:rsid w:val="006F7EEB"/>
    <w:rsid w:val="007000F8"/>
    <w:rsid w:val="00700181"/>
    <w:rsid w:val="00700597"/>
    <w:rsid w:val="00700991"/>
    <w:rsid w:val="00700A85"/>
    <w:rsid w:val="00700AFB"/>
    <w:rsid w:val="00700B0C"/>
    <w:rsid w:val="00700C33"/>
    <w:rsid w:val="007017BF"/>
    <w:rsid w:val="00701AE2"/>
    <w:rsid w:val="00701C26"/>
    <w:rsid w:val="00701E8A"/>
    <w:rsid w:val="00701F63"/>
    <w:rsid w:val="007026E4"/>
    <w:rsid w:val="00702776"/>
    <w:rsid w:val="00702BB3"/>
    <w:rsid w:val="00702E7F"/>
    <w:rsid w:val="0070311C"/>
    <w:rsid w:val="007031A2"/>
    <w:rsid w:val="007032F1"/>
    <w:rsid w:val="00703638"/>
    <w:rsid w:val="00703708"/>
    <w:rsid w:val="0070387D"/>
    <w:rsid w:val="00703DB7"/>
    <w:rsid w:val="007045C8"/>
    <w:rsid w:val="00704B67"/>
    <w:rsid w:val="00704F64"/>
    <w:rsid w:val="007058C0"/>
    <w:rsid w:val="00705CFF"/>
    <w:rsid w:val="00705E03"/>
    <w:rsid w:val="0070603F"/>
    <w:rsid w:val="007064B2"/>
    <w:rsid w:val="007064B8"/>
    <w:rsid w:val="00706884"/>
    <w:rsid w:val="0070697C"/>
    <w:rsid w:val="00707214"/>
    <w:rsid w:val="007075D7"/>
    <w:rsid w:val="00707E63"/>
    <w:rsid w:val="00710114"/>
    <w:rsid w:val="00710C0B"/>
    <w:rsid w:val="00710E3D"/>
    <w:rsid w:val="007111D9"/>
    <w:rsid w:val="0071217F"/>
    <w:rsid w:val="00712ADC"/>
    <w:rsid w:val="00712B4C"/>
    <w:rsid w:val="0071313C"/>
    <w:rsid w:val="00713568"/>
    <w:rsid w:val="007137DB"/>
    <w:rsid w:val="007141FC"/>
    <w:rsid w:val="00714959"/>
    <w:rsid w:val="00714C12"/>
    <w:rsid w:val="00714EFC"/>
    <w:rsid w:val="00715192"/>
    <w:rsid w:val="007151BC"/>
    <w:rsid w:val="007151EB"/>
    <w:rsid w:val="0071557E"/>
    <w:rsid w:val="00715F79"/>
    <w:rsid w:val="00716907"/>
    <w:rsid w:val="00716A11"/>
    <w:rsid w:val="00717148"/>
    <w:rsid w:val="0071728B"/>
    <w:rsid w:val="007172C9"/>
    <w:rsid w:val="00717492"/>
    <w:rsid w:val="00720277"/>
    <w:rsid w:val="00720311"/>
    <w:rsid w:val="0072064D"/>
    <w:rsid w:val="00721E7A"/>
    <w:rsid w:val="007221A5"/>
    <w:rsid w:val="0072255B"/>
    <w:rsid w:val="00722AE2"/>
    <w:rsid w:val="00722DDB"/>
    <w:rsid w:val="00722E29"/>
    <w:rsid w:val="007239AC"/>
    <w:rsid w:val="00723CA7"/>
    <w:rsid w:val="007247FC"/>
    <w:rsid w:val="00725839"/>
    <w:rsid w:val="007258A7"/>
    <w:rsid w:val="00725BA0"/>
    <w:rsid w:val="00725BA4"/>
    <w:rsid w:val="00725CE4"/>
    <w:rsid w:val="00725EE5"/>
    <w:rsid w:val="0072672C"/>
    <w:rsid w:val="00726C8F"/>
    <w:rsid w:val="00726DE1"/>
    <w:rsid w:val="0072764B"/>
    <w:rsid w:val="007278B3"/>
    <w:rsid w:val="00727BB4"/>
    <w:rsid w:val="007304D1"/>
    <w:rsid w:val="00730507"/>
    <w:rsid w:val="0073094E"/>
    <w:rsid w:val="00730A70"/>
    <w:rsid w:val="00730BE7"/>
    <w:rsid w:val="0073109D"/>
    <w:rsid w:val="00731BAD"/>
    <w:rsid w:val="00731C01"/>
    <w:rsid w:val="00731EC4"/>
    <w:rsid w:val="0073235E"/>
    <w:rsid w:val="007325D3"/>
    <w:rsid w:val="00732619"/>
    <w:rsid w:val="007327FA"/>
    <w:rsid w:val="00732B3E"/>
    <w:rsid w:val="00733488"/>
    <w:rsid w:val="00733520"/>
    <w:rsid w:val="0073353A"/>
    <w:rsid w:val="007335D6"/>
    <w:rsid w:val="007335FA"/>
    <w:rsid w:val="0073393C"/>
    <w:rsid w:val="0073397D"/>
    <w:rsid w:val="00733F34"/>
    <w:rsid w:val="00734880"/>
    <w:rsid w:val="00734E82"/>
    <w:rsid w:val="00735295"/>
    <w:rsid w:val="007352BC"/>
    <w:rsid w:val="0073566A"/>
    <w:rsid w:val="0073589C"/>
    <w:rsid w:val="00736197"/>
    <w:rsid w:val="00736790"/>
    <w:rsid w:val="00736807"/>
    <w:rsid w:val="007369E2"/>
    <w:rsid w:val="007371E9"/>
    <w:rsid w:val="00737C4A"/>
    <w:rsid w:val="007402C6"/>
    <w:rsid w:val="007402E8"/>
    <w:rsid w:val="00740EA9"/>
    <w:rsid w:val="00740FA0"/>
    <w:rsid w:val="00741099"/>
    <w:rsid w:val="007419A5"/>
    <w:rsid w:val="0074255C"/>
    <w:rsid w:val="0074277B"/>
    <w:rsid w:val="007434E0"/>
    <w:rsid w:val="00743A2F"/>
    <w:rsid w:val="00744280"/>
    <w:rsid w:val="00744F93"/>
    <w:rsid w:val="0074513B"/>
    <w:rsid w:val="007452D6"/>
    <w:rsid w:val="00745481"/>
    <w:rsid w:val="0074557C"/>
    <w:rsid w:val="007455C2"/>
    <w:rsid w:val="00745701"/>
    <w:rsid w:val="00745712"/>
    <w:rsid w:val="00746353"/>
    <w:rsid w:val="00746857"/>
    <w:rsid w:val="00746940"/>
    <w:rsid w:val="00747580"/>
    <w:rsid w:val="007477A3"/>
    <w:rsid w:val="00747A1C"/>
    <w:rsid w:val="00747A2C"/>
    <w:rsid w:val="00747CDD"/>
    <w:rsid w:val="00747D0F"/>
    <w:rsid w:val="00750022"/>
    <w:rsid w:val="007501E2"/>
    <w:rsid w:val="007502D9"/>
    <w:rsid w:val="007504CD"/>
    <w:rsid w:val="0075092D"/>
    <w:rsid w:val="00750F91"/>
    <w:rsid w:val="00750FC8"/>
    <w:rsid w:val="007511BB"/>
    <w:rsid w:val="007514D8"/>
    <w:rsid w:val="00751622"/>
    <w:rsid w:val="00751EC3"/>
    <w:rsid w:val="0075224C"/>
    <w:rsid w:val="0075227F"/>
    <w:rsid w:val="00752399"/>
    <w:rsid w:val="007527D5"/>
    <w:rsid w:val="007528FE"/>
    <w:rsid w:val="0075295C"/>
    <w:rsid w:val="00752E2D"/>
    <w:rsid w:val="007530B1"/>
    <w:rsid w:val="007541E9"/>
    <w:rsid w:val="007548BD"/>
    <w:rsid w:val="007548D1"/>
    <w:rsid w:val="00754FA9"/>
    <w:rsid w:val="00755685"/>
    <w:rsid w:val="007559B1"/>
    <w:rsid w:val="00755EAF"/>
    <w:rsid w:val="0075622F"/>
    <w:rsid w:val="00756532"/>
    <w:rsid w:val="00756BEC"/>
    <w:rsid w:val="00756D7F"/>
    <w:rsid w:val="00757132"/>
    <w:rsid w:val="00757181"/>
    <w:rsid w:val="007577CC"/>
    <w:rsid w:val="007577FF"/>
    <w:rsid w:val="007603DD"/>
    <w:rsid w:val="0076045F"/>
    <w:rsid w:val="007605B8"/>
    <w:rsid w:val="00760736"/>
    <w:rsid w:val="00760B49"/>
    <w:rsid w:val="00760CBB"/>
    <w:rsid w:val="00760E4B"/>
    <w:rsid w:val="00760EB6"/>
    <w:rsid w:val="0076150A"/>
    <w:rsid w:val="00761574"/>
    <w:rsid w:val="00761AA8"/>
    <w:rsid w:val="00761B2F"/>
    <w:rsid w:val="007620AE"/>
    <w:rsid w:val="00762238"/>
    <w:rsid w:val="0076242F"/>
    <w:rsid w:val="00762BD5"/>
    <w:rsid w:val="00762F48"/>
    <w:rsid w:val="00762FDC"/>
    <w:rsid w:val="007635E1"/>
    <w:rsid w:val="007638B2"/>
    <w:rsid w:val="00763BEA"/>
    <w:rsid w:val="00763EB8"/>
    <w:rsid w:val="0076418E"/>
    <w:rsid w:val="007642B7"/>
    <w:rsid w:val="007648E2"/>
    <w:rsid w:val="0076491F"/>
    <w:rsid w:val="007652F8"/>
    <w:rsid w:val="00765398"/>
    <w:rsid w:val="007657E6"/>
    <w:rsid w:val="00765C34"/>
    <w:rsid w:val="0076661F"/>
    <w:rsid w:val="00766A05"/>
    <w:rsid w:val="00766B52"/>
    <w:rsid w:val="0076708F"/>
    <w:rsid w:val="007671E9"/>
    <w:rsid w:val="007672CA"/>
    <w:rsid w:val="007673D2"/>
    <w:rsid w:val="00767BF9"/>
    <w:rsid w:val="007701AE"/>
    <w:rsid w:val="0077094F"/>
    <w:rsid w:val="007711B7"/>
    <w:rsid w:val="00771265"/>
    <w:rsid w:val="00771AAC"/>
    <w:rsid w:val="00771E45"/>
    <w:rsid w:val="007722A1"/>
    <w:rsid w:val="00772951"/>
    <w:rsid w:val="00772CD6"/>
    <w:rsid w:val="00772D15"/>
    <w:rsid w:val="00772E23"/>
    <w:rsid w:val="00773CD4"/>
    <w:rsid w:val="007747B8"/>
    <w:rsid w:val="00774D0C"/>
    <w:rsid w:val="00775608"/>
    <w:rsid w:val="00775796"/>
    <w:rsid w:val="00775F58"/>
    <w:rsid w:val="00775F9E"/>
    <w:rsid w:val="00775FE1"/>
    <w:rsid w:val="00775FEF"/>
    <w:rsid w:val="00775FF5"/>
    <w:rsid w:val="00776189"/>
    <w:rsid w:val="0077682C"/>
    <w:rsid w:val="00776C28"/>
    <w:rsid w:val="00776CF3"/>
    <w:rsid w:val="00776E26"/>
    <w:rsid w:val="00777C4E"/>
    <w:rsid w:val="00780078"/>
    <w:rsid w:val="007802D8"/>
    <w:rsid w:val="007804A3"/>
    <w:rsid w:val="0078055C"/>
    <w:rsid w:val="007806BF"/>
    <w:rsid w:val="007808BF"/>
    <w:rsid w:val="0078090C"/>
    <w:rsid w:val="00780A65"/>
    <w:rsid w:val="00780A71"/>
    <w:rsid w:val="00780C5A"/>
    <w:rsid w:val="00780CC1"/>
    <w:rsid w:val="0078118D"/>
    <w:rsid w:val="0078124C"/>
    <w:rsid w:val="0078125F"/>
    <w:rsid w:val="0078138E"/>
    <w:rsid w:val="00781954"/>
    <w:rsid w:val="00781EAF"/>
    <w:rsid w:val="0078206E"/>
    <w:rsid w:val="00782074"/>
    <w:rsid w:val="00782F00"/>
    <w:rsid w:val="00783152"/>
    <w:rsid w:val="007832D9"/>
    <w:rsid w:val="00783507"/>
    <w:rsid w:val="007843AF"/>
    <w:rsid w:val="00784F95"/>
    <w:rsid w:val="00785412"/>
    <w:rsid w:val="00785464"/>
    <w:rsid w:val="0078574B"/>
    <w:rsid w:val="00785910"/>
    <w:rsid w:val="00785A90"/>
    <w:rsid w:val="00785E14"/>
    <w:rsid w:val="0078648A"/>
    <w:rsid w:val="00786CBB"/>
    <w:rsid w:val="00786D9E"/>
    <w:rsid w:val="007870A6"/>
    <w:rsid w:val="007871B2"/>
    <w:rsid w:val="00787243"/>
    <w:rsid w:val="007873E7"/>
    <w:rsid w:val="007875BB"/>
    <w:rsid w:val="007875CB"/>
    <w:rsid w:val="007875DF"/>
    <w:rsid w:val="007877E3"/>
    <w:rsid w:val="00787A09"/>
    <w:rsid w:val="00787DB4"/>
    <w:rsid w:val="00790409"/>
    <w:rsid w:val="007907D3"/>
    <w:rsid w:val="00790877"/>
    <w:rsid w:val="00790A62"/>
    <w:rsid w:val="00790AB7"/>
    <w:rsid w:val="00791498"/>
    <w:rsid w:val="0079150E"/>
    <w:rsid w:val="00791798"/>
    <w:rsid w:val="00791C1C"/>
    <w:rsid w:val="00791D1A"/>
    <w:rsid w:val="007920A8"/>
    <w:rsid w:val="0079244F"/>
    <w:rsid w:val="00792AC4"/>
    <w:rsid w:val="0079386A"/>
    <w:rsid w:val="00793F2C"/>
    <w:rsid w:val="007940AF"/>
    <w:rsid w:val="007948E0"/>
    <w:rsid w:val="00794B51"/>
    <w:rsid w:val="00794B72"/>
    <w:rsid w:val="007952B3"/>
    <w:rsid w:val="0079536A"/>
    <w:rsid w:val="0079538E"/>
    <w:rsid w:val="0079573C"/>
    <w:rsid w:val="007959A7"/>
    <w:rsid w:val="00795B02"/>
    <w:rsid w:val="00795B1D"/>
    <w:rsid w:val="00795C1A"/>
    <w:rsid w:val="0079601D"/>
    <w:rsid w:val="007960D7"/>
    <w:rsid w:val="00796489"/>
    <w:rsid w:val="007964F6"/>
    <w:rsid w:val="00796A9D"/>
    <w:rsid w:val="00796C5A"/>
    <w:rsid w:val="0079713A"/>
    <w:rsid w:val="0079729A"/>
    <w:rsid w:val="0079773B"/>
    <w:rsid w:val="00797AEE"/>
    <w:rsid w:val="00797C92"/>
    <w:rsid w:val="00797CA4"/>
    <w:rsid w:val="00797E13"/>
    <w:rsid w:val="007A026D"/>
    <w:rsid w:val="007A02D8"/>
    <w:rsid w:val="007A04EB"/>
    <w:rsid w:val="007A04F8"/>
    <w:rsid w:val="007A09EB"/>
    <w:rsid w:val="007A0DF8"/>
    <w:rsid w:val="007A0FDA"/>
    <w:rsid w:val="007A11EF"/>
    <w:rsid w:val="007A1492"/>
    <w:rsid w:val="007A1FDD"/>
    <w:rsid w:val="007A2222"/>
    <w:rsid w:val="007A2606"/>
    <w:rsid w:val="007A26C3"/>
    <w:rsid w:val="007A27AE"/>
    <w:rsid w:val="007A28CE"/>
    <w:rsid w:val="007A29FA"/>
    <w:rsid w:val="007A2A52"/>
    <w:rsid w:val="007A2AC6"/>
    <w:rsid w:val="007A2B38"/>
    <w:rsid w:val="007A39E1"/>
    <w:rsid w:val="007A3EF4"/>
    <w:rsid w:val="007A414F"/>
    <w:rsid w:val="007A48AB"/>
    <w:rsid w:val="007A4BAF"/>
    <w:rsid w:val="007A4C1B"/>
    <w:rsid w:val="007A4FD8"/>
    <w:rsid w:val="007A57EA"/>
    <w:rsid w:val="007A5AE7"/>
    <w:rsid w:val="007A5E20"/>
    <w:rsid w:val="007A68D8"/>
    <w:rsid w:val="007A73F0"/>
    <w:rsid w:val="007A7446"/>
    <w:rsid w:val="007A7B2A"/>
    <w:rsid w:val="007A7ECF"/>
    <w:rsid w:val="007B0ABA"/>
    <w:rsid w:val="007B0AEC"/>
    <w:rsid w:val="007B0EA8"/>
    <w:rsid w:val="007B1A65"/>
    <w:rsid w:val="007B1D79"/>
    <w:rsid w:val="007B20E9"/>
    <w:rsid w:val="007B2115"/>
    <w:rsid w:val="007B2218"/>
    <w:rsid w:val="007B2248"/>
    <w:rsid w:val="007B246C"/>
    <w:rsid w:val="007B2B93"/>
    <w:rsid w:val="007B2CA7"/>
    <w:rsid w:val="007B2CD1"/>
    <w:rsid w:val="007B311C"/>
    <w:rsid w:val="007B386C"/>
    <w:rsid w:val="007B39ED"/>
    <w:rsid w:val="007B3C02"/>
    <w:rsid w:val="007B3E47"/>
    <w:rsid w:val="007B3F00"/>
    <w:rsid w:val="007B43A7"/>
    <w:rsid w:val="007B4CB7"/>
    <w:rsid w:val="007B4D58"/>
    <w:rsid w:val="007B4E63"/>
    <w:rsid w:val="007B4EB7"/>
    <w:rsid w:val="007B4FB6"/>
    <w:rsid w:val="007B5191"/>
    <w:rsid w:val="007B51DD"/>
    <w:rsid w:val="007B52DB"/>
    <w:rsid w:val="007B5754"/>
    <w:rsid w:val="007B5946"/>
    <w:rsid w:val="007B5B96"/>
    <w:rsid w:val="007B5C90"/>
    <w:rsid w:val="007B6612"/>
    <w:rsid w:val="007B69A0"/>
    <w:rsid w:val="007B6B9B"/>
    <w:rsid w:val="007B6BA7"/>
    <w:rsid w:val="007B6CED"/>
    <w:rsid w:val="007B6D18"/>
    <w:rsid w:val="007B75C0"/>
    <w:rsid w:val="007B7B2F"/>
    <w:rsid w:val="007B7C75"/>
    <w:rsid w:val="007B7FBD"/>
    <w:rsid w:val="007C029B"/>
    <w:rsid w:val="007C02A7"/>
    <w:rsid w:val="007C0BAE"/>
    <w:rsid w:val="007C1434"/>
    <w:rsid w:val="007C1736"/>
    <w:rsid w:val="007C1A50"/>
    <w:rsid w:val="007C1EAD"/>
    <w:rsid w:val="007C217F"/>
    <w:rsid w:val="007C21D1"/>
    <w:rsid w:val="007C24E6"/>
    <w:rsid w:val="007C261A"/>
    <w:rsid w:val="007C2C3F"/>
    <w:rsid w:val="007C2E3B"/>
    <w:rsid w:val="007C389F"/>
    <w:rsid w:val="007C3CCF"/>
    <w:rsid w:val="007C3E01"/>
    <w:rsid w:val="007C4CD1"/>
    <w:rsid w:val="007C52E2"/>
    <w:rsid w:val="007C5509"/>
    <w:rsid w:val="007C5555"/>
    <w:rsid w:val="007C5C89"/>
    <w:rsid w:val="007C5FFA"/>
    <w:rsid w:val="007C6042"/>
    <w:rsid w:val="007C6478"/>
    <w:rsid w:val="007C64A6"/>
    <w:rsid w:val="007C69E8"/>
    <w:rsid w:val="007C6EE2"/>
    <w:rsid w:val="007C72EB"/>
    <w:rsid w:val="007C7B99"/>
    <w:rsid w:val="007C7CD0"/>
    <w:rsid w:val="007C7FB9"/>
    <w:rsid w:val="007D02DB"/>
    <w:rsid w:val="007D077F"/>
    <w:rsid w:val="007D0AD9"/>
    <w:rsid w:val="007D0C81"/>
    <w:rsid w:val="007D0E02"/>
    <w:rsid w:val="007D0F17"/>
    <w:rsid w:val="007D188D"/>
    <w:rsid w:val="007D1D3A"/>
    <w:rsid w:val="007D1F25"/>
    <w:rsid w:val="007D1FB4"/>
    <w:rsid w:val="007D206D"/>
    <w:rsid w:val="007D2159"/>
    <w:rsid w:val="007D2346"/>
    <w:rsid w:val="007D2A89"/>
    <w:rsid w:val="007D2FF5"/>
    <w:rsid w:val="007D32E3"/>
    <w:rsid w:val="007D3355"/>
    <w:rsid w:val="007D335F"/>
    <w:rsid w:val="007D35A3"/>
    <w:rsid w:val="007D43C8"/>
    <w:rsid w:val="007D4EFA"/>
    <w:rsid w:val="007D578D"/>
    <w:rsid w:val="007D6150"/>
    <w:rsid w:val="007D65C7"/>
    <w:rsid w:val="007D6A48"/>
    <w:rsid w:val="007D6DEC"/>
    <w:rsid w:val="007D71D0"/>
    <w:rsid w:val="007D78F7"/>
    <w:rsid w:val="007D7B67"/>
    <w:rsid w:val="007D7F7A"/>
    <w:rsid w:val="007E001D"/>
    <w:rsid w:val="007E0D34"/>
    <w:rsid w:val="007E0E81"/>
    <w:rsid w:val="007E0EEC"/>
    <w:rsid w:val="007E13DD"/>
    <w:rsid w:val="007E158F"/>
    <w:rsid w:val="007E15E7"/>
    <w:rsid w:val="007E197C"/>
    <w:rsid w:val="007E1F5A"/>
    <w:rsid w:val="007E20C0"/>
    <w:rsid w:val="007E21DB"/>
    <w:rsid w:val="007E234C"/>
    <w:rsid w:val="007E31B1"/>
    <w:rsid w:val="007E32BC"/>
    <w:rsid w:val="007E35F5"/>
    <w:rsid w:val="007E3760"/>
    <w:rsid w:val="007E3DB0"/>
    <w:rsid w:val="007E4617"/>
    <w:rsid w:val="007E49C4"/>
    <w:rsid w:val="007E5514"/>
    <w:rsid w:val="007E5721"/>
    <w:rsid w:val="007E5B9A"/>
    <w:rsid w:val="007E5DE9"/>
    <w:rsid w:val="007E6C32"/>
    <w:rsid w:val="007E6CF7"/>
    <w:rsid w:val="007E6D57"/>
    <w:rsid w:val="007E6FCD"/>
    <w:rsid w:val="007E7566"/>
    <w:rsid w:val="007E76D3"/>
    <w:rsid w:val="007E77EB"/>
    <w:rsid w:val="007F0744"/>
    <w:rsid w:val="007F0DD5"/>
    <w:rsid w:val="007F0E6D"/>
    <w:rsid w:val="007F1386"/>
    <w:rsid w:val="007F153A"/>
    <w:rsid w:val="007F1CCA"/>
    <w:rsid w:val="007F1D0E"/>
    <w:rsid w:val="007F2381"/>
    <w:rsid w:val="007F242F"/>
    <w:rsid w:val="007F28D0"/>
    <w:rsid w:val="007F2965"/>
    <w:rsid w:val="007F298C"/>
    <w:rsid w:val="007F33BB"/>
    <w:rsid w:val="007F3953"/>
    <w:rsid w:val="007F3A33"/>
    <w:rsid w:val="007F3B2E"/>
    <w:rsid w:val="007F3C0B"/>
    <w:rsid w:val="007F3DBC"/>
    <w:rsid w:val="007F3F75"/>
    <w:rsid w:val="007F4120"/>
    <w:rsid w:val="007F4269"/>
    <w:rsid w:val="007F4496"/>
    <w:rsid w:val="007F4639"/>
    <w:rsid w:val="007F4CF1"/>
    <w:rsid w:val="007F4E1F"/>
    <w:rsid w:val="007F4FD1"/>
    <w:rsid w:val="007F509C"/>
    <w:rsid w:val="007F57EA"/>
    <w:rsid w:val="007F5AEB"/>
    <w:rsid w:val="007F5B69"/>
    <w:rsid w:val="007F631A"/>
    <w:rsid w:val="007F650A"/>
    <w:rsid w:val="007F6927"/>
    <w:rsid w:val="007F70C9"/>
    <w:rsid w:val="007F73FF"/>
    <w:rsid w:val="007F745C"/>
    <w:rsid w:val="007F782A"/>
    <w:rsid w:val="007F7B43"/>
    <w:rsid w:val="0080150D"/>
    <w:rsid w:val="008015C4"/>
    <w:rsid w:val="00801722"/>
    <w:rsid w:val="0080186D"/>
    <w:rsid w:val="008019AC"/>
    <w:rsid w:val="00801D9E"/>
    <w:rsid w:val="00801F65"/>
    <w:rsid w:val="0080219E"/>
    <w:rsid w:val="00802BB6"/>
    <w:rsid w:val="00802BD5"/>
    <w:rsid w:val="00802D2E"/>
    <w:rsid w:val="008038BF"/>
    <w:rsid w:val="008040DE"/>
    <w:rsid w:val="0080425D"/>
    <w:rsid w:val="008044F1"/>
    <w:rsid w:val="00804AF8"/>
    <w:rsid w:val="00805159"/>
    <w:rsid w:val="00805290"/>
    <w:rsid w:val="0080596F"/>
    <w:rsid w:val="00805BC0"/>
    <w:rsid w:val="00805BE8"/>
    <w:rsid w:val="00805F4B"/>
    <w:rsid w:val="008063C8"/>
    <w:rsid w:val="008064D2"/>
    <w:rsid w:val="00806546"/>
    <w:rsid w:val="00806689"/>
    <w:rsid w:val="0080673C"/>
    <w:rsid w:val="00807194"/>
    <w:rsid w:val="008071E3"/>
    <w:rsid w:val="00807265"/>
    <w:rsid w:val="0080726B"/>
    <w:rsid w:val="008072BC"/>
    <w:rsid w:val="00807BEC"/>
    <w:rsid w:val="008100FB"/>
    <w:rsid w:val="0081047E"/>
    <w:rsid w:val="008104F2"/>
    <w:rsid w:val="008107F6"/>
    <w:rsid w:val="00810A64"/>
    <w:rsid w:val="00811043"/>
    <w:rsid w:val="008112A3"/>
    <w:rsid w:val="008113A1"/>
    <w:rsid w:val="008114DB"/>
    <w:rsid w:val="00812166"/>
    <w:rsid w:val="00812308"/>
    <w:rsid w:val="0081231B"/>
    <w:rsid w:val="008125A6"/>
    <w:rsid w:val="00812783"/>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ABE"/>
    <w:rsid w:val="00816C83"/>
    <w:rsid w:val="00816DD5"/>
    <w:rsid w:val="008175C1"/>
    <w:rsid w:val="00817A37"/>
    <w:rsid w:val="00817EFF"/>
    <w:rsid w:val="00817F1E"/>
    <w:rsid w:val="00817F30"/>
    <w:rsid w:val="00820022"/>
    <w:rsid w:val="00820144"/>
    <w:rsid w:val="00820F74"/>
    <w:rsid w:val="00820FAC"/>
    <w:rsid w:val="00821715"/>
    <w:rsid w:val="0082190D"/>
    <w:rsid w:val="00821C3B"/>
    <w:rsid w:val="008224ED"/>
    <w:rsid w:val="00822626"/>
    <w:rsid w:val="00822899"/>
    <w:rsid w:val="00822A19"/>
    <w:rsid w:val="00822AA8"/>
    <w:rsid w:val="00822B8D"/>
    <w:rsid w:val="00822BBB"/>
    <w:rsid w:val="00822FE0"/>
    <w:rsid w:val="008231E8"/>
    <w:rsid w:val="00823352"/>
    <w:rsid w:val="0082369B"/>
    <w:rsid w:val="008237E7"/>
    <w:rsid w:val="008238AF"/>
    <w:rsid w:val="008238CE"/>
    <w:rsid w:val="00823E70"/>
    <w:rsid w:val="00823E78"/>
    <w:rsid w:val="00823FFE"/>
    <w:rsid w:val="0082437D"/>
    <w:rsid w:val="00824A1C"/>
    <w:rsid w:val="00824E13"/>
    <w:rsid w:val="008253A6"/>
    <w:rsid w:val="00825B4E"/>
    <w:rsid w:val="00825E60"/>
    <w:rsid w:val="00825ECD"/>
    <w:rsid w:val="008268AC"/>
    <w:rsid w:val="008268FE"/>
    <w:rsid w:val="00826B1E"/>
    <w:rsid w:val="00826F21"/>
    <w:rsid w:val="00827533"/>
    <w:rsid w:val="00827610"/>
    <w:rsid w:val="008276FF"/>
    <w:rsid w:val="008277F1"/>
    <w:rsid w:val="00827972"/>
    <w:rsid w:val="00827A1B"/>
    <w:rsid w:val="00827B81"/>
    <w:rsid w:val="00830015"/>
    <w:rsid w:val="008306B9"/>
    <w:rsid w:val="0083070A"/>
    <w:rsid w:val="00830966"/>
    <w:rsid w:val="00830F81"/>
    <w:rsid w:val="00831232"/>
    <w:rsid w:val="00831315"/>
    <w:rsid w:val="008313E3"/>
    <w:rsid w:val="008316F3"/>
    <w:rsid w:val="00831BFE"/>
    <w:rsid w:val="00831C0F"/>
    <w:rsid w:val="00831C2C"/>
    <w:rsid w:val="008321BE"/>
    <w:rsid w:val="00832255"/>
    <w:rsid w:val="008329A9"/>
    <w:rsid w:val="00832CBA"/>
    <w:rsid w:val="00832E83"/>
    <w:rsid w:val="0083310C"/>
    <w:rsid w:val="00833291"/>
    <w:rsid w:val="00833DEA"/>
    <w:rsid w:val="008341E8"/>
    <w:rsid w:val="00834263"/>
    <w:rsid w:val="00834A08"/>
    <w:rsid w:val="00835974"/>
    <w:rsid w:val="00835EF5"/>
    <w:rsid w:val="008360BD"/>
    <w:rsid w:val="008366F8"/>
    <w:rsid w:val="00836B68"/>
    <w:rsid w:val="00836D21"/>
    <w:rsid w:val="00836D99"/>
    <w:rsid w:val="00836E74"/>
    <w:rsid w:val="008373B7"/>
    <w:rsid w:val="008373C2"/>
    <w:rsid w:val="00837C9E"/>
    <w:rsid w:val="00837CE7"/>
    <w:rsid w:val="00840240"/>
    <w:rsid w:val="00840B08"/>
    <w:rsid w:val="00840D97"/>
    <w:rsid w:val="0084154E"/>
    <w:rsid w:val="00841A17"/>
    <w:rsid w:val="00841B80"/>
    <w:rsid w:val="00841FB0"/>
    <w:rsid w:val="00842007"/>
    <w:rsid w:val="008420C1"/>
    <w:rsid w:val="008421F5"/>
    <w:rsid w:val="0084287E"/>
    <w:rsid w:val="00842C27"/>
    <w:rsid w:val="00842DFF"/>
    <w:rsid w:val="00842FCD"/>
    <w:rsid w:val="0084327E"/>
    <w:rsid w:val="0084352C"/>
    <w:rsid w:val="008436B4"/>
    <w:rsid w:val="00843D2D"/>
    <w:rsid w:val="00843E86"/>
    <w:rsid w:val="008442B2"/>
    <w:rsid w:val="0084446D"/>
    <w:rsid w:val="00844B7F"/>
    <w:rsid w:val="00844D96"/>
    <w:rsid w:val="008455D5"/>
    <w:rsid w:val="00845D96"/>
    <w:rsid w:val="00845F22"/>
    <w:rsid w:val="0084628F"/>
    <w:rsid w:val="0084633D"/>
    <w:rsid w:val="0084651D"/>
    <w:rsid w:val="008465C4"/>
    <w:rsid w:val="00846AEF"/>
    <w:rsid w:val="008470D0"/>
    <w:rsid w:val="00847660"/>
    <w:rsid w:val="00847779"/>
    <w:rsid w:val="00847996"/>
    <w:rsid w:val="008479C6"/>
    <w:rsid w:val="00847E8C"/>
    <w:rsid w:val="00850347"/>
    <w:rsid w:val="00850F7F"/>
    <w:rsid w:val="008515FB"/>
    <w:rsid w:val="00851713"/>
    <w:rsid w:val="008519C6"/>
    <w:rsid w:val="00851AF9"/>
    <w:rsid w:val="00852146"/>
    <w:rsid w:val="0085219C"/>
    <w:rsid w:val="00853157"/>
    <w:rsid w:val="008533B7"/>
    <w:rsid w:val="00853732"/>
    <w:rsid w:val="00853A7D"/>
    <w:rsid w:val="00853BC2"/>
    <w:rsid w:val="00853E6C"/>
    <w:rsid w:val="00854B20"/>
    <w:rsid w:val="0085524F"/>
    <w:rsid w:val="00855364"/>
    <w:rsid w:val="00855553"/>
    <w:rsid w:val="00855B12"/>
    <w:rsid w:val="00855BA2"/>
    <w:rsid w:val="00855E84"/>
    <w:rsid w:val="00855EFF"/>
    <w:rsid w:val="0085674F"/>
    <w:rsid w:val="008568FA"/>
    <w:rsid w:val="00856C68"/>
    <w:rsid w:val="0085738F"/>
    <w:rsid w:val="008574CF"/>
    <w:rsid w:val="008575A6"/>
    <w:rsid w:val="00857886"/>
    <w:rsid w:val="008578F7"/>
    <w:rsid w:val="008579EE"/>
    <w:rsid w:val="00860173"/>
    <w:rsid w:val="0086018C"/>
    <w:rsid w:val="008603DE"/>
    <w:rsid w:val="00860B77"/>
    <w:rsid w:val="00862473"/>
    <w:rsid w:val="00862C04"/>
    <w:rsid w:val="00862C40"/>
    <w:rsid w:val="00862E55"/>
    <w:rsid w:val="00862E5F"/>
    <w:rsid w:val="00863568"/>
    <w:rsid w:val="0086393F"/>
    <w:rsid w:val="00863A74"/>
    <w:rsid w:val="00863B47"/>
    <w:rsid w:val="00864961"/>
    <w:rsid w:val="00864A08"/>
    <w:rsid w:val="00864C62"/>
    <w:rsid w:val="0086501C"/>
    <w:rsid w:val="00865025"/>
    <w:rsid w:val="008650B1"/>
    <w:rsid w:val="008652D8"/>
    <w:rsid w:val="00865A03"/>
    <w:rsid w:val="00865A96"/>
    <w:rsid w:val="00866598"/>
    <w:rsid w:val="00866998"/>
    <w:rsid w:val="00866EFA"/>
    <w:rsid w:val="00867310"/>
    <w:rsid w:val="008675B8"/>
    <w:rsid w:val="00867973"/>
    <w:rsid w:val="00871668"/>
    <w:rsid w:val="00871A15"/>
    <w:rsid w:val="00871A8F"/>
    <w:rsid w:val="00871A9D"/>
    <w:rsid w:val="00871B29"/>
    <w:rsid w:val="0087267A"/>
    <w:rsid w:val="00872A71"/>
    <w:rsid w:val="00873834"/>
    <w:rsid w:val="00873D12"/>
    <w:rsid w:val="0087431C"/>
    <w:rsid w:val="0087461A"/>
    <w:rsid w:val="00874FD1"/>
    <w:rsid w:val="00875474"/>
    <w:rsid w:val="00875756"/>
    <w:rsid w:val="008757B9"/>
    <w:rsid w:val="0087589E"/>
    <w:rsid w:val="00875EED"/>
    <w:rsid w:val="00876473"/>
    <w:rsid w:val="0087697F"/>
    <w:rsid w:val="008769F3"/>
    <w:rsid w:val="00877237"/>
    <w:rsid w:val="00877631"/>
    <w:rsid w:val="008776CA"/>
    <w:rsid w:val="00877AD6"/>
    <w:rsid w:val="00877C4A"/>
    <w:rsid w:val="008802C7"/>
    <w:rsid w:val="008803AC"/>
    <w:rsid w:val="00880543"/>
    <w:rsid w:val="0088095A"/>
    <w:rsid w:val="00880C1B"/>
    <w:rsid w:val="008812BA"/>
    <w:rsid w:val="00881828"/>
    <w:rsid w:val="008818CE"/>
    <w:rsid w:val="0088197F"/>
    <w:rsid w:val="0088230A"/>
    <w:rsid w:val="00882386"/>
    <w:rsid w:val="00882399"/>
    <w:rsid w:val="008824F1"/>
    <w:rsid w:val="00882DE3"/>
    <w:rsid w:val="00882FFB"/>
    <w:rsid w:val="0088330C"/>
    <w:rsid w:val="008836F9"/>
    <w:rsid w:val="00883746"/>
    <w:rsid w:val="00884129"/>
    <w:rsid w:val="00884433"/>
    <w:rsid w:val="00884500"/>
    <w:rsid w:val="008846EB"/>
    <w:rsid w:val="00884D49"/>
    <w:rsid w:val="00885107"/>
    <w:rsid w:val="0088518F"/>
    <w:rsid w:val="0088546F"/>
    <w:rsid w:val="0088566F"/>
    <w:rsid w:val="0088579A"/>
    <w:rsid w:val="00885C36"/>
    <w:rsid w:val="00885E18"/>
    <w:rsid w:val="00885FCA"/>
    <w:rsid w:val="008864D5"/>
    <w:rsid w:val="008865C0"/>
    <w:rsid w:val="00886A27"/>
    <w:rsid w:val="00886D6B"/>
    <w:rsid w:val="00886E93"/>
    <w:rsid w:val="00887041"/>
    <w:rsid w:val="0088705F"/>
    <w:rsid w:val="0088775E"/>
    <w:rsid w:val="0088790D"/>
    <w:rsid w:val="008879B8"/>
    <w:rsid w:val="00887E67"/>
    <w:rsid w:val="00887F3E"/>
    <w:rsid w:val="008900AA"/>
    <w:rsid w:val="008902EE"/>
    <w:rsid w:val="00890493"/>
    <w:rsid w:val="00890B2E"/>
    <w:rsid w:val="0089140B"/>
    <w:rsid w:val="00891585"/>
    <w:rsid w:val="008919A1"/>
    <w:rsid w:val="00891BAC"/>
    <w:rsid w:val="00891DA0"/>
    <w:rsid w:val="00891DEA"/>
    <w:rsid w:val="008920BA"/>
    <w:rsid w:val="00892D9B"/>
    <w:rsid w:val="00893536"/>
    <w:rsid w:val="00893CDC"/>
    <w:rsid w:val="008940F0"/>
    <w:rsid w:val="00894641"/>
    <w:rsid w:val="00894701"/>
    <w:rsid w:val="0089477A"/>
    <w:rsid w:val="00895A85"/>
    <w:rsid w:val="00895B0D"/>
    <w:rsid w:val="00895E84"/>
    <w:rsid w:val="00895EAE"/>
    <w:rsid w:val="00895F15"/>
    <w:rsid w:val="00895FE2"/>
    <w:rsid w:val="00896143"/>
    <w:rsid w:val="0089648C"/>
    <w:rsid w:val="0089657B"/>
    <w:rsid w:val="0089676D"/>
    <w:rsid w:val="00896B4B"/>
    <w:rsid w:val="00896CD2"/>
    <w:rsid w:val="00896F29"/>
    <w:rsid w:val="00897038"/>
    <w:rsid w:val="00897883"/>
    <w:rsid w:val="00897E5B"/>
    <w:rsid w:val="008A0002"/>
    <w:rsid w:val="008A02FB"/>
    <w:rsid w:val="008A0329"/>
    <w:rsid w:val="008A0495"/>
    <w:rsid w:val="008A09F2"/>
    <w:rsid w:val="008A0A1D"/>
    <w:rsid w:val="008A0C18"/>
    <w:rsid w:val="008A0C31"/>
    <w:rsid w:val="008A11BE"/>
    <w:rsid w:val="008A1763"/>
    <w:rsid w:val="008A1851"/>
    <w:rsid w:val="008A19B6"/>
    <w:rsid w:val="008A1AAD"/>
    <w:rsid w:val="008A1FD4"/>
    <w:rsid w:val="008A2159"/>
    <w:rsid w:val="008A217D"/>
    <w:rsid w:val="008A237C"/>
    <w:rsid w:val="008A2630"/>
    <w:rsid w:val="008A277D"/>
    <w:rsid w:val="008A2F5F"/>
    <w:rsid w:val="008A34B1"/>
    <w:rsid w:val="008A3895"/>
    <w:rsid w:val="008A3B4C"/>
    <w:rsid w:val="008A3CA0"/>
    <w:rsid w:val="008A3D0F"/>
    <w:rsid w:val="008A40CD"/>
    <w:rsid w:val="008A430C"/>
    <w:rsid w:val="008A43CD"/>
    <w:rsid w:val="008A4604"/>
    <w:rsid w:val="008A4822"/>
    <w:rsid w:val="008A488A"/>
    <w:rsid w:val="008A52B1"/>
    <w:rsid w:val="008A555D"/>
    <w:rsid w:val="008A5752"/>
    <w:rsid w:val="008A5C4A"/>
    <w:rsid w:val="008A61CF"/>
    <w:rsid w:val="008A6953"/>
    <w:rsid w:val="008A6CED"/>
    <w:rsid w:val="008A6F8B"/>
    <w:rsid w:val="008A7116"/>
    <w:rsid w:val="008A740A"/>
    <w:rsid w:val="008A7489"/>
    <w:rsid w:val="008B005E"/>
    <w:rsid w:val="008B0321"/>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3C60"/>
    <w:rsid w:val="008B3F55"/>
    <w:rsid w:val="008B4585"/>
    <w:rsid w:val="008B4A25"/>
    <w:rsid w:val="008B4C81"/>
    <w:rsid w:val="008B4EA9"/>
    <w:rsid w:val="008B5053"/>
    <w:rsid w:val="008B5186"/>
    <w:rsid w:val="008B558A"/>
    <w:rsid w:val="008B5732"/>
    <w:rsid w:val="008B5781"/>
    <w:rsid w:val="008B5B44"/>
    <w:rsid w:val="008B5BA8"/>
    <w:rsid w:val="008B5F04"/>
    <w:rsid w:val="008B65EB"/>
    <w:rsid w:val="008B694B"/>
    <w:rsid w:val="008B6B31"/>
    <w:rsid w:val="008B6D7A"/>
    <w:rsid w:val="008B7154"/>
    <w:rsid w:val="008B755F"/>
    <w:rsid w:val="008B778E"/>
    <w:rsid w:val="008B7D06"/>
    <w:rsid w:val="008C033B"/>
    <w:rsid w:val="008C041E"/>
    <w:rsid w:val="008C0A54"/>
    <w:rsid w:val="008C0BBC"/>
    <w:rsid w:val="008C0CC9"/>
    <w:rsid w:val="008C0D7B"/>
    <w:rsid w:val="008C0DCF"/>
    <w:rsid w:val="008C0F92"/>
    <w:rsid w:val="008C17DE"/>
    <w:rsid w:val="008C2C5F"/>
    <w:rsid w:val="008C2E76"/>
    <w:rsid w:val="008C31F5"/>
    <w:rsid w:val="008C3D1B"/>
    <w:rsid w:val="008C4AD0"/>
    <w:rsid w:val="008C4DE8"/>
    <w:rsid w:val="008C5729"/>
    <w:rsid w:val="008C58B8"/>
    <w:rsid w:val="008C5EEB"/>
    <w:rsid w:val="008C6031"/>
    <w:rsid w:val="008C62E6"/>
    <w:rsid w:val="008C637E"/>
    <w:rsid w:val="008C65B6"/>
    <w:rsid w:val="008C692F"/>
    <w:rsid w:val="008C7158"/>
    <w:rsid w:val="008C726E"/>
    <w:rsid w:val="008C76CF"/>
    <w:rsid w:val="008C7947"/>
    <w:rsid w:val="008C79AE"/>
    <w:rsid w:val="008C79E0"/>
    <w:rsid w:val="008C7A2B"/>
    <w:rsid w:val="008C7BFB"/>
    <w:rsid w:val="008D0317"/>
    <w:rsid w:val="008D1169"/>
    <w:rsid w:val="008D1309"/>
    <w:rsid w:val="008D149A"/>
    <w:rsid w:val="008D169B"/>
    <w:rsid w:val="008D17B0"/>
    <w:rsid w:val="008D1E83"/>
    <w:rsid w:val="008D2191"/>
    <w:rsid w:val="008D2222"/>
    <w:rsid w:val="008D29AD"/>
    <w:rsid w:val="008D30D3"/>
    <w:rsid w:val="008D35CF"/>
    <w:rsid w:val="008D36E3"/>
    <w:rsid w:val="008D38CB"/>
    <w:rsid w:val="008D418E"/>
    <w:rsid w:val="008D438A"/>
    <w:rsid w:val="008D450F"/>
    <w:rsid w:val="008D4D3E"/>
    <w:rsid w:val="008D4F5B"/>
    <w:rsid w:val="008D52C2"/>
    <w:rsid w:val="008D52FC"/>
    <w:rsid w:val="008D5353"/>
    <w:rsid w:val="008D5B2F"/>
    <w:rsid w:val="008D5F80"/>
    <w:rsid w:val="008D5FD2"/>
    <w:rsid w:val="008D6003"/>
    <w:rsid w:val="008D6403"/>
    <w:rsid w:val="008D65AE"/>
    <w:rsid w:val="008D68D1"/>
    <w:rsid w:val="008D6ABC"/>
    <w:rsid w:val="008D708B"/>
    <w:rsid w:val="008D71BA"/>
    <w:rsid w:val="008D7729"/>
    <w:rsid w:val="008D7FA3"/>
    <w:rsid w:val="008E055D"/>
    <w:rsid w:val="008E06B1"/>
    <w:rsid w:val="008E06BB"/>
    <w:rsid w:val="008E06D4"/>
    <w:rsid w:val="008E0C26"/>
    <w:rsid w:val="008E0F7A"/>
    <w:rsid w:val="008E1F3B"/>
    <w:rsid w:val="008E21B6"/>
    <w:rsid w:val="008E2716"/>
    <w:rsid w:val="008E29D3"/>
    <w:rsid w:val="008E319C"/>
    <w:rsid w:val="008E31AC"/>
    <w:rsid w:val="008E3585"/>
    <w:rsid w:val="008E362F"/>
    <w:rsid w:val="008E3944"/>
    <w:rsid w:val="008E3FD6"/>
    <w:rsid w:val="008E40B1"/>
    <w:rsid w:val="008E41AC"/>
    <w:rsid w:val="008E455B"/>
    <w:rsid w:val="008E49E9"/>
    <w:rsid w:val="008E4F5A"/>
    <w:rsid w:val="008E503D"/>
    <w:rsid w:val="008E5224"/>
    <w:rsid w:val="008E5256"/>
    <w:rsid w:val="008E54BF"/>
    <w:rsid w:val="008E5792"/>
    <w:rsid w:val="008E5BDB"/>
    <w:rsid w:val="008E5C59"/>
    <w:rsid w:val="008E5F03"/>
    <w:rsid w:val="008E6295"/>
    <w:rsid w:val="008E6472"/>
    <w:rsid w:val="008E6781"/>
    <w:rsid w:val="008E6E3D"/>
    <w:rsid w:val="008E6F1C"/>
    <w:rsid w:val="008E6F25"/>
    <w:rsid w:val="008E7440"/>
    <w:rsid w:val="008E746D"/>
    <w:rsid w:val="008E7773"/>
    <w:rsid w:val="008F04D7"/>
    <w:rsid w:val="008F076C"/>
    <w:rsid w:val="008F0BB7"/>
    <w:rsid w:val="008F0C5B"/>
    <w:rsid w:val="008F164D"/>
    <w:rsid w:val="008F2191"/>
    <w:rsid w:val="008F26F6"/>
    <w:rsid w:val="008F2C81"/>
    <w:rsid w:val="008F2CA5"/>
    <w:rsid w:val="008F2FC3"/>
    <w:rsid w:val="008F30A4"/>
    <w:rsid w:val="008F3119"/>
    <w:rsid w:val="008F33AF"/>
    <w:rsid w:val="008F49C2"/>
    <w:rsid w:val="008F4BBB"/>
    <w:rsid w:val="008F4D6B"/>
    <w:rsid w:val="008F4DC5"/>
    <w:rsid w:val="008F5006"/>
    <w:rsid w:val="008F56CF"/>
    <w:rsid w:val="008F5BB1"/>
    <w:rsid w:val="008F5F08"/>
    <w:rsid w:val="008F5F1A"/>
    <w:rsid w:val="008F6320"/>
    <w:rsid w:val="008F662B"/>
    <w:rsid w:val="008F6C72"/>
    <w:rsid w:val="008F6E84"/>
    <w:rsid w:val="008F704A"/>
    <w:rsid w:val="008F71C4"/>
    <w:rsid w:val="008F78CE"/>
    <w:rsid w:val="008F7C64"/>
    <w:rsid w:val="00900484"/>
    <w:rsid w:val="00900518"/>
    <w:rsid w:val="009006DE"/>
    <w:rsid w:val="00900A2D"/>
    <w:rsid w:val="00900E01"/>
    <w:rsid w:val="0090112F"/>
    <w:rsid w:val="0090125E"/>
    <w:rsid w:val="0090161B"/>
    <w:rsid w:val="00901DF4"/>
    <w:rsid w:val="009022D4"/>
    <w:rsid w:val="009027EF"/>
    <w:rsid w:val="009028CF"/>
    <w:rsid w:val="00902A20"/>
    <w:rsid w:val="00902A69"/>
    <w:rsid w:val="00902CF3"/>
    <w:rsid w:val="00903097"/>
    <w:rsid w:val="009036DF"/>
    <w:rsid w:val="009036EF"/>
    <w:rsid w:val="00903BB7"/>
    <w:rsid w:val="00903DBD"/>
    <w:rsid w:val="00904576"/>
    <w:rsid w:val="009045FA"/>
    <w:rsid w:val="00904926"/>
    <w:rsid w:val="00904AB3"/>
    <w:rsid w:val="00904FA0"/>
    <w:rsid w:val="0090531E"/>
    <w:rsid w:val="00905507"/>
    <w:rsid w:val="00905621"/>
    <w:rsid w:val="00905707"/>
    <w:rsid w:val="00905BF8"/>
    <w:rsid w:val="00905BFE"/>
    <w:rsid w:val="00905D1B"/>
    <w:rsid w:val="009065BB"/>
    <w:rsid w:val="00906CB0"/>
    <w:rsid w:val="009073A5"/>
    <w:rsid w:val="009075E4"/>
    <w:rsid w:val="0090768E"/>
    <w:rsid w:val="00910154"/>
    <w:rsid w:val="00910422"/>
    <w:rsid w:val="00910521"/>
    <w:rsid w:val="00910747"/>
    <w:rsid w:val="00910D0F"/>
    <w:rsid w:val="0091176F"/>
    <w:rsid w:val="00911FB4"/>
    <w:rsid w:val="00912AF2"/>
    <w:rsid w:val="009134A0"/>
    <w:rsid w:val="0091357E"/>
    <w:rsid w:val="009136B5"/>
    <w:rsid w:val="009136DE"/>
    <w:rsid w:val="009142D8"/>
    <w:rsid w:val="009149D6"/>
    <w:rsid w:val="00914CF4"/>
    <w:rsid w:val="00915921"/>
    <w:rsid w:val="00915AC1"/>
    <w:rsid w:val="00915ACF"/>
    <w:rsid w:val="00915BF2"/>
    <w:rsid w:val="00915D68"/>
    <w:rsid w:val="00915E94"/>
    <w:rsid w:val="00916218"/>
    <w:rsid w:val="00916385"/>
    <w:rsid w:val="00916551"/>
    <w:rsid w:val="00916774"/>
    <w:rsid w:val="00916829"/>
    <w:rsid w:val="009172BF"/>
    <w:rsid w:val="0091736E"/>
    <w:rsid w:val="009173AC"/>
    <w:rsid w:val="00920315"/>
    <w:rsid w:val="00920347"/>
    <w:rsid w:val="009209B0"/>
    <w:rsid w:val="00920D9A"/>
    <w:rsid w:val="00920DA9"/>
    <w:rsid w:val="00920DAC"/>
    <w:rsid w:val="00921389"/>
    <w:rsid w:val="00921792"/>
    <w:rsid w:val="00921B6B"/>
    <w:rsid w:val="00922503"/>
    <w:rsid w:val="0092285C"/>
    <w:rsid w:val="0092296A"/>
    <w:rsid w:val="00922C1F"/>
    <w:rsid w:val="00923260"/>
    <w:rsid w:val="0092328C"/>
    <w:rsid w:val="009232EE"/>
    <w:rsid w:val="00923494"/>
    <w:rsid w:val="0092350A"/>
    <w:rsid w:val="0092377B"/>
    <w:rsid w:val="00923C53"/>
    <w:rsid w:val="009241D5"/>
    <w:rsid w:val="00924C94"/>
    <w:rsid w:val="00924D6A"/>
    <w:rsid w:val="00925389"/>
    <w:rsid w:val="00925473"/>
    <w:rsid w:val="00925686"/>
    <w:rsid w:val="009258E9"/>
    <w:rsid w:val="00925A2B"/>
    <w:rsid w:val="00925AE2"/>
    <w:rsid w:val="00925D97"/>
    <w:rsid w:val="00925FEE"/>
    <w:rsid w:val="00926149"/>
    <w:rsid w:val="00926448"/>
    <w:rsid w:val="0092658D"/>
    <w:rsid w:val="00926842"/>
    <w:rsid w:val="0092697C"/>
    <w:rsid w:val="00926ECE"/>
    <w:rsid w:val="009272AB"/>
    <w:rsid w:val="00927394"/>
    <w:rsid w:val="0092757B"/>
    <w:rsid w:val="009277D0"/>
    <w:rsid w:val="00927FBE"/>
    <w:rsid w:val="0093079F"/>
    <w:rsid w:val="009308DD"/>
    <w:rsid w:val="00931154"/>
    <w:rsid w:val="0093142C"/>
    <w:rsid w:val="00931A82"/>
    <w:rsid w:val="00931ADE"/>
    <w:rsid w:val="00931B0D"/>
    <w:rsid w:val="00931F6F"/>
    <w:rsid w:val="00931FF3"/>
    <w:rsid w:val="00932040"/>
    <w:rsid w:val="00932531"/>
    <w:rsid w:val="00932C75"/>
    <w:rsid w:val="00932CD4"/>
    <w:rsid w:val="00932F7C"/>
    <w:rsid w:val="00932FBA"/>
    <w:rsid w:val="00934563"/>
    <w:rsid w:val="00934685"/>
    <w:rsid w:val="00934691"/>
    <w:rsid w:val="00934CED"/>
    <w:rsid w:val="00935027"/>
    <w:rsid w:val="0093510D"/>
    <w:rsid w:val="00935371"/>
    <w:rsid w:val="009355B3"/>
    <w:rsid w:val="00935DA1"/>
    <w:rsid w:val="00936242"/>
    <w:rsid w:val="009363EB"/>
    <w:rsid w:val="009365E5"/>
    <w:rsid w:val="009367FD"/>
    <w:rsid w:val="00936E9D"/>
    <w:rsid w:val="00936EDC"/>
    <w:rsid w:val="00936FE2"/>
    <w:rsid w:val="00937C74"/>
    <w:rsid w:val="00937D87"/>
    <w:rsid w:val="009407B9"/>
    <w:rsid w:val="00940C00"/>
    <w:rsid w:val="00941CC6"/>
    <w:rsid w:val="00942283"/>
    <w:rsid w:val="009425A4"/>
    <w:rsid w:val="0094282C"/>
    <w:rsid w:val="00942C16"/>
    <w:rsid w:val="00942D2F"/>
    <w:rsid w:val="00942EBC"/>
    <w:rsid w:val="00942FD6"/>
    <w:rsid w:val="00943379"/>
    <w:rsid w:val="009434E0"/>
    <w:rsid w:val="009435EB"/>
    <w:rsid w:val="00943653"/>
    <w:rsid w:val="00943724"/>
    <w:rsid w:val="00943D19"/>
    <w:rsid w:val="0094413D"/>
    <w:rsid w:val="009444A9"/>
    <w:rsid w:val="00944656"/>
    <w:rsid w:val="00944BFF"/>
    <w:rsid w:val="00944E84"/>
    <w:rsid w:val="00944FE8"/>
    <w:rsid w:val="00945002"/>
    <w:rsid w:val="009458E5"/>
    <w:rsid w:val="00945ABE"/>
    <w:rsid w:val="00945C39"/>
    <w:rsid w:val="009461A2"/>
    <w:rsid w:val="009465B4"/>
    <w:rsid w:val="0094676B"/>
    <w:rsid w:val="00946D47"/>
    <w:rsid w:val="00947BBD"/>
    <w:rsid w:val="00947C62"/>
    <w:rsid w:val="00947E83"/>
    <w:rsid w:val="009502F0"/>
    <w:rsid w:val="009504BB"/>
    <w:rsid w:val="0095073A"/>
    <w:rsid w:val="009508AC"/>
    <w:rsid w:val="00950922"/>
    <w:rsid w:val="0095094A"/>
    <w:rsid w:val="0095098E"/>
    <w:rsid w:val="00950EE0"/>
    <w:rsid w:val="0095227E"/>
    <w:rsid w:val="009522E1"/>
    <w:rsid w:val="00952518"/>
    <w:rsid w:val="009527DC"/>
    <w:rsid w:val="00952A57"/>
    <w:rsid w:val="00952F31"/>
    <w:rsid w:val="00953287"/>
    <w:rsid w:val="009532D1"/>
    <w:rsid w:val="00953394"/>
    <w:rsid w:val="0095392B"/>
    <w:rsid w:val="009539B6"/>
    <w:rsid w:val="00953ABC"/>
    <w:rsid w:val="00953DEA"/>
    <w:rsid w:val="00953FC7"/>
    <w:rsid w:val="0095405D"/>
    <w:rsid w:val="00954094"/>
    <w:rsid w:val="009543CE"/>
    <w:rsid w:val="0095443E"/>
    <w:rsid w:val="0095449C"/>
    <w:rsid w:val="00954759"/>
    <w:rsid w:val="009548E9"/>
    <w:rsid w:val="00954BFD"/>
    <w:rsid w:val="00954F50"/>
    <w:rsid w:val="00955160"/>
    <w:rsid w:val="009551F2"/>
    <w:rsid w:val="00955488"/>
    <w:rsid w:val="00955621"/>
    <w:rsid w:val="00955D64"/>
    <w:rsid w:val="00956734"/>
    <w:rsid w:val="00956C09"/>
    <w:rsid w:val="00957207"/>
    <w:rsid w:val="009603B4"/>
    <w:rsid w:val="00961760"/>
    <w:rsid w:val="00961F1C"/>
    <w:rsid w:val="0096208D"/>
    <w:rsid w:val="009626ED"/>
    <w:rsid w:val="00962963"/>
    <w:rsid w:val="00962D1C"/>
    <w:rsid w:val="00962D86"/>
    <w:rsid w:val="009632BB"/>
    <w:rsid w:val="00963FB7"/>
    <w:rsid w:val="0096465B"/>
    <w:rsid w:val="009649AD"/>
    <w:rsid w:val="009649CD"/>
    <w:rsid w:val="009649DD"/>
    <w:rsid w:val="00964DBF"/>
    <w:rsid w:val="009650E7"/>
    <w:rsid w:val="0096541B"/>
    <w:rsid w:val="00965633"/>
    <w:rsid w:val="00965B0F"/>
    <w:rsid w:val="009662BE"/>
    <w:rsid w:val="009665C3"/>
    <w:rsid w:val="0096709A"/>
    <w:rsid w:val="00967315"/>
    <w:rsid w:val="00967954"/>
    <w:rsid w:val="00970453"/>
    <w:rsid w:val="00970BDB"/>
    <w:rsid w:val="00970CAF"/>
    <w:rsid w:val="00971517"/>
    <w:rsid w:val="00971C64"/>
    <w:rsid w:val="00971FE3"/>
    <w:rsid w:val="00972CA8"/>
    <w:rsid w:val="00973304"/>
    <w:rsid w:val="0097344F"/>
    <w:rsid w:val="00973D3E"/>
    <w:rsid w:val="00973DC9"/>
    <w:rsid w:val="00973F32"/>
    <w:rsid w:val="00974431"/>
    <w:rsid w:val="00974893"/>
    <w:rsid w:val="00974DE4"/>
    <w:rsid w:val="00974F2E"/>
    <w:rsid w:val="009751FB"/>
    <w:rsid w:val="009755D2"/>
    <w:rsid w:val="00975C0E"/>
    <w:rsid w:val="00975F93"/>
    <w:rsid w:val="00976154"/>
    <w:rsid w:val="009763D3"/>
    <w:rsid w:val="00976552"/>
    <w:rsid w:val="00976D01"/>
    <w:rsid w:val="0097703B"/>
    <w:rsid w:val="00980995"/>
    <w:rsid w:val="00980AAF"/>
    <w:rsid w:val="00980FFD"/>
    <w:rsid w:val="0098120F"/>
    <w:rsid w:val="00981669"/>
    <w:rsid w:val="00981A92"/>
    <w:rsid w:val="00981FC3"/>
    <w:rsid w:val="009825D5"/>
    <w:rsid w:val="00982A06"/>
    <w:rsid w:val="00982C63"/>
    <w:rsid w:val="00982DD9"/>
    <w:rsid w:val="00982E8C"/>
    <w:rsid w:val="0098366E"/>
    <w:rsid w:val="009837BD"/>
    <w:rsid w:val="009838AB"/>
    <w:rsid w:val="00983A1C"/>
    <w:rsid w:val="00983BF1"/>
    <w:rsid w:val="00983C27"/>
    <w:rsid w:val="009840F6"/>
    <w:rsid w:val="0098517E"/>
    <w:rsid w:val="009856C3"/>
    <w:rsid w:val="00985BEF"/>
    <w:rsid w:val="00985D67"/>
    <w:rsid w:val="009862D6"/>
    <w:rsid w:val="009863A3"/>
    <w:rsid w:val="00986518"/>
    <w:rsid w:val="00986806"/>
    <w:rsid w:val="00986BAE"/>
    <w:rsid w:val="00986CEF"/>
    <w:rsid w:val="0098715C"/>
    <w:rsid w:val="0098755A"/>
    <w:rsid w:val="00987598"/>
    <w:rsid w:val="0098776A"/>
    <w:rsid w:val="00987773"/>
    <w:rsid w:val="00987A99"/>
    <w:rsid w:val="00987E05"/>
    <w:rsid w:val="00987FCA"/>
    <w:rsid w:val="0099115F"/>
    <w:rsid w:val="00991917"/>
    <w:rsid w:val="00991A6C"/>
    <w:rsid w:val="00992073"/>
    <w:rsid w:val="00992AC7"/>
    <w:rsid w:val="00992C35"/>
    <w:rsid w:val="00993853"/>
    <w:rsid w:val="009938DC"/>
    <w:rsid w:val="00993C2F"/>
    <w:rsid w:val="00993F95"/>
    <w:rsid w:val="009942AB"/>
    <w:rsid w:val="009942F1"/>
    <w:rsid w:val="009946AC"/>
    <w:rsid w:val="009948FD"/>
    <w:rsid w:val="0099499A"/>
    <w:rsid w:val="00994AC9"/>
    <w:rsid w:val="00994F2A"/>
    <w:rsid w:val="00995567"/>
    <w:rsid w:val="00995751"/>
    <w:rsid w:val="00995879"/>
    <w:rsid w:val="00995B2E"/>
    <w:rsid w:val="00995FE7"/>
    <w:rsid w:val="00996318"/>
    <w:rsid w:val="00996AA3"/>
    <w:rsid w:val="00996B41"/>
    <w:rsid w:val="00996D6A"/>
    <w:rsid w:val="0099737E"/>
    <w:rsid w:val="0099740B"/>
    <w:rsid w:val="0099767A"/>
    <w:rsid w:val="0099777E"/>
    <w:rsid w:val="00997797"/>
    <w:rsid w:val="0099791D"/>
    <w:rsid w:val="0099798F"/>
    <w:rsid w:val="00997E2E"/>
    <w:rsid w:val="009A074F"/>
    <w:rsid w:val="009A106E"/>
    <w:rsid w:val="009A1705"/>
    <w:rsid w:val="009A1753"/>
    <w:rsid w:val="009A1879"/>
    <w:rsid w:val="009A1C6E"/>
    <w:rsid w:val="009A22D9"/>
    <w:rsid w:val="009A22E7"/>
    <w:rsid w:val="009A2534"/>
    <w:rsid w:val="009A2ADC"/>
    <w:rsid w:val="009A2C6A"/>
    <w:rsid w:val="009A2DE4"/>
    <w:rsid w:val="009A2E71"/>
    <w:rsid w:val="009A2EB8"/>
    <w:rsid w:val="009A3C67"/>
    <w:rsid w:val="009A3F43"/>
    <w:rsid w:val="009A41DD"/>
    <w:rsid w:val="009A446D"/>
    <w:rsid w:val="009A46C5"/>
    <w:rsid w:val="009A4705"/>
    <w:rsid w:val="009A5171"/>
    <w:rsid w:val="009A52E8"/>
    <w:rsid w:val="009A58D9"/>
    <w:rsid w:val="009A5A36"/>
    <w:rsid w:val="009A5D4C"/>
    <w:rsid w:val="009A5E0A"/>
    <w:rsid w:val="009A63D8"/>
    <w:rsid w:val="009A69E5"/>
    <w:rsid w:val="009A6C2F"/>
    <w:rsid w:val="009A75B0"/>
    <w:rsid w:val="009A7856"/>
    <w:rsid w:val="009A7B33"/>
    <w:rsid w:val="009A7BB7"/>
    <w:rsid w:val="009A7C6D"/>
    <w:rsid w:val="009A7D51"/>
    <w:rsid w:val="009A7E4B"/>
    <w:rsid w:val="009B1758"/>
    <w:rsid w:val="009B1BA2"/>
    <w:rsid w:val="009B23AA"/>
    <w:rsid w:val="009B2788"/>
    <w:rsid w:val="009B2D92"/>
    <w:rsid w:val="009B3B26"/>
    <w:rsid w:val="009B40C3"/>
    <w:rsid w:val="009B4193"/>
    <w:rsid w:val="009B4299"/>
    <w:rsid w:val="009B4A5C"/>
    <w:rsid w:val="009B4A87"/>
    <w:rsid w:val="009B4E5B"/>
    <w:rsid w:val="009B5107"/>
    <w:rsid w:val="009B5133"/>
    <w:rsid w:val="009B566E"/>
    <w:rsid w:val="009B56DC"/>
    <w:rsid w:val="009B6136"/>
    <w:rsid w:val="009B66CF"/>
    <w:rsid w:val="009B6D00"/>
    <w:rsid w:val="009B6D4B"/>
    <w:rsid w:val="009B6DEE"/>
    <w:rsid w:val="009B71AB"/>
    <w:rsid w:val="009B778D"/>
    <w:rsid w:val="009B7850"/>
    <w:rsid w:val="009B7DB1"/>
    <w:rsid w:val="009C00CE"/>
    <w:rsid w:val="009C0362"/>
    <w:rsid w:val="009C0444"/>
    <w:rsid w:val="009C0483"/>
    <w:rsid w:val="009C04BB"/>
    <w:rsid w:val="009C0519"/>
    <w:rsid w:val="009C0744"/>
    <w:rsid w:val="009C09D3"/>
    <w:rsid w:val="009C0B61"/>
    <w:rsid w:val="009C0F66"/>
    <w:rsid w:val="009C0FF0"/>
    <w:rsid w:val="009C12CE"/>
    <w:rsid w:val="009C12E1"/>
    <w:rsid w:val="009C158B"/>
    <w:rsid w:val="009C1ACB"/>
    <w:rsid w:val="009C1DD8"/>
    <w:rsid w:val="009C1E9E"/>
    <w:rsid w:val="009C1ED8"/>
    <w:rsid w:val="009C2164"/>
    <w:rsid w:val="009C2810"/>
    <w:rsid w:val="009C2E50"/>
    <w:rsid w:val="009C33C3"/>
    <w:rsid w:val="009C36BD"/>
    <w:rsid w:val="009C3876"/>
    <w:rsid w:val="009C3D78"/>
    <w:rsid w:val="009C484C"/>
    <w:rsid w:val="009C4AE0"/>
    <w:rsid w:val="009C4ECF"/>
    <w:rsid w:val="009C4FD0"/>
    <w:rsid w:val="009C50C8"/>
    <w:rsid w:val="009C561B"/>
    <w:rsid w:val="009C567E"/>
    <w:rsid w:val="009C5B31"/>
    <w:rsid w:val="009C5E20"/>
    <w:rsid w:val="009C6261"/>
    <w:rsid w:val="009C699F"/>
    <w:rsid w:val="009C6B66"/>
    <w:rsid w:val="009C6B71"/>
    <w:rsid w:val="009C6CEF"/>
    <w:rsid w:val="009C75E9"/>
    <w:rsid w:val="009C799D"/>
    <w:rsid w:val="009D018A"/>
    <w:rsid w:val="009D039D"/>
    <w:rsid w:val="009D1E02"/>
    <w:rsid w:val="009D2C05"/>
    <w:rsid w:val="009D2E1C"/>
    <w:rsid w:val="009D2F84"/>
    <w:rsid w:val="009D311C"/>
    <w:rsid w:val="009D43F5"/>
    <w:rsid w:val="009D4939"/>
    <w:rsid w:val="009D4A4A"/>
    <w:rsid w:val="009D4F37"/>
    <w:rsid w:val="009D5648"/>
    <w:rsid w:val="009D59FB"/>
    <w:rsid w:val="009D604C"/>
    <w:rsid w:val="009D66D0"/>
    <w:rsid w:val="009D6B0E"/>
    <w:rsid w:val="009D6C21"/>
    <w:rsid w:val="009D7748"/>
    <w:rsid w:val="009D7922"/>
    <w:rsid w:val="009D7952"/>
    <w:rsid w:val="009E00CF"/>
    <w:rsid w:val="009E0186"/>
    <w:rsid w:val="009E02A3"/>
    <w:rsid w:val="009E0445"/>
    <w:rsid w:val="009E0449"/>
    <w:rsid w:val="009E082A"/>
    <w:rsid w:val="009E0832"/>
    <w:rsid w:val="009E0F2A"/>
    <w:rsid w:val="009E1109"/>
    <w:rsid w:val="009E11E0"/>
    <w:rsid w:val="009E132C"/>
    <w:rsid w:val="009E196F"/>
    <w:rsid w:val="009E1DEE"/>
    <w:rsid w:val="009E27AD"/>
    <w:rsid w:val="009E2B2C"/>
    <w:rsid w:val="009E3B54"/>
    <w:rsid w:val="009E3E7E"/>
    <w:rsid w:val="009E4058"/>
    <w:rsid w:val="009E445B"/>
    <w:rsid w:val="009E4625"/>
    <w:rsid w:val="009E48BF"/>
    <w:rsid w:val="009E492C"/>
    <w:rsid w:val="009E5163"/>
    <w:rsid w:val="009E5228"/>
    <w:rsid w:val="009E571C"/>
    <w:rsid w:val="009E59E8"/>
    <w:rsid w:val="009E5AA1"/>
    <w:rsid w:val="009E5E84"/>
    <w:rsid w:val="009E5E8D"/>
    <w:rsid w:val="009E604A"/>
    <w:rsid w:val="009E63C7"/>
    <w:rsid w:val="009E6715"/>
    <w:rsid w:val="009E6D59"/>
    <w:rsid w:val="009E70CC"/>
    <w:rsid w:val="009E71D7"/>
    <w:rsid w:val="009E7DC6"/>
    <w:rsid w:val="009F055D"/>
    <w:rsid w:val="009F0AB7"/>
    <w:rsid w:val="009F0C2C"/>
    <w:rsid w:val="009F1364"/>
    <w:rsid w:val="009F1589"/>
    <w:rsid w:val="009F1A3A"/>
    <w:rsid w:val="009F1E1D"/>
    <w:rsid w:val="009F1EBC"/>
    <w:rsid w:val="009F2236"/>
    <w:rsid w:val="009F23F2"/>
    <w:rsid w:val="009F24BB"/>
    <w:rsid w:val="009F2E84"/>
    <w:rsid w:val="009F43E4"/>
    <w:rsid w:val="009F4624"/>
    <w:rsid w:val="009F4989"/>
    <w:rsid w:val="009F535F"/>
    <w:rsid w:val="009F543B"/>
    <w:rsid w:val="009F5D2B"/>
    <w:rsid w:val="009F5E5A"/>
    <w:rsid w:val="009F5F32"/>
    <w:rsid w:val="009F6DC8"/>
    <w:rsid w:val="009F79B5"/>
    <w:rsid w:val="009F7A28"/>
    <w:rsid w:val="009F7FD8"/>
    <w:rsid w:val="00A000A7"/>
    <w:rsid w:val="00A000C1"/>
    <w:rsid w:val="00A006A4"/>
    <w:rsid w:val="00A00867"/>
    <w:rsid w:val="00A008A6"/>
    <w:rsid w:val="00A008D4"/>
    <w:rsid w:val="00A00DFC"/>
    <w:rsid w:val="00A01007"/>
    <w:rsid w:val="00A01076"/>
    <w:rsid w:val="00A0148B"/>
    <w:rsid w:val="00A018AF"/>
    <w:rsid w:val="00A02180"/>
    <w:rsid w:val="00A025D7"/>
    <w:rsid w:val="00A0261A"/>
    <w:rsid w:val="00A02DBD"/>
    <w:rsid w:val="00A02ED1"/>
    <w:rsid w:val="00A03010"/>
    <w:rsid w:val="00A030E1"/>
    <w:rsid w:val="00A030E7"/>
    <w:rsid w:val="00A0321B"/>
    <w:rsid w:val="00A03360"/>
    <w:rsid w:val="00A0343B"/>
    <w:rsid w:val="00A035AA"/>
    <w:rsid w:val="00A03804"/>
    <w:rsid w:val="00A04139"/>
    <w:rsid w:val="00A04BF3"/>
    <w:rsid w:val="00A04F8C"/>
    <w:rsid w:val="00A05221"/>
    <w:rsid w:val="00A05233"/>
    <w:rsid w:val="00A057BB"/>
    <w:rsid w:val="00A057FE"/>
    <w:rsid w:val="00A05D7F"/>
    <w:rsid w:val="00A05EED"/>
    <w:rsid w:val="00A0612C"/>
    <w:rsid w:val="00A06CC2"/>
    <w:rsid w:val="00A06DE7"/>
    <w:rsid w:val="00A0714B"/>
    <w:rsid w:val="00A07203"/>
    <w:rsid w:val="00A07AFA"/>
    <w:rsid w:val="00A07D11"/>
    <w:rsid w:val="00A07DFB"/>
    <w:rsid w:val="00A10092"/>
    <w:rsid w:val="00A100A4"/>
    <w:rsid w:val="00A10124"/>
    <w:rsid w:val="00A10144"/>
    <w:rsid w:val="00A101F3"/>
    <w:rsid w:val="00A10962"/>
    <w:rsid w:val="00A10A3D"/>
    <w:rsid w:val="00A112FB"/>
    <w:rsid w:val="00A11713"/>
    <w:rsid w:val="00A11B5C"/>
    <w:rsid w:val="00A11D19"/>
    <w:rsid w:val="00A12016"/>
    <w:rsid w:val="00A120C9"/>
    <w:rsid w:val="00A12240"/>
    <w:rsid w:val="00A123B6"/>
    <w:rsid w:val="00A127D0"/>
    <w:rsid w:val="00A12A31"/>
    <w:rsid w:val="00A12D6E"/>
    <w:rsid w:val="00A12D88"/>
    <w:rsid w:val="00A1346A"/>
    <w:rsid w:val="00A13547"/>
    <w:rsid w:val="00A1393A"/>
    <w:rsid w:val="00A13DFA"/>
    <w:rsid w:val="00A143FD"/>
    <w:rsid w:val="00A1450B"/>
    <w:rsid w:val="00A1486A"/>
    <w:rsid w:val="00A14943"/>
    <w:rsid w:val="00A149F3"/>
    <w:rsid w:val="00A14C8E"/>
    <w:rsid w:val="00A15305"/>
    <w:rsid w:val="00A15604"/>
    <w:rsid w:val="00A1572F"/>
    <w:rsid w:val="00A160EA"/>
    <w:rsid w:val="00A167D7"/>
    <w:rsid w:val="00A16BB6"/>
    <w:rsid w:val="00A16C24"/>
    <w:rsid w:val="00A16F0F"/>
    <w:rsid w:val="00A16FEF"/>
    <w:rsid w:val="00A17083"/>
    <w:rsid w:val="00A17114"/>
    <w:rsid w:val="00A17479"/>
    <w:rsid w:val="00A17738"/>
    <w:rsid w:val="00A20314"/>
    <w:rsid w:val="00A20FA4"/>
    <w:rsid w:val="00A21142"/>
    <w:rsid w:val="00A2161B"/>
    <w:rsid w:val="00A21AE0"/>
    <w:rsid w:val="00A21C85"/>
    <w:rsid w:val="00A22207"/>
    <w:rsid w:val="00A22238"/>
    <w:rsid w:val="00A22457"/>
    <w:rsid w:val="00A22AC5"/>
    <w:rsid w:val="00A22C0D"/>
    <w:rsid w:val="00A22E64"/>
    <w:rsid w:val="00A23D87"/>
    <w:rsid w:val="00A23F62"/>
    <w:rsid w:val="00A23F8B"/>
    <w:rsid w:val="00A24915"/>
    <w:rsid w:val="00A25021"/>
    <w:rsid w:val="00A251B4"/>
    <w:rsid w:val="00A25279"/>
    <w:rsid w:val="00A253E8"/>
    <w:rsid w:val="00A25C0F"/>
    <w:rsid w:val="00A25D79"/>
    <w:rsid w:val="00A25DEB"/>
    <w:rsid w:val="00A25FF7"/>
    <w:rsid w:val="00A26890"/>
    <w:rsid w:val="00A26E23"/>
    <w:rsid w:val="00A2706D"/>
    <w:rsid w:val="00A27087"/>
    <w:rsid w:val="00A2754C"/>
    <w:rsid w:val="00A27DF2"/>
    <w:rsid w:val="00A300FF"/>
    <w:rsid w:val="00A309D4"/>
    <w:rsid w:val="00A30E63"/>
    <w:rsid w:val="00A314C0"/>
    <w:rsid w:val="00A317C1"/>
    <w:rsid w:val="00A31B10"/>
    <w:rsid w:val="00A320A2"/>
    <w:rsid w:val="00A3238A"/>
    <w:rsid w:val="00A32CE2"/>
    <w:rsid w:val="00A32E9C"/>
    <w:rsid w:val="00A33217"/>
    <w:rsid w:val="00A333E2"/>
    <w:rsid w:val="00A33583"/>
    <w:rsid w:val="00A33CB8"/>
    <w:rsid w:val="00A34161"/>
    <w:rsid w:val="00A34342"/>
    <w:rsid w:val="00A3438E"/>
    <w:rsid w:val="00A34929"/>
    <w:rsid w:val="00A34A83"/>
    <w:rsid w:val="00A34D7A"/>
    <w:rsid w:val="00A35190"/>
    <w:rsid w:val="00A352B2"/>
    <w:rsid w:val="00A35306"/>
    <w:rsid w:val="00A353C6"/>
    <w:rsid w:val="00A3558D"/>
    <w:rsid w:val="00A35826"/>
    <w:rsid w:val="00A35A80"/>
    <w:rsid w:val="00A35B65"/>
    <w:rsid w:val="00A35F42"/>
    <w:rsid w:val="00A363BB"/>
    <w:rsid w:val="00A368D5"/>
    <w:rsid w:val="00A3698B"/>
    <w:rsid w:val="00A36F9B"/>
    <w:rsid w:val="00A370AD"/>
    <w:rsid w:val="00A3726B"/>
    <w:rsid w:val="00A373B1"/>
    <w:rsid w:val="00A37429"/>
    <w:rsid w:val="00A37892"/>
    <w:rsid w:val="00A378FC"/>
    <w:rsid w:val="00A37B07"/>
    <w:rsid w:val="00A37EC2"/>
    <w:rsid w:val="00A37F41"/>
    <w:rsid w:val="00A408C4"/>
    <w:rsid w:val="00A409AE"/>
    <w:rsid w:val="00A40BB1"/>
    <w:rsid w:val="00A40E8D"/>
    <w:rsid w:val="00A41364"/>
    <w:rsid w:val="00A41619"/>
    <w:rsid w:val="00A416B2"/>
    <w:rsid w:val="00A41AC8"/>
    <w:rsid w:val="00A41FD8"/>
    <w:rsid w:val="00A42296"/>
    <w:rsid w:val="00A42710"/>
    <w:rsid w:val="00A427F3"/>
    <w:rsid w:val="00A42888"/>
    <w:rsid w:val="00A428D4"/>
    <w:rsid w:val="00A42AE7"/>
    <w:rsid w:val="00A44B55"/>
    <w:rsid w:val="00A44C98"/>
    <w:rsid w:val="00A44DBC"/>
    <w:rsid w:val="00A454C9"/>
    <w:rsid w:val="00A455FE"/>
    <w:rsid w:val="00A45A5B"/>
    <w:rsid w:val="00A45F51"/>
    <w:rsid w:val="00A46210"/>
    <w:rsid w:val="00A464B5"/>
    <w:rsid w:val="00A4665D"/>
    <w:rsid w:val="00A46D09"/>
    <w:rsid w:val="00A46E09"/>
    <w:rsid w:val="00A471B9"/>
    <w:rsid w:val="00A47470"/>
    <w:rsid w:val="00A4787D"/>
    <w:rsid w:val="00A50C46"/>
    <w:rsid w:val="00A50CC5"/>
    <w:rsid w:val="00A514E6"/>
    <w:rsid w:val="00A52081"/>
    <w:rsid w:val="00A52082"/>
    <w:rsid w:val="00A52126"/>
    <w:rsid w:val="00A521BE"/>
    <w:rsid w:val="00A5288E"/>
    <w:rsid w:val="00A53365"/>
    <w:rsid w:val="00A533DC"/>
    <w:rsid w:val="00A533F5"/>
    <w:rsid w:val="00A53603"/>
    <w:rsid w:val="00A53B90"/>
    <w:rsid w:val="00A54C61"/>
    <w:rsid w:val="00A54C9F"/>
    <w:rsid w:val="00A54CB1"/>
    <w:rsid w:val="00A54D36"/>
    <w:rsid w:val="00A551FD"/>
    <w:rsid w:val="00A555F1"/>
    <w:rsid w:val="00A55BD2"/>
    <w:rsid w:val="00A55F8F"/>
    <w:rsid w:val="00A56077"/>
    <w:rsid w:val="00A560A9"/>
    <w:rsid w:val="00A56EA9"/>
    <w:rsid w:val="00A57650"/>
    <w:rsid w:val="00A57DDA"/>
    <w:rsid w:val="00A57F48"/>
    <w:rsid w:val="00A57FE1"/>
    <w:rsid w:val="00A6014A"/>
    <w:rsid w:val="00A602E7"/>
    <w:rsid w:val="00A6033F"/>
    <w:rsid w:val="00A609A7"/>
    <w:rsid w:val="00A60C9C"/>
    <w:rsid w:val="00A61043"/>
    <w:rsid w:val="00A611CD"/>
    <w:rsid w:val="00A6153D"/>
    <w:rsid w:val="00A61690"/>
    <w:rsid w:val="00A61795"/>
    <w:rsid w:val="00A61A13"/>
    <w:rsid w:val="00A61E72"/>
    <w:rsid w:val="00A6202C"/>
    <w:rsid w:val="00A624E1"/>
    <w:rsid w:val="00A62CFF"/>
    <w:rsid w:val="00A62D9A"/>
    <w:rsid w:val="00A62F9C"/>
    <w:rsid w:val="00A63032"/>
    <w:rsid w:val="00A6316E"/>
    <w:rsid w:val="00A63727"/>
    <w:rsid w:val="00A63F74"/>
    <w:rsid w:val="00A63F9C"/>
    <w:rsid w:val="00A64139"/>
    <w:rsid w:val="00A64149"/>
    <w:rsid w:val="00A64642"/>
    <w:rsid w:val="00A64B07"/>
    <w:rsid w:val="00A65489"/>
    <w:rsid w:val="00A655BD"/>
    <w:rsid w:val="00A656E0"/>
    <w:rsid w:val="00A65814"/>
    <w:rsid w:val="00A659D5"/>
    <w:rsid w:val="00A65B64"/>
    <w:rsid w:val="00A665B4"/>
    <w:rsid w:val="00A66887"/>
    <w:rsid w:val="00A66AE3"/>
    <w:rsid w:val="00A66C44"/>
    <w:rsid w:val="00A67367"/>
    <w:rsid w:val="00A67640"/>
    <w:rsid w:val="00A67764"/>
    <w:rsid w:val="00A677B3"/>
    <w:rsid w:val="00A67BCB"/>
    <w:rsid w:val="00A70194"/>
    <w:rsid w:val="00A702E6"/>
    <w:rsid w:val="00A70523"/>
    <w:rsid w:val="00A7095B"/>
    <w:rsid w:val="00A70F85"/>
    <w:rsid w:val="00A7128B"/>
    <w:rsid w:val="00A7128C"/>
    <w:rsid w:val="00A713B3"/>
    <w:rsid w:val="00A71499"/>
    <w:rsid w:val="00A71C7D"/>
    <w:rsid w:val="00A71D1F"/>
    <w:rsid w:val="00A7204D"/>
    <w:rsid w:val="00A7228E"/>
    <w:rsid w:val="00A723ED"/>
    <w:rsid w:val="00A725AD"/>
    <w:rsid w:val="00A72916"/>
    <w:rsid w:val="00A72926"/>
    <w:rsid w:val="00A72A5D"/>
    <w:rsid w:val="00A73569"/>
    <w:rsid w:val="00A74036"/>
    <w:rsid w:val="00A7423A"/>
    <w:rsid w:val="00A7433C"/>
    <w:rsid w:val="00A74344"/>
    <w:rsid w:val="00A744AB"/>
    <w:rsid w:val="00A744FF"/>
    <w:rsid w:val="00A74832"/>
    <w:rsid w:val="00A74CE0"/>
    <w:rsid w:val="00A757B7"/>
    <w:rsid w:val="00A75A4F"/>
    <w:rsid w:val="00A75DAC"/>
    <w:rsid w:val="00A760D5"/>
    <w:rsid w:val="00A76491"/>
    <w:rsid w:val="00A76512"/>
    <w:rsid w:val="00A76A17"/>
    <w:rsid w:val="00A76C7F"/>
    <w:rsid w:val="00A76D25"/>
    <w:rsid w:val="00A775E1"/>
    <w:rsid w:val="00A779E8"/>
    <w:rsid w:val="00A77D5E"/>
    <w:rsid w:val="00A77D9C"/>
    <w:rsid w:val="00A77EF1"/>
    <w:rsid w:val="00A8022A"/>
    <w:rsid w:val="00A8024D"/>
    <w:rsid w:val="00A80650"/>
    <w:rsid w:val="00A80966"/>
    <w:rsid w:val="00A80A82"/>
    <w:rsid w:val="00A80B03"/>
    <w:rsid w:val="00A80EAC"/>
    <w:rsid w:val="00A816CF"/>
    <w:rsid w:val="00A817E6"/>
    <w:rsid w:val="00A81E75"/>
    <w:rsid w:val="00A81F98"/>
    <w:rsid w:val="00A821BF"/>
    <w:rsid w:val="00A823C0"/>
    <w:rsid w:val="00A824B5"/>
    <w:rsid w:val="00A826D2"/>
    <w:rsid w:val="00A827F7"/>
    <w:rsid w:val="00A82B27"/>
    <w:rsid w:val="00A82B34"/>
    <w:rsid w:val="00A82DFE"/>
    <w:rsid w:val="00A8300F"/>
    <w:rsid w:val="00A834FB"/>
    <w:rsid w:val="00A839E1"/>
    <w:rsid w:val="00A83A2B"/>
    <w:rsid w:val="00A842F9"/>
    <w:rsid w:val="00A8436B"/>
    <w:rsid w:val="00A84372"/>
    <w:rsid w:val="00A8462B"/>
    <w:rsid w:val="00A85056"/>
    <w:rsid w:val="00A8516C"/>
    <w:rsid w:val="00A85543"/>
    <w:rsid w:val="00A859C0"/>
    <w:rsid w:val="00A85B52"/>
    <w:rsid w:val="00A85B88"/>
    <w:rsid w:val="00A85E76"/>
    <w:rsid w:val="00A8634F"/>
    <w:rsid w:val="00A8635D"/>
    <w:rsid w:val="00A8667B"/>
    <w:rsid w:val="00A8674F"/>
    <w:rsid w:val="00A87920"/>
    <w:rsid w:val="00A87A7C"/>
    <w:rsid w:val="00A90392"/>
    <w:rsid w:val="00A905F9"/>
    <w:rsid w:val="00A906C9"/>
    <w:rsid w:val="00A909CD"/>
    <w:rsid w:val="00A90F9D"/>
    <w:rsid w:val="00A91562"/>
    <w:rsid w:val="00A91D4F"/>
    <w:rsid w:val="00A91DBE"/>
    <w:rsid w:val="00A91DD6"/>
    <w:rsid w:val="00A91F07"/>
    <w:rsid w:val="00A91FCB"/>
    <w:rsid w:val="00A9249F"/>
    <w:rsid w:val="00A924C1"/>
    <w:rsid w:val="00A927B3"/>
    <w:rsid w:val="00A92A79"/>
    <w:rsid w:val="00A92E60"/>
    <w:rsid w:val="00A931AB"/>
    <w:rsid w:val="00A931E6"/>
    <w:rsid w:val="00A93704"/>
    <w:rsid w:val="00A93E27"/>
    <w:rsid w:val="00A94592"/>
    <w:rsid w:val="00A945C4"/>
    <w:rsid w:val="00A9463C"/>
    <w:rsid w:val="00A94828"/>
    <w:rsid w:val="00A94E2F"/>
    <w:rsid w:val="00A953C4"/>
    <w:rsid w:val="00A95889"/>
    <w:rsid w:val="00A95900"/>
    <w:rsid w:val="00A95B96"/>
    <w:rsid w:val="00A95BE0"/>
    <w:rsid w:val="00A95F05"/>
    <w:rsid w:val="00A96303"/>
    <w:rsid w:val="00A963B1"/>
    <w:rsid w:val="00A96426"/>
    <w:rsid w:val="00A964CF"/>
    <w:rsid w:val="00A96B9D"/>
    <w:rsid w:val="00A96DA2"/>
    <w:rsid w:val="00A97304"/>
    <w:rsid w:val="00A97382"/>
    <w:rsid w:val="00A97702"/>
    <w:rsid w:val="00A97D43"/>
    <w:rsid w:val="00A97D68"/>
    <w:rsid w:val="00A97FEF"/>
    <w:rsid w:val="00AA0361"/>
    <w:rsid w:val="00AA0628"/>
    <w:rsid w:val="00AA062B"/>
    <w:rsid w:val="00AA1242"/>
    <w:rsid w:val="00AA153E"/>
    <w:rsid w:val="00AA15ED"/>
    <w:rsid w:val="00AA1C46"/>
    <w:rsid w:val="00AA2028"/>
    <w:rsid w:val="00AA23F7"/>
    <w:rsid w:val="00AA281E"/>
    <w:rsid w:val="00AA290C"/>
    <w:rsid w:val="00AA2A47"/>
    <w:rsid w:val="00AA2CAE"/>
    <w:rsid w:val="00AA2E21"/>
    <w:rsid w:val="00AA2F41"/>
    <w:rsid w:val="00AA3014"/>
    <w:rsid w:val="00AA3578"/>
    <w:rsid w:val="00AA373C"/>
    <w:rsid w:val="00AA3A62"/>
    <w:rsid w:val="00AA3CDE"/>
    <w:rsid w:val="00AA433B"/>
    <w:rsid w:val="00AA47BE"/>
    <w:rsid w:val="00AA4A23"/>
    <w:rsid w:val="00AA505C"/>
    <w:rsid w:val="00AA529F"/>
    <w:rsid w:val="00AA5BC3"/>
    <w:rsid w:val="00AA62A8"/>
    <w:rsid w:val="00AA62E7"/>
    <w:rsid w:val="00AA6692"/>
    <w:rsid w:val="00AA687C"/>
    <w:rsid w:val="00AA6D20"/>
    <w:rsid w:val="00AA6DEE"/>
    <w:rsid w:val="00AA73F0"/>
    <w:rsid w:val="00AA7738"/>
    <w:rsid w:val="00AA7B5C"/>
    <w:rsid w:val="00AA7F6D"/>
    <w:rsid w:val="00AB0901"/>
    <w:rsid w:val="00AB0B39"/>
    <w:rsid w:val="00AB16F8"/>
    <w:rsid w:val="00AB1F45"/>
    <w:rsid w:val="00AB1FE3"/>
    <w:rsid w:val="00AB24D8"/>
    <w:rsid w:val="00AB2910"/>
    <w:rsid w:val="00AB3906"/>
    <w:rsid w:val="00AB394A"/>
    <w:rsid w:val="00AB3D0F"/>
    <w:rsid w:val="00AB3EAF"/>
    <w:rsid w:val="00AB423D"/>
    <w:rsid w:val="00AB43F8"/>
    <w:rsid w:val="00AB4727"/>
    <w:rsid w:val="00AB492E"/>
    <w:rsid w:val="00AB4AA3"/>
    <w:rsid w:val="00AB4E9F"/>
    <w:rsid w:val="00AB51C2"/>
    <w:rsid w:val="00AB57E2"/>
    <w:rsid w:val="00AB61C9"/>
    <w:rsid w:val="00AB6480"/>
    <w:rsid w:val="00AB6A59"/>
    <w:rsid w:val="00AB7AEF"/>
    <w:rsid w:val="00AB7C9E"/>
    <w:rsid w:val="00AC032A"/>
    <w:rsid w:val="00AC048C"/>
    <w:rsid w:val="00AC04DD"/>
    <w:rsid w:val="00AC0571"/>
    <w:rsid w:val="00AC072B"/>
    <w:rsid w:val="00AC0745"/>
    <w:rsid w:val="00AC07F7"/>
    <w:rsid w:val="00AC115D"/>
    <w:rsid w:val="00AC1357"/>
    <w:rsid w:val="00AC187D"/>
    <w:rsid w:val="00AC1F24"/>
    <w:rsid w:val="00AC240C"/>
    <w:rsid w:val="00AC2514"/>
    <w:rsid w:val="00AC2D7C"/>
    <w:rsid w:val="00AC2FB2"/>
    <w:rsid w:val="00AC2FB6"/>
    <w:rsid w:val="00AC35AB"/>
    <w:rsid w:val="00AC3987"/>
    <w:rsid w:val="00AC3B2A"/>
    <w:rsid w:val="00AC4714"/>
    <w:rsid w:val="00AC4AEF"/>
    <w:rsid w:val="00AC4B6E"/>
    <w:rsid w:val="00AC4C0C"/>
    <w:rsid w:val="00AC4C3A"/>
    <w:rsid w:val="00AC4E80"/>
    <w:rsid w:val="00AC52CF"/>
    <w:rsid w:val="00AC5901"/>
    <w:rsid w:val="00AC5F02"/>
    <w:rsid w:val="00AC6138"/>
    <w:rsid w:val="00AC6203"/>
    <w:rsid w:val="00AC639D"/>
    <w:rsid w:val="00AC6B88"/>
    <w:rsid w:val="00AC6CD6"/>
    <w:rsid w:val="00AC7249"/>
    <w:rsid w:val="00AC77F8"/>
    <w:rsid w:val="00AC792F"/>
    <w:rsid w:val="00AC7CE0"/>
    <w:rsid w:val="00AD0065"/>
    <w:rsid w:val="00AD0339"/>
    <w:rsid w:val="00AD0934"/>
    <w:rsid w:val="00AD10E7"/>
    <w:rsid w:val="00AD129C"/>
    <w:rsid w:val="00AD1E2C"/>
    <w:rsid w:val="00AD1FD1"/>
    <w:rsid w:val="00AD212F"/>
    <w:rsid w:val="00AD2C0E"/>
    <w:rsid w:val="00AD2DF9"/>
    <w:rsid w:val="00AD3262"/>
    <w:rsid w:val="00AD329B"/>
    <w:rsid w:val="00AD3316"/>
    <w:rsid w:val="00AD33EE"/>
    <w:rsid w:val="00AD3453"/>
    <w:rsid w:val="00AD348A"/>
    <w:rsid w:val="00AD369F"/>
    <w:rsid w:val="00AD3E12"/>
    <w:rsid w:val="00AD3EA6"/>
    <w:rsid w:val="00AD41E0"/>
    <w:rsid w:val="00AD4377"/>
    <w:rsid w:val="00AD4C6E"/>
    <w:rsid w:val="00AD4C93"/>
    <w:rsid w:val="00AD4F90"/>
    <w:rsid w:val="00AD5108"/>
    <w:rsid w:val="00AD5597"/>
    <w:rsid w:val="00AD5AC5"/>
    <w:rsid w:val="00AD5D84"/>
    <w:rsid w:val="00AD5EBF"/>
    <w:rsid w:val="00AD5F32"/>
    <w:rsid w:val="00AD6593"/>
    <w:rsid w:val="00AD6A60"/>
    <w:rsid w:val="00AD6DF7"/>
    <w:rsid w:val="00AD6FE7"/>
    <w:rsid w:val="00AD7058"/>
    <w:rsid w:val="00AD7104"/>
    <w:rsid w:val="00AD7679"/>
    <w:rsid w:val="00AD7A3B"/>
    <w:rsid w:val="00AD7D0A"/>
    <w:rsid w:val="00AD7D26"/>
    <w:rsid w:val="00AE00C7"/>
    <w:rsid w:val="00AE0297"/>
    <w:rsid w:val="00AE0A2F"/>
    <w:rsid w:val="00AE0C16"/>
    <w:rsid w:val="00AE0C98"/>
    <w:rsid w:val="00AE0E13"/>
    <w:rsid w:val="00AE12AF"/>
    <w:rsid w:val="00AE17C0"/>
    <w:rsid w:val="00AE211D"/>
    <w:rsid w:val="00AE2530"/>
    <w:rsid w:val="00AE2BD4"/>
    <w:rsid w:val="00AE3555"/>
    <w:rsid w:val="00AE363A"/>
    <w:rsid w:val="00AE366D"/>
    <w:rsid w:val="00AE3843"/>
    <w:rsid w:val="00AE3846"/>
    <w:rsid w:val="00AE3B39"/>
    <w:rsid w:val="00AE3E4D"/>
    <w:rsid w:val="00AE3FE4"/>
    <w:rsid w:val="00AE414E"/>
    <w:rsid w:val="00AE441B"/>
    <w:rsid w:val="00AE453A"/>
    <w:rsid w:val="00AE49EE"/>
    <w:rsid w:val="00AE4A91"/>
    <w:rsid w:val="00AE4B20"/>
    <w:rsid w:val="00AE4E70"/>
    <w:rsid w:val="00AE5433"/>
    <w:rsid w:val="00AE57BA"/>
    <w:rsid w:val="00AE5DD9"/>
    <w:rsid w:val="00AE5FD0"/>
    <w:rsid w:val="00AE6152"/>
    <w:rsid w:val="00AE632A"/>
    <w:rsid w:val="00AE6877"/>
    <w:rsid w:val="00AE69C1"/>
    <w:rsid w:val="00AE6B63"/>
    <w:rsid w:val="00AE7000"/>
    <w:rsid w:val="00AE700F"/>
    <w:rsid w:val="00AE705B"/>
    <w:rsid w:val="00AE7769"/>
    <w:rsid w:val="00AE7879"/>
    <w:rsid w:val="00AE78AA"/>
    <w:rsid w:val="00AE7A97"/>
    <w:rsid w:val="00AF014D"/>
    <w:rsid w:val="00AF0493"/>
    <w:rsid w:val="00AF0546"/>
    <w:rsid w:val="00AF106B"/>
    <w:rsid w:val="00AF11CD"/>
    <w:rsid w:val="00AF192A"/>
    <w:rsid w:val="00AF1B41"/>
    <w:rsid w:val="00AF20E3"/>
    <w:rsid w:val="00AF2186"/>
    <w:rsid w:val="00AF218B"/>
    <w:rsid w:val="00AF2226"/>
    <w:rsid w:val="00AF230E"/>
    <w:rsid w:val="00AF2525"/>
    <w:rsid w:val="00AF3088"/>
    <w:rsid w:val="00AF34F4"/>
    <w:rsid w:val="00AF35AF"/>
    <w:rsid w:val="00AF35FA"/>
    <w:rsid w:val="00AF3CDD"/>
    <w:rsid w:val="00AF3DE5"/>
    <w:rsid w:val="00AF4597"/>
    <w:rsid w:val="00AF467B"/>
    <w:rsid w:val="00AF4920"/>
    <w:rsid w:val="00AF4F4B"/>
    <w:rsid w:val="00AF51E6"/>
    <w:rsid w:val="00AF5343"/>
    <w:rsid w:val="00AF59B3"/>
    <w:rsid w:val="00AF616E"/>
    <w:rsid w:val="00AF6521"/>
    <w:rsid w:val="00AF6D31"/>
    <w:rsid w:val="00AF7C22"/>
    <w:rsid w:val="00AF7CD7"/>
    <w:rsid w:val="00AF7D16"/>
    <w:rsid w:val="00AF7DD8"/>
    <w:rsid w:val="00AF7FD8"/>
    <w:rsid w:val="00B001B2"/>
    <w:rsid w:val="00B0071C"/>
    <w:rsid w:val="00B00A27"/>
    <w:rsid w:val="00B00E54"/>
    <w:rsid w:val="00B00F9A"/>
    <w:rsid w:val="00B0157D"/>
    <w:rsid w:val="00B01704"/>
    <w:rsid w:val="00B018AE"/>
    <w:rsid w:val="00B018C9"/>
    <w:rsid w:val="00B0265E"/>
    <w:rsid w:val="00B028A4"/>
    <w:rsid w:val="00B03384"/>
    <w:rsid w:val="00B036E2"/>
    <w:rsid w:val="00B03D5D"/>
    <w:rsid w:val="00B040F0"/>
    <w:rsid w:val="00B041F1"/>
    <w:rsid w:val="00B04C7C"/>
    <w:rsid w:val="00B0500D"/>
    <w:rsid w:val="00B05424"/>
    <w:rsid w:val="00B05968"/>
    <w:rsid w:val="00B05D3A"/>
    <w:rsid w:val="00B06541"/>
    <w:rsid w:val="00B06948"/>
    <w:rsid w:val="00B07042"/>
    <w:rsid w:val="00B070A9"/>
    <w:rsid w:val="00B070BA"/>
    <w:rsid w:val="00B071DD"/>
    <w:rsid w:val="00B07552"/>
    <w:rsid w:val="00B07CF5"/>
    <w:rsid w:val="00B10539"/>
    <w:rsid w:val="00B10ACB"/>
    <w:rsid w:val="00B1119C"/>
    <w:rsid w:val="00B11655"/>
    <w:rsid w:val="00B119C7"/>
    <w:rsid w:val="00B11F4C"/>
    <w:rsid w:val="00B1228B"/>
    <w:rsid w:val="00B12609"/>
    <w:rsid w:val="00B12845"/>
    <w:rsid w:val="00B12C33"/>
    <w:rsid w:val="00B12DB3"/>
    <w:rsid w:val="00B13115"/>
    <w:rsid w:val="00B13947"/>
    <w:rsid w:val="00B13B1C"/>
    <w:rsid w:val="00B13EDD"/>
    <w:rsid w:val="00B14C3F"/>
    <w:rsid w:val="00B1503E"/>
    <w:rsid w:val="00B15059"/>
    <w:rsid w:val="00B1505F"/>
    <w:rsid w:val="00B1549D"/>
    <w:rsid w:val="00B15809"/>
    <w:rsid w:val="00B15995"/>
    <w:rsid w:val="00B15C02"/>
    <w:rsid w:val="00B16A7B"/>
    <w:rsid w:val="00B16B27"/>
    <w:rsid w:val="00B171D7"/>
    <w:rsid w:val="00B17631"/>
    <w:rsid w:val="00B17948"/>
    <w:rsid w:val="00B17DE2"/>
    <w:rsid w:val="00B17F21"/>
    <w:rsid w:val="00B20102"/>
    <w:rsid w:val="00B2016A"/>
    <w:rsid w:val="00B20341"/>
    <w:rsid w:val="00B20753"/>
    <w:rsid w:val="00B2082A"/>
    <w:rsid w:val="00B20C5A"/>
    <w:rsid w:val="00B20D71"/>
    <w:rsid w:val="00B20EE2"/>
    <w:rsid w:val="00B21333"/>
    <w:rsid w:val="00B21C90"/>
    <w:rsid w:val="00B21F9D"/>
    <w:rsid w:val="00B21FAA"/>
    <w:rsid w:val="00B220CE"/>
    <w:rsid w:val="00B22181"/>
    <w:rsid w:val="00B221A7"/>
    <w:rsid w:val="00B224BB"/>
    <w:rsid w:val="00B2286A"/>
    <w:rsid w:val="00B22909"/>
    <w:rsid w:val="00B22D4E"/>
    <w:rsid w:val="00B22E35"/>
    <w:rsid w:val="00B22FB8"/>
    <w:rsid w:val="00B236F6"/>
    <w:rsid w:val="00B238ED"/>
    <w:rsid w:val="00B23F23"/>
    <w:rsid w:val="00B24579"/>
    <w:rsid w:val="00B245E8"/>
    <w:rsid w:val="00B24906"/>
    <w:rsid w:val="00B249CD"/>
    <w:rsid w:val="00B24FEE"/>
    <w:rsid w:val="00B252E1"/>
    <w:rsid w:val="00B25694"/>
    <w:rsid w:val="00B25AB3"/>
    <w:rsid w:val="00B25D1F"/>
    <w:rsid w:val="00B26194"/>
    <w:rsid w:val="00B26C78"/>
    <w:rsid w:val="00B26D52"/>
    <w:rsid w:val="00B26F8C"/>
    <w:rsid w:val="00B27406"/>
    <w:rsid w:val="00B27C8E"/>
    <w:rsid w:val="00B30B41"/>
    <w:rsid w:val="00B30DC9"/>
    <w:rsid w:val="00B30E73"/>
    <w:rsid w:val="00B31B7E"/>
    <w:rsid w:val="00B31BEF"/>
    <w:rsid w:val="00B31EAC"/>
    <w:rsid w:val="00B3252A"/>
    <w:rsid w:val="00B3292C"/>
    <w:rsid w:val="00B331DA"/>
    <w:rsid w:val="00B3326C"/>
    <w:rsid w:val="00B33960"/>
    <w:rsid w:val="00B343E1"/>
    <w:rsid w:val="00B34B8A"/>
    <w:rsid w:val="00B34C38"/>
    <w:rsid w:val="00B34DC6"/>
    <w:rsid w:val="00B34FED"/>
    <w:rsid w:val="00B35288"/>
    <w:rsid w:val="00B352A0"/>
    <w:rsid w:val="00B35491"/>
    <w:rsid w:val="00B35ABD"/>
    <w:rsid w:val="00B35D25"/>
    <w:rsid w:val="00B35DFE"/>
    <w:rsid w:val="00B36087"/>
    <w:rsid w:val="00B36194"/>
    <w:rsid w:val="00B368DA"/>
    <w:rsid w:val="00B36E2B"/>
    <w:rsid w:val="00B36FA8"/>
    <w:rsid w:val="00B372A5"/>
    <w:rsid w:val="00B37846"/>
    <w:rsid w:val="00B378C4"/>
    <w:rsid w:val="00B37AA5"/>
    <w:rsid w:val="00B37BA5"/>
    <w:rsid w:val="00B4016F"/>
    <w:rsid w:val="00B402B9"/>
    <w:rsid w:val="00B40625"/>
    <w:rsid w:val="00B406B2"/>
    <w:rsid w:val="00B40D7D"/>
    <w:rsid w:val="00B40E6E"/>
    <w:rsid w:val="00B40F46"/>
    <w:rsid w:val="00B40FB7"/>
    <w:rsid w:val="00B4116C"/>
    <w:rsid w:val="00B4180B"/>
    <w:rsid w:val="00B41842"/>
    <w:rsid w:val="00B418D3"/>
    <w:rsid w:val="00B42117"/>
    <w:rsid w:val="00B42267"/>
    <w:rsid w:val="00B424E5"/>
    <w:rsid w:val="00B4272C"/>
    <w:rsid w:val="00B42D8A"/>
    <w:rsid w:val="00B4335B"/>
    <w:rsid w:val="00B441BC"/>
    <w:rsid w:val="00B4428F"/>
    <w:rsid w:val="00B44581"/>
    <w:rsid w:val="00B44EB9"/>
    <w:rsid w:val="00B44F96"/>
    <w:rsid w:val="00B45494"/>
    <w:rsid w:val="00B45DA8"/>
    <w:rsid w:val="00B45DC9"/>
    <w:rsid w:val="00B463B0"/>
    <w:rsid w:val="00B463C1"/>
    <w:rsid w:val="00B46505"/>
    <w:rsid w:val="00B469CA"/>
    <w:rsid w:val="00B46A88"/>
    <w:rsid w:val="00B46C6F"/>
    <w:rsid w:val="00B46E50"/>
    <w:rsid w:val="00B46E63"/>
    <w:rsid w:val="00B46FA7"/>
    <w:rsid w:val="00B471D4"/>
    <w:rsid w:val="00B47BEB"/>
    <w:rsid w:val="00B5009B"/>
    <w:rsid w:val="00B50119"/>
    <w:rsid w:val="00B50379"/>
    <w:rsid w:val="00B5099F"/>
    <w:rsid w:val="00B50B51"/>
    <w:rsid w:val="00B50CEA"/>
    <w:rsid w:val="00B50F90"/>
    <w:rsid w:val="00B51725"/>
    <w:rsid w:val="00B51861"/>
    <w:rsid w:val="00B51897"/>
    <w:rsid w:val="00B51911"/>
    <w:rsid w:val="00B51F9D"/>
    <w:rsid w:val="00B520C2"/>
    <w:rsid w:val="00B526F6"/>
    <w:rsid w:val="00B5298D"/>
    <w:rsid w:val="00B52998"/>
    <w:rsid w:val="00B529E6"/>
    <w:rsid w:val="00B52D0B"/>
    <w:rsid w:val="00B53141"/>
    <w:rsid w:val="00B531BD"/>
    <w:rsid w:val="00B532DE"/>
    <w:rsid w:val="00B53420"/>
    <w:rsid w:val="00B5374D"/>
    <w:rsid w:val="00B547F1"/>
    <w:rsid w:val="00B553FF"/>
    <w:rsid w:val="00B5549F"/>
    <w:rsid w:val="00B555FA"/>
    <w:rsid w:val="00B55792"/>
    <w:rsid w:val="00B5670A"/>
    <w:rsid w:val="00B56C3B"/>
    <w:rsid w:val="00B56EED"/>
    <w:rsid w:val="00B56EFC"/>
    <w:rsid w:val="00B57009"/>
    <w:rsid w:val="00B570D5"/>
    <w:rsid w:val="00B601DA"/>
    <w:rsid w:val="00B601F8"/>
    <w:rsid w:val="00B60443"/>
    <w:rsid w:val="00B6062C"/>
    <w:rsid w:val="00B60A87"/>
    <w:rsid w:val="00B60C46"/>
    <w:rsid w:val="00B60D86"/>
    <w:rsid w:val="00B618EA"/>
    <w:rsid w:val="00B61D9C"/>
    <w:rsid w:val="00B629BC"/>
    <w:rsid w:val="00B629DB"/>
    <w:rsid w:val="00B63007"/>
    <w:rsid w:val="00B633B3"/>
    <w:rsid w:val="00B634B6"/>
    <w:rsid w:val="00B63586"/>
    <w:rsid w:val="00B6398D"/>
    <w:rsid w:val="00B63F69"/>
    <w:rsid w:val="00B64108"/>
    <w:rsid w:val="00B6460D"/>
    <w:rsid w:val="00B659BC"/>
    <w:rsid w:val="00B65B28"/>
    <w:rsid w:val="00B66871"/>
    <w:rsid w:val="00B66FFF"/>
    <w:rsid w:val="00B6799C"/>
    <w:rsid w:val="00B67B3A"/>
    <w:rsid w:val="00B67BC4"/>
    <w:rsid w:val="00B70148"/>
    <w:rsid w:val="00B703C0"/>
    <w:rsid w:val="00B7100E"/>
    <w:rsid w:val="00B71669"/>
    <w:rsid w:val="00B719BE"/>
    <w:rsid w:val="00B71DFE"/>
    <w:rsid w:val="00B71F22"/>
    <w:rsid w:val="00B7205C"/>
    <w:rsid w:val="00B726AF"/>
    <w:rsid w:val="00B726BC"/>
    <w:rsid w:val="00B72804"/>
    <w:rsid w:val="00B72F46"/>
    <w:rsid w:val="00B738B1"/>
    <w:rsid w:val="00B73ABE"/>
    <w:rsid w:val="00B744FB"/>
    <w:rsid w:val="00B746DA"/>
    <w:rsid w:val="00B746F9"/>
    <w:rsid w:val="00B74A5F"/>
    <w:rsid w:val="00B7503C"/>
    <w:rsid w:val="00B75679"/>
    <w:rsid w:val="00B7571A"/>
    <w:rsid w:val="00B75935"/>
    <w:rsid w:val="00B75997"/>
    <w:rsid w:val="00B75B51"/>
    <w:rsid w:val="00B7603C"/>
    <w:rsid w:val="00B77187"/>
    <w:rsid w:val="00B77227"/>
    <w:rsid w:val="00B77A02"/>
    <w:rsid w:val="00B77BF0"/>
    <w:rsid w:val="00B80FEB"/>
    <w:rsid w:val="00B81301"/>
    <w:rsid w:val="00B81407"/>
    <w:rsid w:val="00B815EA"/>
    <w:rsid w:val="00B8192C"/>
    <w:rsid w:val="00B81C23"/>
    <w:rsid w:val="00B81DEA"/>
    <w:rsid w:val="00B82794"/>
    <w:rsid w:val="00B82896"/>
    <w:rsid w:val="00B82AB5"/>
    <w:rsid w:val="00B82EA8"/>
    <w:rsid w:val="00B83034"/>
    <w:rsid w:val="00B831ED"/>
    <w:rsid w:val="00B8376A"/>
    <w:rsid w:val="00B837ED"/>
    <w:rsid w:val="00B83AC4"/>
    <w:rsid w:val="00B83B33"/>
    <w:rsid w:val="00B83DF3"/>
    <w:rsid w:val="00B84634"/>
    <w:rsid w:val="00B8481D"/>
    <w:rsid w:val="00B84AD3"/>
    <w:rsid w:val="00B84CC8"/>
    <w:rsid w:val="00B84F8A"/>
    <w:rsid w:val="00B850F0"/>
    <w:rsid w:val="00B8528F"/>
    <w:rsid w:val="00B856A4"/>
    <w:rsid w:val="00B856D4"/>
    <w:rsid w:val="00B86963"/>
    <w:rsid w:val="00B86C05"/>
    <w:rsid w:val="00B86F13"/>
    <w:rsid w:val="00B87377"/>
    <w:rsid w:val="00B87768"/>
    <w:rsid w:val="00B878A8"/>
    <w:rsid w:val="00B87ED5"/>
    <w:rsid w:val="00B905B0"/>
    <w:rsid w:val="00B906BF"/>
    <w:rsid w:val="00B90A34"/>
    <w:rsid w:val="00B90A78"/>
    <w:rsid w:val="00B90FB3"/>
    <w:rsid w:val="00B91379"/>
    <w:rsid w:val="00B91612"/>
    <w:rsid w:val="00B9178B"/>
    <w:rsid w:val="00B9222A"/>
    <w:rsid w:val="00B9240D"/>
    <w:rsid w:val="00B9255D"/>
    <w:rsid w:val="00B92D3A"/>
    <w:rsid w:val="00B930D6"/>
    <w:rsid w:val="00B93551"/>
    <w:rsid w:val="00B936CC"/>
    <w:rsid w:val="00B94207"/>
    <w:rsid w:val="00B94227"/>
    <w:rsid w:val="00B94312"/>
    <w:rsid w:val="00B9439E"/>
    <w:rsid w:val="00B949E5"/>
    <w:rsid w:val="00B94A9A"/>
    <w:rsid w:val="00B94D31"/>
    <w:rsid w:val="00B94E0F"/>
    <w:rsid w:val="00B9505F"/>
    <w:rsid w:val="00B9570F"/>
    <w:rsid w:val="00B9580C"/>
    <w:rsid w:val="00B96006"/>
    <w:rsid w:val="00B963FD"/>
    <w:rsid w:val="00B966E9"/>
    <w:rsid w:val="00B9673E"/>
    <w:rsid w:val="00B96952"/>
    <w:rsid w:val="00B96BA9"/>
    <w:rsid w:val="00B96BAB"/>
    <w:rsid w:val="00B96E15"/>
    <w:rsid w:val="00B97350"/>
    <w:rsid w:val="00B97366"/>
    <w:rsid w:val="00B9751E"/>
    <w:rsid w:val="00B97C9D"/>
    <w:rsid w:val="00BA01E8"/>
    <w:rsid w:val="00BA025C"/>
    <w:rsid w:val="00BA029E"/>
    <w:rsid w:val="00BA05B8"/>
    <w:rsid w:val="00BA096B"/>
    <w:rsid w:val="00BA0ADA"/>
    <w:rsid w:val="00BA0B67"/>
    <w:rsid w:val="00BA11BF"/>
    <w:rsid w:val="00BA16E0"/>
    <w:rsid w:val="00BA181C"/>
    <w:rsid w:val="00BA1926"/>
    <w:rsid w:val="00BA1DAA"/>
    <w:rsid w:val="00BA205E"/>
    <w:rsid w:val="00BA2268"/>
    <w:rsid w:val="00BA23DF"/>
    <w:rsid w:val="00BA280A"/>
    <w:rsid w:val="00BA40DA"/>
    <w:rsid w:val="00BA40EF"/>
    <w:rsid w:val="00BA421F"/>
    <w:rsid w:val="00BA424F"/>
    <w:rsid w:val="00BA46E4"/>
    <w:rsid w:val="00BA4CEA"/>
    <w:rsid w:val="00BA4DFF"/>
    <w:rsid w:val="00BA4F16"/>
    <w:rsid w:val="00BA5AAD"/>
    <w:rsid w:val="00BA5B24"/>
    <w:rsid w:val="00BA5BA9"/>
    <w:rsid w:val="00BA5EC8"/>
    <w:rsid w:val="00BA6407"/>
    <w:rsid w:val="00BA649F"/>
    <w:rsid w:val="00BA6624"/>
    <w:rsid w:val="00BA664E"/>
    <w:rsid w:val="00BA6E1E"/>
    <w:rsid w:val="00BA6E34"/>
    <w:rsid w:val="00BA7725"/>
    <w:rsid w:val="00BA7E0C"/>
    <w:rsid w:val="00BA7FB2"/>
    <w:rsid w:val="00BB003F"/>
    <w:rsid w:val="00BB0255"/>
    <w:rsid w:val="00BB0445"/>
    <w:rsid w:val="00BB0591"/>
    <w:rsid w:val="00BB06C9"/>
    <w:rsid w:val="00BB0885"/>
    <w:rsid w:val="00BB0D37"/>
    <w:rsid w:val="00BB0DEF"/>
    <w:rsid w:val="00BB1270"/>
    <w:rsid w:val="00BB13C7"/>
    <w:rsid w:val="00BB165A"/>
    <w:rsid w:val="00BB16A6"/>
    <w:rsid w:val="00BB198A"/>
    <w:rsid w:val="00BB1B21"/>
    <w:rsid w:val="00BB1B48"/>
    <w:rsid w:val="00BB2096"/>
    <w:rsid w:val="00BB26F9"/>
    <w:rsid w:val="00BB2793"/>
    <w:rsid w:val="00BB2AAB"/>
    <w:rsid w:val="00BB344C"/>
    <w:rsid w:val="00BB3487"/>
    <w:rsid w:val="00BB3C5D"/>
    <w:rsid w:val="00BB3DC8"/>
    <w:rsid w:val="00BB41FC"/>
    <w:rsid w:val="00BB4294"/>
    <w:rsid w:val="00BB42DD"/>
    <w:rsid w:val="00BB4310"/>
    <w:rsid w:val="00BB482F"/>
    <w:rsid w:val="00BB4D53"/>
    <w:rsid w:val="00BB55B3"/>
    <w:rsid w:val="00BB5712"/>
    <w:rsid w:val="00BB58D3"/>
    <w:rsid w:val="00BB5CB3"/>
    <w:rsid w:val="00BB60D9"/>
    <w:rsid w:val="00BB6917"/>
    <w:rsid w:val="00BB6D99"/>
    <w:rsid w:val="00BC08DC"/>
    <w:rsid w:val="00BC0B80"/>
    <w:rsid w:val="00BC160D"/>
    <w:rsid w:val="00BC2280"/>
    <w:rsid w:val="00BC230A"/>
    <w:rsid w:val="00BC2565"/>
    <w:rsid w:val="00BC25F6"/>
    <w:rsid w:val="00BC2607"/>
    <w:rsid w:val="00BC2633"/>
    <w:rsid w:val="00BC29C5"/>
    <w:rsid w:val="00BC29FE"/>
    <w:rsid w:val="00BC2BED"/>
    <w:rsid w:val="00BC2F05"/>
    <w:rsid w:val="00BC3244"/>
    <w:rsid w:val="00BC45BA"/>
    <w:rsid w:val="00BC45EF"/>
    <w:rsid w:val="00BC46DE"/>
    <w:rsid w:val="00BC4B42"/>
    <w:rsid w:val="00BC4B85"/>
    <w:rsid w:val="00BC4F07"/>
    <w:rsid w:val="00BC63E7"/>
    <w:rsid w:val="00BC6402"/>
    <w:rsid w:val="00BC644F"/>
    <w:rsid w:val="00BC6831"/>
    <w:rsid w:val="00BC69CA"/>
    <w:rsid w:val="00BC724D"/>
    <w:rsid w:val="00BC72C5"/>
    <w:rsid w:val="00BC79EE"/>
    <w:rsid w:val="00BD023A"/>
    <w:rsid w:val="00BD03CD"/>
    <w:rsid w:val="00BD0C3A"/>
    <w:rsid w:val="00BD0D89"/>
    <w:rsid w:val="00BD159E"/>
    <w:rsid w:val="00BD16DA"/>
    <w:rsid w:val="00BD17B1"/>
    <w:rsid w:val="00BD219F"/>
    <w:rsid w:val="00BD2385"/>
    <w:rsid w:val="00BD2C64"/>
    <w:rsid w:val="00BD30BD"/>
    <w:rsid w:val="00BD3567"/>
    <w:rsid w:val="00BD361D"/>
    <w:rsid w:val="00BD3924"/>
    <w:rsid w:val="00BD406B"/>
    <w:rsid w:val="00BD45F5"/>
    <w:rsid w:val="00BD46BD"/>
    <w:rsid w:val="00BD4726"/>
    <w:rsid w:val="00BD490B"/>
    <w:rsid w:val="00BD4952"/>
    <w:rsid w:val="00BD4998"/>
    <w:rsid w:val="00BD4E2D"/>
    <w:rsid w:val="00BD4F2A"/>
    <w:rsid w:val="00BD4FBB"/>
    <w:rsid w:val="00BD5151"/>
    <w:rsid w:val="00BD51B0"/>
    <w:rsid w:val="00BD586D"/>
    <w:rsid w:val="00BD58F1"/>
    <w:rsid w:val="00BD5B26"/>
    <w:rsid w:val="00BD5EA8"/>
    <w:rsid w:val="00BD602C"/>
    <w:rsid w:val="00BD6322"/>
    <w:rsid w:val="00BD635E"/>
    <w:rsid w:val="00BD64FC"/>
    <w:rsid w:val="00BD65A8"/>
    <w:rsid w:val="00BD6918"/>
    <w:rsid w:val="00BD6B16"/>
    <w:rsid w:val="00BD6B64"/>
    <w:rsid w:val="00BD6D58"/>
    <w:rsid w:val="00BD6FDF"/>
    <w:rsid w:val="00BD726D"/>
    <w:rsid w:val="00BD75CD"/>
    <w:rsid w:val="00BD777A"/>
    <w:rsid w:val="00BD7ADB"/>
    <w:rsid w:val="00BD7B11"/>
    <w:rsid w:val="00BD7FE5"/>
    <w:rsid w:val="00BE03F5"/>
    <w:rsid w:val="00BE072B"/>
    <w:rsid w:val="00BE0B7B"/>
    <w:rsid w:val="00BE0C10"/>
    <w:rsid w:val="00BE0E5B"/>
    <w:rsid w:val="00BE1195"/>
    <w:rsid w:val="00BE15DD"/>
    <w:rsid w:val="00BE15F3"/>
    <w:rsid w:val="00BE18F2"/>
    <w:rsid w:val="00BE1B22"/>
    <w:rsid w:val="00BE1FDA"/>
    <w:rsid w:val="00BE2469"/>
    <w:rsid w:val="00BE2813"/>
    <w:rsid w:val="00BE2CE7"/>
    <w:rsid w:val="00BE2E84"/>
    <w:rsid w:val="00BE2F70"/>
    <w:rsid w:val="00BE3047"/>
    <w:rsid w:val="00BE32F1"/>
    <w:rsid w:val="00BE3493"/>
    <w:rsid w:val="00BE389B"/>
    <w:rsid w:val="00BE39BD"/>
    <w:rsid w:val="00BE3FCB"/>
    <w:rsid w:val="00BE4020"/>
    <w:rsid w:val="00BE450F"/>
    <w:rsid w:val="00BE4DAD"/>
    <w:rsid w:val="00BE4E9D"/>
    <w:rsid w:val="00BE4ED9"/>
    <w:rsid w:val="00BE4FE9"/>
    <w:rsid w:val="00BE50F4"/>
    <w:rsid w:val="00BE5784"/>
    <w:rsid w:val="00BE5857"/>
    <w:rsid w:val="00BE5A9D"/>
    <w:rsid w:val="00BE5BD5"/>
    <w:rsid w:val="00BE6399"/>
    <w:rsid w:val="00BE6999"/>
    <w:rsid w:val="00BE6B8F"/>
    <w:rsid w:val="00BE6BF1"/>
    <w:rsid w:val="00BE7232"/>
    <w:rsid w:val="00BE7693"/>
    <w:rsid w:val="00BE7BE2"/>
    <w:rsid w:val="00BE7D9A"/>
    <w:rsid w:val="00BF047B"/>
    <w:rsid w:val="00BF0DB7"/>
    <w:rsid w:val="00BF169A"/>
    <w:rsid w:val="00BF177B"/>
    <w:rsid w:val="00BF1BE4"/>
    <w:rsid w:val="00BF25CF"/>
    <w:rsid w:val="00BF263D"/>
    <w:rsid w:val="00BF2719"/>
    <w:rsid w:val="00BF2AD9"/>
    <w:rsid w:val="00BF3195"/>
    <w:rsid w:val="00BF328E"/>
    <w:rsid w:val="00BF33B5"/>
    <w:rsid w:val="00BF3460"/>
    <w:rsid w:val="00BF3707"/>
    <w:rsid w:val="00BF3FB0"/>
    <w:rsid w:val="00BF42E9"/>
    <w:rsid w:val="00BF4430"/>
    <w:rsid w:val="00BF4D5C"/>
    <w:rsid w:val="00BF50BD"/>
    <w:rsid w:val="00BF5326"/>
    <w:rsid w:val="00BF563B"/>
    <w:rsid w:val="00BF5677"/>
    <w:rsid w:val="00BF5942"/>
    <w:rsid w:val="00BF654D"/>
    <w:rsid w:val="00BF696F"/>
    <w:rsid w:val="00BF6CE5"/>
    <w:rsid w:val="00BF6DB3"/>
    <w:rsid w:val="00BF6F3B"/>
    <w:rsid w:val="00BF7217"/>
    <w:rsid w:val="00BF74CF"/>
    <w:rsid w:val="00BF755E"/>
    <w:rsid w:val="00BF7F8A"/>
    <w:rsid w:val="00C00197"/>
    <w:rsid w:val="00C003C6"/>
    <w:rsid w:val="00C00489"/>
    <w:rsid w:val="00C00816"/>
    <w:rsid w:val="00C00907"/>
    <w:rsid w:val="00C016AA"/>
    <w:rsid w:val="00C0184E"/>
    <w:rsid w:val="00C01B2E"/>
    <w:rsid w:val="00C020AA"/>
    <w:rsid w:val="00C0233A"/>
    <w:rsid w:val="00C02676"/>
    <w:rsid w:val="00C026B7"/>
    <w:rsid w:val="00C02857"/>
    <w:rsid w:val="00C02ED7"/>
    <w:rsid w:val="00C036AD"/>
    <w:rsid w:val="00C03939"/>
    <w:rsid w:val="00C03B66"/>
    <w:rsid w:val="00C0498D"/>
    <w:rsid w:val="00C04A5E"/>
    <w:rsid w:val="00C04E8F"/>
    <w:rsid w:val="00C05B5A"/>
    <w:rsid w:val="00C05B60"/>
    <w:rsid w:val="00C05BD9"/>
    <w:rsid w:val="00C05FC1"/>
    <w:rsid w:val="00C061E2"/>
    <w:rsid w:val="00C069F2"/>
    <w:rsid w:val="00C06C91"/>
    <w:rsid w:val="00C06D09"/>
    <w:rsid w:val="00C0703F"/>
    <w:rsid w:val="00C0776E"/>
    <w:rsid w:val="00C07D2E"/>
    <w:rsid w:val="00C10201"/>
    <w:rsid w:val="00C10206"/>
    <w:rsid w:val="00C10284"/>
    <w:rsid w:val="00C103F2"/>
    <w:rsid w:val="00C10850"/>
    <w:rsid w:val="00C10A1B"/>
    <w:rsid w:val="00C10AA5"/>
    <w:rsid w:val="00C10CB0"/>
    <w:rsid w:val="00C10CED"/>
    <w:rsid w:val="00C10F64"/>
    <w:rsid w:val="00C113A5"/>
    <w:rsid w:val="00C1164C"/>
    <w:rsid w:val="00C11A12"/>
    <w:rsid w:val="00C11A54"/>
    <w:rsid w:val="00C120A1"/>
    <w:rsid w:val="00C12476"/>
    <w:rsid w:val="00C1252D"/>
    <w:rsid w:val="00C126F9"/>
    <w:rsid w:val="00C12C94"/>
    <w:rsid w:val="00C12E8B"/>
    <w:rsid w:val="00C13290"/>
    <w:rsid w:val="00C13624"/>
    <w:rsid w:val="00C13641"/>
    <w:rsid w:val="00C13A54"/>
    <w:rsid w:val="00C13EF9"/>
    <w:rsid w:val="00C15245"/>
    <w:rsid w:val="00C15878"/>
    <w:rsid w:val="00C15DB1"/>
    <w:rsid w:val="00C1658C"/>
    <w:rsid w:val="00C16826"/>
    <w:rsid w:val="00C16884"/>
    <w:rsid w:val="00C1697E"/>
    <w:rsid w:val="00C16E72"/>
    <w:rsid w:val="00C171BC"/>
    <w:rsid w:val="00C1737F"/>
    <w:rsid w:val="00C2057D"/>
    <w:rsid w:val="00C207FF"/>
    <w:rsid w:val="00C20B8B"/>
    <w:rsid w:val="00C20BBD"/>
    <w:rsid w:val="00C20D43"/>
    <w:rsid w:val="00C20FE6"/>
    <w:rsid w:val="00C2106D"/>
    <w:rsid w:val="00C218DE"/>
    <w:rsid w:val="00C218EC"/>
    <w:rsid w:val="00C22571"/>
    <w:rsid w:val="00C2273A"/>
    <w:rsid w:val="00C227CF"/>
    <w:rsid w:val="00C227E9"/>
    <w:rsid w:val="00C22A9B"/>
    <w:rsid w:val="00C22DE3"/>
    <w:rsid w:val="00C232A6"/>
    <w:rsid w:val="00C235D2"/>
    <w:rsid w:val="00C23DDC"/>
    <w:rsid w:val="00C24377"/>
    <w:rsid w:val="00C249E1"/>
    <w:rsid w:val="00C24A33"/>
    <w:rsid w:val="00C24E4E"/>
    <w:rsid w:val="00C24EB6"/>
    <w:rsid w:val="00C251D9"/>
    <w:rsid w:val="00C257FA"/>
    <w:rsid w:val="00C25BD2"/>
    <w:rsid w:val="00C25C95"/>
    <w:rsid w:val="00C26672"/>
    <w:rsid w:val="00C267C7"/>
    <w:rsid w:val="00C26824"/>
    <w:rsid w:val="00C26B0E"/>
    <w:rsid w:val="00C27496"/>
    <w:rsid w:val="00C276D2"/>
    <w:rsid w:val="00C27719"/>
    <w:rsid w:val="00C2783D"/>
    <w:rsid w:val="00C2789E"/>
    <w:rsid w:val="00C27C81"/>
    <w:rsid w:val="00C27F2B"/>
    <w:rsid w:val="00C30068"/>
    <w:rsid w:val="00C30236"/>
    <w:rsid w:val="00C305C0"/>
    <w:rsid w:val="00C30B48"/>
    <w:rsid w:val="00C30D2A"/>
    <w:rsid w:val="00C315C0"/>
    <w:rsid w:val="00C3259A"/>
    <w:rsid w:val="00C32963"/>
    <w:rsid w:val="00C32A8F"/>
    <w:rsid w:val="00C32AA1"/>
    <w:rsid w:val="00C32FB0"/>
    <w:rsid w:val="00C3301B"/>
    <w:rsid w:val="00C33137"/>
    <w:rsid w:val="00C33420"/>
    <w:rsid w:val="00C33506"/>
    <w:rsid w:val="00C336E7"/>
    <w:rsid w:val="00C33DA5"/>
    <w:rsid w:val="00C34500"/>
    <w:rsid w:val="00C345A7"/>
    <w:rsid w:val="00C34693"/>
    <w:rsid w:val="00C3490F"/>
    <w:rsid w:val="00C3568F"/>
    <w:rsid w:val="00C35C29"/>
    <w:rsid w:val="00C35EC7"/>
    <w:rsid w:val="00C362EA"/>
    <w:rsid w:val="00C363D0"/>
    <w:rsid w:val="00C365F7"/>
    <w:rsid w:val="00C3664B"/>
    <w:rsid w:val="00C36669"/>
    <w:rsid w:val="00C368AA"/>
    <w:rsid w:val="00C368D1"/>
    <w:rsid w:val="00C36CEB"/>
    <w:rsid w:val="00C37196"/>
    <w:rsid w:val="00C373FD"/>
    <w:rsid w:val="00C37F12"/>
    <w:rsid w:val="00C40233"/>
    <w:rsid w:val="00C4053A"/>
    <w:rsid w:val="00C40642"/>
    <w:rsid w:val="00C40651"/>
    <w:rsid w:val="00C40C25"/>
    <w:rsid w:val="00C412F3"/>
    <w:rsid w:val="00C4147F"/>
    <w:rsid w:val="00C41731"/>
    <w:rsid w:val="00C419E7"/>
    <w:rsid w:val="00C42123"/>
    <w:rsid w:val="00C42827"/>
    <w:rsid w:val="00C42A7A"/>
    <w:rsid w:val="00C42F67"/>
    <w:rsid w:val="00C433BD"/>
    <w:rsid w:val="00C43999"/>
    <w:rsid w:val="00C43D8F"/>
    <w:rsid w:val="00C4405E"/>
    <w:rsid w:val="00C4413C"/>
    <w:rsid w:val="00C4455E"/>
    <w:rsid w:val="00C44883"/>
    <w:rsid w:val="00C44A05"/>
    <w:rsid w:val="00C44CAB"/>
    <w:rsid w:val="00C44EB8"/>
    <w:rsid w:val="00C45142"/>
    <w:rsid w:val="00C452AF"/>
    <w:rsid w:val="00C4558F"/>
    <w:rsid w:val="00C45649"/>
    <w:rsid w:val="00C458DD"/>
    <w:rsid w:val="00C45BD4"/>
    <w:rsid w:val="00C45C6F"/>
    <w:rsid w:val="00C45EB0"/>
    <w:rsid w:val="00C46067"/>
    <w:rsid w:val="00C4654B"/>
    <w:rsid w:val="00C46DC7"/>
    <w:rsid w:val="00C46F38"/>
    <w:rsid w:val="00C4710D"/>
    <w:rsid w:val="00C47385"/>
    <w:rsid w:val="00C4785A"/>
    <w:rsid w:val="00C47D25"/>
    <w:rsid w:val="00C47E1C"/>
    <w:rsid w:val="00C501AE"/>
    <w:rsid w:val="00C501F1"/>
    <w:rsid w:val="00C507D5"/>
    <w:rsid w:val="00C50EC6"/>
    <w:rsid w:val="00C5102C"/>
    <w:rsid w:val="00C5189A"/>
    <w:rsid w:val="00C51D85"/>
    <w:rsid w:val="00C51F16"/>
    <w:rsid w:val="00C52007"/>
    <w:rsid w:val="00C5279C"/>
    <w:rsid w:val="00C527E8"/>
    <w:rsid w:val="00C52867"/>
    <w:rsid w:val="00C530C5"/>
    <w:rsid w:val="00C53ACF"/>
    <w:rsid w:val="00C53BF0"/>
    <w:rsid w:val="00C53E05"/>
    <w:rsid w:val="00C53E92"/>
    <w:rsid w:val="00C5415A"/>
    <w:rsid w:val="00C542FF"/>
    <w:rsid w:val="00C55101"/>
    <w:rsid w:val="00C55A09"/>
    <w:rsid w:val="00C562D5"/>
    <w:rsid w:val="00C564D3"/>
    <w:rsid w:val="00C56B0D"/>
    <w:rsid w:val="00C56C01"/>
    <w:rsid w:val="00C56E0C"/>
    <w:rsid w:val="00C572AC"/>
    <w:rsid w:val="00C57733"/>
    <w:rsid w:val="00C578FB"/>
    <w:rsid w:val="00C57921"/>
    <w:rsid w:val="00C57B21"/>
    <w:rsid w:val="00C57DAB"/>
    <w:rsid w:val="00C6001B"/>
    <w:rsid w:val="00C601CC"/>
    <w:rsid w:val="00C60ACC"/>
    <w:rsid w:val="00C60B34"/>
    <w:rsid w:val="00C611E8"/>
    <w:rsid w:val="00C61576"/>
    <w:rsid w:val="00C6169A"/>
    <w:rsid w:val="00C61BA9"/>
    <w:rsid w:val="00C62A6D"/>
    <w:rsid w:val="00C62BDF"/>
    <w:rsid w:val="00C62C53"/>
    <w:rsid w:val="00C62F85"/>
    <w:rsid w:val="00C6342E"/>
    <w:rsid w:val="00C634FD"/>
    <w:rsid w:val="00C6363B"/>
    <w:rsid w:val="00C636CF"/>
    <w:rsid w:val="00C64005"/>
    <w:rsid w:val="00C64705"/>
    <w:rsid w:val="00C64736"/>
    <w:rsid w:val="00C64A78"/>
    <w:rsid w:val="00C654D4"/>
    <w:rsid w:val="00C65782"/>
    <w:rsid w:val="00C65876"/>
    <w:rsid w:val="00C65E42"/>
    <w:rsid w:val="00C66713"/>
    <w:rsid w:val="00C667C7"/>
    <w:rsid w:val="00C66A85"/>
    <w:rsid w:val="00C66B86"/>
    <w:rsid w:val="00C66E54"/>
    <w:rsid w:val="00C67232"/>
    <w:rsid w:val="00C674A9"/>
    <w:rsid w:val="00C677B6"/>
    <w:rsid w:val="00C67BA8"/>
    <w:rsid w:val="00C67D99"/>
    <w:rsid w:val="00C67EBC"/>
    <w:rsid w:val="00C67EE3"/>
    <w:rsid w:val="00C706FD"/>
    <w:rsid w:val="00C70E9C"/>
    <w:rsid w:val="00C70F8D"/>
    <w:rsid w:val="00C7116F"/>
    <w:rsid w:val="00C71455"/>
    <w:rsid w:val="00C71829"/>
    <w:rsid w:val="00C71E6C"/>
    <w:rsid w:val="00C72E7C"/>
    <w:rsid w:val="00C72F93"/>
    <w:rsid w:val="00C7369A"/>
    <w:rsid w:val="00C73856"/>
    <w:rsid w:val="00C739AA"/>
    <w:rsid w:val="00C74116"/>
    <w:rsid w:val="00C744A4"/>
    <w:rsid w:val="00C74B59"/>
    <w:rsid w:val="00C74D2E"/>
    <w:rsid w:val="00C75204"/>
    <w:rsid w:val="00C7533E"/>
    <w:rsid w:val="00C75910"/>
    <w:rsid w:val="00C760AA"/>
    <w:rsid w:val="00C761C8"/>
    <w:rsid w:val="00C76870"/>
    <w:rsid w:val="00C7717B"/>
    <w:rsid w:val="00C77237"/>
    <w:rsid w:val="00C773A6"/>
    <w:rsid w:val="00C779DA"/>
    <w:rsid w:val="00C77C63"/>
    <w:rsid w:val="00C77D43"/>
    <w:rsid w:val="00C8019A"/>
    <w:rsid w:val="00C80237"/>
    <w:rsid w:val="00C80383"/>
    <w:rsid w:val="00C80485"/>
    <w:rsid w:val="00C805BC"/>
    <w:rsid w:val="00C80F36"/>
    <w:rsid w:val="00C81065"/>
    <w:rsid w:val="00C810E4"/>
    <w:rsid w:val="00C81D63"/>
    <w:rsid w:val="00C81DE9"/>
    <w:rsid w:val="00C820C7"/>
    <w:rsid w:val="00C821ED"/>
    <w:rsid w:val="00C8245E"/>
    <w:rsid w:val="00C84B92"/>
    <w:rsid w:val="00C8501F"/>
    <w:rsid w:val="00C8612E"/>
    <w:rsid w:val="00C8624E"/>
    <w:rsid w:val="00C864A7"/>
    <w:rsid w:val="00C86BB2"/>
    <w:rsid w:val="00C87064"/>
    <w:rsid w:val="00C870C6"/>
    <w:rsid w:val="00C8766A"/>
    <w:rsid w:val="00C87BBD"/>
    <w:rsid w:val="00C87CAE"/>
    <w:rsid w:val="00C87E3A"/>
    <w:rsid w:val="00C90354"/>
    <w:rsid w:val="00C903C0"/>
    <w:rsid w:val="00C91511"/>
    <w:rsid w:val="00C917CF"/>
    <w:rsid w:val="00C91CD5"/>
    <w:rsid w:val="00C9254A"/>
    <w:rsid w:val="00C92636"/>
    <w:rsid w:val="00C92AA4"/>
    <w:rsid w:val="00C92BA0"/>
    <w:rsid w:val="00C92D2C"/>
    <w:rsid w:val="00C92DB7"/>
    <w:rsid w:val="00C92E58"/>
    <w:rsid w:val="00C92FF5"/>
    <w:rsid w:val="00C93241"/>
    <w:rsid w:val="00C9395A"/>
    <w:rsid w:val="00C9396D"/>
    <w:rsid w:val="00C942AE"/>
    <w:rsid w:val="00C94557"/>
    <w:rsid w:val="00C94B02"/>
    <w:rsid w:val="00C94B19"/>
    <w:rsid w:val="00C95415"/>
    <w:rsid w:val="00C95738"/>
    <w:rsid w:val="00C95842"/>
    <w:rsid w:val="00C95CB3"/>
    <w:rsid w:val="00C96024"/>
    <w:rsid w:val="00C96456"/>
    <w:rsid w:val="00C96527"/>
    <w:rsid w:val="00C9667A"/>
    <w:rsid w:val="00C967F9"/>
    <w:rsid w:val="00C96910"/>
    <w:rsid w:val="00C96940"/>
    <w:rsid w:val="00C96A68"/>
    <w:rsid w:val="00C9727F"/>
    <w:rsid w:val="00C97497"/>
    <w:rsid w:val="00C97DBC"/>
    <w:rsid w:val="00C97DD2"/>
    <w:rsid w:val="00CA037E"/>
    <w:rsid w:val="00CA06B0"/>
    <w:rsid w:val="00CA0E22"/>
    <w:rsid w:val="00CA0F5B"/>
    <w:rsid w:val="00CA16A8"/>
    <w:rsid w:val="00CA1BD3"/>
    <w:rsid w:val="00CA2014"/>
    <w:rsid w:val="00CA23A2"/>
    <w:rsid w:val="00CA31C4"/>
    <w:rsid w:val="00CA359A"/>
    <w:rsid w:val="00CA3979"/>
    <w:rsid w:val="00CA3C73"/>
    <w:rsid w:val="00CA4B05"/>
    <w:rsid w:val="00CA5679"/>
    <w:rsid w:val="00CA6446"/>
    <w:rsid w:val="00CA64B1"/>
    <w:rsid w:val="00CA6B53"/>
    <w:rsid w:val="00CA7101"/>
    <w:rsid w:val="00CA718A"/>
    <w:rsid w:val="00CA7418"/>
    <w:rsid w:val="00CA7928"/>
    <w:rsid w:val="00CA7C55"/>
    <w:rsid w:val="00CAFFEE"/>
    <w:rsid w:val="00CB05FD"/>
    <w:rsid w:val="00CB0922"/>
    <w:rsid w:val="00CB0A30"/>
    <w:rsid w:val="00CB0B74"/>
    <w:rsid w:val="00CB0EA5"/>
    <w:rsid w:val="00CB0F42"/>
    <w:rsid w:val="00CB1365"/>
    <w:rsid w:val="00CB137F"/>
    <w:rsid w:val="00CB13E8"/>
    <w:rsid w:val="00CB14D9"/>
    <w:rsid w:val="00CB1748"/>
    <w:rsid w:val="00CB1C2A"/>
    <w:rsid w:val="00CB20D7"/>
    <w:rsid w:val="00CB21E3"/>
    <w:rsid w:val="00CB2471"/>
    <w:rsid w:val="00CB24EF"/>
    <w:rsid w:val="00CB24F7"/>
    <w:rsid w:val="00CB2940"/>
    <w:rsid w:val="00CB2A12"/>
    <w:rsid w:val="00CB2A9D"/>
    <w:rsid w:val="00CB2BCF"/>
    <w:rsid w:val="00CB2CA7"/>
    <w:rsid w:val="00CB2D08"/>
    <w:rsid w:val="00CB2FBA"/>
    <w:rsid w:val="00CB31EB"/>
    <w:rsid w:val="00CB34C8"/>
    <w:rsid w:val="00CB3FB7"/>
    <w:rsid w:val="00CB414F"/>
    <w:rsid w:val="00CB4530"/>
    <w:rsid w:val="00CB4887"/>
    <w:rsid w:val="00CB49EA"/>
    <w:rsid w:val="00CB5657"/>
    <w:rsid w:val="00CB5A75"/>
    <w:rsid w:val="00CB5CF6"/>
    <w:rsid w:val="00CB6247"/>
    <w:rsid w:val="00CB6301"/>
    <w:rsid w:val="00CB64BD"/>
    <w:rsid w:val="00CB65FF"/>
    <w:rsid w:val="00CB6E4D"/>
    <w:rsid w:val="00CB714E"/>
    <w:rsid w:val="00CB7ECD"/>
    <w:rsid w:val="00CC066E"/>
    <w:rsid w:val="00CC0965"/>
    <w:rsid w:val="00CC0BD5"/>
    <w:rsid w:val="00CC1353"/>
    <w:rsid w:val="00CC1A47"/>
    <w:rsid w:val="00CC1F5C"/>
    <w:rsid w:val="00CC23D7"/>
    <w:rsid w:val="00CC2578"/>
    <w:rsid w:val="00CC2B92"/>
    <w:rsid w:val="00CC3BD1"/>
    <w:rsid w:val="00CC3EB9"/>
    <w:rsid w:val="00CC45E0"/>
    <w:rsid w:val="00CC4692"/>
    <w:rsid w:val="00CC4ECC"/>
    <w:rsid w:val="00CC5470"/>
    <w:rsid w:val="00CC5A03"/>
    <w:rsid w:val="00CC5DFC"/>
    <w:rsid w:val="00CC62AE"/>
    <w:rsid w:val="00CC64CD"/>
    <w:rsid w:val="00CC6694"/>
    <w:rsid w:val="00CC7046"/>
    <w:rsid w:val="00CC721B"/>
    <w:rsid w:val="00CC77A2"/>
    <w:rsid w:val="00CC7C7D"/>
    <w:rsid w:val="00CD0098"/>
    <w:rsid w:val="00CD0401"/>
    <w:rsid w:val="00CD0659"/>
    <w:rsid w:val="00CD0DB0"/>
    <w:rsid w:val="00CD10D3"/>
    <w:rsid w:val="00CD1184"/>
    <w:rsid w:val="00CD1755"/>
    <w:rsid w:val="00CD17AE"/>
    <w:rsid w:val="00CD198B"/>
    <w:rsid w:val="00CD1C63"/>
    <w:rsid w:val="00CD263D"/>
    <w:rsid w:val="00CD29DF"/>
    <w:rsid w:val="00CD3A47"/>
    <w:rsid w:val="00CD3D4F"/>
    <w:rsid w:val="00CD3D84"/>
    <w:rsid w:val="00CD3EDB"/>
    <w:rsid w:val="00CD4142"/>
    <w:rsid w:val="00CD4168"/>
    <w:rsid w:val="00CD43DF"/>
    <w:rsid w:val="00CD4410"/>
    <w:rsid w:val="00CD45C1"/>
    <w:rsid w:val="00CD4D7E"/>
    <w:rsid w:val="00CD50F4"/>
    <w:rsid w:val="00CD5CF7"/>
    <w:rsid w:val="00CD63FA"/>
    <w:rsid w:val="00CD6410"/>
    <w:rsid w:val="00CD645B"/>
    <w:rsid w:val="00CD653D"/>
    <w:rsid w:val="00CD6576"/>
    <w:rsid w:val="00CD77B2"/>
    <w:rsid w:val="00CD7946"/>
    <w:rsid w:val="00CE0376"/>
    <w:rsid w:val="00CE0954"/>
    <w:rsid w:val="00CE0D48"/>
    <w:rsid w:val="00CE0D50"/>
    <w:rsid w:val="00CE0E22"/>
    <w:rsid w:val="00CE0FB8"/>
    <w:rsid w:val="00CE1779"/>
    <w:rsid w:val="00CE18CD"/>
    <w:rsid w:val="00CE19BE"/>
    <w:rsid w:val="00CE1B24"/>
    <w:rsid w:val="00CE1EE3"/>
    <w:rsid w:val="00CE2CBD"/>
    <w:rsid w:val="00CE30F3"/>
    <w:rsid w:val="00CE33BE"/>
    <w:rsid w:val="00CE3639"/>
    <w:rsid w:val="00CE3777"/>
    <w:rsid w:val="00CE395A"/>
    <w:rsid w:val="00CE3C6E"/>
    <w:rsid w:val="00CE3CC8"/>
    <w:rsid w:val="00CE40D4"/>
    <w:rsid w:val="00CE4259"/>
    <w:rsid w:val="00CE48CE"/>
    <w:rsid w:val="00CE5163"/>
    <w:rsid w:val="00CE52E2"/>
    <w:rsid w:val="00CE57F4"/>
    <w:rsid w:val="00CE5868"/>
    <w:rsid w:val="00CE5D5F"/>
    <w:rsid w:val="00CE6353"/>
    <w:rsid w:val="00CE6605"/>
    <w:rsid w:val="00CE6BAB"/>
    <w:rsid w:val="00CE702F"/>
    <w:rsid w:val="00CE7636"/>
    <w:rsid w:val="00CE7BB6"/>
    <w:rsid w:val="00CE7CD4"/>
    <w:rsid w:val="00CE7CE7"/>
    <w:rsid w:val="00CE7CF0"/>
    <w:rsid w:val="00CE7D18"/>
    <w:rsid w:val="00CE7EFC"/>
    <w:rsid w:val="00CF0444"/>
    <w:rsid w:val="00CF0448"/>
    <w:rsid w:val="00CF0ECC"/>
    <w:rsid w:val="00CF15EB"/>
    <w:rsid w:val="00CF179C"/>
    <w:rsid w:val="00CF1D9C"/>
    <w:rsid w:val="00CF2138"/>
    <w:rsid w:val="00CF2265"/>
    <w:rsid w:val="00CF26EB"/>
    <w:rsid w:val="00CF2B9F"/>
    <w:rsid w:val="00CF2EE0"/>
    <w:rsid w:val="00CF2F6C"/>
    <w:rsid w:val="00CF3866"/>
    <w:rsid w:val="00CF38DD"/>
    <w:rsid w:val="00CF3DAB"/>
    <w:rsid w:val="00CF3FA3"/>
    <w:rsid w:val="00CF4299"/>
    <w:rsid w:val="00CF4498"/>
    <w:rsid w:val="00CF5870"/>
    <w:rsid w:val="00CF5B5A"/>
    <w:rsid w:val="00CF5CC8"/>
    <w:rsid w:val="00CF6E31"/>
    <w:rsid w:val="00CF6E9A"/>
    <w:rsid w:val="00CF76F5"/>
    <w:rsid w:val="00CF76FB"/>
    <w:rsid w:val="00CF7A2E"/>
    <w:rsid w:val="00D00382"/>
    <w:rsid w:val="00D008AF"/>
    <w:rsid w:val="00D00D76"/>
    <w:rsid w:val="00D010E9"/>
    <w:rsid w:val="00D01617"/>
    <w:rsid w:val="00D023D8"/>
    <w:rsid w:val="00D02A97"/>
    <w:rsid w:val="00D02D41"/>
    <w:rsid w:val="00D02FB3"/>
    <w:rsid w:val="00D035C0"/>
    <w:rsid w:val="00D03807"/>
    <w:rsid w:val="00D03B4A"/>
    <w:rsid w:val="00D03B65"/>
    <w:rsid w:val="00D04329"/>
    <w:rsid w:val="00D04555"/>
    <w:rsid w:val="00D04B0C"/>
    <w:rsid w:val="00D055E5"/>
    <w:rsid w:val="00D059E4"/>
    <w:rsid w:val="00D05AC8"/>
    <w:rsid w:val="00D05C4E"/>
    <w:rsid w:val="00D06139"/>
    <w:rsid w:val="00D0614F"/>
    <w:rsid w:val="00D062F9"/>
    <w:rsid w:val="00D06909"/>
    <w:rsid w:val="00D07121"/>
    <w:rsid w:val="00D07AE2"/>
    <w:rsid w:val="00D1079D"/>
    <w:rsid w:val="00D10C8F"/>
    <w:rsid w:val="00D11199"/>
    <w:rsid w:val="00D116C5"/>
    <w:rsid w:val="00D11A04"/>
    <w:rsid w:val="00D126C5"/>
    <w:rsid w:val="00D12728"/>
    <w:rsid w:val="00D12C39"/>
    <w:rsid w:val="00D12E29"/>
    <w:rsid w:val="00D130B4"/>
    <w:rsid w:val="00D1368E"/>
    <w:rsid w:val="00D13709"/>
    <w:rsid w:val="00D13B11"/>
    <w:rsid w:val="00D13B59"/>
    <w:rsid w:val="00D13D20"/>
    <w:rsid w:val="00D13DD6"/>
    <w:rsid w:val="00D13DF5"/>
    <w:rsid w:val="00D14132"/>
    <w:rsid w:val="00D14495"/>
    <w:rsid w:val="00D1470D"/>
    <w:rsid w:val="00D14838"/>
    <w:rsid w:val="00D14ADC"/>
    <w:rsid w:val="00D14B14"/>
    <w:rsid w:val="00D1505C"/>
    <w:rsid w:val="00D1509B"/>
    <w:rsid w:val="00D15598"/>
    <w:rsid w:val="00D15B00"/>
    <w:rsid w:val="00D161EA"/>
    <w:rsid w:val="00D16C58"/>
    <w:rsid w:val="00D16CA1"/>
    <w:rsid w:val="00D16E18"/>
    <w:rsid w:val="00D16EF7"/>
    <w:rsid w:val="00D170F1"/>
    <w:rsid w:val="00D1712D"/>
    <w:rsid w:val="00D17175"/>
    <w:rsid w:val="00D17296"/>
    <w:rsid w:val="00D17550"/>
    <w:rsid w:val="00D17F53"/>
    <w:rsid w:val="00D2060D"/>
    <w:rsid w:val="00D206BA"/>
    <w:rsid w:val="00D2113C"/>
    <w:rsid w:val="00D215A0"/>
    <w:rsid w:val="00D21B94"/>
    <w:rsid w:val="00D21D75"/>
    <w:rsid w:val="00D21F06"/>
    <w:rsid w:val="00D222F8"/>
    <w:rsid w:val="00D2288E"/>
    <w:rsid w:val="00D22C02"/>
    <w:rsid w:val="00D22DB3"/>
    <w:rsid w:val="00D231ED"/>
    <w:rsid w:val="00D2339F"/>
    <w:rsid w:val="00D2348E"/>
    <w:rsid w:val="00D23C70"/>
    <w:rsid w:val="00D23DFE"/>
    <w:rsid w:val="00D23E8C"/>
    <w:rsid w:val="00D23E9B"/>
    <w:rsid w:val="00D2404B"/>
    <w:rsid w:val="00D2421E"/>
    <w:rsid w:val="00D24DF7"/>
    <w:rsid w:val="00D25373"/>
    <w:rsid w:val="00D255DA"/>
    <w:rsid w:val="00D260BC"/>
    <w:rsid w:val="00D2638B"/>
    <w:rsid w:val="00D268EB"/>
    <w:rsid w:val="00D26C52"/>
    <w:rsid w:val="00D26DE8"/>
    <w:rsid w:val="00D271AD"/>
    <w:rsid w:val="00D2740A"/>
    <w:rsid w:val="00D277E9"/>
    <w:rsid w:val="00D27802"/>
    <w:rsid w:val="00D27C28"/>
    <w:rsid w:val="00D3020C"/>
    <w:rsid w:val="00D305B5"/>
    <w:rsid w:val="00D308E0"/>
    <w:rsid w:val="00D309C4"/>
    <w:rsid w:val="00D30A2D"/>
    <w:rsid w:val="00D30B86"/>
    <w:rsid w:val="00D31563"/>
    <w:rsid w:val="00D31882"/>
    <w:rsid w:val="00D31CD0"/>
    <w:rsid w:val="00D31CF9"/>
    <w:rsid w:val="00D31D84"/>
    <w:rsid w:val="00D32164"/>
    <w:rsid w:val="00D32558"/>
    <w:rsid w:val="00D335BA"/>
    <w:rsid w:val="00D3364B"/>
    <w:rsid w:val="00D338D9"/>
    <w:rsid w:val="00D34116"/>
    <w:rsid w:val="00D34203"/>
    <w:rsid w:val="00D34A51"/>
    <w:rsid w:val="00D34AA2"/>
    <w:rsid w:val="00D34C71"/>
    <w:rsid w:val="00D3541C"/>
    <w:rsid w:val="00D354EF"/>
    <w:rsid w:val="00D356F0"/>
    <w:rsid w:val="00D358B2"/>
    <w:rsid w:val="00D35A5D"/>
    <w:rsid w:val="00D35BDF"/>
    <w:rsid w:val="00D35C36"/>
    <w:rsid w:val="00D35EE5"/>
    <w:rsid w:val="00D364FD"/>
    <w:rsid w:val="00D36B8B"/>
    <w:rsid w:val="00D374EA"/>
    <w:rsid w:val="00D37A14"/>
    <w:rsid w:val="00D37BEB"/>
    <w:rsid w:val="00D37CD9"/>
    <w:rsid w:val="00D401AB"/>
    <w:rsid w:val="00D40519"/>
    <w:rsid w:val="00D40691"/>
    <w:rsid w:val="00D407E3"/>
    <w:rsid w:val="00D409F2"/>
    <w:rsid w:val="00D40ADC"/>
    <w:rsid w:val="00D40B5C"/>
    <w:rsid w:val="00D40F10"/>
    <w:rsid w:val="00D41A5E"/>
    <w:rsid w:val="00D421A8"/>
    <w:rsid w:val="00D422B4"/>
    <w:rsid w:val="00D424E9"/>
    <w:rsid w:val="00D42586"/>
    <w:rsid w:val="00D427BB"/>
    <w:rsid w:val="00D43427"/>
    <w:rsid w:val="00D4351C"/>
    <w:rsid w:val="00D435A4"/>
    <w:rsid w:val="00D435C9"/>
    <w:rsid w:val="00D43819"/>
    <w:rsid w:val="00D43AE7"/>
    <w:rsid w:val="00D43B03"/>
    <w:rsid w:val="00D44259"/>
    <w:rsid w:val="00D44510"/>
    <w:rsid w:val="00D44876"/>
    <w:rsid w:val="00D44C16"/>
    <w:rsid w:val="00D44E3E"/>
    <w:rsid w:val="00D45642"/>
    <w:rsid w:val="00D456A1"/>
    <w:rsid w:val="00D45C40"/>
    <w:rsid w:val="00D45E78"/>
    <w:rsid w:val="00D4638A"/>
    <w:rsid w:val="00D46748"/>
    <w:rsid w:val="00D46CD4"/>
    <w:rsid w:val="00D46D18"/>
    <w:rsid w:val="00D46E4F"/>
    <w:rsid w:val="00D46FF6"/>
    <w:rsid w:val="00D47337"/>
    <w:rsid w:val="00D47C4E"/>
    <w:rsid w:val="00D47CA3"/>
    <w:rsid w:val="00D500F9"/>
    <w:rsid w:val="00D502AD"/>
    <w:rsid w:val="00D505FD"/>
    <w:rsid w:val="00D506B2"/>
    <w:rsid w:val="00D50DE8"/>
    <w:rsid w:val="00D51206"/>
    <w:rsid w:val="00D518D7"/>
    <w:rsid w:val="00D519BA"/>
    <w:rsid w:val="00D51D0F"/>
    <w:rsid w:val="00D51EFE"/>
    <w:rsid w:val="00D52273"/>
    <w:rsid w:val="00D52871"/>
    <w:rsid w:val="00D52910"/>
    <w:rsid w:val="00D52ED6"/>
    <w:rsid w:val="00D5311B"/>
    <w:rsid w:val="00D53124"/>
    <w:rsid w:val="00D5378F"/>
    <w:rsid w:val="00D54533"/>
    <w:rsid w:val="00D5465D"/>
    <w:rsid w:val="00D54FED"/>
    <w:rsid w:val="00D55135"/>
    <w:rsid w:val="00D55289"/>
    <w:rsid w:val="00D55BCA"/>
    <w:rsid w:val="00D55D70"/>
    <w:rsid w:val="00D5603B"/>
    <w:rsid w:val="00D5662F"/>
    <w:rsid w:val="00D56700"/>
    <w:rsid w:val="00D56813"/>
    <w:rsid w:val="00D56B9B"/>
    <w:rsid w:val="00D56FA5"/>
    <w:rsid w:val="00D572F1"/>
    <w:rsid w:val="00D5735E"/>
    <w:rsid w:val="00D5770A"/>
    <w:rsid w:val="00D57C2E"/>
    <w:rsid w:val="00D57F86"/>
    <w:rsid w:val="00D603C9"/>
    <w:rsid w:val="00D603CA"/>
    <w:rsid w:val="00D6049F"/>
    <w:rsid w:val="00D6095F"/>
    <w:rsid w:val="00D60A06"/>
    <w:rsid w:val="00D61889"/>
    <w:rsid w:val="00D61A3F"/>
    <w:rsid w:val="00D61F11"/>
    <w:rsid w:val="00D61F1B"/>
    <w:rsid w:val="00D621CB"/>
    <w:rsid w:val="00D62416"/>
    <w:rsid w:val="00D62A2B"/>
    <w:rsid w:val="00D63415"/>
    <w:rsid w:val="00D63A27"/>
    <w:rsid w:val="00D6466A"/>
    <w:rsid w:val="00D65345"/>
    <w:rsid w:val="00D65856"/>
    <w:rsid w:val="00D66058"/>
    <w:rsid w:val="00D6606A"/>
    <w:rsid w:val="00D66093"/>
    <w:rsid w:val="00D660C9"/>
    <w:rsid w:val="00D6646A"/>
    <w:rsid w:val="00D66A83"/>
    <w:rsid w:val="00D66F07"/>
    <w:rsid w:val="00D6751B"/>
    <w:rsid w:val="00D67BC7"/>
    <w:rsid w:val="00D67C69"/>
    <w:rsid w:val="00D702E2"/>
    <w:rsid w:val="00D706F1"/>
    <w:rsid w:val="00D70D4D"/>
    <w:rsid w:val="00D71014"/>
    <w:rsid w:val="00D7104C"/>
    <w:rsid w:val="00D71120"/>
    <w:rsid w:val="00D71410"/>
    <w:rsid w:val="00D71AA8"/>
    <w:rsid w:val="00D71E0D"/>
    <w:rsid w:val="00D726DF"/>
    <w:rsid w:val="00D728B0"/>
    <w:rsid w:val="00D72A3E"/>
    <w:rsid w:val="00D72B31"/>
    <w:rsid w:val="00D72C4B"/>
    <w:rsid w:val="00D72D37"/>
    <w:rsid w:val="00D732B8"/>
    <w:rsid w:val="00D732F2"/>
    <w:rsid w:val="00D73855"/>
    <w:rsid w:val="00D747CE"/>
    <w:rsid w:val="00D74AD0"/>
    <w:rsid w:val="00D74F8A"/>
    <w:rsid w:val="00D7512D"/>
    <w:rsid w:val="00D75374"/>
    <w:rsid w:val="00D7548B"/>
    <w:rsid w:val="00D75B3E"/>
    <w:rsid w:val="00D761AF"/>
    <w:rsid w:val="00D762EE"/>
    <w:rsid w:val="00D76882"/>
    <w:rsid w:val="00D76FD6"/>
    <w:rsid w:val="00D77305"/>
    <w:rsid w:val="00D77AE0"/>
    <w:rsid w:val="00D80102"/>
    <w:rsid w:val="00D80A0C"/>
    <w:rsid w:val="00D80A76"/>
    <w:rsid w:val="00D80C15"/>
    <w:rsid w:val="00D80DFB"/>
    <w:rsid w:val="00D80E97"/>
    <w:rsid w:val="00D8107C"/>
    <w:rsid w:val="00D81BED"/>
    <w:rsid w:val="00D82353"/>
    <w:rsid w:val="00D82509"/>
    <w:rsid w:val="00D8311B"/>
    <w:rsid w:val="00D831A1"/>
    <w:rsid w:val="00D831C8"/>
    <w:rsid w:val="00D834C2"/>
    <w:rsid w:val="00D8365C"/>
    <w:rsid w:val="00D83C9C"/>
    <w:rsid w:val="00D83D2D"/>
    <w:rsid w:val="00D83D9A"/>
    <w:rsid w:val="00D83F19"/>
    <w:rsid w:val="00D83FC7"/>
    <w:rsid w:val="00D842B3"/>
    <w:rsid w:val="00D84BBC"/>
    <w:rsid w:val="00D84C30"/>
    <w:rsid w:val="00D84C8D"/>
    <w:rsid w:val="00D84DD9"/>
    <w:rsid w:val="00D85198"/>
    <w:rsid w:val="00D851D3"/>
    <w:rsid w:val="00D85296"/>
    <w:rsid w:val="00D853D5"/>
    <w:rsid w:val="00D85B25"/>
    <w:rsid w:val="00D85B93"/>
    <w:rsid w:val="00D85D7C"/>
    <w:rsid w:val="00D8648D"/>
    <w:rsid w:val="00D86EC9"/>
    <w:rsid w:val="00D8744A"/>
    <w:rsid w:val="00D87842"/>
    <w:rsid w:val="00D878AE"/>
    <w:rsid w:val="00D910B2"/>
    <w:rsid w:val="00D91118"/>
    <w:rsid w:val="00D91331"/>
    <w:rsid w:val="00D9177C"/>
    <w:rsid w:val="00D919F6"/>
    <w:rsid w:val="00D91A05"/>
    <w:rsid w:val="00D91C3B"/>
    <w:rsid w:val="00D91F63"/>
    <w:rsid w:val="00D91FC8"/>
    <w:rsid w:val="00D92029"/>
    <w:rsid w:val="00D9233E"/>
    <w:rsid w:val="00D92709"/>
    <w:rsid w:val="00D92E00"/>
    <w:rsid w:val="00D92E35"/>
    <w:rsid w:val="00D9308E"/>
    <w:rsid w:val="00D9319C"/>
    <w:rsid w:val="00D93884"/>
    <w:rsid w:val="00D9396B"/>
    <w:rsid w:val="00D93AF8"/>
    <w:rsid w:val="00D93D2A"/>
    <w:rsid w:val="00D93D2F"/>
    <w:rsid w:val="00D94008"/>
    <w:rsid w:val="00D94746"/>
    <w:rsid w:val="00D94C99"/>
    <w:rsid w:val="00D94D2A"/>
    <w:rsid w:val="00D94DBD"/>
    <w:rsid w:val="00D9504E"/>
    <w:rsid w:val="00D95175"/>
    <w:rsid w:val="00D95BB8"/>
    <w:rsid w:val="00D95C1A"/>
    <w:rsid w:val="00D95C9F"/>
    <w:rsid w:val="00D95D82"/>
    <w:rsid w:val="00D96296"/>
    <w:rsid w:val="00D96557"/>
    <w:rsid w:val="00D96588"/>
    <w:rsid w:val="00D96BB3"/>
    <w:rsid w:val="00D96BEE"/>
    <w:rsid w:val="00D96D3F"/>
    <w:rsid w:val="00D96DEB"/>
    <w:rsid w:val="00D9716E"/>
    <w:rsid w:val="00D972C5"/>
    <w:rsid w:val="00DA0048"/>
    <w:rsid w:val="00DA028A"/>
    <w:rsid w:val="00DA075A"/>
    <w:rsid w:val="00DA08FC"/>
    <w:rsid w:val="00DA0C2B"/>
    <w:rsid w:val="00DA0E1B"/>
    <w:rsid w:val="00DA104B"/>
    <w:rsid w:val="00DA22E3"/>
    <w:rsid w:val="00DA242B"/>
    <w:rsid w:val="00DA2434"/>
    <w:rsid w:val="00DA2A6D"/>
    <w:rsid w:val="00DA2F45"/>
    <w:rsid w:val="00DA3011"/>
    <w:rsid w:val="00DA31A9"/>
    <w:rsid w:val="00DA35DA"/>
    <w:rsid w:val="00DA4A6C"/>
    <w:rsid w:val="00DA4AC9"/>
    <w:rsid w:val="00DA4E2C"/>
    <w:rsid w:val="00DA4E83"/>
    <w:rsid w:val="00DA51D0"/>
    <w:rsid w:val="00DA589A"/>
    <w:rsid w:val="00DA5D4C"/>
    <w:rsid w:val="00DA5ED6"/>
    <w:rsid w:val="00DA6038"/>
    <w:rsid w:val="00DA6600"/>
    <w:rsid w:val="00DA6966"/>
    <w:rsid w:val="00DA69E9"/>
    <w:rsid w:val="00DA730F"/>
    <w:rsid w:val="00DA7479"/>
    <w:rsid w:val="00DA78B1"/>
    <w:rsid w:val="00DA7CBB"/>
    <w:rsid w:val="00DB043A"/>
    <w:rsid w:val="00DB0498"/>
    <w:rsid w:val="00DB0A0F"/>
    <w:rsid w:val="00DB0EFD"/>
    <w:rsid w:val="00DB106D"/>
    <w:rsid w:val="00DB116B"/>
    <w:rsid w:val="00DB1CE7"/>
    <w:rsid w:val="00DB2850"/>
    <w:rsid w:val="00DB2916"/>
    <w:rsid w:val="00DB33CC"/>
    <w:rsid w:val="00DB34C6"/>
    <w:rsid w:val="00DB35FF"/>
    <w:rsid w:val="00DB3F7A"/>
    <w:rsid w:val="00DB4003"/>
    <w:rsid w:val="00DB440E"/>
    <w:rsid w:val="00DB450C"/>
    <w:rsid w:val="00DB45E9"/>
    <w:rsid w:val="00DB4FDE"/>
    <w:rsid w:val="00DB5571"/>
    <w:rsid w:val="00DB588F"/>
    <w:rsid w:val="00DB5FC5"/>
    <w:rsid w:val="00DB5FED"/>
    <w:rsid w:val="00DB66E2"/>
    <w:rsid w:val="00DB6740"/>
    <w:rsid w:val="00DB68E9"/>
    <w:rsid w:val="00DB6D51"/>
    <w:rsid w:val="00DB6FE3"/>
    <w:rsid w:val="00DB6FFB"/>
    <w:rsid w:val="00DB730E"/>
    <w:rsid w:val="00DB7517"/>
    <w:rsid w:val="00DB77BF"/>
    <w:rsid w:val="00DB7D52"/>
    <w:rsid w:val="00DC072D"/>
    <w:rsid w:val="00DC10B4"/>
    <w:rsid w:val="00DC1126"/>
    <w:rsid w:val="00DC1765"/>
    <w:rsid w:val="00DC1B43"/>
    <w:rsid w:val="00DC1BF2"/>
    <w:rsid w:val="00DC1E26"/>
    <w:rsid w:val="00DC298D"/>
    <w:rsid w:val="00DC2BF3"/>
    <w:rsid w:val="00DC2EF3"/>
    <w:rsid w:val="00DC333C"/>
    <w:rsid w:val="00DC3916"/>
    <w:rsid w:val="00DC39A8"/>
    <w:rsid w:val="00DC3A2A"/>
    <w:rsid w:val="00DC3F83"/>
    <w:rsid w:val="00DC4449"/>
    <w:rsid w:val="00DC4466"/>
    <w:rsid w:val="00DC45AA"/>
    <w:rsid w:val="00DC4F44"/>
    <w:rsid w:val="00DC5C10"/>
    <w:rsid w:val="00DC6496"/>
    <w:rsid w:val="00DC675D"/>
    <w:rsid w:val="00DC6B58"/>
    <w:rsid w:val="00DC6C5E"/>
    <w:rsid w:val="00DC6D0C"/>
    <w:rsid w:val="00DC76A9"/>
    <w:rsid w:val="00DC7743"/>
    <w:rsid w:val="00DC7A95"/>
    <w:rsid w:val="00DC7F12"/>
    <w:rsid w:val="00DC7F95"/>
    <w:rsid w:val="00DD0057"/>
    <w:rsid w:val="00DD0324"/>
    <w:rsid w:val="00DD040A"/>
    <w:rsid w:val="00DD0414"/>
    <w:rsid w:val="00DD04BF"/>
    <w:rsid w:val="00DD08AB"/>
    <w:rsid w:val="00DD0E81"/>
    <w:rsid w:val="00DD1160"/>
    <w:rsid w:val="00DD1222"/>
    <w:rsid w:val="00DD1680"/>
    <w:rsid w:val="00DD17AE"/>
    <w:rsid w:val="00DD1869"/>
    <w:rsid w:val="00DD1968"/>
    <w:rsid w:val="00DD1BCF"/>
    <w:rsid w:val="00DD1F70"/>
    <w:rsid w:val="00DD1FD1"/>
    <w:rsid w:val="00DD201F"/>
    <w:rsid w:val="00DD2211"/>
    <w:rsid w:val="00DD2463"/>
    <w:rsid w:val="00DD24B8"/>
    <w:rsid w:val="00DD258A"/>
    <w:rsid w:val="00DD26EB"/>
    <w:rsid w:val="00DD2956"/>
    <w:rsid w:val="00DD321E"/>
    <w:rsid w:val="00DD33C1"/>
    <w:rsid w:val="00DD382E"/>
    <w:rsid w:val="00DD3971"/>
    <w:rsid w:val="00DD39E5"/>
    <w:rsid w:val="00DD3C99"/>
    <w:rsid w:val="00DD3EAE"/>
    <w:rsid w:val="00DD42B4"/>
    <w:rsid w:val="00DD468F"/>
    <w:rsid w:val="00DD4979"/>
    <w:rsid w:val="00DD4C6F"/>
    <w:rsid w:val="00DD4DA2"/>
    <w:rsid w:val="00DD4EE9"/>
    <w:rsid w:val="00DD5096"/>
    <w:rsid w:val="00DD5157"/>
    <w:rsid w:val="00DD51F6"/>
    <w:rsid w:val="00DD52EE"/>
    <w:rsid w:val="00DD5DAA"/>
    <w:rsid w:val="00DD609E"/>
    <w:rsid w:val="00DD6137"/>
    <w:rsid w:val="00DD649E"/>
    <w:rsid w:val="00DD650F"/>
    <w:rsid w:val="00DD6569"/>
    <w:rsid w:val="00DD667A"/>
    <w:rsid w:val="00DD6A84"/>
    <w:rsid w:val="00DD6BA1"/>
    <w:rsid w:val="00DD6D4E"/>
    <w:rsid w:val="00DD6FD0"/>
    <w:rsid w:val="00DD7013"/>
    <w:rsid w:val="00DD70D4"/>
    <w:rsid w:val="00DD78DF"/>
    <w:rsid w:val="00DD7DF7"/>
    <w:rsid w:val="00DE109D"/>
    <w:rsid w:val="00DE115F"/>
    <w:rsid w:val="00DE137F"/>
    <w:rsid w:val="00DE1713"/>
    <w:rsid w:val="00DE18AF"/>
    <w:rsid w:val="00DE201C"/>
    <w:rsid w:val="00DE207B"/>
    <w:rsid w:val="00DE28BE"/>
    <w:rsid w:val="00DE28F4"/>
    <w:rsid w:val="00DE29FC"/>
    <w:rsid w:val="00DE2C5B"/>
    <w:rsid w:val="00DE3303"/>
    <w:rsid w:val="00DE41BD"/>
    <w:rsid w:val="00DE4233"/>
    <w:rsid w:val="00DE47E1"/>
    <w:rsid w:val="00DE4812"/>
    <w:rsid w:val="00DE4C1B"/>
    <w:rsid w:val="00DE4D0D"/>
    <w:rsid w:val="00DE547F"/>
    <w:rsid w:val="00DE5DAB"/>
    <w:rsid w:val="00DE61B4"/>
    <w:rsid w:val="00DE6265"/>
    <w:rsid w:val="00DE645C"/>
    <w:rsid w:val="00DE65A0"/>
    <w:rsid w:val="00DE687E"/>
    <w:rsid w:val="00DE6BCB"/>
    <w:rsid w:val="00DE718A"/>
    <w:rsid w:val="00DE731F"/>
    <w:rsid w:val="00DE7405"/>
    <w:rsid w:val="00DE7652"/>
    <w:rsid w:val="00DE79AB"/>
    <w:rsid w:val="00DF0042"/>
    <w:rsid w:val="00DF0198"/>
    <w:rsid w:val="00DF0342"/>
    <w:rsid w:val="00DF053B"/>
    <w:rsid w:val="00DF1274"/>
    <w:rsid w:val="00DF13B5"/>
    <w:rsid w:val="00DF15D1"/>
    <w:rsid w:val="00DF16FB"/>
    <w:rsid w:val="00DF1C03"/>
    <w:rsid w:val="00DF21BD"/>
    <w:rsid w:val="00DF266D"/>
    <w:rsid w:val="00DF2AF0"/>
    <w:rsid w:val="00DF2E2E"/>
    <w:rsid w:val="00DF2F29"/>
    <w:rsid w:val="00DF2FBF"/>
    <w:rsid w:val="00DF33FD"/>
    <w:rsid w:val="00DF3C3C"/>
    <w:rsid w:val="00DF3F7D"/>
    <w:rsid w:val="00DF495C"/>
    <w:rsid w:val="00DF4D57"/>
    <w:rsid w:val="00DF5485"/>
    <w:rsid w:val="00DF5A88"/>
    <w:rsid w:val="00DF5AF7"/>
    <w:rsid w:val="00DF6E0C"/>
    <w:rsid w:val="00DF73B2"/>
    <w:rsid w:val="00DF7445"/>
    <w:rsid w:val="00DF7622"/>
    <w:rsid w:val="00DF785C"/>
    <w:rsid w:val="00DF7EE7"/>
    <w:rsid w:val="00E000B0"/>
    <w:rsid w:val="00E0033D"/>
    <w:rsid w:val="00E003BE"/>
    <w:rsid w:val="00E00448"/>
    <w:rsid w:val="00E00B38"/>
    <w:rsid w:val="00E014A9"/>
    <w:rsid w:val="00E01771"/>
    <w:rsid w:val="00E01C20"/>
    <w:rsid w:val="00E02008"/>
    <w:rsid w:val="00E027AB"/>
    <w:rsid w:val="00E029EF"/>
    <w:rsid w:val="00E02B96"/>
    <w:rsid w:val="00E0300E"/>
    <w:rsid w:val="00E0302C"/>
    <w:rsid w:val="00E03180"/>
    <w:rsid w:val="00E0348A"/>
    <w:rsid w:val="00E03567"/>
    <w:rsid w:val="00E039D8"/>
    <w:rsid w:val="00E03BF8"/>
    <w:rsid w:val="00E0410F"/>
    <w:rsid w:val="00E045E6"/>
    <w:rsid w:val="00E047BC"/>
    <w:rsid w:val="00E04817"/>
    <w:rsid w:val="00E048BC"/>
    <w:rsid w:val="00E05222"/>
    <w:rsid w:val="00E053CA"/>
    <w:rsid w:val="00E0584A"/>
    <w:rsid w:val="00E05A79"/>
    <w:rsid w:val="00E05BCB"/>
    <w:rsid w:val="00E05F12"/>
    <w:rsid w:val="00E06544"/>
    <w:rsid w:val="00E065A7"/>
    <w:rsid w:val="00E06AB6"/>
    <w:rsid w:val="00E06B3A"/>
    <w:rsid w:val="00E07166"/>
    <w:rsid w:val="00E075AA"/>
    <w:rsid w:val="00E07768"/>
    <w:rsid w:val="00E0790C"/>
    <w:rsid w:val="00E07931"/>
    <w:rsid w:val="00E079A9"/>
    <w:rsid w:val="00E10356"/>
    <w:rsid w:val="00E10393"/>
    <w:rsid w:val="00E1070C"/>
    <w:rsid w:val="00E10F50"/>
    <w:rsid w:val="00E11240"/>
    <w:rsid w:val="00E1192E"/>
    <w:rsid w:val="00E12048"/>
    <w:rsid w:val="00E12492"/>
    <w:rsid w:val="00E12930"/>
    <w:rsid w:val="00E1334F"/>
    <w:rsid w:val="00E135E3"/>
    <w:rsid w:val="00E13AC4"/>
    <w:rsid w:val="00E1452A"/>
    <w:rsid w:val="00E145DC"/>
    <w:rsid w:val="00E14A7C"/>
    <w:rsid w:val="00E154F2"/>
    <w:rsid w:val="00E15562"/>
    <w:rsid w:val="00E158B3"/>
    <w:rsid w:val="00E159E5"/>
    <w:rsid w:val="00E15CBE"/>
    <w:rsid w:val="00E15CC3"/>
    <w:rsid w:val="00E15F5E"/>
    <w:rsid w:val="00E16289"/>
    <w:rsid w:val="00E16610"/>
    <w:rsid w:val="00E175FF"/>
    <w:rsid w:val="00E17B32"/>
    <w:rsid w:val="00E17C1E"/>
    <w:rsid w:val="00E17EC7"/>
    <w:rsid w:val="00E200B5"/>
    <w:rsid w:val="00E2021B"/>
    <w:rsid w:val="00E2042D"/>
    <w:rsid w:val="00E20535"/>
    <w:rsid w:val="00E20ABA"/>
    <w:rsid w:val="00E20E10"/>
    <w:rsid w:val="00E2103C"/>
    <w:rsid w:val="00E211B5"/>
    <w:rsid w:val="00E21252"/>
    <w:rsid w:val="00E212DE"/>
    <w:rsid w:val="00E21304"/>
    <w:rsid w:val="00E21DAF"/>
    <w:rsid w:val="00E21EF9"/>
    <w:rsid w:val="00E22308"/>
    <w:rsid w:val="00E22464"/>
    <w:rsid w:val="00E22BFA"/>
    <w:rsid w:val="00E22CC8"/>
    <w:rsid w:val="00E22DC5"/>
    <w:rsid w:val="00E2331F"/>
    <w:rsid w:val="00E23353"/>
    <w:rsid w:val="00E2353C"/>
    <w:rsid w:val="00E237CE"/>
    <w:rsid w:val="00E23988"/>
    <w:rsid w:val="00E239CA"/>
    <w:rsid w:val="00E23C20"/>
    <w:rsid w:val="00E23D85"/>
    <w:rsid w:val="00E23F08"/>
    <w:rsid w:val="00E242DF"/>
    <w:rsid w:val="00E24CE1"/>
    <w:rsid w:val="00E251D9"/>
    <w:rsid w:val="00E25B05"/>
    <w:rsid w:val="00E25B5D"/>
    <w:rsid w:val="00E26023"/>
    <w:rsid w:val="00E262E9"/>
    <w:rsid w:val="00E2652F"/>
    <w:rsid w:val="00E26972"/>
    <w:rsid w:val="00E26B2E"/>
    <w:rsid w:val="00E26BF5"/>
    <w:rsid w:val="00E2700D"/>
    <w:rsid w:val="00E279EE"/>
    <w:rsid w:val="00E27D6A"/>
    <w:rsid w:val="00E27F42"/>
    <w:rsid w:val="00E3002F"/>
    <w:rsid w:val="00E307AA"/>
    <w:rsid w:val="00E30DE1"/>
    <w:rsid w:val="00E31205"/>
    <w:rsid w:val="00E31246"/>
    <w:rsid w:val="00E3130A"/>
    <w:rsid w:val="00E3141A"/>
    <w:rsid w:val="00E318BB"/>
    <w:rsid w:val="00E31935"/>
    <w:rsid w:val="00E31B6A"/>
    <w:rsid w:val="00E31F75"/>
    <w:rsid w:val="00E327BD"/>
    <w:rsid w:val="00E3333E"/>
    <w:rsid w:val="00E337FC"/>
    <w:rsid w:val="00E340B9"/>
    <w:rsid w:val="00E34CE1"/>
    <w:rsid w:val="00E35407"/>
    <w:rsid w:val="00E35527"/>
    <w:rsid w:val="00E359F4"/>
    <w:rsid w:val="00E35FB8"/>
    <w:rsid w:val="00E36485"/>
    <w:rsid w:val="00E36675"/>
    <w:rsid w:val="00E366AA"/>
    <w:rsid w:val="00E36AA7"/>
    <w:rsid w:val="00E36B19"/>
    <w:rsid w:val="00E37014"/>
    <w:rsid w:val="00E3763B"/>
    <w:rsid w:val="00E3790E"/>
    <w:rsid w:val="00E37E13"/>
    <w:rsid w:val="00E37F42"/>
    <w:rsid w:val="00E40BC6"/>
    <w:rsid w:val="00E412D6"/>
    <w:rsid w:val="00E4171F"/>
    <w:rsid w:val="00E41952"/>
    <w:rsid w:val="00E41D4E"/>
    <w:rsid w:val="00E42311"/>
    <w:rsid w:val="00E42567"/>
    <w:rsid w:val="00E427BE"/>
    <w:rsid w:val="00E42C2D"/>
    <w:rsid w:val="00E43C01"/>
    <w:rsid w:val="00E43C38"/>
    <w:rsid w:val="00E43DE4"/>
    <w:rsid w:val="00E43E94"/>
    <w:rsid w:val="00E44AC9"/>
    <w:rsid w:val="00E44C4A"/>
    <w:rsid w:val="00E44E7F"/>
    <w:rsid w:val="00E45516"/>
    <w:rsid w:val="00E45949"/>
    <w:rsid w:val="00E45E20"/>
    <w:rsid w:val="00E46021"/>
    <w:rsid w:val="00E46054"/>
    <w:rsid w:val="00E461E0"/>
    <w:rsid w:val="00E4629B"/>
    <w:rsid w:val="00E46463"/>
    <w:rsid w:val="00E464C2"/>
    <w:rsid w:val="00E465BA"/>
    <w:rsid w:val="00E465BF"/>
    <w:rsid w:val="00E46E97"/>
    <w:rsid w:val="00E4763B"/>
    <w:rsid w:val="00E47700"/>
    <w:rsid w:val="00E47AC6"/>
    <w:rsid w:val="00E50289"/>
    <w:rsid w:val="00E509B8"/>
    <w:rsid w:val="00E50B31"/>
    <w:rsid w:val="00E50D9D"/>
    <w:rsid w:val="00E50F30"/>
    <w:rsid w:val="00E50FC5"/>
    <w:rsid w:val="00E51272"/>
    <w:rsid w:val="00E514CF"/>
    <w:rsid w:val="00E51910"/>
    <w:rsid w:val="00E51A99"/>
    <w:rsid w:val="00E521CE"/>
    <w:rsid w:val="00E523C6"/>
    <w:rsid w:val="00E525F7"/>
    <w:rsid w:val="00E52672"/>
    <w:rsid w:val="00E528C9"/>
    <w:rsid w:val="00E52A81"/>
    <w:rsid w:val="00E53C6A"/>
    <w:rsid w:val="00E540D3"/>
    <w:rsid w:val="00E54685"/>
    <w:rsid w:val="00E549A4"/>
    <w:rsid w:val="00E55E64"/>
    <w:rsid w:val="00E56105"/>
    <w:rsid w:val="00E561B0"/>
    <w:rsid w:val="00E565AC"/>
    <w:rsid w:val="00E565BD"/>
    <w:rsid w:val="00E56979"/>
    <w:rsid w:val="00E56F2D"/>
    <w:rsid w:val="00E57179"/>
    <w:rsid w:val="00E571E6"/>
    <w:rsid w:val="00E572DC"/>
    <w:rsid w:val="00E579A0"/>
    <w:rsid w:val="00E57D05"/>
    <w:rsid w:val="00E57F10"/>
    <w:rsid w:val="00E6000D"/>
    <w:rsid w:val="00E60881"/>
    <w:rsid w:val="00E60B13"/>
    <w:rsid w:val="00E60F2E"/>
    <w:rsid w:val="00E61673"/>
    <w:rsid w:val="00E619A9"/>
    <w:rsid w:val="00E61B28"/>
    <w:rsid w:val="00E61BA4"/>
    <w:rsid w:val="00E61F1A"/>
    <w:rsid w:val="00E6249B"/>
    <w:rsid w:val="00E62F55"/>
    <w:rsid w:val="00E6310B"/>
    <w:rsid w:val="00E6382F"/>
    <w:rsid w:val="00E63BAE"/>
    <w:rsid w:val="00E64570"/>
    <w:rsid w:val="00E64573"/>
    <w:rsid w:val="00E64934"/>
    <w:rsid w:val="00E649E3"/>
    <w:rsid w:val="00E65190"/>
    <w:rsid w:val="00E65476"/>
    <w:rsid w:val="00E65856"/>
    <w:rsid w:val="00E6590E"/>
    <w:rsid w:val="00E65BA5"/>
    <w:rsid w:val="00E65EB7"/>
    <w:rsid w:val="00E6620A"/>
    <w:rsid w:val="00E666E0"/>
    <w:rsid w:val="00E66F53"/>
    <w:rsid w:val="00E679AE"/>
    <w:rsid w:val="00E67AE4"/>
    <w:rsid w:val="00E67EB0"/>
    <w:rsid w:val="00E70418"/>
    <w:rsid w:val="00E70775"/>
    <w:rsid w:val="00E707CC"/>
    <w:rsid w:val="00E70AAF"/>
    <w:rsid w:val="00E71356"/>
    <w:rsid w:val="00E71479"/>
    <w:rsid w:val="00E714B5"/>
    <w:rsid w:val="00E71711"/>
    <w:rsid w:val="00E71BF8"/>
    <w:rsid w:val="00E71C73"/>
    <w:rsid w:val="00E71CAF"/>
    <w:rsid w:val="00E71DAF"/>
    <w:rsid w:val="00E722CA"/>
    <w:rsid w:val="00E7232D"/>
    <w:rsid w:val="00E726B5"/>
    <w:rsid w:val="00E72922"/>
    <w:rsid w:val="00E7299C"/>
    <w:rsid w:val="00E72CBA"/>
    <w:rsid w:val="00E72FD6"/>
    <w:rsid w:val="00E73114"/>
    <w:rsid w:val="00E7398E"/>
    <w:rsid w:val="00E73A98"/>
    <w:rsid w:val="00E73CA0"/>
    <w:rsid w:val="00E74AD9"/>
    <w:rsid w:val="00E74BE2"/>
    <w:rsid w:val="00E74EF4"/>
    <w:rsid w:val="00E7586A"/>
    <w:rsid w:val="00E7598D"/>
    <w:rsid w:val="00E764AC"/>
    <w:rsid w:val="00E76AB9"/>
    <w:rsid w:val="00E773C8"/>
    <w:rsid w:val="00E800AE"/>
    <w:rsid w:val="00E80339"/>
    <w:rsid w:val="00E8058C"/>
    <w:rsid w:val="00E80CB3"/>
    <w:rsid w:val="00E80F31"/>
    <w:rsid w:val="00E81130"/>
    <w:rsid w:val="00E811F4"/>
    <w:rsid w:val="00E812E0"/>
    <w:rsid w:val="00E812FF"/>
    <w:rsid w:val="00E813CA"/>
    <w:rsid w:val="00E81818"/>
    <w:rsid w:val="00E8197B"/>
    <w:rsid w:val="00E822E5"/>
    <w:rsid w:val="00E82584"/>
    <w:rsid w:val="00E829A2"/>
    <w:rsid w:val="00E82C17"/>
    <w:rsid w:val="00E82C3B"/>
    <w:rsid w:val="00E82E28"/>
    <w:rsid w:val="00E830CA"/>
    <w:rsid w:val="00E8317F"/>
    <w:rsid w:val="00E833C2"/>
    <w:rsid w:val="00E837A0"/>
    <w:rsid w:val="00E838A3"/>
    <w:rsid w:val="00E83A66"/>
    <w:rsid w:val="00E83CB8"/>
    <w:rsid w:val="00E83FFD"/>
    <w:rsid w:val="00E8404F"/>
    <w:rsid w:val="00E8412D"/>
    <w:rsid w:val="00E8417A"/>
    <w:rsid w:val="00E8502E"/>
    <w:rsid w:val="00E85502"/>
    <w:rsid w:val="00E8565D"/>
    <w:rsid w:val="00E85783"/>
    <w:rsid w:val="00E85D17"/>
    <w:rsid w:val="00E85E4F"/>
    <w:rsid w:val="00E86777"/>
    <w:rsid w:val="00E86C11"/>
    <w:rsid w:val="00E86C91"/>
    <w:rsid w:val="00E86D4B"/>
    <w:rsid w:val="00E870C4"/>
    <w:rsid w:val="00E87A47"/>
    <w:rsid w:val="00E87A99"/>
    <w:rsid w:val="00E9009F"/>
    <w:rsid w:val="00E90104"/>
    <w:rsid w:val="00E90585"/>
    <w:rsid w:val="00E9091A"/>
    <w:rsid w:val="00E9092D"/>
    <w:rsid w:val="00E90A3E"/>
    <w:rsid w:val="00E90B13"/>
    <w:rsid w:val="00E9108F"/>
    <w:rsid w:val="00E914EC"/>
    <w:rsid w:val="00E91756"/>
    <w:rsid w:val="00E91EA2"/>
    <w:rsid w:val="00E91F00"/>
    <w:rsid w:val="00E9206D"/>
    <w:rsid w:val="00E9207C"/>
    <w:rsid w:val="00E922A8"/>
    <w:rsid w:val="00E92842"/>
    <w:rsid w:val="00E92AA8"/>
    <w:rsid w:val="00E93358"/>
    <w:rsid w:val="00E93467"/>
    <w:rsid w:val="00E9348B"/>
    <w:rsid w:val="00E93767"/>
    <w:rsid w:val="00E93A9F"/>
    <w:rsid w:val="00E93E09"/>
    <w:rsid w:val="00E93F27"/>
    <w:rsid w:val="00E9403C"/>
    <w:rsid w:val="00E941B2"/>
    <w:rsid w:val="00E94756"/>
    <w:rsid w:val="00E94A1F"/>
    <w:rsid w:val="00E950A8"/>
    <w:rsid w:val="00E96362"/>
    <w:rsid w:val="00E96838"/>
    <w:rsid w:val="00E96B68"/>
    <w:rsid w:val="00E96C4D"/>
    <w:rsid w:val="00E96D02"/>
    <w:rsid w:val="00E97232"/>
    <w:rsid w:val="00E97A1E"/>
    <w:rsid w:val="00E97D16"/>
    <w:rsid w:val="00E97F1E"/>
    <w:rsid w:val="00EA0D8C"/>
    <w:rsid w:val="00EA1629"/>
    <w:rsid w:val="00EA1811"/>
    <w:rsid w:val="00EA198E"/>
    <w:rsid w:val="00EA1A35"/>
    <w:rsid w:val="00EA1D26"/>
    <w:rsid w:val="00EA2210"/>
    <w:rsid w:val="00EA2482"/>
    <w:rsid w:val="00EA25B7"/>
    <w:rsid w:val="00EA264B"/>
    <w:rsid w:val="00EA2C75"/>
    <w:rsid w:val="00EA2C93"/>
    <w:rsid w:val="00EA2E4B"/>
    <w:rsid w:val="00EA2FB2"/>
    <w:rsid w:val="00EA316A"/>
    <w:rsid w:val="00EA3A77"/>
    <w:rsid w:val="00EA3C9D"/>
    <w:rsid w:val="00EA3D8A"/>
    <w:rsid w:val="00EA4335"/>
    <w:rsid w:val="00EA48E6"/>
    <w:rsid w:val="00EA4ADD"/>
    <w:rsid w:val="00EA4F4E"/>
    <w:rsid w:val="00EA5087"/>
    <w:rsid w:val="00EA5330"/>
    <w:rsid w:val="00EA56AF"/>
    <w:rsid w:val="00EA58BC"/>
    <w:rsid w:val="00EA5A4B"/>
    <w:rsid w:val="00EA5BAE"/>
    <w:rsid w:val="00EA654A"/>
    <w:rsid w:val="00EA6555"/>
    <w:rsid w:val="00EA699E"/>
    <w:rsid w:val="00EA69D9"/>
    <w:rsid w:val="00EA70F7"/>
    <w:rsid w:val="00EA79C2"/>
    <w:rsid w:val="00EA7AEE"/>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F25"/>
    <w:rsid w:val="00EB31B0"/>
    <w:rsid w:val="00EB39E8"/>
    <w:rsid w:val="00EB3D2B"/>
    <w:rsid w:val="00EB3E15"/>
    <w:rsid w:val="00EB468C"/>
    <w:rsid w:val="00EB4B36"/>
    <w:rsid w:val="00EB4F09"/>
    <w:rsid w:val="00EB5555"/>
    <w:rsid w:val="00EB63F0"/>
    <w:rsid w:val="00EB6419"/>
    <w:rsid w:val="00EB6452"/>
    <w:rsid w:val="00EB6774"/>
    <w:rsid w:val="00EB69DD"/>
    <w:rsid w:val="00EB6C42"/>
    <w:rsid w:val="00EB6CA0"/>
    <w:rsid w:val="00EB6DC0"/>
    <w:rsid w:val="00EB70FB"/>
    <w:rsid w:val="00EB73F1"/>
    <w:rsid w:val="00EB7701"/>
    <w:rsid w:val="00EB7BA8"/>
    <w:rsid w:val="00EC02DD"/>
    <w:rsid w:val="00EC04B9"/>
    <w:rsid w:val="00EC0578"/>
    <w:rsid w:val="00EC057C"/>
    <w:rsid w:val="00EC0583"/>
    <w:rsid w:val="00EC1348"/>
    <w:rsid w:val="00EC148F"/>
    <w:rsid w:val="00EC14C0"/>
    <w:rsid w:val="00EC1CB6"/>
    <w:rsid w:val="00EC1D5F"/>
    <w:rsid w:val="00EC1F90"/>
    <w:rsid w:val="00EC20A2"/>
    <w:rsid w:val="00EC215F"/>
    <w:rsid w:val="00EC220F"/>
    <w:rsid w:val="00EC2515"/>
    <w:rsid w:val="00EC29B0"/>
    <w:rsid w:val="00EC2F21"/>
    <w:rsid w:val="00EC35E8"/>
    <w:rsid w:val="00EC3BC6"/>
    <w:rsid w:val="00EC3C10"/>
    <w:rsid w:val="00EC3DC8"/>
    <w:rsid w:val="00EC3EF8"/>
    <w:rsid w:val="00EC406B"/>
    <w:rsid w:val="00EC4759"/>
    <w:rsid w:val="00EC50A2"/>
    <w:rsid w:val="00EC528B"/>
    <w:rsid w:val="00EC53C6"/>
    <w:rsid w:val="00EC588D"/>
    <w:rsid w:val="00EC5A2F"/>
    <w:rsid w:val="00EC5D0C"/>
    <w:rsid w:val="00EC6055"/>
    <w:rsid w:val="00EC62AF"/>
    <w:rsid w:val="00EC65DC"/>
    <w:rsid w:val="00EC6695"/>
    <w:rsid w:val="00EC69E2"/>
    <w:rsid w:val="00EC6C8F"/>
    <w:rsid w:val="00EC6F1D"/>
    <w:rsid w:val="00EC72EA"/>
    <w:rsid w:val="00EC7457"/>
    <w:rsid w:val="00EC7572"/>
    <w:rsid w:val="00EC7DAD"/>
    <w:rsid w:val="00ED0523"/>
    <w:rsid w:val="00ED0BD7"/>
    <w:rsid w:val="00ED0D6F"/>
    <w:rsid w:val="00ED0F18"/>
    <w:rsid w:val="00ED10BD"/>
    <w:rsid w:val="00ED140C"/>
    <w:rsid w:val="00ED1A41"/>
    <w:rsid w:val="00ED1F08"/>
    <w:rsid w:val="00ED1FA0"/>
    <w:rsid w:val="00ED223D"/>
    <w:rsid w:val="00ED29C9"/>
    <w:rsid w:val="00ED2FB7"/>
    <w:rsid w:val="00ED3160"/>
    <w:rsid w:val="00ED3312"/>
    <w:rsid w:val="00ED4672"/>
    <w:rsid w:val="00ED4783"/>
    <w:rsid w:val="00ED47DA"/>
    <w:rsid w:val="00ED4C22"/>
    <w:rsid w:val="00ED57DA"/>
    <w:rsid w:val="00ED57E9"/>
    <w:rsid w:val="00ED59B3"/>
    <w:rsid w:val="00ED5A17"/>
    <w:rsid w:val="00ED5D48"/>
    <w:rsid w:val="00ED67A6"/>
    <w:rsid w:val="00ED6880"/>
    <w:rsid w:val="00ED6C24"/>
    <w:rsid w:val="00ED6D2B"/>
    <w:rsid w:val="00ED6F90"/>
    <w:rsid w:val="00ED723D"/>
    <w:rsid w:val="00ED726C"/>
    <w:rsid w:val="00ED77B1"/>
    <w:rsid w:val="00ED7B53"/>
    <w:rsid w:val="00ED7EC4"/>
    <w:rsid w:val="00EE00E3"/>
    <w:rsid w:val="00EE01BB"/>
    <w:rsid w:val="00EE0403"/>
    <w:rsid w:val="00EE0568"/>
    <w:rsid w:val="00EE0729"/>
    <w:rsid w:val="00EE073E"/>
    <w:rsid w:val="00EE07A7"/>
    <w:rsid w:val="00EE0837"/>
    <w:rsid w:val="00EE0899"/>
    <w:rsid w:val="00EE0A67"/>
    <w:rsid w:val="00EE109B"/>
    <w:rsid w:val="00EE14F6"/>
    <w:rsid w:val="00EE15E9"/>
    <w:rsid w:val="00EE19CD"/>
    <w:rsid w:val="00EE1D22"/>
    <w:rsid w:val="00EE1E2E"/>
    <w:rsid w:val="00EE203B"/>
    <w:rsid w:val="00EE2589"/>
    <w:rsid w:val="00EE2664"/>
    <w:rsid w:val="00EE2A51"/>
    <w:rsid w:val="00EE2F85"/>
    <w:rsid w:val="00EE3127"/>
    <w:rsid w:val="00EE355B"/>
    <w:rsid w:val="00EE3890"/>
    <w:rsid w:val="00EE3968"/>
    <w:rsid w:val="00EE3976"/>
    <w:rsid w:val="00EE3D99"/>
    <w:rsid w:val="00EE449C"/>
    <w:rsid w:val="00EE4C23"/>
    <w:rsid w:val="00EE52A9"/>
    <w:rsid w:val="00EE581D"/>
    <w:rsid w:val="00EE5F2A"/>
    <w:rsid w:val="00EE617B"/>
    <w:rsid w:val="00EE64DA"/>
    <w:rsid w:val="00EE6516"/>
    <w:rsid w:val="00EE661A"/>
    <w:rsid w:val="00EE680D"/>
    <w:rsid w:val="00EE6C46"/>
    <w:rsid w:val="00EE6CD2"/>
    <w:rsid w:val="00EE7455"/>
    <w:rsid w:val="00EE75DB"/>
    <w:rsid w:val="00EE7C6F"/>
    <w:rsid w:val="00EF0011"/>
    <w:rsid w:val="00EF01D5"/>
    <w:rsid w:val="00EF069C"/>
    <w:rsid w:val="00EF0800"/>
    <w:rsid w:val="00EF0929"/>
    <w:rsid w:val="00EF0A74"/>
    <w:rsid w:val="00EF0CB9"/>
    <w:rsid w:val="00EF0EC7"/>
    <w:rsid w:val="00EF1691"/>
    <w:rsid w:val="00EF1704"/>
    <w:rsid w:val="00EF17D8"/>
    <w:rsid w:val="00EF1865"/>
    <w:rsid w:val="00EF1AC8"/>
    <w:rsid w:val="00EF1BD9"/>
    <w:rsid w:val="00EF1CE7"/>
    <w:rsid w:val="00EF1D9E"/>
    <w:rsid w:val="00EF2052"/>
    <w:rsid w:val="00EF22BE"/>
    <w:rsid w:val="00EF244F"/>
    <w:rsid w:val="00EF29EF"/>
    <w:rsid w:val="00EF2A5D"/>
    <w:rsid w:val="00EF2C8C"/>
    <w:rsid w:val="00EF301E"/>
    <w:rsid w:val="00EF3141"/>
    <w:rsid w:val="00EF37F0"/>
    <w:rsid w:val="00EF3B66"/>
    <w:rsid w:val="00EF3B83"/>
    <w:rsid w:val="00EF3BCE"/>
    <w:rsid w:val="00EF3C30"/>
    <w:rsid w:val="00EF4035"/>
    <w:rsid w:val="00EF4201"/>
    <w:rsid w:val="00EF45A5"/>
    <w:rsid w:val="00EF4601"/>
    <w:rsid w:val="00EF46C1"/>
    <w:rsid w:val="00EF4955"/>
    <w:rsid w:val="00EF49D7"/>
    <w:rsid w:val="00EF4A76"/>
    <w:rsid w:val="00EF4BEA"/>
    <w:rsid w:val="00EF4D2F"/>
    <w:rsid w:val="00EF4E1A"/>
    <w:rsid w:val="00EF522F"/>
    <w:rsid w:val="00EF5358"/>
    <w:rsid w:val="00EF5768"/>
    <w:rsid w:val="00EF60B6"/>
    <w:rsid w:val="00EF63E9"/>
    <w:rsid w:val="00EF66C7"/>
    <w:rsid w:val="00EF6AD7"/>
    <w:rsid w:val="00EF6DC0"/>
    <w:rsid w:val="00EF715F"/>
    <w:rsid w:val="00EF74D8"/>
    <w:rsid w:val="00EF74E8"/>
    <w:rsid w:val="00EF78FF"/>
    <w:rsid w:val="00EF7BA9"/>
    <w:rsid w:val="00EF7D08"/>
    <w:rsid w:val="00EF7F57"/>
    <w:rsid w:val="00F001DE"/>
    <w:rsid w:val="00F0075B"/>
    <w:rsid w:val="00F0076F"/>
    <w:rsid w:val="00F00E1E"/>
    <w:rsid w:val="00F014F7"/>
    <w:rsid w:val="00F01759"/>
    <w:rsid w:val="00F01B90"/>
    <w:rsid w:val="00F01BCE"/>
    <w:rsid w:val="00F022EF"/>
    <w:rsid w:val="00F02736"/>
    <w:rsid w:val="00F02842"/>
    <w:rsid w:val="00F028FC"/>
    <w:rsid w:val="00F02C1F"/>
    <w:rsid w:val="00F02E94"/>
    <w:rsid w:val="00F033FE"/>
    <w:rsid w:val="00F03C03"/>
    <w:rsid w:val="00F03CB3"/>
    <w:rsid w:val="00F04305"/>
    <w:rsid w:val="00F0444A"/>
    <w:rsid w:val="00F0477E"/>
    <w:rsid w:val="00F048D0"/>
    <w:rsid w:val="00F04CAB"/>
    <w:rsid w:val="00F04FF1"/>
    <w:rsid w:val="00F05001"/>
    <w:rsid w:val="00F050B4"/>
    <w:rsid w:val="00F052C2"/>
    <w:rsid w:val="00F05408"/>
    <w:rsid w:val="00F05C8B"/>
    <w:rsid w:val="00F06447"/>
    <w:rsid w:val="00F065F4"/>
    <w:rsid w:val="00F0664A"/>
    <w:rsid w:val="00F06B83"/>
    <w:rsid w:val="00F07E3B"/>
    <w:rsid w:val="00F07EC0"/>
    <w:rsid w:val="00F107F7"/>
    <w:rsid w:val="00F10A4A"/>
    <w:rsid w:val="00F10BA8"/>
    <w:rsid w:val="00F10F49"/>
    <w:rsid w:val="00F115CF"/>
    <w:rsid w:val="00F11609"/>
    <w:rsid w:val="00F11614"/>
    <w:rsid w:val="00F1254B"/>
    <w:rsid w:val="00F12732"/>
    <w:rsid w:val="00F12A29"/>
    <w:rsid w:val="00F12D01"/>
    <w:rsid w:val="00F13015"/>
    <w:rsid w:val="00F13417"/>
    <w:rsid w:val="00F14090"/>
    <w:rsid w:val="00F14404"/>
    <w:rsid w:val="00F1490C"/>
    <w:rsid w:val="00F14ADD"/>
    <w:rsid w:val="00F15DF8"/>
    <w:rsid w:val="00F15F16"/>
    <w:rsid w:val="00F1665E"/>
    <w:rsid w:val="00F168B6"/>
    <w:rsid w:val="00F16A47"/>
    <w:rsid w:val="00F17479"/>
    <w:rsid w:val="00F17C7E"/>
    <w:rsid w:val="00F17D62"/>
    <w:rsid w:val="00F17D6E"/>
    <w:rsid w:val="00F2050B"/>
    <w:rsid w:val="00F2086C"/>
    <w:rsid w:val="00F20A53"/>
    <w:rsid w:val="00F20B90"/>
    <w:rsid w:val="00F20F84"/>
    <w:rsid w:val="00F20FEE"/>
    <w:rsid w:val="00F2146C"/>
    <w:rsid w:val="00F21496"/>
    <w:rsid w:val="00F214B2"/>
    <w:rsid w:val="00F21B7E"/>
    <w:rsid w:val="00F21C28"/>
    <w:rsid w:val="00F228AF"/>
    <w:rsid w:val="00F22C93"/>
    <w:rsid w:val="00F22D0A"/>
    <w:rsid w:val="00F22FF3"/>
    <w:rsid w:val="00F2315D"/>
    <w:rsid w:val="00F23795"/>
    <w:rsid w:val="00F238E3"/>
    <w:rsid w:val="00F23BFF"/>
    <w:rsid w:val="00F2404F"/>
    <w:rsid w:val="00F2426B"/>
    <w:rsid w:val="00F245AB"/>
    <w:rsid w:val="00F24758"/>
    <w:rsid w:val="00F2479E"/>
    <w:rsid w:val="00F248D2"/>
    <w:rsid w:val="00F25216"/>
    <w:rsid w:val="00F2549A"/>
    <w:rsid w:val="00F25822"/>
    <w:rsid w:val="00F25B91"/>
    <w:rsid w:val="00F25D8E"/>
    <w:rsid w:val="00F25DEE"/>
    <w:rsid w:val="00F26BBB"/>
    <w:rsid w:val="00F26C15"/>
    <w:rsid w:val="00F26D4C"/>
    <w:rsid w:val="00F26DFA"/>
    <w:rsid w:val="00F27009"/>
    <w:rsid w:val="00F274CD"/>
    <w:rsid w:val="00F27523"/>
    <w:rsid w:val="00F27BFB"/>
    <w:rsid w:val="00F27D7C"/>
    <w:rsid w:val="00F27E96"/>
    <w:rsid w:val="00F3037D"/>
    <w:rsid w:val="00F30BC5"/>
    <w:rsid w:val="00F30DFB"/>
    <w:rsid w:val="00F30EED"/>
    <w:rsid w:val="00F31922"/>
    <w:rsid w:val="00F3263E"/>
    <w:rsid w:val="00F32798"/>
    <w:rsid w:val="00F32982"/>
    <w:rsid w:val="00F3346E"/>
    <w:rsid w:val="00F33DA4"/>
    <w:rsid w:val="00F345EA"/>
    <w:rsid w:val="00F3477A"/>
    <w:rsid w:val="00F34784"/>
    <w:rsid w:val="00F347FE"/>
    <w:rsid w:val="00F348FA"/>
    <w:rsid w:val="00F34B00"/>
    <w:rsid w:val="00F34E83"/>
    <w:rsid w:val="00F353D9"/>
    <w:rsid w:val="00F35B17"/>
    <w:rsid w:val="00F364F5"/>
    <w:rsid w:val="00F366A4"/>
    <w:rsid w:val="00F366C0"/>
    <w:rsid w:val="00F36A19"/>
    <w:rsid w:val="00F373EF"/>
    <w:rsid w:val="00F37566"/>
    <w:rsid w:val="00F37AB8"/>
    <w:rsid w:val="00F37AF4"/>
    <w:rsid w:val="00F37F1E"/>
    <w:rsid w:val="00F37F20"/>
    <w:rsid w:val="00F400DB"/>
    <w:rsid w:val="00F4014B"/>
    <w:rsid w:val="00F4069C"/>
    <w:rsid w:val="00F40E1F"/>
    <w:rsid w:val="00F40E82"/>
    <w:rsid w:val="00F40F3D"/>
    <w:rsid w:val="00F416D9"/>
    <w:rsid w:val="00F417D7"/>
    <w:rsid w:val="00F41AC7"/>
    <w:rsid w:val="00F41C1E"/>
    <w:rsid w:val="00F41E0E"/>
    <w:rsid w:val="00F42050"/>
    <w:rsid w:val="00F42115"/>
    <w:rsid w:val="00F424A3"/>
    <w:rsid w:val="00F42722"/>
    <w:rsid w:val="00F42840"/>
    <w:rsid w:val="00F42A1F"/>
    <w:rsid w:val="00F42B31"/>
    <w:rsid w:val="00F42D35"/>
    <w:rsid w:val="00F42DDF"/>
    <w:rsid w:val="00F42F39"/>
    <w:rsid w:val="00F4344B"/>
    <w:rsid w:val="00F43B34"/>
    <w:rsid w:val="00F441D2"/>
    <w:rsid w:val="00F44368"/>
    <w:rsid w:val="00F447C2"/>
    <w:rsid w:val="00F44902"/>
    <w:rsid w:val="00F44B89"/>
    <w:rsid w:val="00F44F04"/>
    <w:rsid w:val="00F44F06"/>
    <w:rsid w:val="00F454C9"/>
    <w:rsid w:val="00F45557"/>
    <w:rsid w:val="00F45C05"/>
    <w:rsid w:val="00F45CC8"/>
    <w:rsid w:val="00F468F6"/>
    <w:rsid w:val="00F46E69"/>
    <w:rsid w:val="00F47263"/>
    <w:rsid w:val="00F476B1"/>
    <w:rsid w:val="00F47C5E"/>
    <w:rsid w:val="00F47DA7"/>
    <w:rsid w:val="00F5076B"/>
    <w:rsid w:val="00F5082E"/>
    <w:rsid w:val="00F50D09"/>
    <w:rsid w:val="00F50D66"/>
    <w:rsid w:val="00F513DD"/>
    <w:rsid w:val="00F514B3"/>
    <w:rsid w:val="00F515C6"/>
    <w:rsid w:val="00F51A76"/>
    <w:rsid w:val="00F51D14"/>
    <w:rsid w:val="00F51FFF"/>
    <w:rsid w:val="00F520BC"/>
    <w:rsid w:val="00F52F98"/>
    <w:rsid w:val="00F53030"/>
    <w:rsid w:val="00F53554"/>
    <w:rsid w:val="00F535BF"/>
    <w:rsid w:val="00F53BAF"/>
    <w:rsid w:val="00F53C3D"/>
    <w:rsid w:val="00F53F9B"/>
    <w:rsid w:val="00F54859"/>
    <w:rsid w:val="00F54AB0"/>
    <w:rsid w:val="00F54D55"/>
    <w:rsid w:val="00F54DAA"/>
    <w:rsid w:val="00F54EED"/>
    <w:rsid w:val="00F556CE"/>
    <w:rsid w:val="00F5572B"/>
    <w:rsid w:val="00F56A59"/>
    <w:rsid w:val="00F57012"/>
    <w:rsid w:val="00F57468"/>
    <w:rsid w:val="00F575D2"/>
    <w:rsid w:val="00F57A59"/>
    <w:rsid w:val="00F57CB8"/>
    <w:rsid w:val="00F57F37"/>
    <w:rsid w:val="00F60A5F"/>
    <w:rsid w:val="00F60C3D"/>
    <w:rsid w:val="00F60F96"/>
    <w:rsid w:val="00F610C1"/>
    <w:rsid w:val="00F6126A"/>
    <w:rsid w:val="00F61437"/>
    <w:rsid w:val="00F614AF"/>
    <w:rsid w:val="00F6150D"/>
    <w:rsid w:val="00F61736"/>
    <w:rsid w:val="00F61770"/>
    <w:rsid w:val="00F61A6A"/>
    <w:rsid w:val="00F61B41"/>
    <w:rsid w:val="00F62392"/>
    <w:rsid w:val="00F62422"/>
    <w:rsid w:val="00F626CA"/>
    <w:rsid w:val="00F62B11"/>
    <w:rsid w:val="00F63CB7"/>
    <w:rsid w:val="00F63FB5"/>
    <w:rsid w:val="00F6447A"/>
    <w:rsid w:val="00F648C5"/>
    <w:rsid w:val="00F64D02"/>
    <w:rsid w:val="00F64E4A"/>
    <w:rsid w:val="00F65248"/>
    <w:rsid w:val="00F65492"/>
    <w:rsid w:val="00F65506"/>
    <w:rsid w:val="00F656D4"/>
    <w:rsid w:val="00F65A71"/>
    <w:rsid w:val="00F65ED0"/>
    <w:rsid w:val="00F66656"/>
    <w:rsid w:val="00F66D8A"/>
    <w:rsid w:val="00F67392"/>
    <w:rsid w:val="00F6794E"/>
    <w:rsid w:val="00F67AF2"/>
    <w:rsid w:val="00F67D5A"/>
    <w:rsid w:val="00F701F3"/>
    <w:rsid w:val="00F70395"/>
    <w:rsid w:val="00F7087B"/>
    <w:rsid w:val="00F70BB1"/>
    <w:rsid w:val="00F70FBD"/>
    <w:rsid w:val="00F71482"/>
    <w:rsid w:val="00F71574"/>
    <w:rsid w:val="00F71620"/>
    <w:rsid w:val="00F7171B"/>
    <w:rsid w:val="00F71A2C"/>
    <w:rsid w:val="00F71A31"/>
    <w:rsid w:val="00F722DD"/>
    <w:rsid w:val="00F72349"/>
    <w:rsid w:val="00F72A70"/>
    <w:rsid w:val="00F72B9D"/>
    <w:rsid w:val="00F72E3B"/>
    <w:rsid w:val="00F72F34"/>
    <w:rsid w:val="00F730A6"/>
    <w:rsid w:val="00F73147"/>
    <w:rsid w:val="00F736B1"/>
    <w:rsid w:val="00F736C9"/>
    <w:rsid w:val="00F7377D"/>
    <w:rsid w:val="00F738D6"/>
    <w:rsid w:val="00F7397E"/>
    <w:rsid w:val="00F73AFA"/>
    <w:rsid w:val="00F73C2B"/>
    <w:rsid w:val="00F74396"/>
    <w:rsid w:val="00F7439A"/>
    <w:rsid w:val="00F744AD"/>
    <w:rsid w:val="00F744BE"/>
    <w:rsid w:val="00F74C95"/>
    <w:rsid w:val="00F74D10"/>
    <w:rsid w:val="00F754B4"/>
    <w:rsid w:val="00F757D4"/>
    <w:rsid w:val="00F761A0"/>
    <w:rsid w:val="00F76420"/>
    <w:rsid w:val="00F76523"/>
    <w:rsid w:val="00F765CD"/>
    <w:rsid w:val="00F76DF2"/>
    <w:rsid w:val="00F770CB"/>
    <w:rsid w:val="00F77520"/>
    <w:rsid w:val="00F7773B"/>
    <w:rsid w:val="00F777D9"/>
    <w:rsid w:val="00F77B57"/>
    <w:rsid w:val="00F77D7D"/>
    <w:rsid w:val="00F80405"/>
    <w:rsid w:val="00F8046D"/>
    <w:rsid w:val="00F80768"/>
    <w:rsid w:val="00F8078D"/>
    <w:rsid w:val="00F80832"/>
    <w:rsid w:val="00F80D1E"/>
    <w:rsid w:val="00F80F52"/>
    <w:rsid w:val="00F81119"/>
    <w:rsid w:val="00F81232"/>
    <w:rsid w:val="00F816DF"/>
    <w:rsid w:val="00F817D2"/>
    <w:rsid w:val="00F81973"/>
    <w:rsid w:val="00F81C45"/>
    <w:rsid w:val="00F823EC"/>
    <w:rsid w:val="00F82F7C"/>
    <w:rsid w:val="00F83834"/>
    <w:rsid w:val="00F83F4F"/>
    <w:rsid w:val="00F84223"/>
    <w:rsid w:val="00F84771"/>
    <w:rsid w:val="00F84BB2"/>
    <w:rsid w:val="00F8511F"/>
    <w:rsid w:val="00F851F9"/>
    <w:rsid w:val="00F85245"/>
    <w:rsid w:val="00F8575C"/>
    <w:rsid w:val="00F85F34"/>
    <w:rsid w:val="00F865DC"/>
    <w:rsid w:val="00F866EB"/>
    <w:rsid w:val="00F868EF"/>
    <w:rsid w:val="00F86B07"/>
    <w:rsid w:val="00F86DCB"/>
    <w:rsid w:val="00F86FFE"/>
    <w:rsid w:val="00F873F0"/>
    <w:rsid w:val="00F874B0"/>
    <w:rsid w:val="00F87874"/>
    <w:rsid w:val="00F87945"/>
    <w:rsid w:val="00F87AA1"/>
    <w:rsid w:val="00F87D4E"/>
    <w:rsid w:val="00F900FD"/>
    <w:rsid w:val="00F903D1"/>
    <w:rsid w:val="00F91471"/>
    <w:rsid w:val="00F91AF6"/>
    <w:rsid w:val="00F91C78"/>
    <w:rsid w:val="00F91E44"/>
    <w:rsid w:val="00F923AB"/>
    <w:rsid w:val="00F9240F"/>
    <w:rsid w:val="00F92481"/>
    <w:rsid w:val="00F9278F"/>
    <w:rsid w:val="00F92B17"/>
    <w:rsid w:val="00F93513"/>
    <w:rsid w:val="00F93755"/>
    <w:rsid w:val="00F93ABA"/>
    <w:rsid w:val="00F93F40"/>
    <w:rsid w:val="00F9402C"/>
    <w:rsid w:val="00F94560"/>
    <w:rsid w:val="00F94971"/>
    <w:rsid w:val="00F949AB"/>
    <w:rsid w:val="00F95AAC"/>
    <w:rsid w:val="00F95B85"/>
    <w:rsid w:val="00F9658A"/>
    <w:rsid w:val="00F96E34"/>
    <w:rsid w:val="00F96E8A"/>
    <w:rsid w:val="00F97044"/>
    <w:rsid w:val="00F97494"/>
    <w:rsid w:val="00F97D6D"/>
    <w:rsid w:val="00F97DC3"/>
    <w:rsid w:val="00F97EBF"/>
    <w:rsid w:val="00F97FF4"/>
    <w:rsid w:val="00FA01FA"/>
    <w:rsid w:val="00FA027B"/>
    <w:rsid w:val="00FA02BA"/>
    <w:rsid w:val="00FA0391"/>
    <w:rsid w:val="00FA0911"/>
    <w:rsid w:val="00FA0D3E"/>
    <w:rsid w:val="00FA0D81"/>
    <w:rsid w:val="00FA0DC5"/>
    <w:rsid w:val="00FA0DE1"/>
    <w:rsid w:val="00FA1067"/>
    <w:rsid w:val="00FA1183"/>
    <w:rsid w:val="00FA1315"/>
    <w:rsid w:val="00FA1316"/>
    <w:rsid w:val="00FA1572"/>
    <w:rsid w:val="00FA16F4"/>
    <w:rsid w:val="00FA179B"/>
    <w:rsid w:val="00FA1B8C"/>
    <w:rsid w:val="00FA2227"/>
    <w:rsid w:val="00FA229B"/>
    <w:rsid w:val="00FA237E"/>
    <w:rsid w:val="00FA29C7"/>
    <w:rsid w:val="00FA2A5C"/>
    <w:rsid w:val="00FA2F6A"/>
    <w:rsid w:val="00FA2F72"/>
    <w:rsid w:val="00FA307F"/>
    <w:rsid w:val="00FA3757"/>
    <w:rsid w:val="00FA401E"/>
    <w:rsid w:val="00FA406C"/>
    <w:rsid w:val="00FA4229"/>
    <w:rsid w:val="00FA451A"/>
    <w:rsid w:val="00FA47C0"/>
    <w:rsid w:val="00FA47C4"/>
    <w:rsid w:val="00FA4C39"/>
    <w:rsid w:val="00FA4DA4"/>
    <w:rsid w:val="00FA4F37"/>
    <w:rsid w:val="00FA4F8F"/>
    <w:rsid w:val="00FA51A5"/>
    <w:rsid w:val="00FA5311"/>
    <w:rsid w:val="00FA532A"/>
    <w:rsid w:val="00FA536B"/>
    <w:rsid w:val="00FA54F3"/>
    <w:rsid w:val="00FA5944"/>
    <w:rsid w:val="00FA5C2B"/>
    <w:rsid w:val="00FA5D32"/>
    <w:rsid w:val="00FA5FB6"/>
    <w:rsid w:val="00FA6031"/>
    <w:rsid w:val="00FA64AE"/>
    <w:rsid w:val="00FA6CE6"/>
    <w:rsid w:val="00FA6D60"/>
    <w:rsid w:val="00FA6E4C"/>
    <w:rsid w:val="00FA6E59"/>
    <w:rsid w:val="00FA708A"/>
    <w:rsid w:val="00FA789F"/>
    <w:rsid w:val="00FA7C00"/>
    <w:rsid w:val="00FB0460"/>
    <w:rsid w:val="00FB05DB"/>
    <w:rsid w:val="00FB0D1C"/>
    <w:rsid w:val="00FB0D99"/>
    <w:rsid w:val="00FB0F09"/>
    <w:rsid w:val="00FB164E"/>
    <w:rsid w:val="00FB17C4"/>
    <w:rsid w:val="00FB18BF"/>
    <w:rsid w:val="00FB19F6"/>
    <w:rsid w:val="00FB1BCB"/>
    <w:rsid w:val="00FB2903"/>
    <w:rsid w:val="00FB296F"/>
    <w:rsid w:val="00FB2B30"/>
    <w:rsid w:val="00FB3776"/>
    <w:rsid w:val="00FB37F8"/>
    <w:rsid w:val="00FB3913"/>
    <w:rsid w:val="00FB3C53"/>
    <w:rsid w:val="00FB46C3"/>
    <w:rsid w:val="00FB4777"/>
    <w:rsid w:val="00FB493D"/>
    <w:rsid w:val="00FB4EA9"/>
    <w:rsid w:val="00FB5803"/>
    <w:rsid w:val="00FB5813"/>
    <w:rsid w:val="00FB5A0F"/>
    <w:rsid w:val="00FB61CA"/>
    <w:rsid w:val="00FB677F"/>
    <w:rsid w:val="00FB6C4C"/>
    <w:rsid w:val="00FB6F2B"/>
    <w:rsid w:val="00FB7AE8"/>
    <w:rsid w:val="00FB7C34"/>
    <w:rsid w:val="00FC0182"/>
    <w:rsid w:val="00FC0847"/>
    <w:rsid w:val="00FC0E3B"/>
    <w:rsid w:val="00FC0E7E"/>
    <w:rsid w:val="00FC1032"/>
    <w:rsid w:val="00FC18C8"/>
    <w:rsid w:val="00FC1BB5"/>
    <w:rsid w:val="00FC1E98"/>
    <w:rsid w:val="00FC3062"/>
    <w:rsid w:val="00FC35C2"/>
    <w:rsid w:val="00FC3E91"/>
    <w:rsid w:val="00FC48E6"/>
    <w:rsid w:val="00FC48EB"/>
    <w:rsid w:val="00FC4FB3"/>
    <w:rsid w:val="00FC54C9"/>
    <w:rsid w:val="00FC55CF"/>
    <w:rsid w:val="00FC5669"/>
    <w:rsid w:val="00FC5F6B"/>
    <w:rsid w:val="00FC61A6"/>
    <w:rsid w:val="00FC61E0"/>
    <w:rsid w:val="00FC66D0"/>
    <w:rsid w:val="00FC6717"/>
    <w:rsid w:val="00FC6990"/>
    <w:rsid w:val="00FC6DE0"/>
    <w:rsid w:val="00FC742B"/>
    <w:rsid w:val="00FC78CB"/>
    <w:rsid w:val="00FC7ABA"/>
    <w:rsid w:val="00FD0703"/>
    <w:rsid w:val="00FD0A98"/>
    <w:rsid w:val="00FD0E96"/>
    <w:rsid w:val="00FD0F87"/>
    <w:rsid w:val="00FD101B"/>
    <w:rsid w:val="00FD1573"/>
    <w:rsid w:val="00FD1D31"/>
    <w:rsid w:val="00FD2173"/>
    <w:rsid w:val="00FD21C2"/>
    <w:rsid w:val="00FD2B8E"/>
    <w:rsid w:val="00FD3008"/>
    <w:rsid w:val="00FD35A1"/>
    <w:rsid w:val="00FD3618"/>
    <w:rsid w:val="00FD3E38"/>
    <w:rsid w:val="00FD3E3F"/>
    <w:rsid w:val="00FD3E6F"/>
    <w:rsid w:val="00FD4C44"/>
    <w:rsid w:val="00FD4D44"/>
    <w:rsid w:val="00FD4D96"/>
    <w:rsid w:val="00FD4F4C"/>
    <w:rsid w:val="00FD4FDD"/>
    <w:rsid w:val="00FD4FF3"/>
    <w:rsid w:val="00FD50A2"/>
    <w:rsid w:val="00FD5196"/>
    <w:rsid w:val="00FD5F9F"/>
    <w:rsid w:val="00FD67E2"/>
    <w:rsid w:val="00FD6B8F"/>
    <w:rsid w:val="00FD6BF9"/>
    <w:rsid w:val="00FD71A4"/>
    <w:rsid w:val="00FD7399"/>
    <w:rsid w:val="00FD7715"/>
    <w:rsid w:val="00FD77B6"/>
    <w:rsid w:val="00FD77E3"/>
    <w:rsid w:val="00FD77E5"/>
    <w:rsid w:val="00FD7BAC"/>
    <w:rsid w:val="00FE0535"/>
    <w:rsid w:val="00FE0614"/>
    <w:rsid w:val="00FE0B91"/>
    <w:rsid w:val="00FE0EE0"/>
    <w:rsid w:val="00FE1290"/>
    <w:rsid w:val="00FE18F9"/>
    <w:rsid w:val="00FE23A7"/>
    <w:rsid w:val="00FE2753"/>
    <w:rsid w:val="00FE29E9"/>
    <w:rsid w:val="00FE2A93"/>
    <w:rsid w:val="00FE2C0C"/>
    <w:rsid w:val="00FE2FE8"/>
    <w:rsid w:val="00FE306E"/>
    <w:rsid w:val="00FE3AAE"/>
    <w:rsid w:val="00FE3EF9"/>
    <w:rsid w:val="00FE56C2"/>
    <w:rsid w:val="00FE5DA6"/>
    <w:rsid w:val="00FE5FBC"/>
    <w:rsid w:val="00FE6677"/>
    <w:rsid w:val="00FE691D"/>
    <w:rsid w:val="00FE6D7E"/>
    <w:rsid w:val="00FE731B"/>
    <w:rsid w:val="00FE755D"/>
    <w:rsid w:val="00FE75DE"/>
    <w:rsid w:val="00FE7613"/>
    <w:rsid w:val="00FE78DD"/>
    <w:rsid w:val="00FE7B39"/>
    <w:rsid w:val="00FE7C7F"/>
    <w:rsid w:val="00FF08C7"/>
    <w:rsid w:val="00FF0BA9"/>
    <w:rsid w:val="00FF0EA2"/>
    <w:rsid w:val="00FF0F08"/>
    <w:rsid w:val="00FF1022"/>
    <w:rsid w:val="00FF1269"/>
    <w:rsid w:val="00FF1458"/>
    <w:rsid w:val="00FF1C08"/>
    <w:rsid w:val="00FF1D75"/>
    <w:rsid w:val="00FF269B"/>
    <w:rsid w:val="00FF2A4F"/>
    <w:rsid w:val="00FF2A95"/>
    <w:rsid w:val="00FF2B12"/>
    <w:rsid w:val="00FF2C78"/>
    <w:rsid w:val="00FF33B3"/>
    <w:rsid w:val="00FF3691"/>
    <w:rsid w:val="00FF3BFC"/>
    <w:rsid w:val="00FF4155"/>
    <w:rsid w:val="00FF4607"/>
    <w:rsid w:val="00FF48BB"/>
    <w:rsid w:val="00FF4E57"/>
    <w:rsid w:val="00FF51B6"/>
    <w:rsid w:val="00FF533A"/>
    <w:rsid w:val="00FF57D2"/>
    <w:rsid w:val="00FF5CB3"/>
    <w:rsid w:val="00FF5D04"/>
    <w:rsid w:val="00FF657B"/>
    <w:rsid w:val="00FF660D"/>
    <w:rsid w:val="00FF66CC"/>
    <w:rsid w:val="00FF6B2D"/>
    <w:rsid w:val="00FF6B68"/>
    <w:rsid w:val="00FF6F9B"/>
    <w:rsid w:val="00FF7655"/>
    <w:rsid w:val="010A3911"/>
    <w:rsid w:val="011CDE94"/>
    <w:rsid w:val="01304C43"/>
    <w:rsid w:val="017FEE6F"/>
    <w:rsid w:val="01A06FF5"/>
    <w:rsid w:val="01A9A173"/>
    <w:rsid w:val="01C4F9E7"/>
    <w:rsid w:val="01F8CA26"/>
    <w:rsid w:val="020265E2"/>
    <w:rsid w:val="022E93A5"/>
    <w:rsid w:val="0243E535"/>
    <w:rsid w:val="029BAD95"/>
    <w:rsid w:val="02B4865C"/>
    <w:rsid w:val="0311AAE3"/>
    <w:rsid w:val="0339109D"/>
    <w:rsid w:val="03455A67"/>
    <w:rsid w:val="04145EB5"/>
    <w:rsid w:val="043EF637"/>
    <w:rsid w:val="0442FD37"/>
    <w:rsid w:val="045F9B86"/>
    <w:rsid w:val="049897AA"/>
    <w:rsid w:val="049DB2E7"/>
    <w:rsid w:val="04AC0DC3"/>
    <w:rsid w:val="04E5B223"/>
    <w:rsid w:val="0522E837"/>
    <w:rsid w:val="058F6149"/>
    <w:rsid w:val="06372B60"/>
    <w:rsid w:val="0648F6E4"/>
    <w:rsid w:val="065C7321"/>
    <w:rsid w:val="0688FE5A"/>
    <w:rsid w:val="068C3DD1"/>
    <w:rsid w:val="06AAAA5C"/>
    <w:rsid w:val="06B1FF28"/>
    <w:rsid w:val="06C5EF50"/>
    <w:rsid w:val="06E50133"/>
    <w:rsid w:val="06EE137E"/>
    <w:rsid w:val="071D2665"/>
    <w:rsid w:val="073A6D55"/>
    <w:rsid w:val="073C9216"/>
    <w:rsid w:val="075EE0F7"/>
    <w:rsid w:val="07897A1E"/>
    <w:rsid w:val="07AFE82F"/>
    <w:rsid w:val="07C80E68"/>
    <w:rsid w:val="07E4C007"/>
    <w:rsid w:val="0802BCC2"/>
    <w:rsid w:val="080C3244"/>
    <w:rsid w:val="085B580E"/>
    <w:rsid w:val="08C3284F"/>
    <w:rsid w:val="08ED60FD"/>
    <w:rsid w:val="0911E93F"/>
    <w:rsid w:val="09391F9D"/>
    <w:rsid w:val="0987D9A1"/>
    <w:rsid w:val="09B9FDAD"/>
    <w:rsid w:val="0A3FF735"/>
    <w:rsid w:val="0A412279"/>
    <w:rsid w:val="0A4AEC32"/>
    <w:rsid w:val="0A54032B"/>
    <w:rsid w:val="0A5DD2C0"/>
    <w:rsid w:val="0A669BFA"/>
    <w:rsid w:val="0AC692B4"/>
    <w:rsid w:val="0ADE0101"/>
    <w:rsid w:val="0AE95A07"/>
    <w:rsid w:val="0B187F46"/>
    <w:rsid w:val="0B39E93D"/>
    <w:rsid w:val="0B40EFE0"/>
    <w:rsid w:val="0B6F2644"/>
    <w:rsid w:val="0BCDA760"/>
    <w:rsid w:val="0BFD590B"/>
    <w:rsid w:val="0C0C51E8"/>
    <w:rsid w:val="0C489E8B"/>
    <w:rsid w:val="0CCABDE1"/>
    <w:rsid w:val="0CE542DC"/>
    <w:rsid w:val="0D4F479C"/>
    <w:rsid w:val="0D72A360"/>
    <w:rsid w:val="0D7DEA7F"/>
    <w:rsid w:val="0D902478"/>
    <w:rsid w:val="0DA0009A"/>
    <w:rsid w:val="0DA0754E"/>
    <w:rsid w:val="0DCF93BC"/>
    <w:rsid w:val="0E030259"/>
    <w:rsid w:val="0E13B1C6"/>
    <w:rsid w:val="0E261914"/>
    <w:rsid w:val="0E430431"/>
    <w:rsid w:val="0E45D207"/>
    <w:rsid w:val="0E8D28D1"/>
    <w:rsid w:val="0EFE3278"/>
    <w:rsid w:val="0F4A523D"/>
    <w:rsid w:val="0F5F63B8"/>
    <w:rsid w:val="0F6B641D"/>
    <w:rsid w:val="0F83D922"/>
    <w:rsid w:val="0FAF5C66"/>
    <w:rsid w:val="0FE395DA"/>
    <w:rsid w:val="101EE736"/>
    <w:rsid w:val="102CC861"/>
    <w:rsid w:val="103326E1"/>
    <w:rsid w:val="103FDB8D"/>
    <w:rsid w:val="104377FA"/>
    <w:rsid w:val="10573956"/>
    <w:rsid w:val="105EA131"/>
    <w:rsid w:val="107C3C39"/>
    <w:rsid w:val="10804B8F"/>
    <w:rsid w:val="1092B589"/>
    <w:rsid w:val="10A17135"/>
    <w:rsid w:val="10D0B11A"/>
    <w:rsid w:val="10DD2C1F"/>
    <w:rsid w:val="10E0BF11"/>
    <w:rsid w:val="1131D43F"/>
    <w:rsid w:val="11F2D7FC"/>
    <w:rsid w:val="11FACBA1"/>
    <w:rsid w:val="11FBF957"/>
    <w:rsid w:val="1211E754"/>
    <w:rsid w:val="121910E6"/>
    <w:rsid w:val="1369E860"/>
    <w:rsid w:val="13937046"/>
    <w:rsid w:val="13983ED3"/>
    <w:rsid w:val="13EE1D38"/>
    <w:rsid w:val="13FC8095"/>
    <w:rsid w:val="149BD7E8"/>
    <w:rsid w:val="14A6A8BD"/>
    <w:rsid w:val="14D0D74D"/>
    <w:rsid w:val="1518FE7A"/>
    <w:rsid w:val="151FA1D2"/>
    <w:rsid w:val="153270AF"/>
    <w:rsid w:val="159EFECD"/>
    <w:rsid w:val="16063879"/>
    <w:rsid w:val="163F9F7C"/>
    <w:rsid w:val="164A53E0"/>
    <w:rsid w:val="1660A422"/>
    <w:rsid w:val="166564F3"/>
    <w:rsid w:val="16715C54"/>
    <w:rsid w:val="1683B648"/>
    <w:rsid w:val="1698B578"/>
    <w:rsid w:val="16994806"/>
    <w:rsid w:val="169F7EB8"/>
    <w:rsid w:val="16B34674"/>
    <w:rsid w:val="178BF6CC"/>
    <w:rsid w:val="17A78AC5"/>
    <w:rsid w:val="17B4142E"/>
    <w:rsid w:val="1801EC30"/>
    <w:rsid w:val="181E23B0"/>
    <w:rsid w:val="1824521F"/>
    <w:rsid w:val="18345606"/>
    <w:rsid w:val="18628A48"/>
    <w:rsid w:val="186ACA31"/>
    <w:rsid w:val="18875C34"/>
    <w:rsid w:val="18D0FC3C"/>
    <w:rsid w:val="18F38BAB"/>
    <w:rsid w:val="1963EC85"/>
    <w:rsid w:val="1966AD17"/>
    <w:rsid w:val="19B6C9D1"/>
    <w:rsid w:val="19F46971"/>
    <w:rsid w:val="1A2358CD"/>
    <w:rsid w:val="1A413D15"/>
    <w:rsid w:val="1A8E7B76"/>
    <w:rsid w:val="1AAD16F5"/>
    <w:rsid w:val="1AAD5457"/>
    <w:rsid w:val="1AF0D092"/>
    <w:rsid w:val="1B1778EA"/>
    <w:rsid w:val="1B6E906A"/>
    <w:rsid w:val="1BA0B3EB"/>
    <w:rsid w:val="1BCE8D99"/>
    <w:rsid w:val="1BDA5EFB"/>
    <w:rsid w:val="1BE0199F"/>
    <w:rsid w:val="1BE5217E"/>
    <w:rsid w:val="1BFA30E7"/>
    <w:rsid w:val="1C229CC2"/>
    <w:rsid w:val="1C445FA5"/>
    <w:rsid w:val="1C4DB24C"/>
    <w:rsid w:val="1C4FAFB8"/>
    <w:rsid w:val="1C65E9FF"/>
    <w:rsid w:val="1C84C661"/>
    <w:rsid w:val="1CB0EA44"/>
    <w:rsid w:val="1CBB7E1A"/>
    <w:rsid w:val="1D37FF14"/>
    <w:rsid w:val="1D53C1C5"/>
    <w:rsid w:val="1D9FC5D5"/>
    <w:rsid w:val="1DCB1B0D"/>
    <w:rsid w:val="1DCB23D0"/>
    <w:rsid w:val="1E299B41"/>
    <w:rsid w:val="1E602D45"/>
    <w:rsid w:val="1EB84AC0"/>
    <w:rsid w:val="1EBEF2C0"/>
    <w:rsid w:val="1EC22F21"/>
    <w:rsid w:val="1ED091B6"/>
    <w:rsid w:val="1EE1769B"/>
    <w:rsid w:val="1EED14D8"/>
    <w:rsid w:val="1EF99623"/>
    <w:rsid w:val="1F45F973"/>
    <w:rsid w:val="1FD1C547"/>
    <w:rsid w:val="1FDBB4C5"/>
    <w:rsid w:val="1FE133C3"/>
    <w:rsid w:val="1FEAE37F"/>
    <w:rsid w:val="2004B6E6"/>
    <w:rsid w:val="2011F63A"/>
    <w:rsid w:val="204127FD"/>
    <w:rsid w:val="2041DE76"/>
    <w:rsid w:val="20916706"/>
    <w:rsid w:val="20A0CCE4"/>
    <w:rsid w:val="21295DA6"/>
    <w:rsid w:val="21520E44"/>
    <w:rsid w:val="2166D553"/>
    <w:rsid w:val="2172CA4F"/>
    <w:rsid w:val="21AB6BCE"/>
    <w:rsid w:val="22A25E2C"/>
    <w:rsid w:val="2338BDA4"/>
    <w:rsid w:val="233F088F"/>
    <w:rsid w:val="23424989"/>
    <w:rsid w:val="236C51CC"/>
    <w:rsid w:val="23B2146A"/>
    <w:rsid w:val="23CFC241"/>
    <w:rsid w:val="23FAADF3"/>
    <w:rsid w:val="2404F6B5"/>
    <w:rsid w:val="24838C40"/>
    <w:rsid w:val="2487D98C"/>
    <w:rsid w:val="24D8E7EA"/>
    <w:rsid w:val="25035CB7"/>
    <w:rsid w:val="259C05DC"/>
    <w:rsid w:val="25AA2203"/>
    <w:rsid w:val="25BBB1A8"/>
    <w:rsid w:val="25CE87BF"/>
    <w:rsid w:val="25D9A041"/>
    <w:rsid w:val="26199FB4"/>
    <w:rsid w:val="26492241"/>
    <w:rsid w:val="26B839BA"/>
    <w:rsid w:val="276F4BB0"/>
    <w:rsid w:val="277D250E"/>
    <w:rsid w:val="27E04B73"/>
    <w:rsid w:val="27F51909"/>
    <w:rsid w:val="280564FD"/>
    <w:rsid w:val="28683D05"/>
    <w:rsid w:val="287AD986"/>
    <w:rsid w:val="28D2A7A2"/>
    <w:rsid w:val="28E7367E"/>
    <w:rsid w:val="28FB12E2"/>
    <w:rsid w:val="28FBBDA6"/>
    <w:rsid w:val="2906603D"/>
    <w:rsid w:val="291DE973"/>
    <w:rsid w:val="292073BB"/>
    <w:rsid w:val="299691B9"/>
    <w:rsid w:val="29C39F5C"/>
    <w:rsid w:val="29C94E6E"/>
    <w:rsid w:val="29D675B6"/>
    <w:rsid w:val="29D95D8C"/>
    <w:rsid w:val="2A4B1E36"/>
    <w:rsid w:val="2A4DF8DC"/>
    <w:rsid w:val="2A62EAF1"/>
    <w:rsid w:val="2AA8F163"/>
    <w:rsid w:val="2AF89A8B"/>
    <w:rsid w:val="2B0A89F9"/>
    <w:rsid w:val="2B7C0F88"/>
    <w:rsid w:val="2BEB4F51"/>
    <w:rsid w:val="2C577C12"/>
    <w:rsid w:val="2C703451"/>
    <w:rsid w:val="2D1D9DF0"/>
    <w:rsid w:val="2D550031"/>
    <w:rsid w:val="2D73CFCB"/>
    <w:rsid w:val="2D823450"/>
    <w:rsid w:val="2D8F834C"/>
    <w:rsid w:val="2DBD2524"/>
    <w:rsid w:val="2DE8E933"/>
    <w:rsid w:val="2E27515B"/>
    <w:rsid w:val="2E2A4174"/>
    <w:rsid w:val="2E404397"/>
    <w:rsid w:val="2E460E85"/>
    <w:rsid w:val="2E7F964D"/>
    <w:rsid w:val="2E8464B8"/>
    <w:rsid w:val="2E8AE6C2"/>
    <w:rsid w:val="2EA7862F"/>
    <w:rsid w:val="2EAD47BE"/>
    <w:rsid w:val="2EB9A7AF"/>
    <w:rsid w:val="2F0B28B1"/>
    <w:rsid w:val="2F237886"/>
    <w:rsid w:val="2F393BCB"/>
    <w:rsid w:val="2F3D6AFD"/>
    <w:rsid w:val="2F873773"/>
    <w:rsid w:val="2FD83048"/>
    <w:rsid w:val="2FE8AFC3"/>
    <w:rsid w:val="2FFA6B9B"/>
    <w:rsid w:val="300CF11F"/>
    <w:rsid w:val="30912341"/>
    <w:rsid w:val="30AFAA55"/>
    <w:rsid w:val="30C1A3E7"/>
    <w:rsid w:val="30C70C6E"/>
    <w:rsid w:val="30C7F5DC"/>
    <w:rsid w:val="30DE0152"/>
    <w:rsid w:val="30E43B76"/>
    <w:rsid w:val="30EEB3D0"/>
    <w:rsid w:val="3105F405"/>
    <w:rsid w:val="314F7FD9"/>
    <w:rsid w:val="31838C5D"/>
    <w:rsid w:val="31E7582E"/>
    <w:rsid w:val="31E9956C"/>
    <w:rsid w:val="32346F65"/>
    <w:rsid w:val="324EC18B"/>
    <w:rsid w:val="32725C17"/>
    <w:rsid w:val="32777C65"/>
    <w:rsid w:val="32880CAC"/>
    <w:rsid w:val="329B6910"/>
    <w:rsid w:val="32B7274F"/>
    <w:rsid w:val="333BEC87"/>
    <w:rsid w:val="337578A4"/>
    <w:rsid w:val="3392DC6E"/>
    <w:rsid w:val="340E2C78"/>
    <w:rsid w:val="340E52D9"/>
    <w:rsid w:val="343F79DA"/>
    <w:rsid w:val="348C3F66"/>
    <w:rsid w:val="34D9E84D"/>
    <w:rsid w:val="352F5373"/>
    <w:rsid w:val="354133EE"/>
    <w:rsid w:val="35723DEF"/>
    <w:rsid w:val="358B3177"/>
    <w:rsid w:val="35AD94F8"/>
    <w:rsid w:val="36320428"/>
    <w:rsid w:val="3654AFA2"/>
    <w:rsid w:val="365EADBA"/>
    <w:rsid w:val="36C6CC27"/>
    <w:rsid w:val="36C86FDB"/>
    <w:rsid w:val="36D15764"/>
    <w:rsid w:val="36E087FC"/>
    <w:rsid w:val="36E88EC1"/>
    <w:rsid w:val="36FF9DA5"/>
    <w:rsid w:val="37456675"/>
    <w:rsid w:val="377C7AC6"/>
    <w:rsid w:val="37B12724"/>
    <w:rsid w:val="380194BE"/>
    <w:rsid w:val="38088F6B"/>
    <w:rsid w:val="381B70E9"/>
    <w:rsid w:val="38474965"/>
    <w:rsid w:val="385B1B8B"/>
    <w:rsid w:val="385C0B5A"/>
    <w:rsid w:val="38A4025E"/>
    <w:rsid w:val="38B6D242"/>
    <w:rsid w:val="390E2D10"/>
    <w:rsid w:val="392699F3"/>
    <w:rsid w:val="392B78D1"/>
    <w:rsid w:val="392CF72E"/>
    <w:rsid w:val="3949B46B"/>
    <w:rsid w:val="395401D3"/>
    <w:rsid w:val="39625E2B"/>
    <w:rsid w:val="3979629B"/>
    <w:rsid w:val="397F02C1"/>
    <w:rsid w:val="39802DE1"/>
    <w:rsid w:val="39E180CC"/>
    <w:rsid w:val="3A0ED376"/>
    <w:rsid w:val="3A197BB1"/>
    <w:rsid w:val="3A5F7977"/>
    <w:rsid w:val="3A81B82B"/>
    <w:rsid w:val="3AC3DB8D"/>
    <w:rsid w:val="3ACEF485"/>
    <w:rsid w:val="3AF22B1D"/>
    <w:rsid w:val="3B0CC8BA"/>
    <w:rsid w:val="3B1D8FC1"/>
    <w:rsid w:val="3B338A90"/>
    <w:rsid w:val="3B3ABA76"/>
    <w:rsid w:val="3BA8C596"/>
    <w:rsid w:val="3BEA57B7"/>
    <w:rsid w:val="3C142171"/>
    <w:rsid w:val="3C42AA14"/>
    <w:rsid w:val="3C8E5631"/>
    <w:rsid w:val="3C959520"/>
    <w:rsid w:val="3CA32A1D"/>
    <w:rsid w:val="3CB53142"/>
    <w:rsid w:val="3CD152CE"/>
    <w:rsid w:val="3CDAE75A"/>
    <w:rsid w:val="3D53947A"/>
    <w:rsid w:val="3D8B00EF"/>
    <w:rsid w:val="3D9BB953"/>
    <w:rsid w:val="3DBC3436"/>
    <w:rsid w:val="3E2709D8"/>
    <w:rsid w:val="3E605BE4"/>
    <w:rsid w:val="3E78A951"/>
    <w:rsid w:val="3F18960E"/>
    <w:rsid w:val="3F7056F8"/>
    <w:rsid w:val="3FB38080"/>
    <w:rsid w:val="3FDE4084"/>
    <w:rsid w:val="400DF0F3"/>
    <w:rsid w:val="4028CF1B"/>
    <w:rsid w:val="409DD018"/>
    <w:rsid w:val="40B42205"/>
    <w:rsid w:val="40C2FD26"/>
    <w:rsid w:val="41187B5D"/>
    <w:rsid w:val="419D30CA"/>
    <w:rsid w:val="41A9C9F3"/>
    <w:rsid w:val="420A113A"/>
    <w:rsid w:val="42338F9F"/>
    <w:rsid w:val="42578702"/>
    <w:rsid w:val="429351F1"/>
    <w:rsid w:val="4294BA64"/>
    <w:rsid w:val="42A331C2"/>
    <w:rsid w:val="42B6E74A"/>
    <w:rsid w:val="42B7B1DC"/>
    <w:rsid w:val="433025A5"/>
    <w:rsid w:val="4336DACE"/>
    <w:rsid w:val="4366D328"/>
    <w:rsid w:val="436E43A5"/>
    <w:rsid w:val="43B66ED7"/>
    <w:rsid w:val="43C47A05"/>
    <w:rsid w:val="43EA7AD9"/>
    <w:rsid w:val="442A2C97"/>
    <w:rsid w:val="44333DCB"/>
    <w:rsid w:val="444F84A7"/>
    <w:rsid w:val="44661789"/>
    <w:rsid w:val="447C3932"/>
    <w:rsid w:val="44B982D2"/>
    <w:rsid w:val="44F87B82"/>
    <w:rsid w:val="45176EED"/>
    <w:rsid w:val="4575EFB2"/>
    <w:rsid w:val="458A52AA"/>
    <w:rsid w:val="4603AD3F"/>
    <w:rsid w:val="4603AE60"/>
    <w:rsid w:val="46555333"/>
    <w:rsid w:val="4666CAED"/>
    <w:rsid w:val="46945F90"/>
    <w:rsid w:val="46E93FD6"/>
    <w:rsid w:val="470AD33C"/>
    <w:rsid w:val="4786097A"/>
    <w:rsid w:val="479E263E"/>
    <w:rsid w:val="47A66657"/>
    <w:rsid w:val="47F12394"/>
    <w:rsid w:val="4846014D"/>
    <w:rsid w:val="4900A62A"/>
    <w:rsid w:val="4920FCC3"/>
    <w:rsid w:val="492628CE"/>
    <w:rsid w:val="49631C16"/>
    <w:rsid w:val="49763FFF"/>
    <w:rsid w:val="49EA52B3"/>
    <w:rsid w:val="4A04BE8B"/>
    <w:rsid w:val="4A208C78"/>
    <w:rsid w:val="4A30FE63"/>
    <w:rsid w:val="4A313164"/>
    <w:rsid w:val="4AC80837"/>
    <w:rsid w:val="4B2815CE"/>
    <w:rsid w:val="4B56CB49"/>
    <w:rsid w:val="4B57354B"/>
    <w:rsid w:val="4B5F6B25"/>
    <w:rsid w:val="4B9486A4"/>
    <w:rsid w:val="4BBC3FC1"/>
    <w:rsid w:val="4BBFC006"/>
    <w:rsid w:val="4C0740F6"/>
    <w:rsid w:val="4C62E1B8"/>
    <w:rsid w:val="4C6DCE46"/>
    <w:rsid w:val="4CC3CD28"/>
    <w:rsid w:val="4CF330A4"/>
    <w:rsid w:val="4D024461"/>
    <w:rsid w:val="4D02FA55"/>
    <w:rsid w:val="4D1E3FA3"/>
    <w:rsid w:val="4D28BB8A"/>
    <w:rsid w:val="4D2D7061"/>
    <w:rsid w:val="4D537E10"/>
    <w:rsid w:val="4D649101"/>
    <w:rsid w:val="4D71FDBB"/>
    <w:rsid w:val="4D7433C4"/>
    <w:rsid w:val="4D7D2735"/>
    <w:rsid w:val="4D925A69"/>
    <w:rsid w:val="4DA95A80"/>
    <w:rsid w:val="4DABD4B7"/>
    <w:rsid w:val="4DBBE37A"/>
    <w:rsid w:val="4DF0C397"/>
    <w:rsid w:val="4E399774"/>
    <w:rsid w:val="4ECB0E17"/>
    <w:rsid w:val="4EEB84D7"/>
    <w:rsid w:val="4EF4DECD"/>
    <w:rsid w:val="4EF70544"/>
    <w:rsid w:val="4EFC1E87"/>
    <w:rsid w:val="4EFE0E74"/>
    <w:rsid w:val="4F0F4456"/>
    <w:rsid w:val="4F10A26B"/>
    <w:rsid w:val="4F560D29"/>
    <w:rsid w:val="4F700651"/>
    <w:rsid w:val="4F7E5850"/>
    <w:rsid w:val="4F83FD72"/>
    <w:rsid w:val="4F8934E3"/>
    <w:rsid w:val="4F92CE10"/>
    <w:rsid w:val="4F9B2D27"/>
    <w:rsid w:val="4FA3D7B3"/>
    <w:rsid w:val="4FBC3996"/>
    <w:rsid w:val="4FBEE4AF"/>
    <w:rsid w:val="501C564F"/>
    <w:rsid w:val="502375EB"/>
    <w:rsid w:val="50651FAB"/>
    <w:rsid w:val="506E3643"/>
    <w:rsid w:val="507E6644"/>
    <w:rsid w:val="509D4CFA"/>
    <w:rsid w:val="50A63276"/>
    <w:rsid w:val="50A7DD42"/>
    <w:rsid w:val="50CE9F9B"/>
    <w:rsid w:val="50F6B8C1"/>
    <w:rsid w:val="50FFEF82"/>
    <w:rsid w:val="511F3B25"/>
    <w:rsid w:val="5171BD3B"/>
    <w:rsid w:val="51DA5744"/>
    <w:rsid w:val="51F6E2ED"/>
    <w:rsid w:val="51FE83C3"/>
    <w:rsid w:val="5219D08F"/>
    <w:rsid w:val="5230C6A9"/>
    <w:rsid w:val="5233EADF"/>
    <w:rsid w:val="5248C709"/>
    <w:rsid w:val="524D6BE8"/>
    <w:rsid w:val="52666FD2"/>
    <w:rsid w:val="52864F0C"/>
    <w:rsid w:val="52ACC2CE"/>
    <w:rsid w:val="52E06CBF"/>
    <w:rsid w:val="53118F91"/>
    <w:rsid w:val="535FDBB4"/>
    <w:rsid w:val="537627A5"/>
    <w:rsid w:val="53AF9585"/>
    <w:rsid w:val="53F0CDCF"/>
    <w:rsid w:val="5403C479"/>
    <w:rsid w:val="541D4EC2"/>
    <w:rsid w:val="54331E69"/>
    <w:rsid w:val="5468B138"/>
    <w:rsid w:val="5532CAC4"/>
    <w:rsid w:val="5542A47E"/>
    <w:rsid w:val="556E89F2"/>
    <w:rsid w:val="558B49F3"/>
    <w:rsid w:val="56439C28"/>
    <w:rsid w:val="56570069"/>
    <w:rsid w:val="567AD566"/>
    <w:rsid w:val="56DE74DF"/>
    <w:rsid w:val="571B3341"/>
    <w:rsid w:val="5756B5ED"/>
    <w:rsid w:val="57772D18"/>
    <w:rsid w:val="57D9ABA3"/>
    <w:rsid w:val="57F0577B"/>
    <w:rsid w:val="57F77D64"/>
    <w:rsid w:val="57FDE764"/>
    <w:rsid w:val="5814B922"/>
    <w:rsid w:val="581ACCCA"/>
    <w:rsid w:val="58403FE2"/>
    <w:rsid w:val="5852835D"/>
    <w:rsid w:val="58CB65F5"/>
    <w:rsid w:val="59053EED"/>
    <w:rsid w:val="592118C0"/>
    <w:rsid w:val="59741B20"/>
    <w:rsid w:val="59DEEE0D"/>
    <w:rsid w:val="59E47A39"/>
    <w:rsid w:val="5A01A378"/>
    <w:rsid w:val="5A329E03"/>
    <w:rsid w:val="5A6CA521"/>
    <w:rsid w:val="5A99671F"/>
    <w:rsid w:val="5A9D1DA0"/>
    <w:rsid w:val="5AC4E1A5"/>
    <w:rsid w:val="5AC89E38"/>
    <w:rsid w:val="5AD15193"/>
    <w:rsid w:val="5AFB8DBA"/>
    <w:rsid w:val="5B238987"/>
    <w:rsid w:val="5B588A81"/>
    <w:rsid w:val="5B78771A"/>
    <w:rsid w:val="5B933DAF"/>
    <w:rsid w:val="5BB42D48"/>
    <w:rsid w:val="5BE32D0A"/>
    <w:rsid w:val="5C131FBB"/>
    <w:rsid w:val="5C5866BC"/>
    <w:rsid w:val="5CD8F13C"/>
    <w:rsid w:val="5CF2DDA8"/>
    <w:rsid w:val="5D4FD003"/>
    <w:rsid w:val="5DBC881D"/>
    <w:rsid w:val="5E11DFB8"/>
    <w:rsid w:val="5E2A9F29"/>
    <w:rsid w:val="5E338802"/>
    <w:rsid w:val="5E5D8B49"/>
    <w:rsid w:val="5E992D2E"/>
    <w:rsid w:val="5EA2503D"/>
    <w:rsid w:val="5EC3DE6E"/>
    <w:rsid w:val="5EEA5851"/>
    <w:rsid w:val="5F2B783B"/>
    <w:rsid w:val="5F81DE3D"/>
    <w:rsid w:val="5FC2A445"/>
    <w:rsid w:val="603187AB"/>
    <w:rsid w:val="604B1189"/>
    <w:rsid w:val="60A22538"/>
    <w:rsid w:val="61508C9E"/>
    <w:rsid w:val="61C5DE83"/>
    <w:rsid w:val="61C64DA8"/>
    <w:rsid w:val="61D281C8"/>
    <w:rsid w:val="61D44075"/>
    <w:rsid w:val="62014D42"/>
    <w:rsid w:val="620B539C"/>
    <w:rsid w:val="6213B7EB"/>
    <w:rsid w:val="626BA86D"/>
    <w:rsid w:val="62C14D39"/>
    <w:rsid w:val="62D7C84A"/>
    <w:rsid w:val="634F3227"/>
    <w:rsid w:val="638387E1"/>
    <w:rsid w:val="63AC3E9D"/>
    <w:rsid w:val="63E24601"/>
    <w:rsid w:val="63F07D97"/>
    <w:rsid w:val="645228EB"/>
    <w:rsid w:val="649C9EBF"/>
    <w:rsid w:val="64B3BD60"/>
    <w:rsid w:val="64B7E054"/>
    <w:rsid w:val="64B81368"/>
    <w:rsid w:val="64DBC5E0"/>
    <w:rsid w:val="64E42838"/>
    <w:rsid w:val="6510496A"/>
    <w:rsid w:val="6516113C"/>
    <w:rsid w:val="654D6C48"/>
    <w:rsid w:val="65FFC224"/>
    <w:rsid w:val="662A5839"/>
    <w:rsid w:val="6645553A"/>
    <w:rsid w:val="6653E067"/>
    <w:rsid w:val="667603BE"/>
    <w:rsid w:val="668BAD76"/>
    <w:rsid w:val="66B3A924"/>
    <w:rsid w:val="66CFD2CB"/>
    <w:rsid w:val="674B37EF"/>
    <w:rsid w:val="675B6DCE"/>
    <w:rsid w:val="675EA4DC"/>
    <w:rsid w:val="675FDBA3"/>
    <w:rsid w:val="677C5D66"/>
    <w:rsid w:val="67A155DE"/>
    <w:rsid w:val="67C0E865"/>
    <w:rsid w:val="67E4C09D"/>
    <w:rsid w:val="67E86C84"/>
    <w:rsid w:val="67EE5612"/>
    <w:rsid w:val="67EF7B49"/>
    <w:rsid w:val="67EFB0C8"/>
    <w:rsid w:val="68175A69"/>
    <w:rsid w:val="68196F12"/>
    <w:rsid w:val="6856B8A5"/>
    <w:rsid w:val="685D99AF"/>
    <w:rsid w:val="687F9DDC"/>
    <w:rsid w:val="68A2686E"/>
    <w:rsid w:val="68BE3F13"/>
    <w:rsid w:val="68DFE001"/>
    <w:rsid w:val="68E6FEB7"/>
    <w:rsid w:val="68EADDB9"/>
    <w:rsid w:val="68EEA8F7"/>
    <w:rsid w:val="690E5178"/>
    <w:rsid w:val="6924F0D1"/>
    <w:rsid w:val="696243C2"/>
    <w:rsid w:val="698C1D2D"/>
    <w:rsid w:val="6A1D5BD9"/>
    <w:rsid w:val="6A349C40"/>
    <w:rsid w:val="6A3B7C1D"/>
    <w:rsid w:val="6A3FC1F3"/>
    <w:rsid w:val="6A449B6D"/>
    <w:rsid w:val="6A9D7640"/>
    <w:rsid w:val="6AC2D005"/>
    <w:rsid w:val="6AE23279"/>
    <w:rsid w:val="6B61295C"/>
    <w:rsid w:val="6B8B3414"/>
    <w:rsid w:val="6BC0BAD8"/>
    <w:rsid w:val="6C129061"/>
    <w:rsid w:val="6C291D17"/>
    <w:rsid w:val="6C295817"/>
    <w:rsid w:val="6C35E5D5"/>
    <w:rsid w:val="6CEC0142"/>
    <w:rsid w:val="6D5C8B39"/>
    <w:rsid w:val="6D74ECB3"/>
    <w:rsid w:val="6D758755"/>
    <w:rsid w:val="6D849C6A"/>
    <w:rsid w:val="6DA1A14F"/>
    <w:rsid w:val="6DB89777"/>
    <w:rsid w:val="6DD06EB0"/>
    <w:rsid w:val="6EB20265"/>
    <w:rsid w:val="6EE753BE"/>
    <w:rsid w:val="6EE81CFB"/>
    <w:rsid w:val="6F982EAB"/>
    <w:rsid w:val="6FCF8BFC"/>
    <w:rsid w:val="6FD9A880"/>
    <w:rsid w:val="6FE46017"/>
    <w:rsid w:val="6FE6627D"/>
    <w:rsid w:val="70935DCB"/>
    <w:rsid w:val="70937337"/>
    <w:rsid w:val="71236FA3"/>
    <w:rsid w:val="71308BFF"/>
    <w:rsid w:val="71499F74"/>
    <w:rsid w:val="716A7E1C"/>
    <w:rsid w:val="716ACA28"/>
    <w:rsid w:val="71B5D5C6"/>
    <w:rsid w:val="71C2C1D7"/>
    <w:rsid w:val="71FE5FAF"/>
    <w:rsid w:val="72063E91"/>
    <w:rsid w:val="72697F1B"/>
    <w:rsid w:val="72C5D23D"/>
    <w:rsid w:val="72CFB46B"/>
    <w:rsid w:val="72D5DA93"/>
    <w:rsid w:val="72E14164"/>
    <w:rsid w:val="730EAE4F"/>
    <w:rsid w:val="7311E5E6"/>
    <w:rsid w:val="738D1883"/>
    <w:rsid w:val="73D5A1B4"/>
    <w:rsid w:val="73EB1C0A"/>
    <w:rsid w:val="73FEB2E1"/>
    <w:rsid w:val="74002A57"/>
    <w:rsid w:val="740837B3"/>
    <w:rsid w:val="7422193D"/>
    <w:rsid w:val="74273706"/>
    <w:rsid w:val="7455182E"/>
    <w:rsid w:val="74A7AE2C"/>
    <w:rsid w:val="74F0DDD9"/>
    <w:rsid w:val="750CC88C"/>
    <w:rsid w:val="75189456"/>
    <w:rsid w:val="75770335"/>
    <w:rsid w:val="7594C99A"/>
    <w:rsid w:val="75A2FE1C"/>
    <w:rsid w:val="75D51D4E"/>
    <w:rsid w:val="7605EDE3"/>
    <w:rsid w:val="7672B123"/>
    <w:rsid w:val="76A3E66C"/>
    <w:rsid w:val="76CD2F34"/>
    <w:rsid w:val="773320B8"/>
    <w:rsid w:val="7739EC6D"/>
    <w:rsid w:val="777A46AD"/>
    <w:rsid w:val="77810C52"/>
    <w:rsid w:val="77A80ABF"/>
    <w:rsid w:val="77BE0EAC"/>
    <w:rsid w:val="77C2D29B"/>
    <w:rsid w:val="77D16AAF"/>
    <w:rsid w:val="77F694EA"/>
    <w:rsid w:val="78876592"/>
    <w:rsid w:val="788F267F"/>
    <w:rsid w:val="7892CFA1"/>
    <w:rsid w:val="794F66D3"/>
    <w:rsid w:val="7A109A56"/>
    <w:rsid w:val="7A2119AD"/>
    <w:rsid w:val="7A31F3EB"/>
    <w:rsid w:val="7A6EF461"/>
    <w:rsid w:val="7AB1E76F"/>
    <w:rsid w:val="7ACDE942"/>
    <w:rsid w:val="7B65D061"/>
    <w:rsid w:val="7BD03EA6"/>
    <w:rsid w:val="7BEB46D5"/>
    <w:rsid w:val="7C035CDC"/>
    <w:rsid w:val="7C19D0E3"/>
    <w:rsid w:val="7C24FCED"/>
    <w:rsid w:val="7C59E464"/>
    <w:rsid w:val="7C8EBB70"/>
    <w:rsid w:val="7CCB2769"/>
    <w:rsid w:val="7D19BA7F"/>
    <w:rsid w:val="7D59EFF6"/>
    <w:rsid w:val="7D7A9C89"/>
    <w:rsid w:val="7D7D3AA6"/>
    <w:rsid w:val="7DEDBFCA"/>
    <w:rsid w:val="7E1A2512"/>
    <w:rsid w:val="7E380843"/>
    <w:rsid w:val="7E47D2D3"/>
    <w:rsid w:val="7E888840"/>
    <w:rsid w:val="7EF12DC3"/>
    <w:rsid w:val="7F124D1B"/>
    <w:rsid w:val="7F1CED8E"/>
    <w:rsid w:val="7F23B663"/>
    <w:rsid w:val="7F3E0430"/>
    <w:rsid w:val="7F6E68AF"/>
    <w:rsid w:val="7FEEE5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A7A1C0"/>
  <w15:docId w15:val="{5119A573-CDA1-46D2-8F5E-DDAEB81A9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semiHidden="1" w:uiPriority="99"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iPriority="99" w:unhideWhenUsed="1"/>
    <w:lsdException w:name="Table Grid" w:locked="0" w:uiPriority="39"/>
    <w:lsdException w:name="Table Theme" w:semiHidden="1" w:unhideWhenUsed="1"/>
    <w:lsdException w:name="Placeholder Text" w:locked="0" w:semiHidden="1" w:uiPriority="99"/>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semiHidden="1" w:uiPriority="99"/>
    <w:lsdException w:name="List Paragraph" w:uiPriority="34"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atentStyles>
  <w:style w:type="paragraph" w:default="1" w:styleId="Normal">
    <w:name w:val="Normal"/>
    <w:qFormat/>
    <w:rsid w:val="003968DF"/>
    <w:rPr>
      <w:sz w:val="24"/>
      <w:szCs w:val="24"/>
    </w:rPr>
  </w:style>
  <w:style w:type="paragraph" w:styleId="Heading1">
    <w:name w:val="heading 1"/>
    <w:next w:val="BodyText"/>
    <w:link w:val="Heading1Char"/>
    <w:uiPriority w:val="9"/>
    <w:qFormat/>
    <w:rsid w:val="007045C8"/>
    <w:pPr>
      <w:numPr>
        <w:numId w:val="48"/>
      </w:numPr>
      <w:pBdr>
        <w:top w:val="single" w:sz="4" w:space="1" w:color="auto"/>
        <w:bottom w:val="single" w:sz="4" w:space="1" w:color="auto"/>
      </w:pBdr>
      <w:shd w:val="clear" w:color="auto" w:fill="D9D9D9" w:themeFill="background1" w:themeFillShade="D9"/>
      <w:adjustRightInd w:val="0"/>
      <w:snapToGrid w:val="0"/>
      <w:spacing w:before="120" w:after="24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qFormat/>
    <w:rsid w:val="007045C8"/>
    <w:pPr>
      <w:numPr>
        <w:ilvl w:val="1"/>
      </w:numPr>
      <w:spacing w:before="240" w:after="120"/>
      <w:outlineLvl w:val="1"/>
    </w:pPr>
    <w:rPr>
      <w:rFonts w:ascii="Arial Narrow" w:hAnsi="Arial Narrow"/>
      <w:noProof/>
      <w:color w:val="0070C0"/>
      <w:sz w:val="24"/>
    </w:rPr>
  </w:style>
  <w:style w:type="paragraph" w:styleId="Heading3">
    <w:name w:val="heading 3"/>
    <w:next w:val="BodyText"/>
    <w:link w:val="Heading3Char"/>
    <w:qFormat/>
    <w:rsid w:val="007045C8"/>
    <w:pPr>
      <w:keepNext/>
      <w:numPr>
        <w:ilvl w:val="2"/>
        <w:numId w:val="48"/>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5778A1"/>
    <w:pPr>
      <w:keepNext/>
      <w:numPr>
        <w:ilvl w:val="3"/>
        <w:numId w:val="48"/>
      </w:numPr>
      <w:spacing w:before="240" w:after="60"/>
      <w:outlineLvl w:val="3"/>
    </w:pPr>
    <w:rPr>
      <w:rFonts w:ascii="Arial Bold" w:hAnsi="Arial Bold"/>
      <w:b/>
      <w:color w:val="0070C0"/>
      <w:sz w:val="22"/>
    </w:rPr>
  </w:style>
  <w:style w:type="paragraph" w:styleId="Heading5">
    <w:name w:val="heading 5"/>
    <w:next w:val="BodyText"/>
    <w:link w:val="Heading5Char"/>
    <w:qFormat/>
    <w:rsid w:val="007F4496"/>
    <w:pPr>
      <w:numPr>
        <w:ilvl w:val="4"/>
        <w:numId w:val="48"/>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7F4496"/>
    <w:pPr>
      <w:numPr>
        <w:ilvl w:val="5"/>
        <w:numId w:val="48"/>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48"/>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tabs>
        <w:tab w:val="num" w:pos="360"/>
      </w:tabs>
      <w:outlineLvl w:val="7"/>
    </w:pPr>
    <w:rPr>
      <w:i w:val="0"/>
    </w:rPr>
  </w:style>
  <w:style w:type="paragraph" w:styleId="Heading9">
    <w:name w:val="heading 9"/>
    <w:basedOn w:val="Heading8"/>
    <w:next w:val="Normal"/>
    <w:link w:val="Heading9Char"/>
    <w:qFormat/>
    <w:locked/>
    <w:rsid w:val="007F4496"/>
    <w:pPr>
      <w:numPr>
        <w:ilvl w:val="8"/>
      </w:numPr>
      <w:tabs>
        <w:tab w:val="num" w:pos="360"/>
      </w:tabs>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uiPriority w:val="10"/>
    <w:qFormat/>
    <w:rsid w:val="00FA5311"/>
    <w:pPr>
      <w:spacing w:before="240" w:after="240"/>
      <w:contextualSpacing/>
    </w:pPr>
    <w:rPr>
      <w:rFonts w:ascii="Franklin Gothic Demi" w:hAnsi="Franklin Gothic Demi" w:cs="Times New Roman Bold"/>
      <w:color w:val="002060"/>
      <w:sz w:val="48"/>
      <w:szCs w:val="36"/>
    </w:rPr>
  </w:style>
  <w:style w:type="paragraph" w:customStyle="1" w:styleId="ParagraphHeading">
    <w:name w:val="Paragraph Heading"/>
    <w:basedOn w:val="Heading3"/>
    <w:next w:val="BodyText"/>
    <w:qFormat/>
    <w:rsid w:val="00F60A5F"/>
    <w:pPr>
      <w:numPr>
        <w:ilvl w:val="0"/>
        <w:numId w:val="0"/>
      </w:numPr>
      <w:spacing w:before="240" w:after="0"/>
      <w:outlineLvl w:val="9"/>
    </w:pPr>
    <w:rPr>
      <w:snapToGrid w:val="0"/>
      <w:color w:val="002060"/>
      <w:spacing w:val="-10"/>
    </w:rPr>
  </w:style>
  <w:style w:type="paragraph" w:styleId="Caption">
    <w:name w:val="caption"/>
    <w:basedOn w:val="Normal"/>
    <w:next w:val="CaptionDescription"/>
    <w:link w:val="CaptionChar"/>
    <w:qFormat/>
    <w:rsid w:val="00AA2028"/>
    <w:pPr>
      <w:keepNext/>
      <w:pBdr>
        <w:top w:val="single" w:sz="4" w:space="1" w:color="808080"/>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customStyle="1" w:styleId="FooterChar">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270"/>
        <w:tab w:val="clear" w:pos="630"/>
        <w:tab w:val="clear" w:pos="720"/>
        <w:tab w:val="clear" w:pos="900"/>
        <w:tab w:val="clear" w:pos="9360"/>
      </w:tabs>
      <w:spacing w:before="0"/>
      <w:ind w:left="400" w:hanging="400"/>
      <w:contextualSpacing w:val="0"/>
    </w:pPr>
    <w:rPr>
      <w:rFonts w:asciiTheme="minorHAnsi" w:hAnsiTheme="minorHAnsi"/>
      <w:smallCaps/>
      <w:noProof w:val="0"/>
      <w:szCs w:val="20"/>
    </w:rPr>
  </w:style>
  <w:style w:type="paragraph" w:styleId="TOC1">
    <w:name w:val="toc 1"/>
    <w:basedOn w:val="Normal"/>
    <w:next w:val="Normal"/>
    <w:autoRedefine/>
    <w:uiPriority w:val="39"/>
    <w:rsid w:val="007045C8"/>
    <w:pPr>
      <w:tabs>
        <w:tab w:val="left" w:pos="360"/>
        <w:tab w:val="left" w:pos="600"/>
        <w:tab w:val="right" w:leader="dot" w:pos="9350"/>
      </w:tabs>
      <w:spacing w:before="120"/>
      <w:ind w:left="360" w:hanging="360"/>
    </w:pPr>
    <w:rPr>
      <w:rFonts w:ascii="Arial Narrow" w:hAnsi="Arial Narrow"/>
      <w:b/>
      <w:bCs/>
      <w:noProof/>
      <w:sz w:val="20"/>
      <w:szCs w:val="22"/>
    </w:rPr>
  </w:style>
  <w:style w:type="paragraph" w:styleId="TOC2">
    <w:name w:val="toc 2"/>
    <w:basedOn w:val="Normal"/>
    <w:next w:val="Normal"/>
    <w:autoRedefine/>
    <w:uiPriority w:val="39"/>
    <w:rsid w:val="0093510D"/>
    <w:pPr>
      <w:tabs>
        <w:tab w:val="left" w:pos="270"/>
        <w:tab w:val="left" w:pos="630"/>
        <w:tab w:val="left" w:pos="720"/>
        <w:tab w:val="left" w:pos="900"/>
        <w:tab w:val="right" w:leader="dot" w:pos="9360"/>
      </w:tabs>
      <w:spacing w:before="120"/>
      <w:ind w:left="562" w:hanging="360"/>
      <w:contextualSpacing/>
    </w:pPr>
    <w:rPr>
      <w:rFonts w:ascii="Arial Narrow" w:hAnsi="Arial Narrow"/>
      <w:noProof/>
      <w:sz w:val="20"/>
    </w:rPr>
  </w:style>
  <w:style w:type="paragraph" w:styleId="TOC3">
    <w:name w:val="toc 3"/>
    <w:basedOn w:val="Normal"/>
    <w:next w:val="Normal"/>
    <w:uiPriority w:val="39"/>
    <w:rsid w:val="002714A3"/>
    <w:pPr>
      <w:tabs>
        <w:tab w:val="left" w:pos="1440"/>
        <w:tab w:val="left" w:leader="dot" w:pos="8640"/>
      </w:tabs>
      <w:spacing w:before="120"/>
      <w:ind w:left="720"/>
      <w:contextualSpacing/>
    </w:pPr>
    <w:rPr>
      <w:rFonts w:ascii="Arial Narrow" w:hAnsi="Arial Narrow"/>
      <w:iCs/>
      <w:noProof/>
      <w:sz w:val="20"/>
    </w:rPr>
  </w:style>
  <w:style w:type="paragraph" w:styleId="TOC4">
    <w:name w:val="toc 4"/>
    <w:basedOn w:val="Normal"/>
    <w:next w:val="Normal"/>
    <w:autoRedefine/>
    <w:semiHidden/>
    <w:rsid w:val="000F0ECD"/>
    <w:pPr>
      <w:ind w:left="600"/>
    </w:pPr>
    <w:rPr>
      <w:szCs w:val="21"/>
    </w:rPr>
  </w:style>
  <w:style w:type="paragraph" w:styleId="TOC5">
    <w:name w:val="toc 5"/>
    <w:basedOn w:val="Normal"/>
    <w:next w:val="Normal"/>
    <w:autoRedefine/>
    <w:semiHidden/>
    <w:locked/>
    <w:rsid w:val="000F0ECD"/>
    <w:pPr>
      <w:ind w:left="800"/>
    </w:pPr>
    <w:rPr>
      <w:szCs w:val="21"/>
    </w:rPr>
  </w:style>
  <w:style w:type="paragraph" w:styleId="TOC6">
    <w:name w:val="toc 6"/>
    <w:basedOn w:val="Normal"/>
    <w:next w:val="Normal"/>
    <w:autoRedefine/>
    <w:semiHidden/>
    <w:locked/>
    <w:rsid w:val="000F0ECD"/>
    <w:pPr>
      <w:ind w:left="1000"/>
    </w:pPr>
    <w:rPr>
      <w:szCs w:val="21"/>
    </w:rPr>
  </w:style>
  <w:style w:type="paragraph" w:styleId="TOC7">
    <w:name w:val="toc 7"/>
    <w:basedOn w:val="Normal"/>
    <w:next w:val="Normal"/>
    <w:autoRedefine/>
    <w:semiHidden/>
    <w:locked/>
    <w:rsid w:val="000F0ECD"/>
    <w:pPr>
      <w:ind w:left="1200"/>
    </w:pPr>
    <w:rPr>
      <w:szCs w:val="21"/>
    </w:rPr>
  </w:style>
  <w:style w:type="paragraph" w:styleId="TOC8">
    <w:name w:val="toc 8"/>
    <w:basedOn w:val="Normal"/>
    <w:next w:val="Normal"/>
    <w:autoRedefine/>
    <w:semiHidden/>
    <w:locked/>
    <w:rsid w:val="000F0ECD"/>
    <w:pPr>
      <w:ind w:left="1400"/>
    </w:pPr>
    <w:rPr>
      <w:szCs w:val="21"/>
    </w:rPr>
  </w:style>
  <w:style w:type="paragraph" w:styleId="TOC9">
    <w:name w:val="toc 9"/>
    <w:basedOn w:val="Normal"/>
    <w:next w:val="Normal"/>
    <w:autoRedefine/>
    <w:semiHidden/>
    <w:locked/>
    <w:rsid w:val="000F0ECD"/>
    <w:pPr>
      <w:ind w:left="1600"/>
    </w:pPr>
    <w:rPr>
      <w:szCs w:val="21"/>
    </w:rPr>
  </w:style>
  <w:style w:type="character" w:customStyle="1" w:styleId="SubtitleChar">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semiHidden/>
    <w:locked/>
    <w:rsid w:val="000F0ECD"/>
  </w:style>
  <w:style w:type="character" w:customStyle="1" w:styleId="HeaderChar">
    <w:name w:val="Header Char"/>
    <w:link w:val="Header"/>
    <w:uiPriority w:val="99"/>
    <w:rsid w:val="00DC7743"/>
    <w:rPr>
      <w:rFonts w:ascii="Franklin Gothic Medium Cond" w:hAnsi="Franklin Gothic Medium Cond"/>
      <w:sz w:val="16"/>
      <w:szCs w:val="16"/>
    </w:rPr>
  </w:style>
  <w:style w:type="paragraph" w:customStyle="1" w:styleId="TableTextBullet">
    <w:name w:val="Table Text Bullet"/>
    <w:basedOn w:val="TableText"/>
    <w:qFormat/>
    <w:rsid w:val="003D0108"/>
    <w:pPr>
      <w:numPr>
        <w:numId w:val="9"/>
      </w:numPr>
      <w:ind w:left="252" w:hanging="252"/>
    </w:pPr>
  </w:style>
  <w:style w:type="character" w:styleId="Hyperlink">
    <w:name w:val="Hyperlink"/>
    <w:uiPriority w:val="99"/>
    <w:locked/>
    <w:rsid w:val="0006128E"/>
    <w:rPr>
      <w:color w:val="0000FF"/>
      <w:u w:val="single"/>
    </w:rPr>
  </w:style>
  <w:style w:type="character" w:customStyle="1" w:styleId="CommentTextChar">
    <w:name w:val="Comment Text Char"/>
    <w:link w:val="CommentText"/>
    <w:uiPriority w:val="99"/>
    <w:semiHidden/>
    <w:rsid w:val="007C3CCF"/>
    <w:rPr>
      <w:rFonts w:ascii="Arial" w:hAnsi="Arial"/>
    </w:rPr>
  </w:style>
  <w:style w:type="paragraph" w:customStyle="1" w:styleId="TextBoxAttribution">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customStyle="1" w:styleId="TitleChar">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uiPriority w:val="1"/>
    <w:qFormat/>
    <w:rsid w:val="00B4116C"/>
    <w:pPr>
      <w:spacing w:after="160"/>
    </w:pPr>
    <w:rPr>
      <w:rFonts w:ascii="Arial Narrow" w:hAnsi="Arial Narrow"/>
      <w:szCs w:val="20"/>
    </w:rPr>
  </w:style>
  <w:style w:type="paragraph" w:customStyle="1" w:styleId="Heading1-NoNumbering">
    <w:name w:val="Heading 1 - No Numbering"/>
    <w:basedOn w:val="Heading1"/>
    <w:next w:val="BodyText"/>
    <w:qFormat/>
    <w:rsid w:val="009942AB"/>
    <w:pPr>
      <w:numPr>
        <w:numId w:val="0"/>
      </w:numPr>
    </w:pPr>
  </w:style>
  <w:style w:type="numbering" w:customStyle="1" w:styleId="RequirementLevel2">
    <w:name w:val="Requirement Level 2"/>
    <w:basedOn w:val="NoList"/>
    <w:locked/>
    <w:rsid w:val="00695A5F"/>
    <w:pPr>
      <w:numPr>
        <w:numId w:val="1"/>
      </w:numPr>
    </w:pPr>
  </w:style>
  <w:style w:type="paragraph" w:customStyle="1" w:styleId="TableTitle">
    <w:name w:val="Table Title"/>
    <w:basedOn w:val="TableText"/>
    <w:qFormat/>
    <w:locked/>
    <w:rsid w:val="00B26D52"/>
    <w:rPr>
      <w:rFonts w:cs="Arial"/>
      <w:b/>
      <w:sz w:val="18"/>
    </w:rPr>
  </w:style>
  <w:style w:type="character" w:customStyle="1" w:styleId="Heading2Char">
    <w:name w:val="Heading 2 Char"/>
    <w:link w:val="Heading2"/>
    <w:rsid w:val="007045C8"/>
    <w:rPr>
      <w:rFonts w:ascii="Arial Narrow" w:hAnsi="Arial Narrow" w:cs="Arial"/>
      <w:noProof/>
      <w:color w:val="0070C0"/>
      <w:kern w:val="40"/>
      <w:sz w:val="24"/>
      <w:szCs w:val="28"/>
      <w:shd w:val="clear" w:color="auto" w:fill="D9D9D9" w:themeFill="background1" w:themeFillShade="D9"/>
    </w:rPr>
  </w:style>
  <w:style w:type="table" w:styleId="TableGrid">
    <w:name w:val="Table Grid"/>
    <w:aliases w:val="Table Definitions Grid"/>
    <w:basedOn w:val="TableNormal"/>
    <w:uiPriority w:val="39"/>
    <w:locked/>
    <w:rsid w:val="00996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rsid w:val="005778A1"/>
    <w:rPr>
      <w:rFonts w:ascii="Arial Bold" w:hAnsi="Arial Bold"/>
      <w:b/>
      <w:color w:val="0070C0"/>
      <w:sz w:val="22"/>
    </w:rPr>
  </w:style>
  <w:style w:type="character" w:customStyle="1" w:styleId="CaptionChar">
    <w:name w:val="Caption Char"/>
    <w:link w:val="Caption"/>
    <w:rsid w:val="00E82C17"/>
    <w:rPr>
      <w:rFonts w:ascii="Arial" w:hAnsi="Arial"/>
      <w:b/>
      <w:color w:val="002060"/>
      <w:sz w:val="18"/>
    </w:rPr>
  </w:style>
  <w:style w:type="paragraph" w:customStyle="1" w:styleId="VolumeHeading">
    <w:name w:val="Volume Heading"/>
    <w:basedOn w:val="Normal"/>
    <w:link w:val="VolumeHeadingChar"/>
    <w:qFormat/>
    <w:rsid w:val="0071728B"/>
    <w:pPr>
      <w:spacing w:after="240" w:line="264" w:lineRule="auto"/>
    </w:pPr>
    <w:rPr>
      <w:rFonts w:ascii="Arial Bold" w:hAnsi="Arial Bold"/>
      <w:b/>
      <w:color w:val="0070C0"/>
    </w:rPr>
  </w:style>
  <w:style w:type="character" w:customStyle="1" w:styleId="VolumeHeadingChar">
    <w:name w:val="Volume Heading Char"/>
    <w:link w:val="VolumeHeading"/>
    <w:rsid w:val="0071728B"/>
    <w:rPr>
      <w:rFonts w:ascii="Arial Bold" w:hAnsi="Arial Bold"/>
      <w:b/>
      <w:color w:val="0070C0"/>
      <w:sz w:val="24"/>
      <w:szCs w:val="24"/>
    </w:rPr>
  </w:style>
  <w:style w:type="numbering" w:customStyle="1" w:styleId="TableBullet">
    <w:name w:val="Table Bullet"/>
    <w:basedOn w:val="NoList"/>
    <w:locked/>
    <w:rsid w:val="00801F65"/>
    <w:pPr>
      <w:numPr>
        <w:numId w:val="2"/>
      </w:numPr>
    </w:pPr>
  </w:style>
  <w:style w:type="paragraph" w:customStyle="1" w:styleId="TextBoxText">
    <w:name w:val="Text Box Text"/>
    <w:basedOn w:val="Normal"/>
    <w:qFormat/>
    <w:rsid w:val="004855DD"/>
    <w:pPr>
      <w:spacing w:after="120"/>
    </w:pPr>
    <w:rPr>
      <w:rFonts w:ascii="Candara" w:hAnsi="Candara"/>
      <w:sz w:val="20"/>
      <w:szCs w:val="20"/>
    </w:rPr>
  </w:style>
  <w:style w:type="paragraph" w:customStyle="1" w:styleId="TextBoxTitle">
    <w:name w:val="Text Box Title"/>
    <w:basedOn w:val="Normal"/>
    <w:qFormat/>
    <w:rsid w:val="00E82C17"/>
    <w:pPr>
      <w:pBdr>
        <w:bottom w:val="single" w:sz="4" w:space="1" w:color="808080"/>
      </w:pBdr>
      <w:spacing w:after="120"/>
      <w:jc w:val="center"/>
    </w:pPr>
    <w:rPr>
      <w:rFonts w:ascii="Candara" w:hAnsi="Candara"/>
      <w:b/>
      <w:color w:val="0070C0"/>
      <w:sz w:val="20"/>
      <w:szCs w:val="20"/>
    </w:rPr>
  </w:style>
  <w:style w:type="paragraph" w:customStyle="1" w:styleId="CaptionDescription">
    <w:name w:val="Caption Description"/>
    <w:basedOn w:val="Caption"/>
    <w:link w:val="CaptionDescriptionChar"/>
    <w:qFormat/>
    <w:rsid w:val="005A5DE0"/>
    <w:pPr>
      <w:spacing w:before="0" w:after="120"/>
    </w:pPr>
    <w:rPr>
      <w:b w:val="0"/>
      <w:color w:val="0070C0"/>
    </w:rPr>
  </w:style>
  <w:style w:type="paragraph" w:customStyle="1" w:styleId="TextBoxBullet">
    <w:name w:val="Text Box Bullet"/>
    <w:basedOn w:val="TextBoxText"/>
    <w:next w:val="TextBoxText"/>
    <w:rsid w:val="00DC7743"/>
    <w:pPr>
      <w:numPr>
        <w:numId w:val="8"/>
      </w:numPr>
      <w:tabs>
        <w:tab w:val="left" w:pos="180"/>
      </w:tabs>
      <w:spacing w:after="40"/>
      <w:ind w:left="180" w:hanging="180"/>
    </w:pPr>
    <w:rPr>
      <w:szCs w:val="24"/>
    </w:rPr>
  </w:style>
  <w:style w:type="paragraph" w:customStyle="1" w:styleId="Bullet1">
    <w:name w:val="Bullet 1"/>
    <w:basedOn w:val="Normal"/>
    <w:link w:val="Bullet1Char"/>
    <w:qFormat/>
    <w:rsid w:val="00B4116C"/>
    <w:pPr>
      <w:numPr>
        <w:numId w:val="10"/>
      </w:numPr>
      <w:spacing w:after="240"/>
      <w:contextualSpacing/>
    </w:pPr>
    <w:rPr>
      <w:rFonts w:ascii="Arial Narrow" w:hAnsi="Arial Narrow"/>
    </w:rPr>
  </w:style>
  <w:style w:type="paragraph" w:customStyle="1" w:styleId="Bullet3">
    <w:name w:val="Bullet 3"/>
    <w:basedOn w:val="Bullet1"/>
    <w:rsid w:val="005A5DE0"/>
    <w:pPr>
      <w:numPr>
        <w:numId w:val="7"/>
      </w:numPr>
      <w:autoSpaceDE w:val="0"/>
      <w:autoSpaceDN w:val="0"/>
      <w:spacing w:after="120"/>
      <w:contextualSpacing w:val="0"/>
    </w:pPr>
    <w:rPr>
      <w:rFonts w:cs="Arial"/>
      <w:snapToGrid w:val="0"/>
    </w:rPr>
  </w:style>
  <w:style w:type="character" w:customStyle="1" w:styleId="BodyTextChar">
    <w:name w:val="Body Text Char"/>
    <w:link w:val="BodyText"/>
    <w:uiPriority w:val="1"/>
    <w:rsid w:val="00B4116C"/>
    <w:rPr>
      <w:rFonts w:ascii="Arial Narrow" w:hAnsi="Arial Narrow"/>
      <w:sz w:val="24"/>
    </w:rPr>
  </w:style>
  <w:style w:type="paragraph" w:customStyle="1" w:styleId="TableText">
    <w:name w:val="Table Text"/>
    <w:basedOn w:val="Normal"/>
    <w:link w:val="TableTextChar"/>
    <w:qFormat/>
    <w:rsid w:val="00663D02"/>
    <w:pPr>
      <w:spacing w:before="40" w:after="40"/>
    </w:pPr>
    <w:rPr>
      <w:rFonts w:ascii="Arial Narrow" w:hAnsi="Arial Narrow"/>
      <w:sz w:val="20"/>
      <w:szCs w:val="20"/>
    </w:rPr>
  </w:style>
  <w:style w:type="character" w:customStyle="1" w:styleId="Bullet1Char">
    <w:name w:val="Bullet 1 Char"/>
    <w:link w:val="Bullet1"/>
    <w:rsid w:val="00B4116C"/>
    <w:rPr>
      <w:rFonts w:ascii="Arial Narrow" w:hAnsi="Arial Narrow"/>
      <w:sz w:val="24"/>
      <w:szCs w:val="24"/>
    </w:rPr>
  </w:style>
  <w:style w:type="paragraph" w:customStyle="1" w:styleId="Bullet2">
    <w:name w:val="Bullet 2"/>
    <w:basedOn w:val="Normal"/>
    <w:link w:val="Bullet2Char"/>
    <w:qFormat/>
    <w:rsid w:val="006C15AE"/>
    <w:pPr>
      <w:numPr>
        <w:numId w:val="11"/>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customStyle="1" w:styleId="Bullet2Char">
    <w:name w:val="Bullet 2 Char"/>
    <w:link w:val="Bullet2"/>
    <w:rsid w:val="006C15AE"/>
    <w:rPr>
      <w:sz w:val="24"/>
      <w:szCs w:val="24"/>
    </w:rPr>
  </w:style>
  <w:style w:type="character" w:customStyle="1" w:styleId="EndnoteTextChar">
    <w:name w:val="Endnote Text Char"/>
    <w:basedOn w:val="DefaultParagraphFont"/>
    <w:link w:val="EndnoteText"/>
    <w:rsid w:val="00514F56"/>
  </w:style>
  <w:style w:type="character" w:customStyle="1" w:styleId="TableTextChar">
    <w:name w:val="Table Text Char"/>
    <w:link w:val="TableText"/>
    <w:rsid w:val="00663D02"/>
    <w:rPr>
      <w:rFonts w:ascii="Arial Narrow" w:hAnsi="Arial Narrow"/>
    </w:rPr>
  </w:style>
  <w:style w:type="table" w:customStyle="1" w:styleId="TemplateTableDefault">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spacing w:before="0" w:after="0" w:line="240" w:lineRule="auto"/>
        <w:jc w:val="center"/>
      </w:pPr>
      <w:rPr>
        <w:rFonts w:ascii="Yu Gothic Light" w:hAnsi="Yu Gothic Light"/>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customStyle="1" w:styleId="Bullet4">
    <w:name w:val="Bullet 4"/>
    <w:basedOn w:val="Bullet1"/>
    <w:qFormat/>
    <w:rsid w:val="005A5DE0"/>
    <w:pPr>
      <w:numPr>
        <w:numId w:val="12"/>
      </w:numPr>
      <w:ind w:firstLine="0"/>
      <w:contextualSpacing w:val="0"/>
    </w:pPr>
    <w:rPr>
      <w:noProof/>
    </w:rPr>
  </w:style>
  <w:style w:type="character" w:customStyle="1" w:styleId="BodyTextIndentChar">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customStyle="1" w:styleId="TableMetadata">
    <w:name w:val="Table Metadata"/>
    <w:basedOn w:val="TableText"/>
    <w:qFormat/>
    <w:locked/>
    <w:rsid w:val="00FA401E"/>
    <w:rPr>
      <w:i/>
      <w:color w:val="7F7F7F"/>
      <w:sz w:val="18"/>
    </w:rPr>
  </w:style>
  <w:style w:type="character" w:customStyle="1" w:styleId="Heading1Char">
    <w:name w:val="Heading 1 Char"/>
    <w:link w:val="Heading1"/>
    <w:uiPriority w:val="9"/>
    <w:rsid w:val="007045C8"/>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customStyle="1" w:styleId="SectionThesis">
    <w:name w:val="Section Thesis"/>
    <w:basedOn w:val="TextBoxText"/>
    <w:next w:val="BodyText"/>
    <w:qFormat/>
    <w:rsid w:val="002A56BA"/>
    <w:pPr>
      <w:pBdr>
        <w:top w:val="single" w:sz="4" w:space="1" w:color="7F7F7F"/>
        <w:left w:val="single" w:sz="4" w:space="4" w:color="7F7F7F"/>
        <w:bottom w:val="single" w:sz="4" w:space="1" w:color="7F7F7F"/>
        <w:right w:val="single" w:sz="4" w:space="4" w:color="7F7F7F"/>
      </w:pBdr>
      <w:shd w:val="clear" w:color="auto" w:fill="D9D9D9"/>
      <w:jc w:val="center"/>
    </w:pPr>
    <w:rPr>
      <w:noProof/>
      <w:color w:val="1F497D"/>
    </w:rPr>
  </w:style>
  <w:style w:type="paragraph" w:customStyle="1" w:styleId="AppendixHeading">
    <w:name w:val="Appendix Heading"/>
    <w:basedOn w:val="VolumeHeading"/>
    <w:next w:val="BodyText"/>
    <w:qFormat/>
    <w:rsid w:val="00A370AD"/>
    <w:pPr>
      <w:pageBreakBefore/>
      <w:numPr>
        <w:numId w:val="13"/>
      </w:numPr>
      <w:spacing w:line="240" w:lineRule="auto"/>
      <w:outlineLvl w:val="0"/>
    </w:pPr>
    <w:rPr>
      <w:caps/>
      <w:spacing w:val="-20"/>
    </w:rPr>
  </w:style>
  <w:style w:type="paragraph" w:customStyle="1" w:styleId="AppendixHeading1">
    <w:name w:val="Appendix Heading 1"/>
    <w:basedOn w:val="Heading1"/>
    <w:next w:val="BodyText"/>
    <w:qFormat/>
    <w:rsid w:val="000A60E7"/>
    <w:pPr>
      <w:numPr>
        <w:ilvl w:val="1"/>
        <w:numId w:val="13"/>
      </w:numPr>
      <w:tabs>
        <w:tab w:val="left" w:pos="1080"/>
      </w:tabs>
      <w:outlineLvl w:val="1"/>
    </w:pPr>
  </w:style>
  <w:style w:type="paragraph" w:customStyle="1" w:styleId="AppendixHeading2">
    <w:name w:val="Appendix Heading 2"/>
    <w:basedOn w:val="AppendixHeading1"/>
    <w:next w:val="BodyText"/>
    <w:qFormat/>
    <w:rsid w:val="005907D9"/>
    <w:pPr>
      <w:numPr>
        <w:ilvl w:val="2"/>
      </w:numPr>
      <w:outlineLvl w:val="2"/>
    </w:pPr>
    <w:rPr>
      <w:color w:val="0070C0"/>
    </w:rPr>
  </w:style>
  <w:style w:type="paragraph" w:customStyle="1" w:styleId="AppendixHeading3">
    <w:name w:val="Appendix Heading 3"/>
    <w:basedOn w:val="AppendixHeading2"/>
    <w:next w:val="BodyText"/>
    <w:qFormat/>
    <w:rsid w:val="003611D5"/>
    <w:pPr>
      <w:numPr>
        <w:ilvl w:val="3"/>
      </w:numPr>
      <w:tabs>
        <w:tab w:val="num" w:pos="360"/>
      </w:tabs>
    </w:pPr>
    <w:rPr>
      <w:color w:val="002060"/>
    </w:rPr>
  </w:style>
  <w:style w:type="paragraph" w:customStyle="1" w:styleId="AppendixHeading4">
    <w:name w:val="Appendix Heading 4"/>
    <w:basedOn w:val="AppendixHeading3"/>
    <w:next w:val="BodyText"/>
    <w:qFormat/>
    <w:rsid w:val="003611D5"/>
    <w:pPr>
      <w:numPr>
        <w:ilvl w:val="4"/>
      </w:numPr>
      <w:tabs>
        <w:tab w:val="clear" w:pos="1080"/>
        <w:tab w:val="num" w:pos="360"/>
        <w:tab w:val="left" w:pos="1440"/>
      </w:tabs>
      <w:outlineLvl w:val="3"/>
    </w:pPr>
    <w:rPr>
      <w:noProof/>
      <w:color w:val="4F81BD"/>
    </w:rPr>
  </w:style>
  <w:style w:type="table" w:customStyle="1" w:styleId="TemplateTable2">
    <w:name w:val="Template Table 2"/>
    <w:basedOn w:val="TableNormal"/>
    <w:uiPriority w:val="99"/>
    <w:rsid w:val="00986518"/>
    <w:rPr>
      <w:rFonts w:ascii="Arial Narrow" w:hAnsi="Arial Narrow"/>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verPageClientName">
    <w:name w:val="Cover Page Client Name"/>
    <w:basedOn w:val="Normal"/>
    <w:qFormat/>
    <w:rsid w:val="00E8502E"/>
    <w:pPr>
      <w:widowControl w:val="0"/>
      <w:autoSpaceDE w:val="0"/>
      <w:autoSpaceDN w:val="0"/>
      <w:adjustRightInd w:val="0"/>
      <w:spacing w:after="1170" w:line="288" w:lineRule="auto"/>
      <w:textAlignment w:val="center"/>
    </w:pPr>
    <w:rPr>
      <w:rFonts w:ascii="Roboto-Bold" w:eastAsia="MS Mincho" w:hAnsi="Roboto-Bold" w:cs="Roboto-Bold"/>
      <w:b/>
      <w:bCs/>
      <w:color w:val="C06A28"/>
      <w:spacing w:val="26"/>
      <w:sz w:val="28"/>
      <w:szCs w:val="26"/>
    </w:rPr>
  </w:style>
  <w:style w:type="paragraph" w:customStyle="1" w:styleId="CoverPageSubheading">
    <w:name w:val="Cover Page Subheading"/>
    <w:basedOn w:val="Normal"/>
    <w:qFormat/>
    <w:rsid w:val="00E8502E"/>
    <w:pPr>
      <w:widowControl w:val="0"/>
      <w:autoSpaceDE w:val="0"/>
      <w:autoSpaceDN w:val="0"/>
      <w:adjustRightInd w:val="0"/>
      <w:spacing w:after="630" w:line="288" w:lineRule="auto"/>
      <w:textAlignment w:val="center"/>
    </w:pPr>
    <w:rPr>
      <w:rFonts w:ascii="Roboto-Bold" w:eastAsia="MS Mincho" w:hAnsi="Roboto-Bold" w:cs="Roboto-Bold"/>
      <w:b/>
      <w:bCs/>
      <w:color w:val="023F67"/>
      <w:sz w:val="32"/>
      <w:szCs w:val="32"/>
    </w:rPr>
  </w:style>
  <w:style w:type="paragraph" w:customStyle="1" w:styleId="CoverPageNormalText">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eastAsia="MS Mincho" w:hAnsi="Roboto-Bold" w:cs="Roboto-Bold"/>
      <w:b/>
      <w:bCs/>
      <w:color w:val="023F67"/>
    </w:rPr>
  </w:style>
  <w:style w:type="character" w:customStyle="1" w:styleId="In-LineParagraphHeading">
    <w:name w:val="In-Line Paragraph Heading"/>
    <w:uiPriority w:val="1"/>
    <w:qFormat/>
    <w:rsid w:val="004855DD"/>
    <w:rPr>
      <w:rFonts w:ascii="Franklin Gothic Demi Cond" w:hAnsi="Franklin Gothic Demi Cond"/>
      <w:color w:val="0070C0"/>
      <w:sz w:val="24"/>
    </w:rPr>
  </w:style>
  <w:style w:type="paragraph" w:customStyle="1" w:styleId="ParagraphHeading2">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emplateTable3">
    <w:name w:val="Template Table 3"/>
    <w:basedOn w:val="TableNormal"/>
    <w:uiPriority w:val="99"/>
    <w:rsid w:val="0076045F"/>
    <w:tblPr>
      <w:tblBorders>
        <w:insideH w:val="single" w:sz="4" w:space="0" w:color="80808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customStyle="1" w:styleId="CaptionDescriptionChar">
    <w:name w:val="Caption Description Char"/>
    <w:basedOn w:val="CaptionChar"/>
    <w:link w:val="CaptionDescription"/>
    <w:locked/>
    <w:rsid w:val="00165A31"/>
    <w:rPr>
      <w:rFonts w:ascii="Arial" w:hAnsi="Arial"/>
      <w:b w:val="0"/>
      <w:color w:val="0070C0"/>
      <w:sz w:val="18"/>
    </w:rPr>
  </w:style>
  <w:style w:type="paragraph" w:customStyle="1" w:styleId="CoverTitle">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customStyle="1" w:styleId="CoverClient">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customStyle="1" w:styleId="CoverSolicitation">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customStyle="1" w:styleId="CoverDocumentType">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customStyle="1" w:styleId="Cover-REIAddress">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customStyle="1" w:styleId="Default">
    <w:name w:val="Default"/>
    <w:rsid w:val="000E192C"/>
    <w:pPr>
      <w:autoSpaceDE w:val="0"/>
      <w:autoSpaceDN w:val="0"/>
      <w:adjustRightInd w:val="0"/>
    </w:pPr>
    <w:rPr>
      <w:rFonts w:ascii="Calibri" w:hAnsi="Calibri" w:cs="Calibri"/>
      <w:color w:val="000000"/>
      <w:sz w:val="24"/>
      <w:szCs w:val="24"/>
    </w:rPr>
  </w:style>
  <w:style w:type="paragraph" w:customStyle="1" w:styleId="Normal1">
    <w:name w:val="Normal1"/>
    <w:rsid w:val="000120E9"/>
    <w:pPr>
      <w:spacing w:line="276" w:lineRule="auto"/>
    </w:pPr>
    <w:rPr>
      <w:rFonts w:ascii="Arial" w:eastAsia="Arial" w:hAnsi="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eastAsia="Arial" w:hAnsi="Tahoma" w:cs="Tahoma"/>
      <w:color w:val="000000"/>
      <w:sz w:val="16"/>
      <w:szCs w:val="16"/>
      <w:lang w:val="en-CA" w:eastAsia="en-CA"/>
    </w:rPr>
  </w:style>
  <w:style w:type="character" w:customStyle="1" w:styleId="BalloonTextChar">
    <w:name w:val="Balloon Text Char"/>
    <w:basedOn w:val="DefaultParagraphFont"/>
    <w:link w:val="BalloonText"/>
    <w:uiPriority w:val="99"/>
    <w:semiHidden/>
    <w:rsid w:val="000120E9"/>
    <w:rPr>
      <w:rFonts w:ascii="Tahoma" w:eastAsia="Arial" w:hAnsi="Tahoma" w:cs="Tahoma"/>
      <w:color w:val="000000"/>
      <w:sz w:val="16"/>
      <w:szCs w:val="16"/>
      <w:lang w:val="en-CA" w:eastAsia="en-CA"/>
    </w:rPr>
  </w:style>
  <w:style w:type="paragraph" w:customStyle="1" w:styleId="TitlePage-MainTitle">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customStyle="1" w:styleId="TitlePage-MinorTitle">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customStyle="1" w:styleId="ProposalQuote">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customStyle="1" w:styleId="CommentSubjectChar">
    <w:name w:val="Comment Subject Char"/>
    <w:basedOn w:val="CommentTextChar"/>
    <w:link w:val="CommentSubject"/>
    <w:semiHidden/>
    <w:rsid w:val="00E6590E"/>
    <w:rPr>
      <w:rFonts w:ascii="Arial" w:hAnsi="Arial"/>
      <w:b/>
      <w:bCs/>
    </w:rPr>
  </w:style>
  <w:style w:type="paragraph" w:styleId="ListParagraph">
    <w:name w:val="List Paragraph"/>
    <w:aliases w:val="Bullets,List - Dash,????1,Bullet Level 2,Use Case List Paragraph,lp1,List Paragraph1,Closed Bullet,Normal-Bullet,TOC style,Bullet Style,Proposal Bullet List,Bullet OSM,List Paragraph Folder,Bullet List,FooterText,List Paragraph11,numbered"/>
    <w:basedOn w:val="Normal"/>
    <w:link w:val="ListParagraphChar"/>
    <w:uiPriority w:val="34"/>
    <w:qFormat/>
    <w:locked/>
    <w:rsid w:val="00805F4B"/>
    <w:pPr>
      <w:ind w:left="720"/>
      <w:contextualSpacing/>
    </w:pPr>
    <w:rPr>
      <w:rFonts w:asciiTheme="minorHAnsi" w:hAnsiTheme="minorHAnsi"/>
    </w:rPr>
  </w:style>
  <w:style w:type="character" w:customStyle="1" w:styleId="ListParagraphChar">
    <w:name w:val="List Paragraph Char"/>
    <w:aliases w:val="Bullets Char,List - Dash Char,????1 Char,Bullet Level 2 Char,Use Case List Paragraph Char,lp1 Char,List Paragraph1 Char,Closed Bullet Char,Normal-Bullet Char,TOC style Char,Bullet Style Char,Proposal Bullet List Char,Bullet OSM Char"/>
    <w:link w:val="ListParagraph"/>
    <w:uiPriority w:val="34"/>
    <w:qFormat/>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customStyle="1" w:styleId="apple-converted-space">
    <w:name w:val="apple-converted-space"/>
    <w:basedOn w:val="DefaultParagraphFont"/>
    <w:rsid w:val="0080673C"/>
  </w:style>
  <w:style w:type="character" w:customStyle="1" w:styleId="cxexpandedcontent">
    <w:name w:val="cxexpandedcontent"/>
    <w:basedOn w:val="DefaultParagraphFont"/>
    <w:rsid w:val="0080673C"/>
  </w:style>
  <w:style w:type="paragraph" w:customStyle="1" w:styleId="TitlePage-SoliciationNumber">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customStyle="1" w:styleId="TitlePage-VolumeName">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customStyle="1" w:styleId="TitlePage-SubmittedTo">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customStyle="1" w:styleId="TitlePage-PersonName">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customStyle="1" w:styleId="TitlePage-EmailAddress">
    <w:name w:val="Title Page - Email Address"/>
    <w:basedOn w:val="TitlePage-PersonName"/>
    <w:qFormat/>
    <w:rsid w:val="00C45EB0"/>
  </w:style>
  <w:style w:type="paragraph" w:customStyle="1" w:styleId="TitlePage-Date">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customStyle="1" w:styleId="TitlePage-Logo">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customStyle="1" w:styleId="TitlePage-Address">
    <w:name w:val="Title Page - Address"/>
    <w:basedOn w:val="Normal"/>
    <w:qFormat/>
    <w:rsid w:val="00C45EB0"/>
    <w:rPr>
      <w:rFonts w:ascii="Roboto-Regular" w:hAnsi="Roboto-Regular" w:cs="Roboto-Regular"/>
      <w:b/>
      <w:color w:val="EDA820"/>
      <w:sz w:val="20"/>
      <w:szCs w:val="20"/>
    </w:rPr>
  </w:style>
  <w:style w:type="paragraph" w:customStyle="1" w:styleId="BodyText-NoSpace">
    <w:name w:val="Body Text - No Space"/>
    <w:basedOn w:val="BodyText"/>
    <w:qFormat/>
    <w:rsid w:val="00D853D5"/>
    <w:pPr>
      <w:spacing w:after="0"/>
    </w:pPr>
  </w:style>
  <w:style w:type="paragraph" w:customStyle="1" w:styleId="AppendixATableText">
    <w:name w:val="Appendix A Table Text"/>
    <w:basedOn w:val="Normal"/>
    <w:qFormat/>
    <w:rsid w:val="00D853D5"/>
    <w:pPr>
      <w:jc w:val="center"/>
    </w:pPr>
    <w:rPr>
      <w:rFonts w:ascii="Arial" w:hAnsi="Arial" w:cs="Arial"/>
      <w:sz w:val="20"/>
      <w:szCs w:val="20"/>
    </w:rPr>
  </w:style>
  <w:style w:type="paragraph" w:customStyle="1" w:styleId="BlueIntro">
    <w:name w:val="Blue Intro"/>
    <w:basedOn w:val="Normal1"/>
    <w:qFormat/>
    <w:rsid w:val="002774D3"/>
    <w:pPr>
      <w:spacing w:after="240" w:line="240" w:lineRule="auto"/>
    </w:pPr>
    <w:rPr>
      <w:rFonts w:ascii="Times New Roman" w:eastAsia="Times New Roman" w:hAnsi="Times New Roman" w:cs="Times New Roman"/>
      <w:b/>
      <w:color w:val="0070C0"/>
      <w:sz w:val="24"/>
    </w:rPr>
  </w:style>
  <w:style w:type="paragraph" w:customStyle="1" w:styleId="BidResponseBullet1">
    <w:name w:val="Bid Response Bullet 1"/>
    <w:basedOn w:val="Normal"/>
    <w:rsid w:val="00CE3CC8"/>
    <w:pPr>
      <w:numPr>
        <w:numId w:val="14"/>
      </w:numPr>
      <w:spacing w:before="120" w:after="120"/>
    </w:pPr>
    <w:rPr>
      <w:rFonts w:ascii="Georgia" w:eastAsiaTheme="minorHAnsi" w:hAnsi="Georgia"/>
      <w:color w:val="0070C0"/>
      <w:sz w:val="22"/>
      <w:szCs w:val="22"/>
    </w:rPr>
  </w:style>
  <w:style w:type="paragraph" w:customStyle="1" w:styleId="Paragraph">
    <w:name w:val="Paragraph"/>
    <w:basedOn w:val="BodyText"/>
    <w:link w:val="ParagraphChar"/>
    <w:qFormat/>
    <w:rsid w:val="004F65B3"/>
    <w:pPr>
      <w:spacing w:before="200" w:after="200"/>
    </w:pPr>
    <w:rPr>
      <w:szCs w:val="24"/>
    </w:rPr>
  </w:style>
  <w:style w:type="character" w:customStyle="1" w:styleId="ParagraphChar">
    <w:name w:val="Paragraph Char"/>
    <w:basedOn w:val="BodyTextChar"/>
    <w:link w:val="Paragraph"/>
    <w:rsid w:val="004F65B3"/>
    <w:rPr>
      <w:rFonts w:ascii="Arial Narrow" w:hAnsi="Arial Narrow"/>
      <w:sz w:val="24"/>
      <w:szCs w:val="24"/>
    </w:rPr>
  </w:style>
  <w:style w:type="table" w:styleId="TableGrid5">
    <w:name w:val="Table Grid 5"/>
    <w:basedOn w:val="TableNormal"/>
    <w:semiHidden/>
    <w:locked/>
    <w:rsid w:val="002E3B4A"/>
    <w:pPr>
      <w:spacing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ResumeNormal">
    <w:name w:val="Resume Normal"/>
    <w:basedOn w:val="Normal"/>
    <w:link w:val="ResumeNormalChar"/>
    <w:qFormat/>
    <w:rsid w:val="0037556B"/>
    <w:rPr>
      <w:rFonts w:ascii="Arial" w:hAnsi="Arial" w:cs="Arial"/>
      <w:sz w:val="20"/>
    </w:rPr>
  </w:style>
  <w:style w:type="character" w:customStyle="1" w:styleId="ResumeNormalChar">
    <w:name w:val="Resume Normal Char"/>
    <w:basedOn w:val="DefaultParagraphFont"/>
    <w:link w:val="ResumeNormal"/>
    <w:rsid w:val="0037556B"/>
    <w:rPr>
      <w:rFonts w:ascii="Arial" w:hAnsi="Arial" w:cs="Arial"/>
      <w:szCs w:val="24"/>
    </w:rPr>
  </w:style>
  <w:style w:type="paragraph" w:customStyle="1" w:styleId="ResumeRoleTitle">
    <w:name w:val="Resume Role Title"/>
    <w:basedOn w:val="ResumeNormal"/>
    <w:next w:val="ResumeNormal"/>
    <w:qFormat/>
    <w:rsid w:val="0037556B"/>
    <w:pPr>
      <w:keepNext/>
      <w:spacing w:before="240"/>
      <w:contextualSpacing/>
    </w:pPr>
    <w:rPr>
      <w:b/>
    </w:rPr>
  </w:style>
  <w:style w:type="character" w:customStyle="1" w:styleId="ph">
    <w:name w:val="ph"/>
    <w:basedOn w:val="DefaultParagraphFont"/>
    <w:rsid w:val="00780C5A"/>
  </w:style>
  <w:style w:type="paragraph" w:customStyle="1" w:styleId="Question">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customStyle="1" w:styleId="Heading3Char">
    <w:name w:val="Heading 3 Char"/>
    <w:basedOn w:val="DefaultParagraphFont"/>
    <w:link w:val="Heading3"/>
    <w:rsid w:val="007045C8"/>
    <w:rPr>
      <w:rFonts w:ascii="Arial Bold" w:hAnsi="Arial Bold"/>
      <w:b/>
      <w:color w:val="000080"/>
      <w:sz w:val="24"/>
      <w:szCs w:val="22"/>
    </w:rPr>
  </w:style>
  <w:style w:type="character" w:customStyle="1" w:styleId="Heading5Char">
    <w:name w:val="Heading 5 Char"/>
    <w:basedOn w:val="DefaultParagraphFont"/>
    <w:link w:val="Heading5"/>
    <w:rsid w:val="00A64642"/>
    <w:rPr>
      <w:rFonts w:ascii="Arial Bold" w:hAnsi="Arial Bold" w:cs="Times New Roman Bold"/>
      <w:b/>
      <w:color w:val="002060"/>
      <w:sz w:val="24"/>
    </w:rPr>
  </w:style>
  <w:style w:type="character" w:customStyle="1" w:styleId="Heading6Char">
    <w:name w:val="Heading 6 Char"/>
    <w:basedOn w:val="DefaultParagraphFont"/>
    <w:link w:val="Heading6"/>
    <w:rsid w:val="00A64642"/>
    <w:rPr>
      <w:rFonts w:ascii="Arial" w:hAnsi="Arial"/>
      <w:b/>
      <w:color w:val="4F81BD"/>
      <w:szCs w:val="24"/>
    </w:rPr>
  </w:style>
  <w:style w:type="character" w:customStyle="1" w:styleId="Heading7Char">
    <w:name w:val="Heading 7 Char"/>
    <w:basedOn w:val="DefaultParagraphFont"/>
    <w:link w:val="Heading7"/>
    <w:rsid w:val="00A64642"/>
    <w:rPr>
      <w:i/>
      <w:szCs w:val="24"/>
    </w:rPr>
  </w:style>
  <w:style w:type="character" w:customStyle="1" w:styleId="Heading8Char">
    <w:name w:val="Heading 8 Char"/>
    <w:basedOn w:val="DefaultParagraphFont"/>
    <w:link w:val="Heading8"/>
    <w:rsid w:val="00A64642"/>
    <w:rPr>
      <w:szCs w:val="24"/>
    </w:rPr>
  </w:style>
  <w:style w:type="character" w:customStyle="1" w:styleId="Heading9Char">
    <w:name w:val="Heading 9 Char"/>
    <w:basedOn w:val="DefaultParagraphFont"/>
    <w:link w:val="Heading9"/>
    <w:rsid w:val="00A64642"/>
    <w:rPr>
      <w:szCs w:val="24"/>
    </w:rPr>
  </w:style>
  <w:style w:type="character" w:customStyle="1" w:styleId="FootnoteTextChar">
    <w:name w:val="Footnote Text Char"/>
    <w:basedOn w:val="DefaultParagraphFont"/>
    <w:link w:val="FootnoteText"/>
    <w:semiHidden/>
    <w:rsid w:val="00A64642"/>
  </w:style>
  <w:style w:type="paragraph" w:customStyle="1" w:styleId="SectionTitle">
    <w:name w:val="Section Title"/>
    <w:basedOn w:val="Normal"/>
    <w:next w:val="Normal"/>
    <w:rsid w:val="000C3ECD"/>
    <w:pPr>
      <w:pBdr>
        <w:bottom w:val="single" w:sz="6" w:space="1" w:color="808080"/>
      </w:pBdr>
      <w:spacing w:before="220" w:line="220" w:lineRule="atLeast"/>
    </w:pPr>
    <w:rPr>
      <w:rFonts w:ascii="Garamond" w:hAnsi="Garamond"/>
      <w:caps/>
      <w:spacing w:val="15"/>
      <w:sz w:val="20"/>
      <w:szCs w:val="20"/>
    </w:rPr>
  </w:style>
  <w:style w:type="paragraph" w:customStyle="1" w:styleId="BodyA">
    <w:name w:val="Body A"/>
    <w:rsid w:val="0088705F"/>
    <w:pPr>
      <w:pBdr>
        <w:top w:val="nil"/>
        <w:left w:val="nil"/>
        <w:bottom w:val="nil"/>
        <w:right w:val="nil"/>
        <w:between w:val="nil"/>
        <w:bar w:val="nil"/>
      </w:pBdr>
    </w:pPr>
    <w:rPr>
      <w:rFonts w:ascii="Helvetica" w:eastAsia="Helvetica" w:hAnsi="Helvetica" w:cs="Helvetica"/>
      <w:color w:val="000000"/>
      <w:sz w:val="22"/>
      <w:szCs w:val="22"/>
      <w:u w:color="000000"/>
      <w:bdr w:val="nil"/>
    </w:rPr>
  </w:style>
  <w:style w:type="paragraph" w:customStyle="1" w:styleId="BodyText1">
    <w:name w:val="Body Text1"/>
    <w:rsid w:val="0088705F"/>
    <w:pPr>
      <w:widowControl w:val="0"/>
      <w:pBdr>
        <w:top w:val="nil"/>
        <w:left w:val="nil"/>
        <w:bottom w:val="nil"/>
        <w:right w:val="nil"/>
        <w:between w:val="nil"/>
        <w:bar w:val="nil"/>
      </w:pBdr>
      <w:ind w:left="840"/>
    </w:pPr>
    <w:rPr>
      <w:rFonts w:eastAsia="Arial Unicode MS" w:hAnsi="Arial Unicode MS" w:cs="Arial Unicode MS"/>
      <w:color w:val="000000"/>
      <w:sz w:val="24"/>
      <w:szCs w:val="24"/>
      <w:u w:color="000000"/>
      <w:bdr w:val="nil"/>
    </w:rPr>
  </w:style>
  <w:style w:type="numbering" w:customStyle="1" w:styleId="List37">
    <w:name w:val="List 37"/>
    <w:basedOn w:val="NoList"/>
    <w:rsid w:val="0088705F"/>
    <w:pPr>
      <w:numPr>
        <w:numId w:val="3"/>
      </w:numPr>
    </w:pPr>
  </w:style>
  <w:style w:type="numbering" w:customStyle="1" w:styleId="List38">
    <w:name w:val="List 38"/>
    <w:basedOn w:val="NoList"/>
    <w:rsid w:val="0088705F"/>
    <w:pPr>
      <w:numPr>
        <w:numId w:val="4"/>
      </w:numPr>
    </w:pPr>
  </w:style>
  <w:style w:type="numbering" w:customStyle="1" w:styleId="List36">
    <w:name w:val="List 36"/>
    <w:basedOn w:val="NoList"/>
    <w:rsid w:val="0088705F"/>
    <w:pPr>
      <w:numPr>
        <w:numId w:val="5"/>
      </w:numPr>
    </w:pPr>
  </w:style>
  <w:style w:type="numbering" w:customStyle="1" w:styleId="List39">
    <w:name w:val="List 39"/>
    <w:basedOn w:val="NoList"/>
    <w:rsid w:val="006043C2"/>
    <w:pPr>
      <w:numPr>
        <w:numId w:val="6"/>
      </w:numPr>
    </w:pPr>
  </w:style>
  <w:style w:type="character" w:customStyle="1" w:styleId="Hyperlink4">
    <w:name w:val="Hyperlink.4"/>
    <w:basedOn w:val="DefaultParagraphFont"/>
    <w:rsid w:val="006043C2"/>
    <w:rPr>
      <w:color w:val="000000"/>
      <w:sz w:val="20"/>
      <w:szCs w:val="20"/>
      <w:u w:val="single" w:color="000000"/>
    </w:rPr>
  </w:style>
  <w:style w:type="paragraph" w:customStyle="1" w:styleId="ResumeBullet">
    <w:name w:val="Resume Bullet"/>
    <w:basedOn w:val="ResumeNormal"/>
    <w:qFormat/>
    <w:rsid w:val="00862E5F"/>
    <w:pPr>
      <w:numPr>
        <w:numId w:val="15"/>
      </w:numPr>
      <w:tabs>
        <w:tab w:val="num" w:pos="360"/>
      </w:tabs>
      <w:ind w:firstLine="0"/>
    </w:pPr>
    <w:rPr>
      <w:szCs w:val="20"/>
    </w:rPr>
  </w:style>
  <w:style w:type="paragraph" w:customStyle="1" w:styleId="ResumeName">
    <w:name w:val="Resume Name"/>
    <w:basedOn w:val="Heading1"/>
    <w:next w:val="ResumeNormal"/>
    <w:qFormat/>
    <w:rsid w:val="00862E5F"/>
    <w:pPr>
      <w:numPr>
        <w:numId w:val="0"/>
      </w:numPr>
      <w:pBdr>
        <w:top w:val="none" w:sz="0" w:space="0" w:color="auto"/>
        <w:bottom w:val="none" w:sz="0" w:space="0" w:color="auto"/>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customStyle="1" w:styleId="ResumeSectionHeading">
    <w:name w:val="Resume Section Heading"/>
    <w:basedOn w:val="ResumeNormal"/>
    <w:next w:val="ResumeNormal"/>
    <w:qFormat/>
    <w:rsid w:val="00862E5F"/>
    <w:pPr>
      <w:keepNext/>
      <w:suppressAutoHyphens/>
      <w:spacing w:before="240" w:after="120"/>
    </w:pPr>
    <w:rPr>
      <w:b/>
      <w:caps/>
      <w:szCs w:val="20"/>
    </w:rPr>
  </w:style>
  <w:style w:type="paragraph" w:customStyle="1" w:styleId="ResumeTableText">
    <w:name w:val="Resume Table Text"/>
    <w:basedOn w:val="ResumeNormal"/>
    <w:rsid w:val="00862E5F"/>
    <w:rPr>
      <w:sz w:val="18"/>
    </w:rPr>
  </w:style>
  <w:style w:type="paragraph" w:customStyle="1" w:styleId="ResumeTableTitle">
    <w:name w:val="Resume Table Title"/>
    <w:basedOn w:val="ResumeTableText"/>
    <w:rsid w:val="00862E5F"/>
    <w:pPr>
      <w:jc w:val="center"/>
    </w:pPr>
    <w:rPr>
      <w:b/>
      <w:sz w:val="16"/>
    </w:rPr>
  </w:style>
  <w:style w:type="paragraph" w:customStyle="1" w:styleId="Answer">
    <w:name w:val="Answer"/>
    <w:basedOn w:val="Normal"/>
    <w:qFormat/>
    <w:rsid w:val="007F5B69"/>
    <w:pPr>
      <w:autoSpaceDE w:val="0"/>
      <w:autoSpaceDN w:val="0"/>
      <w:adjustRightInd w:val="0"/>
      <w:spacing w:after="240"/>
      <w:ind w:left="1094" w:hanging="14"/>
    </w:pPr>
    <w:rPr>
      <w:rFonts w:ascii="Arial" w:eastAsiaTheme="minorHAnsi" w:hAnsi="Arial" w:cs="Arial"/>
      <w:color w:val="000000"/>
      <w:szCs w:val="20"/>
    </w:rPr>
  </w:style>
  <w:style w:type="character" w:customStyle="1" w:styleId="tgc">
    <w:name w:val="_tgc"/>
    <w:basedOn w:val="DefaultParagraphFont"/>
    <w:rsid w:val="00DE47E1"/>
  </w:style>
  <w:style w:type="paragraph" w:customStyle="1" w:styleId="ParagraphText">
    <w:name w:val="Paragraph Text"/>
    <w:basedOn w:val="BodyText"/>
    <w:uiPriority w:val="1"/>
    <w:qFormat/>
    <w:rsid w:val="00E565AC"/>
    <w:pPr>
      <w:widowControl w:val="0"/>
      <w:spacing w:after="240"/>
      <w:ind w:left="720"/>
    </w:pPr>
    <w:rPr>
      <w:rFonts w:ascii="Arial" w:eastAsia="Arial" w:hAnsi="Arial" w:cstheme="minorBidi"/>
      <w:sz w:val="20"/>
    </w:rPr>
  </w:style>
  <w:style w:type="table" w:styleId="GridTable4-Accent5">
    <w:name w:val="Grid Table 4 Accent 5"/>
    <w:basedOn w:val="TableNormal"/>
    <w:uiPriority w:val="49"/>
    <w:rsid w:val="00E565AC"/>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0">
    <w:name w:val="TableGrid"/>
    <w:rsid w:val="00BD58F1"/>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TextBoxTitle2">
    <w:name w:val="Text Box Title 2"/>
    <w:basedOn w:val="Normal"/>
    <w:next w:val="Normal"/>
    <w:qFormat/>
    <w:rsid w:val="00C251D9"/>
    <w:pPr>
      <w:pBdr>
        <w:left w:val="single" w:sz="18" w:space="4" w:color="00B050"/>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PlainTable21">
    <w:name w:val="Plain Table 21"/>
    <w:basedOn w:val="TableNormal"/>
    <w:uiPriority w:val="42"/>
    <w:rsid w:val="00383DF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4-Accent51">
    <w:name w:val="Grid Table 4 - Accent 51"/>
    <w:basedOn w:val="TableNormal"/>
    <w:uiPriority w:val="49"/>
    <w:rsid w:val="00383DF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11">
    <w:name w:val="Grid Table 4 - Accent 11"/>
    <w:basedOn w:val="TableNormal"/>
    <w:uiPriority w:val="49"/>
    <w:rsid w:val="00383D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383DFF"/>
    <w:rPr>
      <w:rFonts w:asciiTheme="minorHAnsi" w:eastAsiaTheme="minorEastAsia" w:hAnsiTheme="minorHAnsi" w:cstheme="minorBidi"/>
      <w:sz w:val="22"/>
      <w:szCs w:val="22"/>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GridTable5Dark-Accent11">
    <w:name w:val="Grid Table 5 Dark - Accent 11"/>
    <w:basedOn w:val="TableNormal"/>
    <w:uiPriority w:val="50"/>
    <w:rsid w:val="00383DF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RezName">
    <w:name w:val="RezName"/>
    <w:basedOn w:val="Normal"/>
    <w:next w:val="Normal"/>
    <w:qFormat/>
    <w:rsid w:val="00A77D9C"/>
    <w:pPr>
      <w:pBdr>
        <w:top w:val="double" w:sz="4" w:space="6" w:color="auto"/>
      </w:pBdr>
      <w:shd w:val="clear" w:color="auto" w:fill="365F91" w:themeFill="accent1" w:themeFillShade="BF"/>
      <w:tabs>
        <w:tab w:val="left" w:pos="720"/>
      </w:tabs>
      <w:jc w:val="center"/>
    </w:pPr>
    <w:rPr>
      <w:rFonts w:ascii="Arial Bold" w:hAnsi="Arial Bold" w:cs="Arial"/>
      <w:b/>
      <w:color w:val="FFFFFF" w:themeColor="background1"/>
    </w:rPr>
  </w:style>
  <w:style w:type="paragraph" w:customStyle="1" w:styleId="RezHead">
    <w:name w:val="RezHead"/>
    <w:basedOn w:val="Normal"/>
    <w:qFormat/>
    <w:rsid w:val="00A77D9C"/>
    <w:pPr>
      <w:tabs>
        <w:tab w:val="left" w:pos="720"/>
      </w:tabs>
      <w:spacing w:after="120"/>
    </w:pPr>
    <w:rPr>
      <w:rFonts w:ascii="Arial" w:hAnsi="Arial" w:cs="Arial"/>
      <w:b/>
      <w:color w:val="365F91" w:themeColor="accent1" w:themeShade="BF"/>
    </w:rPr>
  </w:style>
  <w:style w:type="paragraph" w:customStyle="1" w:styleId="RezCompany">
    <w:name w:val="RezCompany"/>
    <w:basedOn w:val="Normal"/>
    <w:qFormat/>
    <w:rsid w:val="00A77D9C"/>
    <w:rPr>
      <w:b/>
      <w:szCs w:val="22"/>
    </w:rPr>
  </w:style>
  <w:style w:type="paragraph" w:customStyle="1" w:styleId="RezBullet">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customStyle="1" w:styleId="RezNoBullet">
    <w:name w:val="RezNoBullet"/>
    <w:basedOn w:val="Normal"/>
    <w:qFormat/>
    <w:rsid w:val="00A77D9C"/>
    <w:pPr>
      <w:tabs>
        <w:tab w:val="left" w:pos="720"/>
      </w:tabs>
      <w:spacing w:after="120"/>
      <w:contextualSpacing/>
    </w:pPr>
    <w:rPr>
      <w:szCs w:val="22"/>
    </w:rPr>
  </w:style>
  <w:style w:type="paragraph" w:customStyle="1" w:styleId="prj1">
    <w:name w:val="prj1"/>
    <w:basedOn w:val="Normal"/>
    <w:rsid w:val="005C1202"/>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sz w:val="22"/>
      <w:szCs w:val="22"/>
    </w:rPr>
  </w:style>
  <w:style w:type="paragraph" w:customStyle="1" w:styleId="TextBoxQuote">
    <w:name w:val="Text Box Quote"/>
    <w:basedOn w:val="TextBoxText"/>
    <w:qFormat/>
    <w:rsid w:val="00CB49EA"/>
    <w:pPr>
      <w:pBdr>
        <w:top w:val="single" w:sz="18" w:space="1" w:color="7030A0"/>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w-headline">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eastAsia="Times New Roman" w:hAnsi="Courier New" w:cs="Courier New"/>
      <w:sz w:val="20"/>
      <w:szCs w:val="20"/>
    </w:rPr>
  </w:style>
  <w:style w:type="character" w:customStyle="1" w:styleId="figcap">
    <w:name w:val="figcap"/>
    <w:basedOn w:val="DefaultParagraphFont"/>
    <w:rsid w:val="00CC23D7"/>
  </w:style>
  <w:style w:type="paragraph" w:customStyle="1" w:styleId="p">
    <w:name w:val="p"/>
    <w:basedOn w:val="Normal"/>
    <w:rsid w:val="00653377"/>
    <w:pPr>
      <w:spacing w:before="100" w:beforeAutospacing="1" w:after="100" w:afterAutospacing="1"/>
    </w:pPr>
  </w:style>
  <w:style w:type="paragraph" w:customStyle="1" w:styleId="li">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 w:type="paragraph" w:customStyle="1" w:styleId="TableParagraph">
    <w:name w:val="Table Paragraph"/>
    <w:basedOn w:val="Normal"/>
    <w:uiPriority w:val="1"/>
    <w:qFormat/>
    <w:rsid w:val="006D48B5"/>
    <w:pPr>
      <w:widowControl w:val="0"/>
      <w:autoSpaceDE w:val="0"/>
      <w:autoSpaceDN w:val="0"/>
      <w:spacing w:before="98"/>
    </w:pPr>
    <w:rPr>
      <w:rFonts w:ascii="Arial" w:eastAsia="Arial" w:hAnsi="Arial" w:cs="Arial"/>
      <w:sz w:val="22"/>
      <w:szCs w:val="22"/>
    </w:rPr>
  </w:style>
  <w:style w:type="paragraph" w:customStyle="1" w:styleId="ResumeHeading">
    <w:name w:val="Resume Heading"/>
    <w:qFormat/>
    <w:rsid w:val="00F95AAC"/>
    <w:pPr>
      <w:widowControl w:val="0"/>
      <w:autoSpaceDE w:val="0"/>
      <w:autoSpaceDN w:val="0"/>
    </w:pPr>
    <w:rPr>
      <w:rFonts w:ascii="Arial Narrow" w:hAnsi="Arial Narrow"/>
      <w:b/>
      <w:bCs/>
      <w:spacing w:val="-2"/>
      <w:sz w:val="28"/>
      <w:szCs w:val="28"/>
    </w:rPr>
  </w:style>
  <w:style w:type="paragraph" w:customStyle="1" w:styleId="ResumeJobTitle">
    <w:name w:val="Resume Job Title"/>
    <w:qFormat/>
    <w:rsid w:val="00F95AAC"/>
    <w:pPr>
      <w:widowControl w:val="0"/>
      <w:tabs>
        <w:tab w:val="right" w:pos="10080"/>
      </w:tabs>
      <w:autoSpaceDE w:val="0"/>
      <w:autoSpaceDN w:val="0"/>
    </w:pPr>
    <w:rPr>
      <w:rFonts w:ascii="Arial Narrow" w:hAnsi="Arial Narrow"/>
      <w:b/>
      <w:bCs/>
      <w:sz w:val="24"/>
      <w:szCs w:val="24"/>
    </w:rPr>
  </w:style>
  <w:style w:type="paragraph" w:customStyle="1" w:styleId="Text">
    <w:name w:val="Text"/>
    <w:link w:val="TextChar"/>
    <w:qFormat/>
    <w:rsid w:val="00D40519"/>
    <w:pPr>
      <w:spacing w:after="120"/>
    </w:pPr>
    <w:rPr>
      <w:rFonts w:eastAsiaTheme="minorHAnsi"/>
      <w:sz w:val="24"/>
      <w:szCs w:val="24"/>
    </w:rPr>
  </w:style>
  <w:style w:type="character" w:customStyle="1" w:styleId="TextChar">
    <w:name w:val="Text Char"/>
    <w:basedOn w:val="DefaultParagraphFont"/>
    <w:link w:val="Text"/>
    <w:rsid w:val="00D40519"/>
    <w:rPr>
      <w:rFonts w:eastAsiaTheme="minorHAnsi"/>
      <w:sz w:val="24"/>
      <w:szCs w:val="24"/>
    </w:rPr>
  </w:style>
  <w:style w:type="paragraph" w:customStyle="1" w:styleId="Style1">
    <w:name w:val="Style1"/>
    <w:basedOn w:val="Heading1"/>
    <w:qFormat/>
    <w:rsid w:val="000F2ECC"/>
  </w:style>
  <w:style w:type="paragraph" w:customStyle="1" w:styleId="Style2">
    <w:name w:val="Style2"/>
    <w:basedOn w:val="Heading2"/>
    <w:qFormat/>
    <w:rsid w:val="00F777D9"/>
    <w:pPr>
      <w:numPr>
        <w:numId w:val="37"/>
      </w:numPr>
    </w:pPr>
  </w:style>
  <w:style w:type="numbering" w:customStyle="1" w:styleId="CurrentList1">
    <w:name w:val="Current List1"/>
    <w:uiPriority w:val="99"/>
    <w:rsid w:val="00F777D9"/>
    <w:pPr>
      <w:numPr>
        <w:numId w:val="36"/>
      </w:numPr>
    </w:pPr>
  </w:style>
  <w:style w:type="paragraph" w:customStyle="1" w:styleId="Style3">
    <w:name w:val="Style3"/>
    <w:basedOn w:val="Heading2"/>
    <w:qFormat/>
    <w:rsid w:val="00E21304"/>
    <w:pPr>
      <w:numPr>
        <w:numId w:val="41"/>
      </w:numPr>
    </w:pPr>
    <w:rPr>
      <w:color w:val="000000" w:themeColor="text1"/>
    </w:rPr>
  </w:style>
  <w:style w:type="numbering" w:customStyle="1" w:styleId="CurrentList2">
    <w:name w:val="Current List2"/>
    <w:uiPriority w:val="99"/>
    <w:rsid w:val="00E21304"/>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20517106">
      <w:bodyDiv w:val="1"/>
      <w:marLeft w:val="0"/>
      <w:marRight w:val="0"/>
      <w:marTop w:val="0"/>
      <w:marBottom w:val="0"/>
      <w:divBdr>
        <w:top w:val="none" w:sz="0" w:space="0" w:color="auto"/>
        <w:left w:val="none" w:sz="0" w:space="0" w:color="auto"/>
        <w:bottom w:val="none" w:sz="0" w:space="0" w:color="auto"/>
        <w:right w:val="none" w:sz="0" w:space="0" w:color="auto"/>
      </w:divBdr>
    </w:div>
    <w:div w:id="34547406">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94518624">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16336065">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4829253">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299307204">
      <w:bodyDiv w:val="1"/>
      <w:marLeft w:val="0"/>
      <w:marRight w:val="0"/>
      <w:marTop w:val="0"/>
      <w:marBottom w:val="0"/>
      <w:divBdr>
        <w:top w:val="none" w:sz="0" w:space="0" w:color="auto"/>
        <w:left w:val="none" w:sz="0" w:space="0" w:color="auto"/>
        <w:bottom w:val="none" w:sz="0" w:space="0" w:color="auto"/>
        <w:right w:val="none" w:sz="0" w:space="0" w:color="auto"/>
      </w:divBdr>
      <w:divsChild>
        <w:div w:id="1591036423">
          <w:marLeft w:val="0"/>
          <w:marRight w:val="0"/>
          <w:marTop w:val="0"/>
          <w:marBottom w:val="0"/>
          <w:divBdr>
            <w:top w:val="single" w:sz="2" w:space="0" w:color="D9D9E3"/>
            <w:left w:val="single" w:sz="2" w:space="0" w:color="D9D9E3"/>
            <w:bottom w:val="single" w:sz="2" w:space="0" w:color="D9D9E3"/>
            <w:right w:val="single" w:sz="2" w:space="0" w:color="D9D9E3"/>
          </w:divBdr>
          <w:divsChild>
            <w:div w:id="1786197188">
              <w:marLeft w:val="0"/>
              <w:marRight w:val="0"/>
              <w:marTop w:val="0"/>
              <w:marBottom w:val="0"/>
              <w:divBdr>
                <w:top w:val="single" w:sz="2" w:space="0" w:color="D9D9E3"/>
                <w:left w:val="single" w:sz="2" w:space="0" w:color="D9D9E3"/>
                <w:bottom w:val="single" w:sz="2" w:space="0" w:color="D9D9E3"/>
                <w:right w:val="single" w:sz="2" w:space="0" w:color="D9D9E3"/>
              </w:divBdr>
              <w:divsChild>
                <w:div w:id="1778911329">
                  <w:marLeft w:val="0"/>
                  <w:marRight w:val="0"/>
                  <w:marTop w:val="0"/>
                  <w:marBottom w:val="0"/>
                  <w:divBdr>
                    <w:top w:val="single" w:sz="2" w:space="0" w:color="D9D9E3"/>
                    <w:left w:val="single" w:sz="2" w:space="0" w:color="D9D9E3"/>
                    <w:bottom w:val="single" w:sz="2" w:space="0" w:color="D9D9E3"/>
                    <w:right w:val="single" w:sz="2" w:space="0" w:color="D9D9E3"/>
                  </w:divBdr>
                  <w:divsChild>
                    <w:div w:id="2061636065">
                      <w:marLeft w:val="0"/>
                      <w:marRight w:val="0"/>
                      <w:marTop w:val="0"/>
                      <w:marBottom w:val="0"/>
                      <w:divBdr>
                        <w:top w:val="single" w:sz="2" w:space="0" w:color="D9D9E3"/>
                        <w:left w:val="single" w:sz="2" w:space="0" w:color="D9D9E3"/>
                        <w:bottom w:val="single" w:sz="2" w:space="0" w:color="D9D9E3"/>
                        <w:right w:val="single" w:sz="2" w:space="0" w:color="D9D9E3"/>
                      </w:divBdr>
                      <w:divsChild>
                        <w:div w:id="803891924">
                          <w:marLeft w:val="0"/>
                          <w:marRight w:val="0"/>
                          <w:marTop w:val="0"/>
                          <w:marBottom w:val="0"/>
                          <w:divBdr>
                            <w:top w:val="single" w:sz="2" w:space="0" w:color="auto"/>
                            <w:left w:val="single" w:sz="2" w:space="0" w:color="auto"/>
                            <w:bottom w:val="single" w:sz="6" w:space="0" w:color="auto"/>
                            <w:right w:val="single" w:sz="2" w:space="0" w:color="auto"/>
                          </w:divBdr>
                          <w:divsChild>
                            <w:div w:id="1984114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325099">
                                  <w:marLeft w:val="0"/>
                                  <w:marRight w:val="0"/>
                                  <w:marTop w:val="0"/>
                                  <w:marBottom w:val="0"/>
                                  <w:divBdr>
                                    <w:top w:val="single" w:sz="2" w:space="0" w:color="D9D9E3"/>
                                    <w:left w:val="single" w:sz="2" w:space="0" w:color="D9D9E3"/>
                                    <w:bottom w:val="single" w:sz="2" w:space="0" w:color="D9D9E3"/>
                                    <w:right w:val="single" w:sz="2" w:space="0" w:color="D9D9E3"/>
                                  </w:divBdr>
                                  <w:divsChild>
                                    <w:div w:id="1188832137">
                                      <w:marLeft w:val="0"/>
                                      <w:marRight w:val="0"/>
                                      <w:marTop w:val="0"/>
                                      <w:marBottom w:val="0"/>
                                      <w:divBdr>
                                        <w:top w:val="single" w:sz="2" w:space="0" w:color="D9D9E3"/>
                                        <w:left w:val="single" w:sz="2" w:space="0" w:color="D9D9E3"/>
                                        <w:bottom w:val="single" w:sz="2" w:space="0" w:color="D9D9E3"/>
                                        <w:right w:val="single" w:sz="2" w:space="0" w:color="D9D9E3"/>
                                      </w:divBdr>
                                      <w:divsChild>
                                        <w:div w:id="461382136">
                                          <w:marLeft w:val="0"/>
                                          <w:marRight w:val="0"/>
                                          <w:marTop w:val="0"/>
                                          <w:marBottom w:val="0"/>
                                          <w:divBdr>
                                            <w:top w:val="single" w:sz="2" w:space="0" w:color="D9D9E3"/>
                                            <w:left w:val="single" w:sz="2" w:space="0" w:color="D9D9E3"/>
                                            <w:bottom w:val="single" w:sz="2" w:space="0" w:color="D9D9E3"/>
                                            <w:right w:val="single" w:sz="2" w:space="0" w:color="D9D9E3"/>
                                          </w:divBdr>
                                          <w:divsChild>
                                            <w:div w:id="1712145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1248856">
          <w:marLeft w:val="0"/>
          <w:marRight w:val="0"/>
          <w:marTop w:val="0"/>
          <w:marBottom w:val="0"/>
          <w:divBdr>
            <w:top w:val="none" w:sz="0" w:space="0" w:color="auto"/>
            <w:left w:val="none" w:sz="0" w:space="0" w:color="auto"/>
            <w:bottom w:val="none" w:sz="0" w:space="0" w:color="auto"/>
            <w:right w:val="none" w:sz="0" w:space="0" w:color="auto"/>
          </w:divBdr>
          <w:divsChild>
            <w:div w:id="285159390">
              <w:marLeft w:val="0"/>
              <w:marRight w:val="0"/>
              <w:marTop w:val="0"/>
              <w:marBottom w:val="0"/>
              <w:divBdr>
                <w:top w:val="single" w:sz="2" w:space="0" w:color="D9D9E3"/>
                <w:left w:val="single" w:sz="2" w:space="0" w:color="D9D9E3"/>
                <w:bottom w:val="single" w:sz="2" w:space="0" w:color="D9D9E3"/>
                <w:right w:val="single" w:sz="2" w:space="0" w:color="D9D9E3"/>
              </w:divBdr>
              <w:divsChild>
                <w:div w:id="1030454995">
                  <w:marLeft w:val="0"/>
                  <w:marRight w:val="0"/>
                  <w:marTop w:val="0"/>
                  <w:marBottom w:val="0"/>
                  <w:divBdr>
                    <w:top w:val="single" w:sz="2" w:space="0" w:color="D9D9E3"/>
                    <w:left w:val="single" w:sz="2" w:space="0" w:color="D9D9E3"/>
                    <w:bottom w:val="single" w:sz="2" w:space="0" w:color="D9D9E3"/>
                    <w:right w:val="single" w:sz="2" w:space="0" w:color="D9D9E3"/>
                  </w:divBdr>
                  <w:divsChild>
                    <w:div w:id="750396096">
                      <w:marLeft w:val="0"/>
                      <w:marRight w:val="0"/>
                      <w:marTop w:val="0"/>
                      <w:marBottom w:val="0"/>
                      <w:divBdr>
                        <w:top w:val="single" w:sz="2" w:space="0" w:color="D9D9E3"/>
                        <w:left w:val="single" w:sz="2" w:space="0" w:color="D9D9E3"/>
                        <w:bottom w:val="single" w:sz="2" w:space="0" w:color="D9D9E3"/>
                        <w:right w:val="single" w:sz="2" w:space="0" w:color="D9D9E3"/>
                      </w:divBdr>
                      <w:divsChild>
                        <w:div w:id="2120560895">
                          <w:marLeft w:val="0"/>
                          <w:marRight w:val="0"/>
                          <w:marTop w:val="0"/>
                          <w:marBottom w:val="0"/>
                          <w:divBdr>
                            <w:top w:val="single" w:sz="2" w:space="0" w:color="D9D9E3"/>
                            <w:left w:val="single" w:sz="2" w:space="0" w:color="D9D9E3"/>
                            <w:bottom w:val="single" w:sz="2" w:space="0" w:color="D9D9E3"/>
                            <w:right w:val="single" w:sz="2" w:space="0" w:color="D9D9E3"/>
                          </w:divBdr>
                          <w:divsChild>
                            <w:div w:id="1050305476">
                              <w:marLeft w:val="0"/>
                              <w:marRight w:val="0"/>
                              <w:marTop w:val="0"/>
                              <w:marBottom w:val="0"/>
                              <w:divBdr>
                                <w:top w:val="single" w:sz="2" w:space="0" w:color="D9D9E3"/>
                                <w:left w:val="single" w:sz="2" w:space="0" w:color="D9D9E3"/>
                                <w:bottom w:val="single" w:sz="2" w:space="0" w:color="D9D9E3"/>
                                <w:right w:val="single" w:sz="2" w:space="0" w:color="D9D9E3"/>
                              </w:divBdr>
                              <w:divsChild>
                                <w:div w:id="2040624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398360534">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2972390">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59957457">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619195">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486701637">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5821593">
      <w:bodyDiv w:val="1"/>
      <w:marLeft w:val="0"/>
      <w:marRight w:val="0"/>
      <w:marTop w:val="0"/>
      <w:marBottom w:val="0"/>
      <w:divBdr>
        <w:top w:val="none" w:sz="0" w:space="0" w:color="auto"/>
        <w:left w:val="none" w:sz="0" w:space="0" w:color="auto"/>
        <w:bottom w:val="none" w:sz="0" w:space="0" w:color="auto"/>
        <w:right w:val="none" w:sz="0" w:space="0" w:color="auto"/>
      </w:divBdr>
      <w:divsChild>
        <w:div w:id="513542626">
          <w:marLeft w:val="0"/>
          <w:marRight w:val="0"/>
          <w:marTop w:val="0"/>
          <w:marBottom w:val="0"/>
          <w:divBdr>
            <w:top w:val="none" w:sz="0" w:space="0" w:color="auto"/>
            <w:left w:val="none" w:sz="0" w:space="0" w:color="auto"/>
            <w:bottom w:val="none" w:sz="0" w:space="0" w:color="auto"/>
            <w:right w:val="none" w:sz="0" w:space="0" w:color="auto"/>
          </w:divBdr>
          <w:divsChild>
            <w:div w:id="2044398607">
              <w:marLeft w:val="0"/>
              <w:marRight w:val="0"/>
              <w:marTop w:val="0"/>
              <w:marBottom w:val="0"/>
              <w:divBdr>
                <w:top w:val="none" w:sz="0" w:space="0" w:color="auto"/>
                <w:left w:val="none" w:sz="0" w:space="0" w:color="auto"/>
                <w:bottom w:val="none" w:sz="0" w:space="0" w:color="auto"/>
                <w:right w:val="none" w:sz="0" w:space="0" w:color="auto"/>
              </w:divBdr>
              <w:divsChild>
                <w:div w:id="832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868464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58968916">
      <w:bodyDiv w:val="1"/>
      <w:marLeft w:val="0"/>
      <w:marRight w:val="0"/>
      <w:marTop w:val="0"/>
      <w:marBottom w:val="0"/>
      <w:divBdr>
        <w:top w:val="none" w:sz="0" w:space="0" w:color="auto"/>
        <w:left w:val="none" w:sz="0" w:space="0" w:color="auto"/>
        <w:bottom w:val="none" w:sz="0" w:space="0" w:color="auto"/>
        <w:right w:val="none" w:sz="0" w:space="0" w:color="auto"/>
      </w:divBdr>
    </w:div>
    <w:div w:id="670908404">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03097468">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29690028">
      <w:bodyDiv w:val="1"/>
      <w:marLeft w:val="0"/>
      <w:marRight w:val="0"/>
      <w:marTop w:val="0"/>
      <w:marBottom w:val="0"/>
      <w:divBdr>
        <w:top w:val="none" w:sz="0" w:space="0" w:color="auto"/>
        <w:left w:val="none" w:sz="0" w:space="0" w:color="auto"/>
        <w:bottom w:val="none" w:sz="0" w:space="0" w:color="auto"/>
        <w:right w:val="none" w:sz="0" w:space="0" w:color="auto"/>
      </w:divBdr>
    </w:div>
    <w:div w:id="739208177">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5830954">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81807525">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21430608">
      <w:bodyDiv w:val="1"/>
      <w:marLeft w:val="0"/>
      <w:marRight w:val="0"/>
      <w:marTop w:val="0"/>
      <w:marBottom w:val="0"/>
      <w:divBdr>
        <w:top w:val="none" w:sz="0" w:space="0" w:color="auto"/>
        <w:left w:val="none" w:sz="0" w:space="0" w:color="auto"/>
        <w:bottom w:val="none" w:sz="0" w:space="0" w:color="auto"/>
        <w:right w:val="none" w:sz="0" w:space="0" w:color="auto"/>
      </w:divBdr>
    </w:div>
    <w:div w:id="828134958">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78005656">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29698698">
      <w:bodyDiv w:val="1"/>
      <w:marLeft w:val="0"/>
      <w:marRight w:val="0"/>
      <w:marTop w:val="0"/>
      <w:marBottom w:val="0"/>
      <w:divBdr>
        <w:top w:val="none" w:sz="0" w:space="0" w:color="auto"/>
        <w:left w:val="none" w:sz="0" w:space="0" w:color="auto"/>
        <w:bottom w:val="none" w:sz="0" w:space="0" w:color="auto"/>
        <w:right w:val="none" w:sz="0" w:space="0" w:color="auto"/>
      </w:divBdr>
      <w:divsChild>
        <w:div w:id="1124467313">
          <w:marLeft w:val="0"/>
          <w:marRight w:val="0"/>
          <w:marTop w:val="0"/>
          <w:marBottom w:val="0"/>
          <w:divBdr>
            <w:top w:val="none" w:sz="0" w:space="0" w:color="auto"/>
            <w:left w:val="none" w:sz="0" w:space="0" w:color="auto"/>
            <w:bottom w:val="none" w:sz="0" w:space="0" w:color="auto"/>
            <w:right w:val="none" w:sz="0" w:space="0" w:color="auto"/>
          </w:divBdr>
          <w:divsChild>
            <w:div w:id="804661473">
              <w:marLeft w:val="0"/>
              <w:marRight w:val="0"/>
              <w:marTop w:val="0"/>
              <w:marBottom w:val="0"/>
              <w:divBdr>
                <w:top w:val="none" w:sz="0" w:space="0" w:color="auto"/>
                <w:left w:val="none" w:sz="0" w:space="0" w:color="auto"/>
                <w:bottom w:val="none" w:sz="0" w:space="0" w:color="auto"/>
                <w:right w:val="none" w:sz="0" w:space="0" w:color="auto"/>
              </w:divBdr>
              <w:divsChild>
                <w:div w:id="443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65237929">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17197661">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68964417">
      <w:bodyDiv w:val="1"/>
      <w:marLeft w:val="0"/>
      <w:marRight w:val="0"/>
      <w:marTop w:val="0"/>
      <w:marBottom w:val="0"/>
      <w:divBdr>
        <w:top w:val="none" w:sz="0" w:space="0" w:color="auto"/>
        <w:left w:val="none" w:sz="0" w:space="0" w:color="auto"/>
        <w:bottom w:val="none" w:sz="0" w:space="0" w:color="auto"/>
        <w:right w:val="none" w:sz="0" w:space="0" w:color="auto"/>
      </w:divBdr>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42574711">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84398266">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03711009">
      <w:bodyDiv w:val="1"/>
      <w:marLeft w:val="0"/>
      <w:marRight w:val="0"/>
      <w:marTop w:val="0"/>
      <w:marBottom w:val="0"/>
      <w:divBdr>
        <w:top w:val="none" w:sz="0" w:space="0" w:color="auto"/>
        <w:left w:val="none" w:sz="0" w:space="0" w:color="auto"/>
        <w:bottom w:val="none" w:sz="0" w:space="0" w:color="auto"/>
        <w:right w:val="none" w:sz="0" w:space="0" w:color="auto"/>
      </w:divBdr>
    </w:div>
    <w:div w:id="1205827803">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29225659">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4649350">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299529851">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1064655">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sChild>
            <w:div w:id="1113786441">
              <w:marLeft w:val="0"/>
              <w:marRight w:val="0"/>
              <w:marTop w:val="0"/>
              <w:marBottom w:val="0"/>
              <w:divBdr>
                <w:top w:val="none" w:sz="0" w:space="0" w:color="auto"/>
                <w:left w:val="none" w:sz="0" w:space="0" w:color="auto"/>
                <w:bottom w:val="none" w:sz="0" w:space="0" w:color="auto"/>
                <w:right w:val="none" w:sz="0" w:space="0" w:color="auto"/>
              </w:divBdr>
              <w:divsChild>
                <w:div w:id="1492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407531046">
      <w:bodyDiv w:val="1"/>
      <w:marLeft w:val="0"/>
      <w:marRight w:val="0"/>
      <w:marTop w:val="0"/>
      <w:marBottom w:val="0"/>
      <w:divBdr>
        <w:top w:val="none" w:sz="0" w:space="0" w:color="auto"/>
        <w:left w:val="none" w:sz="0" w:space="0" w:color="auto"/>
        <w:bottom w:val="none" w:sz="0" w:space="0" w:color="auto"/>
        <w:right w:val="none" w:sz="0" w:space="0" w:color="auto"/>
      </w:divBdr>
    </w:div>
    <w:div w:id="1412041338">
      <w:bodyDiv w:val="1"/>
      <w:marLeft w:val="0"/>
      <w:marRight w:val="0"/>
      <w:marTop w:val="0"/>
      <w:marBottom w:val="0"/>
      <w:divBdr>
        <w:top w:val="none" w:sz="0" w:space="0" w:color="auto"/>
        <w:left w:val="none" w:sz="0" w:space="0" w:color="auto"/>
        <w:bottom w:val="none" w:sz="0" w:space="0" w:color="auto"/>
        <w:right w:val="none" w:sz="0" w:space="0" w:color="auto"/>
      </w:divBdr>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76795708">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19079491">
      <w:bodyDiv w:val="1"/>
      <w:marLeft w:val="0"/>
      <w:marRight w:val="0"/>
      <w:marTop w:val="0"/>
      <w:marBottom w:val="0"/>
      <w:divBdr>
        <w:top w:val="none" w:sz="0" w:space="0" w:color="auto"/>
        <w:left w:val="none" w:sz="0" w:space="0" w:color="auto"/>
        <w:bottom w:val="none" w:sz="0" w:space="0" w:color="auto"/>
        <w:right w:val="none" w:sz="0" w:space="0" w:color="auto"/>
      </w:divBdr>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6579710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25497103">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46815907">
      <w:bodyDiv w:val="1"/>
      <w:marLeft w:val="0"/>
      <w:marRight w:val="0"/>
      <w:marTop w:val="0"/>
      <w:marBottom w:val="0"/>
      <w:divBdr>
        <w:top w:val="none" w:sz="0" w:space="0" w:color="auto"/>
        <w:left w:val="none" w:sz="0" w:space="0" w:color="auto"/>
        <w:bottom w:val="none" w:sz="0" w:space="0" w:color="auto"/>
        <w:right w:val="none" w:sz="0" w:space="0" w:color="auto"/>
      </w:divBdr>
    </w:div>
    <w:div w:id="1657756249">
      <w:bodyDiv w:val="1"/>
      <w:marLeft w:val="0"/>
      <w:marRight w:val="0"/>
      <w:marTop w:val="0"/>
      <w:marBottom w:val="0"/>
      <w:divBdr>
        <w:top w:val="none" w:sz="0" w:space="0" w:color="auto"/>
        <w:left w:val="none" w:sz="0" w:space="0" w:color="auto"/>
        <w:bottom w:val="none" w:sz="0" w:space="0" w:color="auto"/>
        <w:right w:val="none" w:sz="0" w:space="0" w:color="auto"/>
      </w:divBdr>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61808732">
      <w:bodyDiv w:val="1"/>
      <w:marLeft w:val="0"/>
      <w:marRight w:val="0"/>
      <w:marTop w:val="0"/>
      <w:marBottom w:val="0"/>
      <w:divBdr>
        <w:top w:val="none" w:sz="0" w:space="0" w:color="auto"/>
        <w:left w:val="none" w:sz="0" w:space="0" w:color="auto"/>
        <w:bottom w:val="none" w:sz="0" w:space="0" w:color="auto"/>
        <w:right w:val="none" w:sz="0" w:space="0" w:color="auto"/>
      </w:divBdr>
    </w:div>
    <w:div w:id="166724264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689018316">
      <w:bodyDiv w:val="1"/>
      <w:marLeft w:val="0"/>
      <w:marRight w:val="0"/>
      <w:marTop w:val="0"/>
      <w:marBottom w:val="0"/>
      <w:divBdr>
        <w:top w:val="none" w:sz="0" w:space="0" w:color="auto"/>
        <w:left w:val="none" w:sz="0" w:space="0" w:color="auto"/>
        <w:bottom w:val="none" w:sz="0" w:space="0" w:color="auto"/>
        <w:right w:val="none" w:sz="0" w:space="0" w:color="auto"/>
      </w:divBdr>
    </w:div>
    <w:div w:id="1699811540">
      <w:bodyDiv w:val="1"/>
      <w:marLeft w:val="0"/>
      <w:marRight w:val="0"/>
      <w:marTop w:val="0"/>
      <w:marBottom w:val="0"/>
      <w:divBdr>
        <w:top w:val="none" w:sz="0" w:space="0" w:color="auto"/>
        <w:left w:val="none" w:sz="0" w:space="0" w:color="auto"/>
        <w:bottom w:val="none" w:sz="0" w:space="0" w:color="auto"/>
        <w:right w:val="none" w:sz="0" w:space="0" w:color="auto"/>
      </w:divBdr>
    </w:div>
    <w:div w:id="1720737737">
      <w:bodyDiv w:val="1"/>
      <w:marLeft w:val="0"/>
      <w:marRight w:val="0"/>
      <w:marTop w:val="0"/>
      <w:marBottom w:val="0"/>
      <w:divBdr>
        <w:top w:val="none" w:sz="0" w:space="0" w:color="auto"/>
        <w:left w:val="none" w:sz="0" w:space="0" w:color="auto"/>
        <w:bottom w:val="none" w:sz="0" w:space="0" w:color="auto"/>
        <w:right w:val="none" w:sz="0" w:space="0" w:color="auto"/>
      </w:divBdr>
    </w:div>
    <w:div w:id="1727096372">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8109202">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202671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68649156">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5292823">
      <w:bodyDiv w:val="1"/>
      <w:marLeft w:val="0"/>
      <w:marRight w:val="0"/>
      <w:marTop w:val="0"/>
      <w:marBottom w:val="0"/>
      <w:divBdr>
        <w:top w:val="none" w:sz="0" w:space="0" w:color="auto"/>
        <w:left w:val="none" w:sz="0" w:space="0" w:color="auto"/>
        <w:bottom w:val="none" w:sz="0" w:space="0" w:color="auto"/>
        <w:right w:val="none" w:sz="0" w:space="0" w:color="auto"/>
      </w:divBdr>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856529975">
      <w:bodyDiv w:val="1"/>
      <w:marLeft w:val="0"/>
      <w:marRight w:val="0"/>
      <w:marTop w:val="0"/>
      <w:marBottom w:val="0"/>
      <w:divBdr>
        <w:top w:val="none" w:sz="0" w:space="0" w:color="auto"/>
        <w:left w:val="none" w:sz="0" w:space="0" w:color="auto"/>
        <w:bottom w:val="none" w:sz="0" w:space="0" w:color="auto"/>
        <w:right w:val="none" w:sz="0" w:space="0" w:color="auto"/>
      </w:divBdr>
    </w:div>
    <w:div w:id="1859155066">
      <w:bodyDiv w:val="1"/>
      <w:marLeft w:val="0"/>
      <w:marRight w:val="0"/>
      <w:marTop w:val="0"/>
      <w:marBottom w:val="0"/>
      <w:divBdr>
        <w:top w:val="none" w:sz="0" w:space="0" w:color="auto"/>
        <w:left w:val="none" w:sz="0" w:space="0" w:color="auto"/>
        <w:bottom w:val="none" w:sz="0" w:space="0" w:color="auto"/>
        <w:right w:val="none" w:sz="0" w:space="0" w:color="auto"/>
      </w:divBdr>
    </w:div>
    <w:div w:id="1862742373">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28924821">
      <w:bodyDiv w:val="1"/>
      <w:marLeft w:val="0"/>
      <w:marRight w:val="0"/>
      <w:marTop w:val="0"/>
      <w:marBottom w:val="0"/>
      <w:divBdr>
        <w:top w:val="none" w:sz="0" w:space="0" w:color="auto"/>
        <w:left w:val="none" w:sz="0" w:space="0" w:color="auto"/>
        <w:bottom w:val="none" w:sz="0" w:space="0" w:color="auto"/>
        <w:right w:val="none" w:sz="0" w:space="0" w:color="auto"/>
      </w:divBdr>
      <w:divsChild>
        <w:div w:id="26177407">
          <w:marLeft w:val="0"/>
          <w:marRight w:val="0"/>
          <w:marTop w:val="0"/>
          <w:marBottom w:val="0"/>
          <w:divBdr>
            <w:top w:val="none" w:sz="0" w:space="0" w:color="auto"/>
            <w:left w:val="none" w:sz="0" w:space="0" w:color="auto"/>
            <w:bottom w:val="none" w:sz="0" w:space="0" w:color="auto"/>
            <w:right w:val="none" w:sz="0" w:space="0" w:color="auto"/>
          </w:divBdr>
        </w:div>
        <w:div w:id="1687515919">
          <w:marLeft w:val="0"/>
          <w:marRight w:val="0"/>
          <w:marTop w:val="0"/>
          <w:marBottom w:val="0"/>
          <w:divBdr>
            <w:top w:val="single" w:sz="2" w:space="0" w:color="D9D9E3"/>
            <w:left w:val="single" w:sz="2" w:space="0" w:color="D9D9E3"/>
            <w:bottom w:val="single" w:sz="2" w:space="0" w:color="D9D9E3"/>
            <w:right w:val="single" w:sz="2" w:space="0" w:color="D9D9E3"/>
          </w:divBdr>
          <w:divsChild>
            <w:div w:id="549268202">
              <w:marLeft w:val="0"/>
              <w:marRight w:val="0"/>
              <w:marTop w:val="0"/>
              <w:marBottom w:val="0"/>
              <w:divBdr>
                <w:top w:val="single" w:sz="2" w:space="0" w:color="D9D9E3"/>
                <w:left w:val="single" w:sz="2" w:space="0" w:color="D9D9E3"/>
                <w:bottom w:val="single" w:sz="2" w:space="0" w:color="D9D9E3"/>
                <w:right w:val="single" w:sz="2" w:space="0" w:color="D9D9E3"/>
              </w:divBdr>
              <w:divsChild>
                <w:div w:id="1088846711">
                  <w:marLeft w:val="0"/>
                  <w:marRight w:val="0"/>
                  <w:marTop w:val="0"/>
                  <w:marBottom w:val="0"/>
                  <w:divBdr>
                    <w:top w:val="single" w:sz="2" w:space="0" w:color="D9D9E3"/>
                    <w:left w:val="single" w:sz="2" w:space="0" w:color="D9D9E3"/>
                    <w:bottom w:val="single" w:sz="2" w:space="0" w:color="D9D9E3"/>
                    <w:right w:val="single" w:sz="2" w:space="0" w:color="D9D9E3"/>
                  </w:divBdr>
                  <w:divsChild>
                    <w:div w:id="2078165235">
                      <w:marLeft w:val="0"/>
                      <w:marRight w:val="0"/>
                      <w:marTop w:val="0"/>
                      <w:marBottom w:val="0"/>
                      <w:divBdr>
                        <w:top w:val="single" w:sz="2" w:space="0" w:color="D9D9E3"/>
                        <w:left w:val="single" w:sz="2" w:space="0" w:color="D9D9E3"/>
                        <w:bottom w:val="single" w:sz="2" w:space="0" w:color="D9D9E3"/>
                        <w:right w:val="single" w:sz="2" w:space="0" w:color="D9D9E3"/>
                      </w:divBdr>
                      <w:divsChild>
                        <w:div w:id="1960795125">
                          <w:marLeft w:val="0"/>
                          <w:marRight w:val="0"/>
                          <w:marTop w:val="0"/>
                          <w:marBottom w:val="0"/>
                          <w:divBdr>
                            <w:top w:val="single" w:sz="2" w:space="0" w:color="auto"/>
                            <w:left w:val="single" w:sz="2" w:space="0" w:color="auto"/>
                            <w:bottom w:val="single" w:sz="6" w:space="0" w:color="auto"/>
                            <w:right w:val="single" w:sz="2" w:space="0" w:color="auto"/>
                          </w:divBdr>
                          <w:divsChild>
                            <w:div w:id="589316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611508">
                                  <w:marLeft w:val="0"/>
                                  <w:marRight w:val="0"/>
                                  <w:marTop w:val="0"/>
                                  <w:marBottom w:val="0"/>
                                  <w:divBdr>
                                    <w:top w:val="single" w:sz="2" w:space="0" w:color="D9D9E3"/>
                                    <w:left w:val="single" w:sz="2" w:space="0" w:color="D9D9E3"/>
                                    <w:bottom w:val="single" w:sz="2" w:space="0" w:color="D9D9E3"/>
                                    <w:right w:val="single" w:sz="2" w:space="0" w:color="D9D9E3"/>
                                  </w:divBdr>
                                  <w:divsChild>
                                    <w:div w:id="960913600">
                                      <w:marLeft w:val="0"/>
                                      <w:marRight w:val="0"/>
                                      <w:marTop w:val="0"/>
                                      <w:marBottom w:val="0"/>
                                      <w:divBdr>
                                        <w:top w:val="single" w:sz="2" w:space="0" w:color="D9D9E3"/>
                                        <w:left w:val="single" w:sz="2" w:space="0" w:color="D9D9E3"/>
                                        <w:bottom w:val="single" w:sz="2" w:space="0" w:color="D9D9E3"/>
                                        <w:right w:val="single" w:sz="2" w:space="0" w:color="D9D9E3"/>
                                      </w:divBdr>
                                      <w:divsChild>
                                        <w:div w:id="1011184069">
                                          <w:marLeft w:val="0"/>
                                          <w:marRight w:val="0"/>
                                          <w:marTop w:val="0"/>
                                          <w:marBottom w:val="0"/>
                                          <w:divBdr>
                                            <w:top w:val="single" w:sz="2" w:space="0" w:color="D9D9E3"/>
                                            <w:left w:val="single" w:sz="2" w:space="0" w:color="D9D9E3"/>
                                            <w:bottom w:val="single" w:sz="2" w:space="0" w:color="D9D9E3"/>
                                            <w:right w:val="single" w:sz="2" w:space="0" w:color="D9D9E3"/>
                                          </w:divBdr>
                                          <w:divsChild>
                                            <w:div w:id="478420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0768269">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customXml" Target="../customXml/item3.xml"/><Relationship Id="rId21" Type="http://schemas.microsoft.com/office/2011/relationships/commentsExtended" Target="commentsExtended.xml"/><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8.png"/><Relationship Id="rId33"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comments" Target="comments.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Rahul.Sundrani@Stealth-US.com" TargetMode="External"/><Relationship Id="rId23" Type="http://schemas.microsoft.com/office/2018/08/relationships/commentsExtensible" Target="commentsExtensible.xm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Rahul.Sundrani@Stealth-US.com" TargetMode="External"/><Relationship Id="rId22" Type="http://schemas.microsoft.com/office/2016/09/relationships/commentsIds" Target="commentsIds.xml"/><Relationship Id="rId27" Type="http://schemas.openxmlformats.org/officeDocument/2006/relationships/header" Target="header2.xml"/><Relationship Id="rId30" Type="http://schemas.openxmlformats.org/officeDocument/2006/relationships/fontTable" Target="fontTable.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documenttasks/documenttasks1.xml><?xml version="1.0" encoding="utf-8"?>
<t:Tasks xmlns:t="http://schemas.microsoft.com/office/tasks/2019/documenttasks" xmlns:oel="http://schemas.microsoft.com/office/2019/extlst">
  <t:Task id="{852883A2-FFD8-4A91-802E-95E20B930849}">
    <t:Anchor>
      <t:Comment id="679934114"/>
    </t:Anchor>
    <t:History>
      <t:Event id="{A5EBFDA2-E0C1-4A47-A7C3-1165539DBC7E}" time="2023-08-16T11:26:26.119Z">
        <t:Attribution userId="S::Rahul.Sundrani@stealth-us.com::bb2e491d-ef8a-475e-9f1d-7d45cea7e379" userProvider="AD" userName="Rahul Sundrani"/>
        <t:Anchor>
          <t:Comment id="679934114"/>
        </t:Anchor>
        <t:Create/>
      </t:Event>
      <t:Event id="{91C2A70F-0BDA-4AB1-A1A0-43084ED20FF2}" time="2023-08-16T11:26:26.119Z">
        <t:Attribution userId="S::Rahul.Sundrani@stealth-us.com::bb2e491d-ef8a-475e-9f1d-7d45cea7e379" userProvider="AD" userName="Rahul Sundrani"/>
        <t:Anchor>
          <t:Comment id="679934114"/>
        </t:Anchor>
        <t:Assign userId="S::nambi.raghupathy@stealth-us.com::b2b4b0f1-e8d5-4b4e-99e8-3b9f37ab1d1e" userProvider="AD" userName="Nambi Raghupathy"/>
      </t:Event>
      <t:Event id="{2C0673B3-46F9-4E00-A3A9-33C0F733FA56}" time="2023-08-16T11:26:26.119Z">
        <t:Attribution userId="S::Rahul.Sundrani@stealth-us.com::bb2e491d-ef8a-475e-9f1d-7d45cea7e379" userProvider="AD" userName="Rahul Sundrani"/>
        <t:Anchor>
          <t:Comment id="679934114"/>
        </t:Anchor>
        <t:SetTitle title="@Nambi Raghupathy - Graphics does not match the above steps "/>
      </t:Event>
    </t:History>
  </t:Task>
  <t:Task id="{DB4DE986-23A7-40B4-94D5-3A28ADAF21E0}">
    <t:Anchor>
      <t:Comment id="1396494567"/>
    </t:Anchor>
    <t:History>
      <t:Event id="{6C1A369D-07A3-415A-B1DD-9B76AB992F44}" time="2023-08-16T11:26:26.119Z">
        <t:Attribution userId="S::Rahul.Sundrani@stealth-us.com::bb2e491d-ef8a-475e-9f1d-7d45cea7e379" userProvider="AD" userName="Rahul Sundrani"/>
        <t:Anchor>
          <t:Comment id="1396494567"/>
        </t:Anchor>
        <t:Create/>
      </t:Event>
      <t:Event id="{8DF9AE4B-8576-4930-97FD-9CE51B6C4A4B}" time="2023-08-16T11:26:26.119Z">
        <t:Attribution userId="S::Rahul.Sundrani@stealth-us.com::bb2e491d-ef8a-475e-9f1d-7d45cea7e379" userProvider="AD" userName="Rahul Sundrani"/>
        <t:Anchor>
          <t:Comment id="1396494567"/>
        </t:Anchor>
        <t:Assign userId="S::nambi.raghupathy@stealth-us.com::b2b4b0f1-e8d5-4b4e-99e8-3b9f37ab1d1e" userProvider="AD" userName="Nambi Raghupathy"/>
      </t:Event>
      <t:Event id="{C1E7DC19-B62A-43D6-9D66-E6B75E955C05}" time="2023-08-16T11:26:26.119Z">
        <t:Attribution userId="S::Rahul.Sundrani@stealth-us.com::bb2e491d-ef8a-475e-9f1d-7d45cea7e379" userProvider="AD" userName="Rahul Sundrani"/>
        <t:Anchor>
          <t:Comment id="1396494567"/>
        </t:Anchor>
        <t:SetTitle title="@Nambi Raghupathy - Graphics does not match the above steps "/>
      </t:Event>
    </t:History>
  </t:Task>
  <t:Task id="{BC0B3168-89D9-43EF-8B21-130D1D69EC41}">
    <t:Anchor>
      <t:Comment id="679937188"/>
    </t:Anchor>
    <t:History>
      <t:Event id="{64A7085B-5876-4E4D-A659-E19FD7062D38}" time="2023-08-16T12:17:40.127Z">
        <t:Attribution userId="S::Rahul.Sundrani@stealth-us.com::bb2e491d-ef8a-475e-9f1d-7d45cea7e379" userProvider="AD" userName="Rahul Sundrani"/>
        <t:Anchor>
          <t:Comment id="679937188"/>
        </t:Anchor>
        <t:Create/>
      </t:Event>
      <t:Event id="{3259DFFD-E750-4E64-8772-E695D3DBE682}" time="2023-08-16T12:17:40.127Z">
        <t:Attribution userId="S::Rahul.Sundrani@stealth-us.com::bb2e491d-ef8a-475e-9f1d-7d45cea7e379" userProvider="AD" userName="Rahul Sundrani"/>
        <t:Anchor>
          <t:Comment id="679937188"/>
        </t:Anchor>
        <t:Assign userId="S::nambi.raghupathy@stealth-us.com::b2b4b0f1-e8d5-4b4e-99e8-3b9f37ab1d1e" userProvider="AD" userName="Nambi Raghupathy"/>
      </t:Event>
      <t:Event id="{C9AF636A-C192-46E7-AF88-413BD13848C6}" time="2023-08-16T12:17:40.127Z">
        <t:Attribution userId="S::Rahul.Sundrani@stealth-us.com::bb2e491d-ef8a-475e-9f1d-7d45cea7e379" userProvider="AD" userName="Rahul Sundrani"/>
        <t:Anchor>
          <t:Comment id="679937188"/>
        </t:Anchor>
        <t:SetTitle title="@Nambi Raghupathy - Try to get more specific about Oracle. "/>
      </t:Event>
    </t:History>
  </t:Task>
  <t:Task id="{758C9026-09EE-44E2-8924-AC5A44CAAB0C}">
    <t:Anchor>
      <t:Comment id="679937066"/>
    </t:Anchor>
    <t:History>
      <t:Event id="{3A54EDFD-B63A-4A30-9497-C50088251C1E}" time="2023-08-16T12:15:38.817Z">
        <t:Attribution userId="S::Rahul.Sundrani@stealth-us.com::bb2e491d-ef8a-475e-9f1d-7d45cea7e379" userProvider="AD" userName="Rahul Sundrani"/>
        <t:Anchor>
          <t:Comment id="679937066"/>
        </t:Anchor>
        <t:Create/>
      </t:Event>
      <t:Event id="{827FAE02-682A-44FE-9E75-F89CC6F94472}" time="2023-08-16T12:15:38.817Z">
        <t:Attribution userId="S::Rahul.Sundrani@stealth-us.com::bb2e491d-ef8a-475e-9f1d-7d45cea7e379" userProvider="AD" userName="Rahul Sundrani"/>
        <t:Anchor>
          <t:Comment id="679937066"/>
        </t:Anchor>
        <t:Assign userId="S::nambi.raghupathy@stealth-us.com::b2b4b0f1-e8d5-4b4e-99e8-3b9f37ab1d1e" userProvider="AD" userName="Nambi Raghupathy"/>
      </t:Event>
      <t:Event id="{89F2B948-F4B2-448C-B0CD-550D183459DB}" time="2023-08-16T12:15:38.817Z">
        <t:Attribution userId="S::Rahul.Sundrani@stealth-us.com::bb2e491d-ef8a-475e-9f1d-7d45cea7e379" userProvider="AD" userName="Rahul Sundrani"/>
        <t:Anchor>
          <t:Comment id="679937066"/>
        </t:Anchor>
        <t:SetTitle title="@Nambi Raghupathy - be specific. They have shared tables, rows, etc."/>
      </t:Event>
    </t:History>
  </t:Task>
  <t:Task id="{DE39C689-6186-4C2D-B9BE-C44A3FD18FD3}">
    <t:Anchor>
      <t:Comment id="679934246"/>
    </t:Anchor>
    <t:History>
      <t:Event id="{2755681B-A1E4-4E47-8375-FFF41BD0FA5B}" time="2023-08-16T11:28:38.317Z">
        <t:Attribution userId="S::Rahul.Sundrani@stealth-us.com::bb2e491d-ef8a-475e-9f1d-7d45cea7e379" userProvider="AD" userName="Rahul Sundrani"/>
        <t:Anchor>
          <t:Comment id="679934246"/>
        </t:Anchor>
        <t:Create/>
      </t:Event>
      <t:Event id="{F713F73A-09E5-40DC-87A4-642C9A635C8E}" time="2023-08-16T11:28:38.317Z">
        <t:Attribution userId="S::Rahul.Sundrani@stealth-us.com::bb2e491d-ef8a-475e-9f1d-7d45cea7e379" userProvider="AD" userName="Rahul Sundrani"/>
        <t:Anchor>
          <t:Comment id="679934246"/>
        </t:Anchor>
        <t:Assign userId="S::nambi.raghupathy@stealth-us.com::b2b4b0f1-e8d5-4b4e-99e8-3b9f37ab1d1e" userProvider="AD" userName="Nambi Raghupathy"/>
      </t:Event>
      <t:Event id="{A399C590-0C66-40FD-BDF0-14EDEE74A2BC}" time="2023-08-16T11:28:38.317Z">
        <t:Attribution userId="S::Rahul.Sundrani@stealth-us.com::bb2e491d-ef8a-475e-9f1d-7d45cea7e379" userProvider="AD" userName="Rahul Sundrani"/>
        <t:Anchor>
          <t:Comment id="679934246"/>
        </t:Anchor>
        <t:SetTitle title="@Nambi Raghupathy - Reference Service Cloud and do not use the work CRM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8" ma:contentTypeDescription="Create a new document." ma:contentTypeScope="" ma:versionID="42d5974947c93fd8b18e1cc211ebedeb">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f9781184eaf7c6dd61a14b4d6c9e35da"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documentManagement>
</p:properties>
</file>

<file path=customXml/itemProps1.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2.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customXml/itemProps3.xml><?xml version="1.0" encoding="utf-8"?>
<ds:datastoreItem xmlns:ds="http://schemas.openxmlformats.org/officeDocument/2006/customXml" ds:itemID="{E0D778E1-7EB6-4F93-8206-791C16FAAE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2dfaf2-0648-4b7c-affc-747545cf8c05"/>
    <ds:schemaRef ds:uri="25099bb4-f3d9-4612-bc47-fddcd7f342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docMetadata/LabelInfo.xml><?xml version="1.0" encoding="utf-8"?>
<clbl:labelList xmlns:clbl="http://schemas.microsoft.com/office/2020/mipLabelMetadata">
  <clbl:label id="{31996441-7546-4120-826b-df0c3e239671}" enabled="0" method="" siteId="{31996441-7546-4120-826b-df0c3e239671}" removed="1"/>
</clbl:labelList>
</file>

<file path=docProps/app.xml><?xml version="1.0" encoding="utf-8"?>
<Properties xmlns="http://schemas.openxmlformats.org/officeDocument/2006/extended-properties" xmlns:vt="http://schemas.openxmlformats.org/officeDocument/2006/docPropsVTypes">
  <Template>CDC DCIPHER Template.dotx</Template>
  <TotalTime>114</TotalTime>
  <Pages>28</Pages>
  <Words>6300</Words>
  <Characters>40520</Characters>
  <Application>Microsoft Office Word</Application>
  <DocSecurity>0</DocSecurity>
  <Lines>810</Lines>
  <Paragraphs>347</Paragraphs>
  <ScaleCrop>false</ScaleCrop>
  <Company>REI Systems</Company>
  <LinksUpToDate>false</LinksUpToDate>
  <CharactersWithSpaces>46729</CharactersWithSpaces>
  <SharedDoc>false</SharedDoc>
  <HLinks>
    <vt:vector size="114" baseType="variant">
      <vt:variant>
        <vt:i4>1048634</vt:i4>
      </vt:variant>
      <vt:variant>
        <vt:i4>98</vt:i4>
      </vt:variant>
      <vt:variant>
        <vt:i4>0</vt:i4>
      </vt:variant>
      <vt:variant>
        <vt:i4>5</vt:i4>
      </vt:variant>
      <vt:variant>
        <vt:lpwstr/>
      </vt:variant>
      <vt:variant>
        <vt:lpwstr>_Toc174564912</vt:lpwstr>
      </vt:variant>
      <vt:variant>
        <vt:i4>1048634</vt:i4>
      </vt:variant>
      <vt:variant>
        <vt:i4>92</vt:i4>
      </vt:variant>
      <vt:variant>
        <vt:i4>0</vt:i4>
      </vt:variant>
      <vt:variant>
        <vt:i4>5</vt:i4>
      </vt:variant>
      <vt:variant>
        <vt:lpwstr/>
      </vt:variant>
      <vt:variant>
        <vt:lpwstr>_Toc174564911</vt:lpwstr>
      </vt:variant>
      <vt:variant>
        <vt:i4>1048634</vt:i4>
      </vt:variant>
      <vt:variant>
        <vt:i4>86</vt:i4>
      </vt:variant>
      <vt:variant>
        <vt:i4>0</vt:i4>
      </vt:variant>
      <vt:variant>
        <vt:i4>5</vt:i4>
      </vt:variant>
      <vt:variant>
        <vt:lpwstr/>
      </vt:variant>
      <vt:variant>
        <vt:lpwstr>_Toc174564910</vt:lpwstr>
      </vt:variant>
      <vt:variant>
        <vt:i4>1114170</vt:i4>
      </vt:variant>
      <vt:variant>
        <vt:i4>80</vt:i4>
      </vt:variant>
      <vt:variant>
        <vt:i4>0</vt:i4>
      </vt:variant>
      <vt:variant>
        <vt:i4>5</vt:i4>
      </vt:variant>
      <vt:variant>
        <vt:lpwstr/>
      </vt:variant>
      <vt:variant>
        <vt:lpwstr>_Toc174564909</vt:lpwstr>
      </vt:variant>
      <vt:variant>
        <vt:i4>1114170</vt:i4>
      </vt:variant>
      <vt:variant>
        <vt:i4>74</vt:i4>
      </vt:variant>
      <vt:variant>
        <vt:i4>0</vt:i4>
      </vt:variant>
      <vt:variant>
        <vt:i4>5</vt:i4>
      </vt:variant>
      <vt:variant>
        <vt:lpwstr/>
      </vt:variant>
      <vt:variant>
        <vt:lpwstr>_Toc174564908</vt:lpwstr>
      </vt:variant>
      <vt:variant>
        <vt:i4>1114170</vt:i4>
      </vt:variant>
      <vt:variant>
        <vt:i4>68</vt:i4>
      </vt:variant>
      <vt:variant>
        <vt:i4>0</vt:i4>
      </vt:variant>
      <vt:variant>
        <vt:i4>5</vt:i4>
      </vt:variant>
      <vt:variant>
        <vt:lpwstr/>
      </vt:variant>
      <vt:variant>
        <vt:lpwstr>_Toc174564907</vt:lpwstr>
      </vt:variant>
      <vt:variant>
        <vt:i4>1114170</vt:i4>
      </vt:variant>
      <vt:variant>
        <vt:i4>62</vt:i4>
      </vt:variant>
      <vt:variant>
        <vt:i4>0</vt:i4>
      </vt:variant>
      <vt:variant>
        <vt:i4>5</vt:i4>
      </vt:variant>
      <vt:variant>
        <vt:lpwstr/>
      </vt:variant>
      <vt:variant>
        <vt:lpwstr>_Toc174564906</vt:lpwstr>
      </vt:variant>
      <vt:variant>
        <vt:i4>1114170</vt:i4>
      </vt:variant>
      <vt:variant>
        <vt:i4>56</vt:i4>
      </vt:variant>
      <vt:variant>
        <vt:i4>0</vt:i4>
      </vt:variant>
      <vt:variant>
        <vt:i4>5</vt:i4>
      </vt:variant>
      <vt:variant>
        <vt:lpwstr/>
      </vt:variant>
      <vt:variant>
        <vt:lpwstr>_Toc174564905</vt:lpwstr>
      </vt:variant>
      <vt:variant>
        <vt:i4>1114170</vt:i4>
      </vt:variant>
      <vt:variant>
        <vt:i4>50</vt:i4>
      </vt:variant>
      <vt:variant>
        <vt:i4>0</vt:i4>
      </vt:variant>
      <vt:variant>
        <vt:i4>5</vt:i4>
      </vt:variant>
      <vt:variant>
        <vt:lpwstr/>
      </vt:variant>
      <vt:variant>
        <vt:lpwstr>_Toc174564904</vt:lpwstr>
      </vt:variant>
      <vt:variant>
        <vt:i4>1114170</vt:i4>
      </vt:variant>
      <vt:variant>
        <vt:i4>44</vt:i4>
      </vt:variant>
      <vt:variant>
        <vt:i4>0</vt:i4>
      </vt:variant>
      <vt:variant>
        <vt:i4>5</vt:i4>
      </vt:variant>
      <vt:variant>
        <vt:lpwstr/>
      </vt:variant>
      <vt:variant>
        <vt:lpwstr>_Toc174564903</vt:lpwstr>
      </vt:variant>
      <vt:variant>
        <vt:i4>1114170</vt:i4>
      </vt:variant>
      <vt:variant>
        <vt:i4>38</vt:i4>
      </vt:variant>
      <vt:variant>
        <vt:i4>0</vt:i4>
      </vt:variant>
      <vt:variant>
        <vt:i4>5</vt:i4>
      </vt:variant>
      <vt:variant>
        <vt:lpwstr/>
      </vt:variant>
      <vt:variant>
        <vt:lpwstr>_Toc174564902</vt:lpwstr>
      </vt:variant>
      <vt:variant>
        <vt:i4>1114170</vt:i4>
      </vt:variant>
      <vt:variant>
        <vt:i4>32</vt:i4>
      </vt:variant>
      <vt:variant>
        <vt:i4>0</vt:i4>
      </vt:variant>
      <vt:variant>
        <vt:i4>5</vt:i4>
      </vt:variant>
      <vt:variant>
        <vt:lpwstr/>
      </vt:variant>
      <vt:variant>
        <vt:lpwstr>_Toc174564901</vt:lpwstr>
      </vt:variant>
      <vt:variant>
        <vt:i4>1114170</vt:i4>
      </vt:variant>
      <vt:variant>
        <vt:i4>26</vt:i4>
      </vt:variant>
      <vt:variant>
        <vt:i4>0</vt:i4>
      </vt:variant>
      <vt:variant>
        <vt:i4>5</vt:i4>
      </vt:variant>
      <vt:variant>
        <vt:lpwstr/>
      </vt:variant>
      <vt:variant>
        <vt:lpwstr>_Toc174564900</vt:lpwstr>
      </vt:variant>
      <vt:variant>
        <vt:i4>1572923</vt:i4>
      </vt:variant>
      <vt:variant>
        <vt:i4>20</vt:i4>
      </vt:variant>
      <vt:variant>
        <vt:i4>0</vt:i4>
      </vt:variant>
      <vt:variant>
        <vt:i4>5</vt:i4>
      </vt:variant>
      <vt:variant>
        <vt:lpwstr/>
      </vt:variant>
      <vt:variant>
        <vt:lpwstr>_Toc174564899</vt:lpwstr>
      </vt:variant>
      <vt:variant>
        <vt:i4>1572923</vt:i4>
      </vt:variant>
      <vt:variant>
        <vt:i4>14</vt:i4>
      </vt:variant>
      <vt:variant>
        <vt:i4>0</vt:i4>
      </vt:variant>
      <vt:variant>
        <vt:i4>5</vt:i4>
      </vt:variant>
      <vt:variant>
        <vt:lpwstr/>
      </vt:variant>
      <vt:variant>
        <vt:lpwstr>_Toc174564898</vt:lpwstr>
      </vt:variant>
      <vt:variant>
        <vt:i4>1572923</vt:i4>
      </vt:variant>
      <vt:variant>
        <vt:i4>8</vt:i4>
      </vt:variant>
      <vt:variant>
        <vt:i4>0</vt:i4>
      </vt:variant>
      <vt:variant>
        <vt:i4>5</vt:i4>
      </vt:variant>
      <vt:variant>
        <vt:lpwstr/>
      </vt:variant>
      <vt:variant>
        <vt:lpwstr>_Toc174564897</vt:lpwstr>
      </vt:variant>
      <vt:variant>
        <vt:i4>1572923</vt:i4>
      </vt:variant>
      <vt:variant>
        <vt:i4>2</vt:i4>
      </vt:variant>
      <vt:variant>
        <vt:i4>0</vt:i4>
      </vt:variant>
      <vt:variant>
        <vt:i4>5</vt:i4>
      </vt:variant>
      <vt:variant>
        <vt:lpwstr/>
      </vt:variant>
      <vt:variant>
        <vt:lpwstr>_Toc174564896</vt:lpwstr>
      </vt:variant>
      <vt:variant>
        <vt:i4>5243003</vt:i4>
      </vt:variant>
      <vt:variant>
        <vt:i4>0</vt:i4>
      </vt:variant>
      <vt:variant>
        <vt:i4>0</vt:i4>
      </vt:variant>
      <vt:variant>
        <vt:i4>5</vt:i4>
      </vt:variant>
      <vt:variant>
        <vt:lpwstr>mailto:raj.shekhar@stealth-us.com</vt:lpwstr>
      </vt:variant>
      <vt:variant>
        <vt:lpwstr/>
      </vt:variant>
      <vt:variant>
        <vt:i4>6553679</vt:i4>
      </vt:variant>
      <vt:variant>
        <vt:i4>0</vt:i4>
      </vt:variant>
      <vt:variant>
        <vt:i4>0</vt:i4>
      </vt:variant>
      <vt:variant>
        <vt:i4>5</vt:i4>
      </vt:variant>
      <vt:variant>
        <vt:lpwstr>mailto:Rahul.Sundrani@Stealth-US.com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Stealth Solutions</dc:creator>
  <cp:keywords/>
  <dc:description/>
  <cp:lastModifiedBy>Rahul Sundrani</cp:lastModifiedBy>
  <cp:revision>187</cp:revision>
  <cp:lastPrinted>2021-01-22T09:24:00Z</cp:lastPrinted>
  <dcterms:created xsi:type="dcterms:W3CDTF">2024-08-15T12:37:00Z</dcterms:created>
  <dcterms:modified xsi:type="dcterms:W3CDTF">2024-08-15T05:15:00Z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y fmtid="{D5CDD505-2E9C-101B-9397-08002B2CF9AE}" pid="9" name="MediaServiceImageTags">
    <vt:lpwstr/>
  </property>
  <property fmtid="{D5CDD505-2E9C-101B-9397-08002B2CF9AE}" pid="10" name="GrammarlyDocumentId">
    <vt:lpwstr>92e00868310eac0eb137e2eb81edd29f2c7239a0da17a3da108373f2ec2440e9</vt:lpwstr>
  </property>
</Properties>
</file>