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0F51D" w14:textId="3D9D89F7" w:rsidR="001D1D5E" w:rsidRDefault="001C309B" w:rsidP="00D77188">
      <w:pPr>
        <w:pStyle w:val="Title"/>
        <w:spacing w:before="0" w:after="0"/>
        <w:rPr>
          <w:sz w:val="22"/>
          <w:szCs w:val="22"/>
        </w:rPr>
      </w:pPr>
      <w:r w:rsidRPr="004E0A46">
        <w:rPr>
          <w:sz w:val="22"/>
          <w:szCs w:val="22"/>
        </w:rPr>
        <w:t>Alumni Donation Case Study</w:t>
      </w:r>
      <w:r w:rsidR="00D77188">
        <w:rPr>
          <w:sz w:val="22"/>
          <w:szCs w:val="22"/>
        </w:rPr>
        <w:t xml:space="preserve"> (Group 3)</w:t>
      </w:r>
    </w:p>
    <w:p w14:paraId="4160F51E" w14:textId="77777777" w:rsidR="001D1D5E" w:rsidRPr="004E0A46" w:rsidRDefault="001C309B" w:rsidP="004E0A46">
      <w:pPr>
        <w:pStyle w:val="Heading1"/>
        <w:spacing w:before="0"/>
        <w:jc w:val="center"/>
        <w:rPr>
          <w:sz w:val="22"/>
          <w:szCs w:val="22"/>
        </w:rPr>
      </w:pPr>
      <w:bookmarkStart w:id="0" w:name="introduction"/>
      <w:r w:rsidRPr="004E0A46">
        <w:rPr>
          <w:sz w:val="22"/>
          <w:szCs w:val="22"/>
        </w:rPr>
        <w:t>INTRODUCTION</w:t>
      </w:r>
    </w:p>
    <w:p w14:paraId="4160F51F" w14:textId="77777777" w:rsidR="001D1D5E" w:rsidRPr="004E0A46" w:rsidRDefault="001C309B" w:rsidP="00857E57">
      <w:pPr>
        <w:pStyle w:val="FirstParagraph"/>
        <w:spacing w:before="0"/>
        <w:jc w:val="both"/>
        <w:rPr>
          <w:sz w:val="22"/>
          <w:szCs w:val="22"/>
        </w:rPr>
      </w:pPr>
      <w:r w:rsidRPr="004E0A46">
        <w:rPr>
          <w:sz w:val="22"/>
          <w:szCs w:val="22"/>
        </w:rPr>
        <w:t>Alumni donations are a vital revenue source for universities. This study examines factors like student-teacher satisfaction, university type, national ranking, Ivy League affiliation, and location to quantify their impact on alumni donation rates. Through exploratory analyses and a streamlined linear regression model, we aim to provide administrators with actionable insights for policies to boost university revenues.</w:t>
      </w:r>
    </w:p>
    <w:p w14:paraId="4160F520" w14:textId="77777777" w:rsidR="001D1D5E" w:rsidRPr="004E0A46" w:rsidRDefault="001C309B" w:rsidP="00857E57">
      <w:pPr>
        <w:pStyle w:val="Heading2"/>
        <w:spacing w:before="0"/>
        <w:jc w:val="both"/>
        <w:rPr>
          <w:sz w:val="22"/>
          <w:szCs w:val="22"/>
        </w:rPr>
      </w:pPr>
      <w:bookmarkStart w:id="1" w:name="eda"/>
      <w:r w:rsidRPr="004E0A46">
        <w:rPr>
          <w:sz w:val="22"/>
          <w:szCs w:val="22"/>
        </w:rPr>
        <w:t>EDA</w:t>
      </w:r>
    </w:p>
    <w:p w14:paraId="4160F521" w14:textId="77777777" w:rsidR="001D1D5E" w:rsidRPr="004E0A46" w:rsidRDefault="001C309B" w:rsidP="00857E57">
      <w:pPr>
        <w:pStyle w:val="FirstParagraph"/>
        <w:spacing w:before="0"/>
        <w:jc w:val="both"/>
        <w:rPr>
          <w:sz w:val="22"/>
          <w:szCs w:val="22"/>
        </w:rPr>
      </w:pPr>
      <w:r w:rsidRPr="004E0A46">
        <w:rPr>
          <w:sz w:val="22"/>
          <w:szCs w:val="22"/>
        </w:rPr>
        <w:t>Univariate Analysis</w:t>
      </w:r>
    </w:p>
    <w:p w14:paraId="4160F522" w14:textId="77777777" w:rsidR="001D1D5E" w:rsidRPr="004E0A46" w:rsidRDefault="001C309B" w:rsidP="00857E57">
      <w:pPr>
        <w:pStyle w:val="Heading3"/>
        <w:spacing w:before="0"/>
        <w:jc w:val="both"/>
        <w:rPr>
          <w:sz w:val="22"/>
          <w:szCs w:val="22"/>
        </w:rPr>
      </w:pPr>
      <w:bookmarkStart w:id="2" w:name="X627201bf996655128cddb6a610a04a5b0c3c935"/>
      <w:r w:rsidRPr="004E0A46">
        <w:rPr>
          <w:sz w:val="22"/>
          <w:szCs w:val="22"/>
        </w:rPr>
        <w:t>percent_of_classes_under_20 (predictor variable) :</w:t>
      </w:r>
    </w:p>
    <w:p w14:paraId="4160F525" w14:textId="31DDE6F3" w:rsidR="001D1D5E" w:rsidRPr="004E0A46" w:rsidRDefault="00B071E9" w:rsidP="00857E57">
      <w:pPr>
        <w:pStyle w:val="FirstParagraph"/>
        <w:spacing w:before="0"/>
        <w:jc w:val="both"/>
        <w:rPr>
          <w:sz w:val="22"/>
          <w:szCs w:val="22"/>
        </w:rPr>
      </w:pPr>
      <w:r w:rsidRPr="004E0A46">
        <w:rPr>
          <w:noProof/>
          <w:sz w:val="22"/>
          <w:szCs w:val="22"/>
        </w:rPr>
        <w:drawing>
          <wp:inline distT="0" distB="0" distL="0" distR="0" wp14:anchorId="525E7A6A" wp14:editId="015802DD">
            <wp:extent cx="1950720" cy="1391764"/>
            <wp:effectExtent l="0" t="0" r="0" b="0"/>
            <wp:docPr id="1440400487"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00487" name="Picture 1" descr="A graph of different sizes and shapes&#10;&#10;Description automatically generated with medium confidence"/>
                    <pic:cNvPicPr/>
                  </pic:nvPicPr>
                  <pic:blipFill>
                    <a:blip r:embed="rId7"/>
                    <a:stretch>
                      <a:fillRect/>
                    </a:stretch>
                  </pic:blipFill>
                  <pic:spPr>
                    <a:xfrm>
                      <a:off x="0" y="0"/>
                      <a:ext cx="1979084" cy="1412001"/>
                    </a:xfrm>
                    <a:prstGeom prst="rect">
                      <a:avLst/>
                    </a:prstGeom>
                  </pic:spPr>
                </pic:pic>
              </a:graphicData>
            </a:graphic>
          </wp:inline>
        </w:drawing>
      </w:r>
      <w:r w:rsidR="004E0A46" w:rsidRPr="004E0A46">
        <w:rPr>
          <w:noProof/>
          <w:sz w:val="22"/>
          <w:szCs w:val="22"/>
        </w:rPr>
        <w:drawing>
          <wp:inline distT="0" distB="0" distL="0" distR="0" wp14:anchorId="5D424118" wp14:editId="2FA9E50A">
            <wp:extent cx="3982763" cy="753745"/>
            <wp:effectExtent l="0" t="0" r="0" b="0"/>
            <wp:docPr id="3340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76705" name=""/>
                    <pic:cNvPicPr/>
                  </pic:nvPicPr>
                  <pic:blipFill>
                    <a:blip r:embed="rId8"/>
                    <a:stretch>
                      <a:fillRect/>
                    </a:stretch>
                  </pic:blipFill>
                  <pic:spPr>
                    <a:xfrm>
                      <a:off x="0" y="0"/>
                      <a:ext cx="4144391" cy="784333"/>
                    </a:xfrm>
                    <a:prstGeom prst="rect">
                      <a:avLst/>
                    </a:prstGeom>
                  </pic:spPr>
                </pic:pic>
              </a:graphicData>
            </a:graphic>
          </wp:inline>
        </w:drawing>
      </w:r>
    </w:p>
    <w:p w14:paraId="739D0DCE" w14:textId="77777777" w:rsidR="004E0A46" w:rsidRPr="004E0A46" w:rsidRDefault="004E0A46" w:rsidP="00857E57">
      <w:pPr>
        <w:pStyle w:val="FirstParagraph"/>
        <w:spacing w:before="0"/>
        <w:jc w:val="both"/>
        <w:rPr>
          <w:sz w:val="22"/>
          <w:szCs w:val="22"/>
        </w:rPr>
      </w:pPr>
    </w:p>
    <w:p w14:paraId="4D5FE9E6" w14:textId="148189FB" w:rsidR="004E0A46" w:rsidRPr="004E0A46" w:rsidRDefault="004E0A46" w:rsidP="00857E57">
      <w:pPr>
        <w:pStyle w:val="BodyText"/>
        <w:spacing w:before="0"/>
        <w:jc w:val="both"/>
        <w:rPr>
          <w:sz w:val="22"/>
          <w:szCs w:val="22"/>
        </w:rPr>
      </w:pPr>
      <w:r w:rsidRPr="004E0A46">
        <w:rPr>
          <w:sz w:val="22"/>
          <w:szCs w:val="22"/>
        </w:rPr>
        <w:t xml:space="preserve">The univariate regression model for </w:t>
      </w:r>
      <w:r w:rsidR="00F7547F" w:rsidRPr="004E0A46">
        <w:rPr>
          <w:sz w:val="22"/>
          <w:szCs w:val="22"/>
        </w:rPr>
        <w:t>this variable</w:t>
      </w:r>
      <w:r w:rsidRPr="004E0A46">
        <w:rPr>
          <w:sz w:val="22"/>
          <w:szCs w:val="22"/>
        </w:rPr>
        <w:t xml:space="preserve"> gives the following coefficients. With this low a p-value, we could expect this variable to influence the alumni giving rate.</w:t>
      </w:r>
    </w:p>
    <w:p w14:paraId="4160F526" w14:textId="77777777" w:rsidR="001D1D5E" w:rsidRPr="004E0A46" w:rsidRDefault="001C309B" w:rsidP="00857E57">
      <w:pPr>
        <w:pStyle w:val="Heading3"/>
        <w:spacing w:before="0"/>
        <w:jc w:val="both"/>
        <w:rPr>
          <w:sz w:val="22"/>
          <w:szCs w:val="22"/>
        </w:rPr>
      </w:pPr>
      <w:bookmarkStart w:id="3" w:name="student_faculty_ratio-predictor-variable"/>
      <w:bookmarkEnd w:id="2"/>
      <w:r w:rsidRPr="004E0A46">
        <w:rPr>
          <w:sz w:val="22"/>
          <w:szCs w:val="22"/>
        </w:rPr>
        <w:t>student_faculty_ratio (predictor variable) :</w:t>
      </w:r>
    </w:p>
    <w:p w14:paraId="4160F527" w14:textId="1190753A" w:rsidR="001D1D5E" w:rsidRPr="004E0A46" w:rsidRDefault="00505B98" w:rsidP="00857E57">
      <w:pPr>
        <w:pStyle w:val="FirstParagraph"/>
        <w:spacing w:before="0"/>
        <w:jc w:val="both"/>
        <w:rPr>
          <w:sz w:val="22"/>
          <w:szCs w:val="22"/>
        </w:rPr>
      </w:pPr>
      <w:r w:rsidRPr="004E0A46">
        <w:rPr>
          <w:noProof/>
          <w:sz w:val="22"/>
          <w:szCs w:val="22"/>
        </w:rPr>
        <w:drawing>
          <wp:inline distT="0" distB="0" distL="0" distR="0" wp14:anchorId="7B857349" wp14:editId="53D6AB92">
            <wp:extent cx="2463264" cy="1684020"/>
            <wp:effectExtent l="0" t="0" r="0" b="0"/>
            <wp:docPr id="384331099"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31099" name="Picture 1" descr="A graph of different sizes and shapes&#10;&#10;Description automatically generated with medium confidence"/>
                    <pic:cNvPicPr/>
                  </pic:nvPicPr>
                  <pic:blipFill>
                    <a:blip r:embed="rId9"/>
                    <a:stretch>
                      <a:fillRect/>
                    </a:stretch>
                  </pic:blipFill>
                  <pic:spPr>
                    <a:xfrm>
                      <a:off x="0" y="0"/>
                      <a:ext cx="2468297" cy="1687461"/>
                    </a:xfrm>
                    <a:prstGeom prst="rect">
                      <a:avLst/>
                    </a:prstGeom>
                  </pic:spPr>
                </pic:pic>
              </a:graphicData>
            </a:graphic>
          </wp:inline>
        </w:drawing>
      </w:r>
      <w:r w:rsidR="004E0A46" w:rsidRPr="004E0A46">
        <w:rPr>
          <w:rStyle w:val="VerbatimChar"/>
          <w:noProof/>
          <w:szCs w:val="22"/>
        </w:rPr>
        <w:drawing>
          <wp:inline distT="0" distB="0" distL="0" distR="0" wp14:anchorId="6DEDF4FB" wp14:editId="1CC46495">
            <wp:extent cx="3204808" cy="904875"/>
            <wp:effectExtent l="0" t="0" r="0" b="0"/>
            <wp:docPr id="117430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04547" name=""/>
                    <pic:cNvPicPr/>
                  </pic:nvPicPr>
                  <pic:blipFill>
                    <a:blip r:embed="rId10"/>
                    <a:stretch>
                      <a:fillRect/>
                    </a:stretch>
                  </pic:blipFill>
                  <pic:spPr>
                    <a:xfrm>
                      <a:off x="0" y="0"/>
                      <a:ext cx="3506813" cy="990146"/>
                    </a:xfrm>
                    <a:prstGeom prst="rect">
                      <a:avLst/>
                    </a:prstGeom>
                  </pic:spPr>
                </pic:pic>
              </a:graphicData>
            </a:graphic>
          </wp:inline>
        </w:drawing>
      </w:r>
    </w:p>
    <w:p w14:paraId="4160F52A" w14:textId="208BC3C7" w:rsidR="001D1D5E" w:rsidRDefault="001C309B" w:rsidP="00857E57">
      <w:pPr>
        <w:pStyle w:val="BodyText"/>
        <w:spacing w:before="0"/>
        <w:jc w:val="both"/>
        <w:rPr>
          <w:sz w:val="22"/>
          <w:szCs w:val="22"/>
        </w:rPr>
      </w:pPr>
      <w:r w:rsidRPr="004E0A46">
        <w:rPr>
          <w:sz w:val="22"/>
          <w:szCs w:val="22"/>
        </w:rPr>
        <w:t>The results of a univariate model is available below. Again, we can expect this variable to highly influence the predictor</w:t>
      </w:r>
      <w:bookmarkStart w:id="4" w:name="private-predictor-variable"/>
      <w:bookmarkEnd w:id="3"/>
    </w:p>
    <w:p w14:paraId="4160F52B" w14:textId="50EEC221" w:rsidR="001D1D5E" w:rsidRPr="004E0A46" w:rsidRDefault="000F0553" w:rsidP="00857E57">
      <w:pPr>
        <w:pStyle w:val="FirstParagraph"/>
        <w:spacing w:before="0"/>
        <w:jc w:val="both"/>
        <w:rPr>
          <w:sz w:val="22"/>
          <w:szCs w:val="22"/>
        </w:rPr>
      </w:pPr>
      <w:r w:rsidRPr="004E0A46">
        <w:rPr>
          <w:noProof/>
          <w:sz w:val="22"/>
          <w:szCs w:val="22"/>
        </w:rPr>
        <w:drawing>
          <wp:inline distT="0" distB="0" distL="0" distR="0" wp14:anchorId="17874803" wp14:editId="6FCA5279">
            <wp:extent cx="2385060" cy="1546456"/>
            <wp:effectExtent l="0" t="0" r="0" b="0"/>
            <wp:docPr id="1467599184" name="Picture 1" descr="A graph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99184" name="Picture 1" descr="A graph and a diagram&#10;&#10;Description automatically generated"/>
                    <pic:cNvPicPr/>
                  </pic:nvPicPr>
                  <pic:blipFill>
                    <a:blip r:embed="rId11"/>
                    <a:stretch>
                      <a:fillRect/>
                    </a:stretch>
                  </pic:blipFill>
                  <pic:spPr>
                    <a:xfrm>
                      <a:off x="0" y="0"/>
                      <a:ext cx="2416311" cy="1566719"/>
                    </a:xfrm>
                    <a:prstGeom prst="rect">
                      <a:avLst/>
                    </a:prstGeom>
                  </pic:spPr>
                </pic:pic>
              </a:graphicData>
            </a:graphic>
          </wp:inline>
        </w:drawing>
      </w:r>
      <w:r w:rsidR="004E0A46" w:rsidRPr="004E0A46">
        <w:rPr>
          <w:noProof/>
        </w:rPr>
        <w:t xml:space="preserve"> </w:t>
      </w:r>
      <w:r w:rsidR="004E0A46" w:rsidRPr="004E0A46">
        <w:rPr>
          <w:noProof/>
          <w:sz w:val="22"/>
          <w:szCs w:val="22"/>
        </w:rPr>
        <w:drawing>
          <wp:inline distT="0" distB="0" distL="0" distR="0" wp14:anchorId="7AB218A6" wp14:editId="67BA1B61">
            <wp:extent cx="3299460" cy="966470"/>
            <wp:effectExtent l="0" t="0" r="0" b="0"/>
            <wp:docPr id="1716438507"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38507" name="Picture 1" descr="A close up of numbers&#10;&#10;Description automatically generated"/>
                    <pic:cNvPicPr/>
                  </pic:nvPicPr>
                  <pic:blipFill>
                    <a:blip r:embed="rId12"/>
                    <a:stretch>
                      <a:fillRect/>
                    </a:stretch>
                  </pic:blipFill>
                  <pic:spPr>
                    <a:xfrm>
                      <a:off x="0" y="0"/>
                      <a:ext cx="3320104" cy="972517"/>
                    </a:xfrm>
                    <a:prstGeom prst="rect">
                      <a:avLst/>
                    </a:prstGeom>
                  </pic:spPr>
                </pic:pic>
              </a:graphicData>
            </a:graphic>
          </wp:inline>
        </w:drawing>
      </w:r>
    </w:p>
    <w:p w14:paraId="4160F52D" w14:textId="52AD932C" w:rsidR="004E0A46" w:rsidRDefault="001C309B" w:rsidP="00857E57">
      <w:pPr>
        <w:pStyle w:val="FirstParagraph"/>
        <w:spacing w:before="0"/>
        <w:jc w:val="both"/>
        <w:rPr>
          <w:rFonts w:asciiTheme="majorHAnsi" w:eastAsiaTheme="majorEastAsia" w:hAnsiTheme="majorHAnsi" w:cstheme="majorBidi"/>
          <w:b/>
          <w:bCs/>
          <w:color w:val="4F81BD" w:themeColor="accent1"/>
          <w:sz w:val="22"/>
          <w:szCs w:val="22"/>
        </w:rPr>
      </w:pPr>
      <w:r w:rsidRPr="004E0A46">
        <w:rPr>
          <w:sz w:val="22"/>
          <w:szCs w:val="22"/>
        </w:rPr>
        <w:lastRenderedPageBreak/>
        <w:t>In summary, the data indicates that public schools receive an average of 15.67 donation points, while private schools receive an additional 19.79 points on average.</w:t>
      </w:r>
      <w:bookmarkStart w:id="5" w:name="modelling-and-results"/>
      <w:bookmarkEnd w:id="0"/>
      <w:bookmarkEnd w:id="1"/>
      <w:bookmarkEnd w:id="4"/>
    </w:p>
    <w:p w14:paraId="4160F531" w14:textId="14B00FBD" w:rsidR="001D1D5E" w:rsidRPr="004E0A46" w:rsidRDefault="004E0A46" w:rsidP="00857E57">
      <w:pPr>
        <w:pStyle w:val="BodyText"/>
        <w:jc w:val="both"/>
      </w:pPr>
      <w:r w:rsidRPr="004E0A46">
        <w:rPr>
          <w:noProof/>
        </w:rPr>
        <w:drawing>
          <wp:inline distT="0" distB="0" distL="0" distR="0" wp14:anchorId="58B6A603" wp14:editId="50AFE0E2">
            <wp:extent cx="2367472" cy="2859437"/>
            <wp:effectExtent l="0" t="0" r="0" b="0"/>
            <wp:docPr id="7112038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3819" name="Picture 1" descr="A screenshot of a computer screen&#10;&#10;Description automatically generated"/>
                    <pic:cNvPicPr/>
                  </pic:nvPicPr>
                  <pic:blipFill>
                    <a:blip r:embed="rId13"/>
                    <a:stretch>
                      <a:fillRect/>
                    </a:stretch>
                  </pic:blipFill>
                  <pic:spPr>
                    <a:xfrm>
                      <a:off x="0" y="0"/>
                      <a:ext cx="2389206" cy="2885687"/>
                    </a:xfrm>
                    <a:prstGeom prst="rect">
                      <a:avLst/>
                    </a:prstGeom>
                  </pic:spPr>
                </pic:pic>
              </a:graphicData>
            </a:graphic>
          </wp:inline>
        </w:drawing>
      </w:r>
      <w:r w:rsidRPr="004E0A46">
        <w:rPr>
          <w:noProof/>
        </w:rPr>
        <w:t xml:space="preserve"> </w:t>
      </w:r>
      <w:r w:rsidRPr="004E0A46">
        <w:rPr>
          <w:noProof/>
        </w:rPr>
        <w:drawing>
          <wp:inline distT="0" distB="0" distL="0" distR="0" wp14:anchorId="2CBA9841" wp14:editId="411B677B">
            <wp:extent cx="3378631" cy="1551940"/>
            <wp:effectExtent l="0" t="0" r="0" b="0"/>
            <wp:docPr id="715786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86627" name="Picture 1" descr="A screenshot of a computer&#10;&#10;Description automatically generated"/>
                    <pic:cNvPicPr/>
                  </pic:nvPicPr>
                  <pic:blipFill>
                    <a:blip r:embed="rId14"/>
                    <a:stretch>
                      <a:fillRect/>
                    </a:stretch>
                  </pic:blipFill>
                  <pic:spPr>
                    <a:xfrm>
                      <a:off x="0" y="0"/>
                      <a:ext cx="3419597" cy="1570757"/>
                    </a:xfrm>
                    <a:prstGeom prst="rect">
                      <a:avLst/>
                    </a:prstGeom>
                  </pic:spPr>
                </pic:pic>
              </a:graphicData>
            </a:graphic>
          </wp:inline>
        </w:drawing>
      </w:r>
    </w:p>
    <w:p w14:paraId="4160F532" w14:textId="77777777" w:rsidR="001D1D5E" w:rsidRPr="004E0A46" w:rsidRDefault="001C309B" w:rsidP="00857E57">
      <w:pPr>
        <w:numPr>
          <w:ilvl w:val="0"/>
          <w:numId w:val="2"/>
        </w:numPr>
        <w:jc w:val="both"/>
        <w:rPr>
          <w:sz w:val="22"/>
          <w:szCs w:val="22"/>
        </w:rPr>
      </w:pPr>
      <w:r w:rsidRPr="004E0A46">
        <w:rPr>
          <w:sz w:val="22"/>
          <w:szCs w:val="22"/>
        </w:rPr>
        <w:t>On running this algortihm, we find the AIC to be 213.60 with the regression equation being</w:t>
      </w:r>
    </w:p>
    <w:p w14:paraId="4160F533" w14:textId="77777777" w:rsidR="001D1D5E" w:rsidRPr="004E0A46" w:rsidRDefault="001C309B" w:rsidP="00857E57">
      <w:pPr>
        <w:numPr>
          <w:ilvl w:val="0"/>
          <w:numId w:val="1"/>
        </w:numPr>
        <w:jc w:val="both"/>
        <w:rPr>
          <w:sz w:val="22"/>
          <w:szCs w:val="22"/>
        </w:rPr>
      </w:pPr>
      <w:r w:rsidRPr="004E0A46">
        <w:rPr>
          <w:sz w:val="22"/>
          <w:szCs w:val="22"/>
        </w:rPr>
        <w:t>Y=41.429−1.486∗studentfacultyratio+7.267∗private</w:t>
      </w:r>
    </w:p>
    <w:p w14:paraId="4160F534" w14:textId="77777777" w:rsidR="001D1D5E" w:rsidRPr="004E0A46" w:rsidRDefault="001C309B" w:rsidP="00857E57">
      <w:pPr>
        <w:numPr>
          <w:ilvl w:val="0"/>
          <w:numId w:val="2"/>
        </w:numPr>
        <w:jc w:val="both"/>
        <w:rPr>
          <w:sz w:val="22"/>
          <w:szCs w:val="22"/>
        </w:rPr>
      </w:pPr>
      <w:r w:rsidRPr="004E0A46">
        <w:rPr>
          <w:sz w:val="22"/>
          <w:szCs w:val="22"/>
        </w:rPr>
        <w:t>The summary shows that</w:t>
      </w:r>
    </w:p>
    <w:p w14:paraId="4160F535" w14:textId="77777777" w:rsidR="001D1D5E" w:rsidRPr="004E0A46" w:rsidRDefault="001C309B" w:rsidP="00857E57">
      <w:pPr>
        <w:pStyle w:val="Compact"/>
        <w:numPr>
          <w:ilvl w:val="1"/>
          <w:numId w:val="3"/>
        </w:numPr>
        <w:spacing w:before="0"/>
        <w:jc w:val="both"/>
        <w:rPr>
          <w:sz w:val="22"/>
          <w:szCs w:val="22"/>
        </w:rPr>
      </w:pPr>
      <w:r w:rsidRPr="004E0A46">
        <w:rPr>
          <w:sz w:val="22"/>
          <w:szCs w:val="22"/>
        </w:rPr>
        <w:t>R^2 = 57.47%</w:t>
      </w:r>
    </w:p>
    <w:p w14:paraId="4160F536" w14:textId="77777777" w:rsidR="001D1D5E" w:rsidRPr="004E0A46" w:rsidRDefault="001C309B" w:rsidP="00857E57">
      <w:pPr>
        <w:pStyle w:val="Compact"/>
        <w:numPr>
          <w:ilvl w:val="1"/>
          <w:numId w:val="3"/>
        </w:numPr>
        <w:spacing w:before="0"/>
        <w:jc w:val="both"/>
        <w:rPr>
          <w:sz w:val="22"/>
          <w:szCs w:val="22"/>
        </w:rPr>
      </w:pPr>
      <w:r w:rsidRPr="004E0A46">
        <w:rPr>
          <w:sz w:val="22"/>
          <w:szCs w:val="22"/>
        </w:rPr>
        <w:t>Adjusted R squared = 54.57%</w:t>
      </w:r>
    </w:p>
    <w:p w14:paraId="723261FA" w14:textId="77777777" w:rsidR="0099658B" w:rsidRDefault="001C309B" w:rsidP="00857E57">
      <w:pPr>
        <w:pStyle w:val="Compact"/>
        <w:numPr>
          <w:ilvl w:val="1"/>
          <w:numId w:val="3"/>
        </w:numPr>
        <w:spacing w:before="0"/>
        <w:jc w:val="both"/>
        <w:rPr>
          <w:sz w:val="22"/>
          <w:szCs w:val="22"/>
        </w:rPr>
      </w:pPr>
      <w:r w:rsidRPr="004E0A46">
        <w:rPr>
          <w:sz w:val="22"/>
          <w:szCs w:val="22"/>
        </w:rPr>
        <w:t>p value is also less than 0.05, which means that null hypothesis can be rejected and alternate hypothesis can be accepted which implies there is a significant linear relation between the response variable with student_faculty_ratio and private</w:t>
      </w:r>
    </w:p>
    <w:p w14:paraId="4CEA2BFF" w14:textId="4FC3C0B0" w:rsidR="0099658B" w:rsidRDefault="0099658B" w:rsidP="00857E57">
      <w:pPr>
        <w:pStyle w:val="Compact"/>
        <w:spacing w:before="0"/>
        <w:ind w:left="1440"/>
        <w:jc w:val="both"/>
        <w:rPr>
          <w:sz w:val="22"/>
          <w:szCs w:val="22"/>
        </w:rPr>
      </w:pPr>
    </w:p>
    <w:p w14:paraId="4160F538" w14:textId="45FFBC43" w:rsidR="001D1D5E" w:rsidRPr="004E0A46" w:rsidRDefault="001C309B" w:rsidP="00857E57">
      <w:pPr>
        <w:pStyle w:val="Compact"/>
        <w:spacing w:before="0"/>
        <w:jc w:val="both"/>
        <w:rPr>
          <w:sz w:val="22"/>
          <w:szCs w:val="22"/>
        </w:rPr>
      </w:pPr>
      <w:r w:rsidRPr="004E0A46">
        <w:rPr>
          <w:sz w:val="22"/>
          <w:szCs w:val="22"/>
        </w:rPr>
        <w:t>*Observations +We see that there is no specific pattern in Residuals vs. Student Faculty Ratio graph +The Residual plot for Private is also expected as we see only two categorical values for this variable i.e. 0 and 1 +Alumni giving Rate Residual plot shows a linear trend which is somewhat concerning and violates the residuals assumption +The scatter plot for the fitted values is also on the same lines as student faculty ratio and hence it should follow a normal distribution along with constant variance just by visual inspection</w:t>
      </w:r>
    </w:p>
    <w:p w14:paraId="4160F53A" w14:textId="03913DE1" w:rsidR="001D1D5E" w:rsidRPr="004E0A46" w:rsidRDefault="001C309B" w:rsidP="00857E57">
      <w:pPr>
        <w:pStyle w:val="BodyText"/>
        <w:spacing w:before="0"/>
        <w:jc w:val="both"/>
        <w:rPr>
          <w:sz w:val="22"/>
          <w:szCs w:val="22"/>
        </w:rPr>
      </w:pPr>
      <w:r w:rsidRPr="004E0A46">
        <w:rPr>
          <w:sz w:val="22"/>
          <w:szCs w:val="22"/>
        </w:rPr>
        <w:t xml:space="preserve"> </w:t>
      </w:r>
      <w:r w:rsidR="0099658B" w:rsidRPr="0099658B">
        <w:rPr>
          <w:noProof/>
          <w:sz w:val="22"/>
          <w:szCs w:val="22"/>
        </w:rPr>
        <w:drawing>
          <wp:inline distT="0" distB="0" distL="0" distR="0" wp14:anchorId="75FF9316" wp14:editId="68BAB597">
            <wp:extent cx="2644369" cy="807790"/>
            <wp:effectExtent l="0" t="0" r="3810" b="0"/>
            <wp:docPr id="107544006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40069" name="Picture 1" descr="A black text on a white background&#10;&#10;Description automatically generated"/>
                    <pic:cNvPicPr/>
                  </pic:nvPicPr>
                  <pic:blipFill>
                    <a:blip r:embed="rId15"/>
                    <a:stretch>
                      <a:fillRect/>
                    </a:stretch>
                  </pic:blipFill>
                  <pic:spPr>
                    <a:xfrm>
                      <a:off x="0" y="0"/>
                      <a:ext cx="2644369" cy="807790"/>
                    </a:xfrm>
                    <a:prstGeom prst="rect">
                      <a:avLst/>
                    </a:prstGeom>
                  </pic:spPr>
                </pic:pic>
              </a:graphicData>
            </a:graphic>
          </wp:inline>
        </w:drawing>
      </w:r>
    </w:p>
    <w:p w14:paraId="4160F53B" w14:textId="576D6417" w:rsidR="001D1D5E" w:rsidRPr="004E0A46" w:rsidRDefault="0099658B" w:rsidP="00857E57">
      <w:pPr>
        <w:pStyle w:val="Compact"/>
        <w:spacing w:before="0"/>
        <w:jc w:val="both"/>
        <w:rPr>
          <w:sz w:val="22"/>
          <w:szCs w:val="22"/>
        </w:rPr>
      </w:pPr>
      <w:r>
        <w:rPr>
          <w:sz w:val="22"/>
          <w:szCs w:val="22"/>
        </w:rPr>
        <w:t>T</w:t>
      </w:r>
      <w:r w:rsidR="001C309B" w:rsidRPr="004E0A46">
        <w:rPr>
          <w:sz w:val="22"/>
          <w:szCs w:val="22"/>
        </w:rPr>
        <w:t xml:space="preserve">he p-value from Shapiro test is &lt; 0.05 which signifies that null hypothesis can be rejected which means that the residuals don’t follow Normal Distribution. </w:t>
      </w:r>
    </w:p>
    <w:p w14:paraId="550194A8" w14:textId="77777777" w:rsidR="00D77188" w:rsidRDefault="0099658B" w:rsidP="00857E57">
      <w:pPr>
        <w:pStyle w:val="FirstParagraph"/>
        <w:spacing w:before="0"/>
        <w:jc w:val="both"/>
        <w:rPr>
          <w:i/>
          <w:iCs/>
          <w:sz w:val="22"/>
          <w:szCs w:val="22"/>
        </w:rPr>
      </w:pPr>
      <w:r>
        <w:rPr>
          <w:noProof/>
        </w:rPr>
        <w:drawing>
          <wp:inline distT="0" distB="0" distL="0" distR="0" wp14:anchorId="3416ADFA" wp14:editId="7828B2CD">
            <wp:extent cx="2107769" cy="521620"/>
            <wp:effectExtent l="0" t="0" r="0" b="0"/>
            <wp:docPr id="132717042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70425" name="Picture 1" descr="A black text on a white background&#10;&#10;Description automatically generated"/>
                    <pic:cNvPicPr/>
                  </pic:nvPicPr>
                  <pic:blipFill>
                    <a:blip r:embed="rId16"/>
                    <a:stretch>
                      <a:fillRect/>
                    </a:stretch>
                  </pic:blipFill>
                  <pic:spPr>
                    <a:xfrm>
                      <a:off x="0" y="0"/>
                      <a:ext cx="2141783" cy="530038"/>
                    </a:xfrm>
                    <a:prstGeom prst="rect">
                      <a:avLst/>
                    </a:prstGeom>
                  </pic:spPr>
                </pic:pic>
              </a:graphicData>
            </a:graphic>
          </wp:inline>
        </w:drawing>
      </w:r>
    </w:p>
    <w:p w14:paraId="4160F53D" w14:textId="781AEC78" w:rsidR="001D1D5E" w:rsidRPr="00D77188" w:rsidRDefault="001C309B" w:rsidP="00857E57">
      <w:pPr>
        <w:pStyle w:val="FirstParagraph"/>
        <w:spacing w:before="0"/>
        <w:jc w:val="both"/>
        <w:rPr>
          <w:i/>
          <w:iCs/>
          <w:sz w:val="22"/>
          <w:szCs w:val="22"/>
        </w:rPr>
      </w:pPr>
      <w:r w:rsidRPr="004E0A46">
        <w:rPr>
          <w:i/>
          <w:iCs/>
          <w:sz w:val="22"/>
          <w:szCs w:val="22"/>
        </w:rPr>
        <w:lastRenderedPageBreak/>
        <w:t xml:space="preserve">To test the constant variance assumption, we observe the residuals versus fitted values plot </w:t>
      </w:r>
      <w:r w:rsidR="008A1184" w:rsidRPr="004E0A46">
        <w:rPr>
          <w:sz w:val="22"/>
          <w:szCs w:val="22"/>
        </w:rPr>
        <w:t>from</w:t>
      </w:r>
      <w:r w:rsidRPr="004E0A46">
        <w:rPr>
          <w:sz w:val="22"/>
          <w:szCs w:val="22"/>
        </w:rPr>
        <w:t xml:space="preserve"> the plot, we can observe that the residuals are increasing with the increase in fitted values. Hence, the assumption of constant error variance is </w:t>
      </w:r>
      <w:r w:rsidR="008A1184" w:rsidRPr="004E0A46">
        <w:rPr>
          <w:sz w:val="22"/>
          <w:szCs w:val="22"/>
        </w:rPr>
        <w:t>violated,</w:t>
      </w:r>
      <w:r w:rsidRPr="004E0A46">
        <w:rPr>
          <w:sz w:val="22"/>
          <w:szCs w:val="22"/>
        </w:rPr>
        <w:t xml:space="preserve"> and we can say that the model is having heteroskedasticity. *However, to confirm further we can use Breusch-Pagan test, where the p-value is greater than 0.05. </w:t>
      </w:r>
      <w:r w:rsidR="008A1184" w:rsidRPr="004E0A46">
        <w:rPr>
          <w:sz w:val="22"/>
          <w:szCs w:val="22"/>
        </w:rPr>
        <w:t>Hence,</w:t>
      </w:r>
      <w:r w:rsidRPr="004E0A46">
        <w:rPr>
          <w:sz w:val="22"/>
          <w:szCs w:val="22"/>
        </w:rPr>
        <w:t xml:space="preserve"> we cannot reject null hypothesis. +H0 - the variance of residuals is constant (Null Hypothesis) +H1 - the variance of residuals is not constant (Alternate Hypothesis)</w:t>
      </w:r>
    </w:p>
    <w:p w14:paraId="5BD54581" w14:textId="56B6CCE2" w:rsidR="0099658B" w:rsidRPr="0099658B" w:rsidRDefault="0099658B" w:rsidP="00857E57">
      <w:pPr>
        <w:pStyle w:val="BodyText"/>
        <w:jc w:val="both"/>
      </w:pPr>
      <w:r>
        <w:rPr>
          <w:noProof/>
        </w:rPr>
        <w:drawing>
          <wp:inline distT="0" distB="0" distL="0" distR="0" wp14:anchorId="3DDECD6C" wp14:editId="277B817A">
            <wp:extent cx="4534293" cy="693480"/>
            <wp:effectExtent l="0" t="0" r="0" b="0"/>
            <wp:docPr id="1998611878"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11878" name="Picture 1" descr="A close up of numbers&#10;&#10;Description automatically generated"/>
                    <pic:cNvPicPr/>
                  </pic:nvPicPr>
                  <pic:blipFill>
                    <a:blip r:embed="rId17"/>
                    <a:stretch>
                      <a:fillRect/>
                    </a:stretch>
                  </pic:blipFill>
                  <pic:spPr>
                    <a:xfrm>
                      <a:off x="0" y="0"/>
                      <a:ext cx="4534293" cy="693480"/>
                    </a:xfrm>
                    <a:prstGeom prst="rect">
                      <a:avLst/>
                    </a:prstGeom>
                  </pic:spPr>
                </pic:pic>
              </a:graphicData>
            </a:graphic>
          </wp:inline>
        </w:drawing>
      </w:r>
    </w:p>
    <w:p w14:paraId="4160F53F" w14:textId="0B8820CD" w:rsidR="001D1D5E" w:rsidRPr="004E0A46" w:rsidRDefault="001C309B" w:rsidP="00857E57">
      <w:pPr>
        <w:pStyle w:val="Compact"/>
        <w:spacing w:before="0"/>
        <w:jc w:val="both"/>
        <w:rPr>
          <w:sz w:val="22"/>
          <w:szCs w:val="22"/>
        </w:rPr>
      </w:pPr>
      <w:r w:rsidRPr="004E0A46">
        <w:rPr>
          <w:sz w:val="22"/>
          <w:szCs w:val="22"/>
        </w:rPr>
        <w:t xml:space="preserve">The </w:t>
      </w:r>
      <w:proofErr w:type="spellStart"/>
      <w:r w:rsidR="0099658B" w:rsidRPr="0099658B">
        <w:rPr>
          <w:b/>
          <w:bCs/>
          <w:sz w:val="22"/>
          <w:szCs w:val="22"/>
        </w:rPr>
        <w:t>vif</w:t>
      </w:r>
      <w:proofErr w:type="spellEnd"/>
      <w:r w:rsidR="0099658B" w:rsidRPr="004E0A46">
        <w:rPr>
          <w:sz w:val="22"/>
          <w:szCs w:val="22"/>
        </w:rPr>
        <w:t xml:space="preserve"> </w:t>
      </w:r>
      <w:r w:rsidR="0099658B">
        <w:rPr>
          <w:sz w:val="22"/>
          <w:szCs w:val="22"/>
        </w:rPr>
        <w:t>values</w:t>
      </w:r>
      <w:r w:rsidRPr="004E0A46">
        <w:rPr>
          <w:sz w:val="22"/>
          <w:szCs w:val="22"/>
        </w:rPr>
        <w:t xml:space="preserve"> are less than the threshold value of 10, and hence we can conclude that there is no multicollinearity in the suggested model</w:t>
      </w:r>
    </w:p>
    <w:p w14:paraId="57FAAF48" w14:textId="77777777" w:rsidR="0099658B" w:rsidRPr="004E0A46" w:rsidRDefault="0099658B" w:rsidP="00857E57">
      <w:pPr>
        <w:pStyle w:val="Compact"/>
        <w:spacing w:before="0"/>
        <w:jc w:val="both"/>
        <w:rPr>
          <w:sz w:val="22"/>
          <w:szCs w:val="22"/>
        </w:rPr>
      </w:pPr>
    </w:p>
    <w:p w14:paraId="4160F542" w14:textId="77777777" w:rsidR="001D1D5E" w:rsidRPr="004E0A46" w:rsidRDefault="001C309B" w:rsidP="00857E57">
      <w:pPr>
        <w:pStyle w:val="Heading2"/>
        <w:spacing w:before="0"/>
        <w:jc w:val="both"/>
        <w:rPr>
          <w:sz w:val="22"/>
          <w:szCs w:val="22"/>
        </w:rPr>
      </w:pPr>
      <w:bookmarkStart w:id="6" w:name="remedial-measures-and-transformation"/>
      <w:r w:rsidRPr="004E0A46">
        <w:rPr>
          <w:sz w:val="22"/>
          <w:szCs w:val="22"/>
        </w:rPr>
        <w:t>Remedial Measures and Transformation</w:t>
      </w:r>
    </w:p>
    <w:p w14:paraId="4160F543" w14:textId="4CE69E3F" w:rsidR="001D1D5E" w:rsidRPr="004E0A46" w:rsidRDefault="001C309B" w:rsidP="00857E57">
      <w:pPr>
        <w:pStyle w:val="FirstParagraph"/>
        <w:spacing w:before="0"/>
        <w:jc w:val="both"/>
        <w:rPr>
          <w:sz w:val="22"/>
          <w:szCs w:val="22"/>
        </w:rPr>
      </w:pPr>
      <w:r w:rsidRPr="004E0A46">
        <w:rPr>
          <w:sz w:val="22"/>
          <w:szCs w:val="22"/>
        </w:rPr>
        <w:t>Since the assumption of constant variance is violated (from the fitted vs Residual plot), we use the Box cox transformation to determine lambda value</w:t>
      </w:r>
      <w:r w:rsidR="0099658B">
        <w:rPr>
          <w:sz w:val="22"/>
          <w:szCs w:val="22"/>
        </w:rPr>
        <w:t xml:space="preserve"> (</w:t>
      </w:r>
      <w:r w:rsidR="0099658B" w:rsidRPr="004E0A46">
        <w:rPr>
          <w:sz w:val="22"/>
          <w:szCs w:val="22"/>
        </w:rPr>
        <w:t>0.3434343</w:t>
      </w:r>
      <w:r w:rsidR="0099658B">
        <w:rPr>
          <w:sz w:val="22"/>
          <w:szCs w:val="22"/>
        </w:rPr>
        <w:t>)</w:t>
      </w:r>
      <w:r w:rsidRPr="004E0A46">
        <w:rPr>
          <w:sz w:val="22"/>
          <w:szCs w:val="22"/>
        </w:rPr>
        <w:t>.</w:t>
      </w:r>
    </w:p>
    <w:p w14:paraId="4160F544" w14:textId="4E9AB7D3" w:rsidR="001D1D5E" w:rsidRPr="004E0A46" w:rsidRDefault="00ED1129" w:rsidP="00857E57">
      <w:pPr>
        <w:pStyle w:val="BodyText"/>
        <w:spacing w:before="0"/>
        <w:jc w:val="both"/>
        <w:rPr>
          <w:sz w:val="22"/>
          <w:szCs w:val="22"/>
        </w:rPr>
      </w:pPr>
      <w:r w:rsidRPr="004E0A46">
        <w:rPr>
          <w:noProof/>
          <w:sz w:val="22"/>
          <w:szCs w:val="22"/>
        </w:rPr>
        <w:drawing>
          <wp:inline distT="0" distB="0" distL="0" distR="0" wp14:anchorId="208AFC7C" wp14:editId="5B81D683">
            <wp:extent cx="3107410" cy="1918560"/>
            <wp:effectExtent l="0" t="0" r="0" b="0"/>
            <wp:docPr id="1560331356" name="Picture 1" descr="A graph with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31356" name="Picture 1" descr="A graph with a curve&#10;&#10;Description automatically generated with medium confidence"/>
                    <pic:cNvPicPr/>
                  </pic:nvPicPr>
                  <pic:blipFill>
                    <a:blip r:embed="rId18"/>
                    <a:stretch>
                      <a:fillRect/>
                    </a:stretch>
                  </pic:blipFill>
                  <pic:spPr>
                    <a:xfrm>
                      <a:off x="0" y="0"/>
                      <a:ext cx="3130958" cy="1933099"/>
                    </a:xfrm>
                    <a:prstGeom prst="rect">
                      <a:avLst/>
                    </a:prstGeom>
                  </pic:spPr>
                </pic:pic>
              </a:graphicData>
            </a:graphic>
          </wp:inline>
        </w:drawing>
      </w:r>
    </w:p>
    <w:p w14:paraId="4160F546" w14:textId="77777777" w:rsidR="001D1D5E" w:rsidRPr="004E0A46" w:rsidRDefault="001C309B" w:rsidP="00857E57">
      <w:pPr>
        <w:pStyle w:val="Heading2"/>
        <w:spacing w:before="0"/>
        <w:jc w:val="both"/>
        <w:rPr>
          <w:sz w:val="22"/>
          <w:szCs w:val="22"/>
        </w:rPr>
      </w:pPr>
      <w:bookmarkStart w:id="7" w:name="transformed-model-diagnostics"/>
      <w:bookmarkEnd w:id="6"/>
      <w:r w:rsidRPr="004E0A46">
        <w:rPr>
          <w:sz w:val="22"/>
          <w:szCs w:val="22"/>
        </w:rPr>
        <w:t>Transformed Model Diagnostics</w:t>
      </w:r>
    </w:p>
    <w:p w14:paraId="4160F549" w14:textId="4EB4EE60" w:rsidR="001D1D5E" w:rsidRDefault="001C309B" w:rsidP="00857E57">
      <w:pPr>
        <w:pStyle w:val="FirstParagraph"/>
        <w:spacing w:before="0"/>
        <w:jc w:val="both"/>
        <w:rPr>
          <w:rStyle w:val="VerbatimChar"/>
          <w:szCs w:val="22"/>
        </w:rPr>
      </w:pPr>
      <w:r w:rsidRPr="004E0A46">
        <w:rPr>
          <w:sz w:val="22"/>
          <w:szCs w:val="22"/>
        </w:rPr>
        <w:t xml:space="preserve">With the transformed response variable, we re-run the </w:t>
      </w:r>
      <w:r w:rsidR="008A1184" w:rsidRPr="004E0A46">
        <w:rPr>
          <w:sz w:val="22"/>
          <w:szCs w:val="22"/>
        </w:rPr>
        <w:t>stepwise</w:t>
      </w:r>
      <w:r w:rsidRPr="004E0A46">
        <w:rPr>
          <w:sz w:val="22"/>
          <w:szCs w:val="22"/>
        </w:rPr>
        <w:t xml:space="preserve"> algorithm to determine the new predictors that forms the best fit model.</w:t>
      </w:r>
    </w:p>
    <w:p w14:paraId="729D0C7E" w14:textId="370DC169" w:rsidR="0099658B" w:rsidRPr="0099658B" w:rsidRDefault="0099658B" w:rsidP="00857E57">
      <w:pPr>
        <w:pStyle w:val="BodyText"/>
        <w:jc w:val="both"/>
      </w:pPr>
      <w:r w:rsidRPr="0099658B">
        <w:rPr>
          <w:noProof/>
        </w:rPr>
        <w:drawing>
          <wp:inline distT="0" distB="0" distL="0" distR="0" wp14:anchorId="25C1A918" wp14:editId="324AAC0B">
            <wp:extent cx="2494681" cy="1960536"/>
            <wp:effectExtent l="0" t="0" r="0" b="0"/>
            <wp:docPr id="1897606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06897" name="Picture 1" descr="A screenshot of a computer&#10;&#10;Description automatically generated"/>
                    <pic:cNvPicPr/>
                  </pic:nvPicPr>
                  <pic:blipFill>
                    <a:blip r:embed="rId19"/>
                    <a:stretch>
                      <a:fillRect/>
                    </a:stretch>
                  </pic:blipFill>
                  <pic:spPr>
                    <a:xfrm>
                      <a:off x="0" y="0"/>
                      <a:ext cx="2512844" cy="1974810"/>
                    </a:xfrm>
                    <a:prstGeom prst="rect">
                      <a:avLst/>
                    </a:prstGeom>
                  </pic:spPr>
                </pic:pic>
              </a:graphicData>
            </a:graphic>
          </wp:inline>
        </w:drawing>
      </w:r>
    </w:p>
    <w:p w14:paraId="4160F54A" w14:textId="77777777" w:rsidR="001D1D5E" w:rsidRPr="004E0A46" w:rsidRDefault="001C309B" w:rsidP="00857E57">
      <w:pPr>
        <w:pStyle w:val="FirstParagraph"/>
        <w:spacing w:before="0"/>
        <w:jc w:val="both"/>
        <w:rPr>
          <w:sz w:val="22"/>
          <w:szCs w:val="22"/>
        </w:rPr>
      </w:pPr>
      <w:r w:rsidRPr="004E0A46">
        <w:rPr>
          <w:sz w:val="22"/>
          <w:szCs w:val="22"/>
        </w:rPr>
        <w:t>The AIC is significantly reduced to 0.18, with the regression equation being</w:t>
      </w:r>
    </w:p>
    <w:p w14:paraId="7325477E" w14:textId="75B6F025" w:rsidR="00D77188" w:rsidRDefault="001C309B" w:rsidP="00857E57">
      <w:pPr>
        <w:pStyle w:val="BodyText"/>
        <w:spacing w:before="0"/>
        <w:jc w:val="both"/>
        <w:rPr>
          <w:sz w:val="22"/>
          <w:szCs w:val="22"/>
        </w:rPr>
      </w:pPr>
      <m:oMathPara>
        <m:oMath>
          <m:r>
            <w:rPr>
              <w:rFonts w:ascii="Cambria Math" w:hAnsi="Cambria Math"/>
              <w:sz w:val="22"/>
              <w:szCs w:val="22"/>
            </w:rPr>
            <m:t>Y</m:t>
          </m:r>
          <m:r>
            <m:rPr>
              <m:sty m:val="p"/>
            </m:rPr>
            <w:rPr>
              <w:rFonts w:ascii="Cambria Math" w:hAnsi="Cambria Math"/>
              <w:sz w:val="22"/>
              <w:szCs w:val="22"/>
            </w:rPr>
            <m:t>=</m:t>
          </m:r>
          <m:r>
            <w:rPr>
              <w:rFonts w:ascii="Cambria Math" w:hAnsi="Cambria Math"/>
              <w:sz w:val="22"/>
              <w:szCs w:val="22"/>
            </w:rPr>
            <m:t>7.3245</m:t>
          </m:r>
          <m:r>
            <m:rPr>
              <m:sty m:val="p"/>
            </m:rPr>
            <w:rPr>
              <w:rFonts w:ascii="Cambria Math" w:hAnsi="Cambria Math"/>
              <w:sz w:val="22"/>
              <w:szCs w:val="22"/>
            </w:rPr>
            <m:t>-</m:t>
          </m:r>
          <m:r>
            <w:rPr>
              <w:rFonts w:ascii="Cambria Math" w:hAnsi="Cambria Math"/>
              <w:sz w:val="22"/>
              <w:szCs w:val="22"/>
            </w:rPr>
            <m:t>0.1661</m:t>
          </m:r>
          <m:r>
            <m:rPr>
              <m:sty m:val="p"/>
            </m:rPr>
            <w:rPr>
              <w:rFonts w:ascii="Cambria Math" w:hAnsi="Cambria Math"/>
              <w:sz w:val="22"/>
              <w:szCs w:val="22"/>
            </w:rPr>
            <m:t>*</m:t>
          </m:r>
          <m:r>
            <w:rPr>
              <w:rFonts w:ascii="Cambria Math" w:hAnsi="Cambria Math"/>
              <w:sz w:val="22"/>
              <w:szCs w:val="22"/>
            </w:rPr>
            <m:t>studentfacultyratio</m:t>
          </m:r>
          <m:r>
            <m:rPr>
              <m:sty m:val="p"/>
            </m:rPr>
            <w:rPr>
              <w:rFonts w:ascii="Cambria Math" w:hAnsi="Cambria Math"/>
              <w:sz w:val="22"/>
              <w:szCs w:val="22"/>
            </w:rPr>
            <m:t>+</m:t>
          </m:r>
          <m:r>
            <w:rPr>
              <w:rFonts w:ascii="Cambria Math" w:hAnsi="Cambria Math"/>
              <w:sz w:val="22"/>
              <w:szCs w:val="22"/>
            </w:rPr>
            <m:t>1.0529</m:t>
          </m:r>
          <m:r>
            <m:rPr>
              <m:sty m:val="p"/>
            </m:rPr>
            <w:rPr>
              <w:rFonts w:ascii="Cambria Math" w:hAnsi="Cambria Math"/>
              <w:sz w:val="22"/>
              <w:szCs w:val="22"/>
            </w:rPr>
            <m:t>*</m:t>
          </m:r>
          <m:r>
            <w:rPr>
              <w:rFonts w:ascii="Cambria Math" w:hAnsi="Cambria Math"/>
              <w:sz w:val="22"/>
              <w:szCs w:val="22"/>
            </w:rPr>
            <m:t>private</m:t>
          </m:r>
        </m:oMath>
      </m:oMathPara>
    </w:p>
    <w:p w14:paraId="4160F54C" w14:textId="361C34E0" w:rsidR="001D1D5E" w:rsidRPr="004E0A46" w:rsidRDefault="001C309B" w:rsidP="00857E57">
      <w:pPr>
        <w:pStyle w:val="FirstParagraph"/>
        <w:spacing w:before="0"/>
        <w:jc w:val="both"/>
        <w:rPr>
          <w:sz w:val="22"/>
          <w:szCs w:val="22"/>
        </w:rPr>
      </w:pPr>
      <w:r w:rsidRPr="004E0A46">
        <w:rPr>
          <w:sz w:val="22"/>
          <w:szCs w:val="22"/>
        </w:rPr>
        <w:lastRenderedPageBreak/>
        <w:t>The summary conclusions are:</w:t>
      </w:r>
    </w:p>
    <w:p w14:paraId="4160F54D" w14:textId="77777777" w:rsidR="001D1D5E" w:rsidRPr="004E0A46" w:rsidRDefault="001C309B" w:rsidP="00857E57">
      <w:pPr>
        <w:numPr>
          <w:ilvl w:val="0"/>
          <w:numId w:val="7"/>
        </w:numPr>
        <w:jc w:val="both"/>
        <w:rPr>
          <w:sz w:val="22"/>
          <w:szCs w:val="22"/>
        </w:rPr>
      </w:pPr>
      <w:r w:rsidRPr="004E0A46">
        <w:rPr>
          <w:sz w:val="22"/>
          <w:szCs w:val="22"/>
        </w:rPr>
        <w:t>R-Squared = 62.98%</w:t>
      </w:r>
    </w:p>
    <w:p w14:paraId="4160F54E" w14:textId="77777777" w:rsidR="001D1D5E" w:rsidRPr="004E0A46" w:rsidRDefault="001C309B" w:rsidP="00857E57">
      <w:pPr>
        <w:numPr>
          <w:ilvl w:val="0"/>
          <w:numId w:val="7"/>
        </w:numPr>
        <w:jc w:val="both"/>
        <w:rPr>
          <w:sz w:val="22"/>
          <w:szCs w:val="22"/>
        </w:rPr>
      </w:pPr>
      <w:r w:rsidRPr="004E0A46">
        <w:rPr>
          <w:sz w:val="22"/>
          <w:szCs w:val="22"/>
        </w:rPr>
        <w:t>Adjusted R squared = 61.34%</w:t>
      </w:r>
    </w:p>
    <w:p w14:paraId="3018381B" w14:textId="77777777" w:rsidR="0099658B" w:rsidRDefault="001C309B" w:rsidP="00857E57">
      <w:pPr>
        <w:numPr>
          <w:ilvl w:val="0"/>
          <w:numId w:val="7"/>
        </w:numPr>
        <w:jc w:val="both"/>
        <w:rPr>
          <w:sz w:val="22"/>
          <w:szCs w:val="22"/>
        </w:rPr>
      </w:pPr>
      <w:r w:rsidRPr="004E0A46">
        <w:rPr>
          <w:sz w:val="22"/>
          <w:szCs w:val="22"/>
        </w:rPr>
        <w:t>p value is also less than 0.05, which means that null hypothesis can be rejected and alternate hypothesis can be accepted which implies there is a significant linear relation between the response variable with student_faculty_ratio and private.</w:t>
      </w:r>
    </w:p>
    <w:p w14:paraId="52B4E967" w14:textId="5E100A08" w:rsidR="0099658B" w:rsidRDefault="0099658B" w:rsidP="00857E57">
      <w:pPr>
        <w:ind w:left="720"/>
        <w:jc w:val="both"/>
        <w:rPr>
          <w:sz w:val="22"/>
          <w:szCs w:val="22"/>
        </w:rPr>
      </w:pPr>
      <w:r w:rsidRPr="0099658B">
        <w:rPr>
          <w:noProof/>
          <w:sz w:val="22"/>
          <w:szCs w:val="22"/>
        </w:rPr>
        <w:drawing>
          <wp:inline distT="0" distB="0" distL="0" distR="0" wp14:anchorId="19FF3777" wp14:editId="6EFF9550">
            <wp:extent cx="2651990" cy="693480"/>
            <wp:effectExtent l="0" t="0" r="0" b="0"/>
            <wp:docPr id="119241118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11181" name="Picture 1" descr="A black text on a white background&#10;&#10;Description automatically generated"/>
                    <pic:cNvPicPr/>
                  </pic:nvPicPr>
                  <pic:blipFill>
                    <a:blip r:embed="rId20"/>
                    <a:stretch>
                      <a:fillRect/>
                    </a:stretch>
                  </pic:blipFill>
                  <pic:spPr>
                    <a:xfrm>
                      <a:off x="0" y="0"/>
                      <a:ext cx="2651990" cy="693480"/>
                    </a:xfrm>
                    <a:prstGeom prst="rect">
                      <a:avLst/>
                    </a:prstGeom>
                  </pic:spPr>
                </pic:pic>
              </a:graphicData>
            </a:graphic>
          </wp:inline>
        </w:drawing>
      </w:r>
    </w:p>
    <w:p w14:paraId="4160F552" w14:textId="0AFE23ED" w:rsidR="001D1D5E" w:rsidRPr="0099658B" w:rsidRDefault="001C309B" w:rsidP="00857E57">
      <w:pPr>
        <w:jc w:val="both"/>
        <w:rPr>
          <w:sz w:val="22"/>
          <w:szCs w:val="22"/>
        </w:rPr>
      </w:pPr>
      <w:r w:rsidRPr="0099658B">
        <w:rPr>
          <w:sz w:val="22"/>
          <w:szCs w:val="22"/>
        </w:rPr>
        <w:t>The p-value from Shapiro test is &gt; 0.05 which signifies that null hypothesis cannot be rejected which means that the residuals follow Normal Distribution.</w:t>
      </w:r>
    </w:p>
    <w:p w14:paraId="4160F553" w14:textId="77777777" w:rsidR="001D1D5E" w:rsidRPr="004E0A46" w:rsidRDefault="001C309B" w:rsidP="00857E57">
      <w:pPr>
        <w:pStyle w:val="BodyText"/>
        <w:spacing w:before="0"/>
        <w:jc w:val="both"/>
        <w:rPr>
          <w:sz w:val="22"/>
          <w:szCs w:val="22"/>
        </w:rPr>
      </w:pPr>
      <w:r w:rsidRPr="004E0A46">
        <w:rPr>
          <w:b/>
          <w:bCs/>
          <w:sz w:val="22"/>
          <w:szCs w:val="22"/>
        </w:rPr>
        <w:t>Breusch-Pagan test for constant variance</w:t>
      </w:r>
    </w:p>
    <w:p w14:paraId="4160F554" w14:textId="77777777" w:rsidR="001D1D5E" w:rsidRPr="004E0A46" w:rsidRDefault="001C309B" w:rsidP="00857E57">
      <w:pPr>
        <w:pStyle w:val="SourceCode"/>
        <w:jc w:val="both"/>
        <w:rPr>
          <w:sz w:val="22"/>
          <w:szCs w:val="22"/>
        </w:rPr>
      </w:pPr>
      <w:r w:rsidRPr="004E0A46">
        <w:rPr>
          <w:rStyle w:val="VerbatimChar"/>
          <w:szCs w:val="22"/>
        </w:rPr>
        <w:t xml:space="preserve">## </w:t>
      </w:r>
      <w:r w:rsidRPr="004E0A46">
        <w:rPr>
          <w:sz w:val="22"/>
          <w:szCs w:val="22"/>
        </w:rPr>
        <w:br/>
      </w:r>
      <w:r w:rsidRPr="004E0A46">
        <w:rPr>
          <w:rStyle w:val="VerbatimChar"/>
          <w:szCs w:val="22"/>
        </w:rPr>
        <w:t>##  studentized Breusch-Pagan test</w:t>
      </w:r>
      <w:r w:rsidRPr="004E0A46">
        <w:rPr>
          <w:sz w:val="22"/>
          <w:szCs w:val="22"/>
        </w:rPr>
        <w:br/>
      </w:r>
      <w:r w:rsidRPr="004E0A46">
        <w:rPr>
          <w:rStyle w:val="VerbatimChar"/>
          <w:szCs w:val="22"/>
        </w:rPr>
        <w:t xml:space="preserve">## </w:t>
      </w:r>
      <w:r w:rsidRPr="004E0A46">
        <w:rPr>
          <w:sz w:val="22"/>
          <w:szCs w:val="22"/>
        </w:rPr>
        <w:br/>
      </w:r>
      <w:r w:rsidRPr="004E0A46">
        <w:rPr>
          <w:rStyle w:val="VerbatimChar"/>
          <w:szCs w:val="22"/>
        </w:rPr>
        <w:t>## data:  alumni_fitAll2</w:t>
      </w:r>
      <w:r w:rsidRPr="004E0A46">
        <w:rPr>
          <w:sz w:val="22"/>
          <w:szCs w:val="22"/>
        </w:rPr>
        <w:br/>
      </w:r>
      <w:r w:rsidRPr="004E0A46">
        <w:rPr>
          <w:rStyle w:val="VerbatimChar"/>
          <w:szCs w:val="22"/>
        </w:rPr>
        <w:t>## BP = 2.8191, df = 3, p-value = 0.4204</w:t>
      </w:r>
    </w:p>
    <w:p w14:paraId="4160F555" w14:textId="77777777" w:rsidR="001D1D5E" w:rsidRPr="004E0A46" w:rsidRDefault="001C309B" w:rsidP="00857E57">
      <w:pPr>
        <w:numPr>
          <w:ilvl w:val="0"/>
          <w:numId w:val="8"/>
        </w:numPr>
        <w:jc w:val="both"/>
        <w:rPr>
          <w:sz w:val="22"/>
          <w:szCs w:val="22"/>
        </w:rPr>
      </w:pPr>
      <w:r w:rsidRPr="004E0A46">
        <w:rPr>
          <w:sz w:val="22"/>
          <w:szCs w:val="22"/>
        </w:rPr>
        <w:t>To test the constant variance assumption, we observe the residuals versus fitted values plot</w:t>
      </w:r>
    </w:p>
    <w:p w14:paraId="4160F556" w14:textId="77777777" w:rsidR="001D1D5E" w:rsidRPr="004E0A46" w:rsidRDefault="001C309B" w:rsidP="00857E57">
      <w:pPr>
        <w:numPr>
          <w:ilvl w:val="0"/>
          <w:numId w:val="8"/>
        </w:numPr>
        <w:jc w:val="both"/>
        <w:rPr>
          <w:sz w:val="22"/>
          <w:szCs w:val="22"/>
        </w:rPr>
      </w:pPr>
      <w:r w:rsidRPr="004E0A46">
        <w:rPr>
          <w:sz w:val="22"/>
          <w:szCs w:val="22"/>
        </w:rPr>
        <w:t>From the plot for constant variance, we see an improvement from model 1.</w:t>
      </w:r>
    </w:p>
    <w:p w14:paraId="4160F557" w14:textId="0192CC2C" w:rsidR="001D1D5E" w:rsidRPr="004E0A46" w:rsidRDefault="001C309B" w:rsidP="00857E57">
      <w:pPr>
        <w:numPr>
          <w:ilvl w:val="0"/>
          <w:numId w:val="8"/>
        </w:numPr>
        <w:jc w:val="both"/>
        <w:rPr>
          <w:sz w:val="22"/>
          <w:szCs w:val="22"/>
        </w:rPr>
      </w:pPr>
      <w:r w:rsidRPr="004E0A46">
        <w:rPr>
          <w:sz w:val="22"/>
          <w:szCs w:val="22"/>
        </w:rPr>
        <w:t xml:space="preserve">However, to confirm further we can used Breusch-Pagan test, where the p-value is greater than 0.05. </w:t>
      </w:r>
      <w:r w:rsidR="008A1184" w:rsidRPr="004E0A46">
        <w:rPr>
          <w:sz w:val="22"/>
          <w:szCs w:val="22"/>
        </w:rPr>
        <w:t>Hence,</w:t>
      </w:r>
      <w:r w:rsidRPr="004E0A46">
        <w:rPr>
          <w:sz w:val="22"/>
          <w:szCs w:val="22"/>
        </w:rPr>
        <w:t xml:space="preserve"> we cannot reject null hypothesis and conclude that the residuals show constant variance as compared to model 1.</w:t>
      </w:r>
    </w:p>
    <w:p w14:paraId="5B5C7C0B" w14:textId="77777777" w:rsidR="00D77188" w:rsidRDefault="00D77188" w:rsidP="00857E57">
      <w:pPr>
        <w:pStyle w:val="FirstParagraph"/>
        <w:spacing w:before="0"/>
        <w:jc w:val="both"/>
        <w:rPr>
          <w:sz w:val="22"/>
          <w:szCs w:val="22"/>
        </w:rPr>
      </w:pPr>
    </w:p>
    <w:p w14:paraId="21A1B24F" w14:textId="77B5B72F" w:rsidR="00D77188" w:rsidRPr="00D77188" w:rsidRDefault="00D77188" w:rsidP="00857E57">
      <w:pPr>
        <w:pStyle w:val="BodyText"/>
        <w:jc w:val="both"/>
      </w:pPr>
      <w:r w:rsidRPr="00D77188">
        <w:rPr>
          <w:noProof/>
        </w:rPr>
        <w:drawing>
          <wp:inline distT="0" distB="0" distL="0" distR="0" wp14:anchorId="114186BB" wp14:editId="19DA62C4">
            <wp:extent cx="4480948" cy="983065"/>
            <wp:effectExtent l="0" t="0" r="0" b="7620"/>
            <wp:docPr id="206791860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18602" name="Picture 1" descr="A close-up of a number&#10;&#10;Description automatically generated"/>
                    <pic:cNvPicPr/>
                  </pic:nvPicPr>
                  <pic:blipFill>
                    <a:blip r:embed="rId21"/>
                    <a:stretch>
                      <a:fillRect/>
                    </a:stretch>
                  </pic:blipFill>
                  <pic:spPr>
                    <a:xfrm>
                      <a:off x="0" y="0"/>
                      <a:ext cx="4480948" cy="983065"/>
                    </a:xfrm>
                    <a:prstGeom prst="rect">
                      <a:avLst/>
                    </a:prstGeom>
                  </pic:spPr>
                </pic:pic>
              </a:graphicData>
            </a:graphic>
          </wp:inline>
        </w:drawing>
      </w:r>
    </w:p>
    <w:p w14:paraId="4160F55A" w14:textId="48BED0C9" w:rsidR="001D1D5E" w:rsidRPr="004E0A46" w:rsidRDefault="001C309B" w:rsidP="00857E57">
      <w:pPr>
        <w:pStyle w:val="FirstParagraph"/>
        <w:spacing w:before="0"/>
        <w:jc w:val="both"/>
        <w:rPr>
          <w:sz w:val="22"/>
          <w:szCs w:val="22"/>
        </w:rPr>
      </w:pPr>
      <w:r w:rsidRPr="004E0A46">
        <w:rPr>
          <w:sz w:val="22"/>
          <w:szCs w:val="22"/>
        </w:rPr>
        <w:t xml:space="preserve">The </w:t>
      </w:r>
      <w:proofErr w:type="spellStart"/>
      <w:r w:rsidRPr="004E0A46">
        <w:rPr>
          <w:sz w:val="22"/>
          <w:szCs w:val="22"/>
        </w:rPr>
        <w:t>vif</w:t>
      </w:r>
      <w:proofErr w:type="spellEnd"/>
      <w:r w:rsidRPr="004E0A46">
        <w:rPr>
          <w:sz w:val="22"/>
          <w:szCs w:val="22"/>
        </w:rPr>
        <w:t xml:space="preserve"> values are less than the threshold value of 10, and hence we can conclude that there is no multicollinearity in the suggested model.</w:t>
      </w:r>
    </w:p>
    <w:p w14:paraId="4160F55B" w14:textId="77777777" w:rsidR="001D1D5E" w:rsidRPr="004E0A46" w:rsidRDefault="001C309B" w:rsidP="00857E57">
      <w:pPr>
        <w:pStyle w:val="Heading1"/>
        <w:spacing w:before="0"/>
        <w:jc w:val="both"/>
        <w:rPr>
          <w:sz w:val="22"/>
          <w:szCs w:val="22"/>
        </w:rPr>
      </w:pPr>
      <w:bookmarkStart w:id="8" w:name="interactive-model"/>
      <w:bookmarkEnd w:id="5"/>
      <w:bookmarkEnd w:id="7"/>
      <w:r w:rsidRPr="004E0A46">
        <w:rPr>
          <w:sz w:val="22"/>
          <w:szCs w:val="22"/>
        </w:rPr>
        <w:t>Interactive Model</w:t>
      </w:r>
    </w:p>
    <w:p w14:paraId="4160F55C" w14:textId="77777777" w:rsidR="001D1D5E" w:rsidRPr="004E0A46" w:rsidRDefault="001C309B" w:rsidP="00857E57">
      <w:pPr>
        <w:pStyle w:val="FirstParagraph"/>
        <w:spacing w:before="0"/>
        <w:jc w:val="both"/>
        <w:rPr>
          <w:sz w:val="22"/>
          <w:szCs w:val="22"/>
        </w:rPr>
      </w:pPr>
      <w:r w:rsidRPr="004E0A46">
        <w:rPr>
          <w:sz w:val="22"/>
          <w:szCs w:val="22"/>
        </w:rPr>
        <w:t>We will now explore another model that incorporates an interaction between the two predictor variables. This additional model aims to delve into the categorical nature of the ‘Private’ variable within the dataset.</w:t>
      </w:r>
    </w:p>
    <w:p w14:paraId="4BDA4E83" w14:textId="6D32BD18" w:rsidR="00D77188" w:rsidRDefault="00D77188" w:rsidP="00857E57">
      <w:pPr>
        <w:pStyle w:val="FirstParagraph"/>
        <w:spacing w:before="0"/>
        <w:jc w:val="both"/>
        <w:rPr>
          <w:sz w:val="22"/>
          <w:szCs w:val="22"/>
        </w:rPr>
      </w:pPr>
      <w:r w:rsidRPr="00D77188">
        <w:rPr>
          <w:noProof/>
          <w:sz w:val="22"/>
          <w:szCs w:val="22"/>
        </w:rPr>
        <w:lastRenderedPageBreak/>
        <w:drawing>
          <wp:inline distT="0" distB="0" distL="0" distR="0" wp14:anchorId="4E8D34CF" wp14:editId="4C075138">
            <wp:extent cx="3136558" cy="2146515"/>
            <wp:effectExtent l="0" t="0" r="0" b="0"/>
            <wp:docPr id="52749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91225" name=""/>
                    <pic:cNvPicPr/>
                  </pic:nvPicPr>
                  <pic:blipFill>
                    <a:blip r:embed="rId22"/>
                    <a:stretch>
                      <a:fillRect/>
                    </a:stretch>
                  </pic:blipFill>
                  <pic:spPr>
                    <a:xfrm>
                      <a:off x="0" y="0"/>
                      <a:ext cx="3161407" cy="2163521"/>
                    </a:xfrm>
                    <a:prstGeom prst="rect">
                      <a:avLst/>
                    </a:prstGeom>
                  </pic:spPr>
                </pic:pic>
              </a:graphicData>
            </a:graphic>
          </wp:inline>
        </w:drawing>
      </w:r>
    </w:p>
    <w:p w14:paraId="4160F561" w14:textId="7F27FD6B" w:rsidR="001D1D5E" w:rsidRPr="004E0A46" w:rsidRDefault="001C309B" w:rsidP="00857E57">
      <w:pPr>
        <w:pStyle w:val="FirstParagraph"/>
        <w:spacing w:before="0"/>
        <w:jc w:val="both"/>
        <w:rPr>
          <w:sz w:val="22"/>
          <w:szCs w:val="22"/>
        </w:rPr>
      </w:pPr>
      <w:r w:rsidRPr="004E0A46">
        <w:rPr>
          <w:sz w:val="22"/>
          <w:szCs w:val="22"/>
        </w:rPr>
        <w:t xml:space="preserve">From the summary stats of the interaction model, we observe that none of the predictor variables are statistically significant due to the p-values </w:t>
      </w:r>
      <w:r w:rsidR="008A1184" w:rsidRPr="004E0A46">
        <w:rPr>
          <w:sz w:val="22"/>
          <w:szCs w:val="22"/>
        </w:rPr>
        <w:t>being larger</w:t>
      </w:r>
      <w:r w:rsidRPr="004E0A46">
        <w:rPr>
          <w:sz w:val="22"/>
          <w:szCs w:val="22"/>
        </w:rPr>
        <w:t xml:space="preserve"> than the threshold of 0.05. We hence conclude that the </w:t>
      </w:r>
      <w:r w:rsidR="008A1184" w:rsidRPr="004E0A46">
        <w:rPr>
          <w:sz w:val="22"/>
          <w:szCs w:val="22"/>
        </w:rPr>
        <w:t>model’s</w:t>
      </w:r>
      <w:r w:rsidRPr="004E0A46">
        <w:rPr>
          <w:sz w:val="22"/>
          <w:szCs w:val="22"/>
        </w:rPr>
        <w:t xml:space="preserve"> performance in this case will not be as good as model 2 and we avoid further </w:t>
      </w:r>
      <w:r w:rsidR="008A1184" w:rsidRPr="004E0A46">
        <w:rPr>
          <w:sz w:val="22"/>
          <w:szCs w:val="22"/>
        </w:rPr>
        <w:t>analysis.</w:t>
      </w:r>
    </w:p>
    <w:p w14:paraId="4160F562" w14:textId="77777777" w:rsidR="001D1D5E" w:rsidRPr="004E0A46" w:rsidRDefault="001C309B" w:rsidP="00857E57">
      <w:pPr>
        <w:pStyle w:val="Heading3"/>
        <w:spacing w:before="0"/>
        <w:jc w:val="both"/>
        <w:rPr>
          <w:sz w:val="22"/>
          <w:szCs w:val="22"/>
        </w:rPr>
      </w:pPr>
      <w:bookmarkStart w:id="9" w:name="conclusion"/>
      <w:r w:rsidRPr="004E0A46">
        <w:rPr>
          <w:sz w:val="22"/>
          <w:szCs w:val="22"/>
        </w:rPr>
        <w:t>CONCLUSION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8"/>
        <w:gridCol w:w="2920"/>
        <w:gridCol w:w="2295"/>
        <w:gridCol w:w="2533"/>
      </w:tblGrid>
      <w:tr w:rsidR="001D1D5E" w:rsidRPr="004E0A46" w14:paraId="4160F567" w14:textId="77777777" w:rsidTr="001C309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160F563" w14:textId="77777777" w:rsidR="001D1D5E" w:rsidRPr="004E0A46" w:rsidRDefault="001C309B" w:rsidP="00857E57">
            <w:pPr>
              <w:pStyle w:val="Compact"/>
              <w:spacing w:before="0"/>
              <w:jc w:val="both"/>
              <w:rPr>
                <w:sz w:val="22"/>
                <w:szCs w:val="22"/>
              </w:rPr>
            </w:pPr>
            <w:r w:rsidRPr="004E0A46">
              <w:rPr>
                <w:sz w:val="22"/>
                <w:szCs w:val="22"/>
              </w:rPr>
              <w:t>Parameters</w:t>
            </w:r>
          </w:p>
        </w:tc>
        <w:tc>
          <w:tcPr>
            <w:tcW w:w="0" w:type="auto"/>
            <w:tcBorders>
              <w:bottom w:val="none" w:sz="0" w:space="0" w:color="auto"/>
            </w:tcBorders>
          </w:tcPr>
          <w:p w14:paraId="4160F564" w14:textId="77777777" w:rsidR="001D1D5E" w:rsidRPr="004E0A46" w:rsidRDefault="001C309B" w:rsidP="00857E57">
            <w:pPr>
              <w:pStyle w:val="Compact"/>
              <w:spacing w:before="0"/>
              <w:jc w:val="both"/>
              <w:rPr>
                <w:sz w:val="22"/>
                <w:szCs w:val="22"/>
              </w:rPr>
            </w:pPr>
            <w:r w:rsidRPr="004E0A46">
              <w:rPr>
                <w:sz w:val="22"/>
                <w:szCs w:val="22"/>
              </w:rPr>
              <w:t>Model_1</w:t>
            </w:r>
          </w:p>
        </w:tc>
        <w:tc>
          <w:tcPr>
            <w:tcW w:w="0" w:type="auto"/>
            <w:tcBorders>
              <w:bottom w:val="none" w:sz="0" w:space="0" w:color="auto"/>
            </w:tcBorders>
          </w:tcPr>
          <w:p w14:paraId="4160F565" w14:textId="77777777" w:rsidR="001D1D5E" w:rsidRPr="004E0A46" w:rsidRDefault="001C309B" w:rsidP="00857E57">
            <w:pPr>
              <w:pStyle w:val="Compact"/>
              <w:spacing w:before="0"/>
              <w:jc w:val="both"/>
              <w:rPr>
                <w:sz w:val="22"/>
                <w:szCs w:val="22"/>
              </w:rPr>
            </w:pPr>
            <w:r w:rsidRPr="004E0A46">
              <w:rPr>
                <w:sz w:val="22"/>
                <w:szCs w:val="22"/>
              </w:rPr>
              <w:t>Model_2</w:t>
            </w:r>
          </w:p>
        </w:tc>
        <w:tc>
          <w:tcPr>
            <w:tcW w:w="0" w:type="auto"/>
            <w:tcBorders>
              <w:bottom w:val="none" w:sz="0" w:space="0" w:color="auto"/>
            </w:tcBorders>
          </w:tcPr>
          <w:p w14:paraId="4160F566" w14:textId="77777777" w:rsidR="001D1D5E" w:rsidRPr="004E0A46" w:rsidRDefault="001C309B" w:rsidP="00857E57">
            <w:pPr>
              <w:pStyle w:val="Compact"/>
              <w:spacing w:before="0"/>
              <w:jc w:val="both"/>
              <w:rPr>
                <w:sz w:val="22"/>
                <w:szCs w:val="22"/>
              </w:rPr>
            </w:pPr>
            <w:r w:rsidRPr="004E0A46">
              <w:rPr>
                <w:sz w:val="22"/>
                <w:szCs w:val="22"/>
              </w:rPr>
              <w:t>Model_3</w:t>
            </w:r>
          </w:p>
        </w:tc>
      </w:tr>
      <w:tr w:rsidR="001D1D5E" w:rsidRPr="004E0A46" w14:paraId="4160F56C" w14:textId="77777777" w:rsidTr="001C309B">
        <w:tc>
          <w:tcPr>
            <w:tcW w:w="0" w:type="auto"/>
          </w:tcPr>
          <w:p w14:paraId="4160F568" w14:textId="77777777" w:rsidR="001D1D5E" w:rsidRPr="004E0A46" w:rsidRDefault="001C309B" w:rsidP="00857E57">
            <w:pPr>
              <w:pStyle w:val="Compact"/>
              <w:spacing w:before="0"/>
              <w:jc w:val="both"/>
              <w:rPr>
                <w:sz w:val="22"/>
                <w:szCs w:val="22"/>
              </w:rPr>
            </w:pPr>
            <w:r w:rsidRPr="004E0A46">
              <w:rPr>
                <w:sz w:val="22"/>
                <w:szCs w:val="22"/>
              </w:rPr>
              <w:t>Regression Equation</w:t>
            </w:r>
          </w:p>
        </w:tc>
        <w:tc>
          <w:tcPr>
            <w:tcW w:w="0" w:type="auto"/>
          </w:tcPr>
          <w:p w14:paraId="4160F569" w14:textId="77777777" w:rsidR="001D1D5E" w:rsidRPr="004E0A46" w:rsidRDefault="001C309B" w:rsidP="00857E57">
            <w:pPr>
              <w:pStyle w:val="Compact"/>
              <w:spacing w:before="0"/>
              <w:jc w:val="both"/>
              <w:rPr>
                <w:sz w:val="22"/>
                <w:szCs w:val="22"/>
              </w:rPr>
            </w:pPr>
            <w:r w:rsidRPr="004E0A46">
              <w:rPr>
                <w:sz w:val="22"/>
                <w:szCs w:val="22"/>
              </w:rPr>
              <w:t>𝑌=41.429−1.486 * student_faculty_ratio+7.267 ∗ private</w:t>
            </w:r>
          </w:p>
        </w:tc>
        <w:tc>
          <w:tcPr>
            <w:tcW w:w="0" w:type="auto"/>
          </w:tcPr>
          <w:p w14:paraId="4160F56A" w14:textId="77777777" w:rsidR="001D1D5E" w:rsidRPr="004E0A46" w:rsidRDefault="001C309B" w:rsidP="00857E57">
            <w:pPr>
              <w:pStyle w:val="Compact"/>
              <w:spacing w:before="0"/>
              <w:jc w:val="both"/>
              <w:rPr>
                <w:sz w:val="22"/>
                <w:szCs w:val="22"/>
              </w:rPr>
            </w:pPr>
            <w:r w:rsidRPr="004E0A46">
              <w:rPr>
                <w:sz w:val="22"/>
                <w:szCs w:val="22"/>
              </w:rPr>
              <w:t>𝑌=7.3245−0.1661 ∗ student_faculty_ratio +1.0529 ∗ private</w:t>
            </w:r>
          </w:p>
        </w:tc>
        <w:tc>
          <w:tcPr>
            <w:tcW w:w="0" w:type="auto"/>
          </w:tcPr>
          <w:p w14:paraId="4160F56B" w14:textId="77777777" w:rsidR="001D1D5E" w:rsidRPr="004E0A46" w:rsidRDefault="001C309B" w:rsidP="00857E57">
            <w:pPr>
              <w:pStyle w:val="Compact"/>
              <w:spacing w:before="0"/>
              <w:jc w:val="both"/>
              <w:rPr>
                <w:sz w:val="22"/>
                <w:szCs w:val="22"/>
              </w:rPr>
            </w:pPr>
            <w:r w:rsidRPr="004E0A46">
              <w:rPr>
                <w:sz w:val="22"/>
                <w:szCs w:val="22"/>
              </w:rPr>
              <w:t>𝑌=6.04950−0.09258 ∗student_faculty_ratio + 2.75368 ∗ private + 0.12135 * student_faculty_ratio ∗ private</w:t>
            </w:r>
          </w:p>
        </w:tc>
      </w:tr>
      <w:tr w:rsidR="001D1D5E" w:rsidRPr="004E0A46" w14:paraId="4160F571" w14:textId="77777777" w:rsidTr="001C309B">
        <w:tc>
          <w:tcPr>
            <w:tcW w:w="0" w:type="auto"/>
          </w:tcPr>
          <w:p w14:paraId="4160F56D" w14:textId="77777777" w:rsidR="001D1D5E" w:rsidRPr="004E0A46" w:rsidRDefault="001C309B" w:rsidP="00857E57">
            <w:pPr>
              <w:pStyle w:val="Compact"/>
              <w:spacing w:before="0"/>
              <w:jc w:val="both"/>
              <w:rPr>
                <w:sz w:val="22"/>
                <w:szCs w:val="22"/>
              </w:rPr>
            </w:pPr>
            <w:r w:rsidRPr="004E0A46">
              <w:rPr>
                <w:sz w:val="22"/>
                <w:szCs w:val="22"/>
              </w:rPr>
              <w:t>R-squared value</w:t>
            </w:r>
          </w:p>
        </w:tc>
        <w:tc>
          <w:tcPr>
            <w:tcW w:w="0" w:type="auto"/>
          </w:tcPr>
          <w:p w14:paraId="4160F56E" w14:textId="0D223CD6" w:rsidR="001D1D5E" w:rsidRPr="004E0A46" w:rsidRDefault="001C309B" w:rsidP="00857E57">
            <w:pPr>
              <w:pStyle w:val="Compact"/>
              <w:spacing w:before="0"/>
              <w:jc w:val="both"/>
              <w:rPr>
                <w:sz w:val="22"/>
                <w:szCs w:val="22"/>
              </w:rPr>
            </w:pPr>
            <w:r w:rsidRPr="004E0A46">
              <w:rPr>
                <w:sz w:val="22"/>
                <w:szCs w:val="22"/>
              </w:rPr>
              <w:t>57.</w:t>
            </w:r>
            <w:r w:rsidR="00C20958">
              <w:rPr>
                <w:sz w:val="22"/>
                <w:szCs w:val="22"/>
              </w:rPr>
              <w:t>47</w:t>
            </w:r>
            <w:r w:rsidRPr="004E0A46">
              <w:rPr>
                <w:sz w:val="22"/>
                <w:szCs w:val="22"/>
              </w:rPr>
              <w:t>%</w:t>
            </w:r>
          </w:p>
        </w:tc>
        <w:tc>
          <w:tcPr>
            <w:tcW w:w="0" w:type="auto"/>
          </w:tcPr>
          <w:p w14:paraId="4160F56F" w14:textId="77777777" w:rsidR="001D1D5E" w:rsidRPr="004E0A46" w:rsidRDefault="001C309B" w:rsidP="00857E57">
            <w:pPr>
              <w:pStyle w:val="Compact"/>
              <w:spacing w:before="0"/>
              <w:jc w:val="both"/>
              <w:rPr>
                <w:sz w:val="22"/>
                <w:szCs w:val="22"/>
              </w:rPr>
            </w:pPr>
            <w:r w:rsidRPr="004E0A46">
              <w:rPr>
                <w:sz w:val="22"/>
                <w:szCs w:val="22"/>
              </w:rPr>
              <w:t>62.98%</w:t>
            </w:r>
          </w:p>
        </w:tc>
        <w:tc>
          <w:tcPr>
            <w:tcW w:w="0" w:type="auto"/>
          </w:tcPr>
          <w:p w14:paraId="4160F570" w14:textId="77777777" w:rsidR="001D1D5E" w:rsidRPr="004E0A46" w:rsidRDefault="001C309B" w:rsidP="00857E57">
            <w:pPr>
              <w:pStyle w:val="Compact"/>
              <w:spacing w:before="0"/>
              <w:jc w:val="both"/>
              <w:rPr>
                <w:sz w:val="22"/>
                <w:szCs w:val="22"/>
              </w:rPr>
            </w:pPr>
            <w:r w:rsidRPr="004E0A46">
              <w:rPr>
                <w:sz w:val="22"/>
                <w:szCs w:val="22"/>
              </w:rPr>
              <w:t>64.13%</w:t>
            </w:r>
          </w:p>
        </w:tc>
      </w:tr>
      <w:tr w:rsidR="001D1D5E" w:rsidRPr="004E0A46" w14:paraId="4160F576" w14:textId="77777777" w:rsidTr="001C309B">
        <w:tc>
          <w:tcPr>
            <w:tcW w:w="0" w:type="auto"/>
          </w:tcPr>
          <w:p w14:paraId="4160F572" w14:textId="77777777" w:rsidR="001D1D5E" w:rsidRPr="004E0A46" w:rsidRDefault="001C309B" w:rsidP="00857E57">
            <w:pPr>
              <w:pStyle w:val="Compact"/>
              <w:spacing w:before="0"/>
              <w:jc w:val="both"/>
              <w:rPr>
                <w:sz w:val="22"/>
                <w:szCs w:val="22"/>
              </w:rPr>
            </w:pPr>
            <w:r w:rsidRPr="004E0A46">
              <w:rPr>
                <w:sz w:val="22"/>
                <w:szCs w:val="22"/>
              </w:rPr>
              <w:t>Adjusted R-squared</w:t>
            </w:r>
          </w:p>
        </w:tc>
        <w:tc>
          <w:tcPr>
            <w:tcW w:w="0" w:type="auto"/>
          </w:tcPr>
          <w:p w14:paraId="4160F573" w14:textId="4D177A10" w:rsidR="001D1D5E" w:rsidRPr="004E0A46" w:rsidRDefault="001C309B" w:rsidP="00857E57">
            <w:pPr>
              <w:pStyle w:val="Compact"/>
              <w:spacing w:before="0"/>
              <w:jc w:val="both"/>
              <w:rPr>
                <w:sz w:val="22"/>
                <w:szCs w:val="22"/>
              </w:rPr>
            </w:pPr>
            <w:r w:rsidRPr="004E0A46">
              <w:rPr>
                <w:sz w:val="22"/>
                <w:szCs w:val="22"/>
              </w:rPr>
              <w:t>5</w:t>
            </w:r>
            <w:r w:rsidR="00C20958">
              <w:rPr>
                <w:sz w:val="22"/>
                <w:szCs w:val="22"/>
              </w:rPr>
              <w:t>4.57</w:t>
            </w:r>
            <w:r w:rsidRPr="004E0A46">
              <w:rPr>
                <w:sz w:val="22"/>
                <w:szCs w:val="22"/>
              </w:rPr>
              <w:t>%</w:t>
            </w:r>
          </w:p>
        </w:tc>
        <w:tc>
          <w:tcPr>
            <w:tcW w:w="0" w:type="auto"/>
          </w:tcPr>
          <w:p w14:paraId="4160F574" w14:textId="77777777" w:rsidR="001D1D5E" w:rsidRPr="004E0A46" w:rsidRDefault="001C309B" w:rsidP="00857E57">
            <w:pPr>
              <w:pStyle w:val="Compact"/>
              <w:spacing w:before="0"/>
              <w:jc w:val="both"/>
              <w:rPr>
                <w:sz w:val="22"/>
                <w:szCs w:val="22"/>
              </w:rPr>
            </w:pPr>
            <w:r w:rsidRPr="004E0A46">
              <w:rPr>
                <w:sz w:val="22"/>
                <w:szCs w:val="22"/>
              </w:rPr>
              <w:t>61.34%</w:t>
            </w:r>
          </w:p>
        </w:tc>
        <w:tc>
          <w:tcPr>
            <w:tcW w:w="0" w:type="auto"/>
          </w:tcPr>
          <w:p w14:paraId="4160F575" w14:textId="77777777" w:rsidR="001D1D5E" w:rsidRPr="004E0A46" w:rsidRDefault="001C309B" w:rsidP="00857E57">
            <w:pPr>
              <w:pStyle w:val="Compact"/>
              <w:spacing w:before="0"/>
              <w:jc w:val="both"/>
              <w:rPr>
                <w:sz w:val="22"/>
                <w:szCs w:val="22"/>
              </w:rPr>
            </w:pPr>
            <w:r w:rsidRPr="004E0A46">
              <w:rPr>
                <w:sz w:val="22"/>
                <w:szCs w:val="22"/>
              </w:rPr>
              <w:t>61.68%</w:t>
            </w:r>
          </w:p>
        </w:tc>
      </w:tr>
      <w:tr w:rsidR="001D1D5E" w:rsidRPr="004E0A46" w14:paraId="4160F57B" w14:textId="77777777" w:rsidTr="001C309B">
        <w:tc>
          <w:tcPr>
            <w:tcW w:w="0" w:type="auto"/>
          </w:tcPr>
          <w:p w14:paraId="4160F577" w14:textId="77777777" w:rsidR="001D1D5E" w:rsidRPr="004E0A46" w:rsidRDefault="001C309B" w:rsidP="00857E57">
            <w:pPr>
              <w:pStyle w:val="Compact"/>
              <w:spacing w:before="0"/>
              <w:jc w:val="both"/>
              <w:rPr>
                <w:sz w:val="22"/>
                <w:szCs w:val="22"/>
              </w:rPr>
            </w:pPr>
            <w:r w:rsidRPr="004E0A46">
              <w:rPr>
                <w:sz w:val="22"/>
                <w:szCs w:val="22"/>
              </w:rPr>
              <w:t>Assumption of constant variance</w:t>
            </w:r>
          </w:p>
        </w:tc>
        <w:tc>
          <w:tcPr>
            <w:tcW w:w="0" w:type="auto"/>
          </w:tcPr>
          <w:p w14:paraId="4160F578" w14:textId="77777777" w:rsidR="001D1D5E" w:rsidRPr="004E0A46" w:rsidRDefault="001C309B" w:rsidP="00857E57">
            <w:pPr>
              <w:pStyle w:val="Compact"/>
              <w:spacing w:before="0"/>
              <w:jc w:val="both"/>
              <w:rPr>
                <w:sz w:val="22"/>
                <w:szCs w:val="22"/>
              </w:rPr>
            </w:pPr>
            <w:r w:rsidRPr="004E0A46">
              <w:rPr>
                <w:sz w:val="22"/>
                <w:szCs w:val="22"/>
              </w:rPr>
              <w:t>Non - Constant</w:t>
            </w:r>
          </w:p>
        </w:tc>
        <w:tc>
          <w:tcPr>
            <w:tcW w:w="0" w:type="auto"/>
          </w:tcPr>
          <w:p w14:paraId="4160F579" w14:textId="77777777" w:rsidR="001D1D5E" w:rsidRPr="004E0A46" w:rsidRDefault="001C309B" w:rsidP="00857E57">
            <w:pPr>
              <w:pStyle w:val="Compact"/>
              <w:spacing w:before="0"/>
              <w:jc w:val="both"/>
              <w:rPr>
                <w:sz w:val="22"/>
                <w:szCs w:val="22"/>
              </w:rPr>
            </w:pPr>
            <w:r w:rsidRPr="004E0A46">
              <w:rPr>
                <w:sz w:val="22"/>
                <w:szCs w:val="22"/>
              </w:rPr>
              <w:t>Constant</w:t>
            </w:r>
          </w:p>
        </w:tc>
        <w:tc>
          <w:tcPr>
            <w:tcW w:w="0" w:type="auto"/>
          </w:tcPr>
          <w:p w14:paraId="4160F57A" w14:textId="77777777" w:rsidR="001D1D5E" w:rsidRPr="004E0A46" w:rsidRDefault="001C309B" w:rsidP="00857E57">
            <w:pPr>
              <w:pStyle w:val="Compact"/>
              <w:spacing w:before="0"/>
              <w:jc w:val="both"/>
              <w:rPr>
                <w:sz w:val="22"/>
                <w:szCs w:val="22"/>
              </w:rPr>
            </w:pPr>
            <w:r w:rsidRPr="004E0A46">
              <w:rPr>
                <w:sz w:val="22"/>
                <w:szCs w:val="22"/>
              </w:rPr>
              <w:t>NA</w:t>
            </w:r>
          </w:p>
        </w:tc>
      </w:tr>
      <w:tr w:rsidR="001D1D5E" w:rsidRPr="004E0A46" w14:paraId="4160F580" w14:textId="77777777" w:rsidTr="001C309B">
        <w:tc>
          <w:tcPr>
            <w:tcW w:w="0" w:type="auto"/>
          </w:tcPr>
          <w:p w14:paraId="4160F57C" w14:textId="77777777" w:rsidR="001D1D5E" w:rsidRPr="004E0A46" w:rsidRDefault="001C309B" w:rsidP="00857E57">
            <w:pPr>
              <w:pStyle w:val="Compact"/>
              <w:spacing w:before="0"/>
              <w:jc w:val="both"/>
              <w:rPr>
                <w:sz w:val="22"/>
                <w:szCs w:val="22"/>
              </w:rPr>
            </w:pPr>
            <w:r w:rsidRPr="004E0A46">
              <w:rPr>
                <w:sz w:val="22"/>
                <w:szCs w:val="22"/>
              </w:rPr>
              <w:t>Assumption of normality</w:t>
            </w:r>
          </w:p>
        </w:tc>
        <w:tc>
          <w:tcPr>
            <w:tcW w:w="0" w:type="auto"/>
          </w:tcPr>
          <w:p w14:paraId="4160F57D" w14:textId="77777777" w:rsidR="001D1D5E" w:rsidRPr="004E0A46" w:rsidRDefault="001C309B" w:rsidP="00857E57">
            <w:pPr>
              <w:pStyle w:val="Compact"/>
              <w:spacing w:before="0"/>
              <w:jc w:val="both"/>
              <w:rPr>
                <w:sz w:val="22"/>
                <w:szCs w:val="22"/>
              </w:rPr>
            </w:pPr>
            <w:r w:rsidRPr="004E0A46">
              <w:rPr>
                <w:sz w:val="22"/>
                <w:szCs w:val="22"/>
              </w:rPr>
              <w:t>Not Normal</w:t>
            </w:r>
          </w:p>
        </w:tc>
        <w:tc>
          <w:tcPr>
            <w:tcW w:w="0" w:type="auto"/>
          </w:tcPr>
          <w:p w14:paraId="4160F57E" w14:textId="77777777" w:rsidR="001D1D5E" w:rsidRPr="004E0A46" w:rsidRDefault="001C309B" w:rsidP="00857E57">
            <w:pPr>
              <w:pStyle w:val="Compact"/>
              <w:spacing w:before="0"/>
              <w:jc w:val="both"/>
              <w:rPr>
                <w:sz w:val="22"/>
                <w:szCs w:val="22"/>
              </w:rPr>
            </w:pPr>
            <w:r w:rsidRPr="004E0A46">
              <w:rPr>
                <w:sz w:val="22"/>
                <w:szCs w:val="22"/>
              </w:rPr>
              <w:t>Normal</w:t>
            </w:r>
          </w:p>
        </w:tc>
        <w:tc>
          <w:tcPr>
            <w:tcW w:w="0" w:type="auto"/>
          </w:tcPr>
          <w:p w14:paraId="4160F57F" w14:textId="77777777" w:rsidR="001D1D5E" w:rsidRPr="004E0A46" w:rsidRDefault="001C309B" w:rsidP="00857E57">
            <w:pPr>
              <w:pStyle w:val="Compact"/>
              <w:spacing w:before="0"/>
              <w:jc w:val="both"/>
              <w:rPr>
                <w:sz w:val="22"/>
                <w:szCs w:val="22"/>
              </w:rPr>
            </w:pPr>
            <w:r w:rsidRPr="004E0A46">
              <w:rPr>
                <w:sz w:val="22"/>
                <w:szCs w:val="22"/>
              </w:rPr>
              <w:t>NA</w:t>
            </w:r>
          </w:p>
        </w:tc>
      </w:tr>
      <w:tr w:rsidR="001D1D5E" w:rsidRPr="004E0A46" w14:paraId="4160F585" w14:textId="77777777" w:rsidTr="001C309B">
        <w:tc>
          <w:tcPr>
            <w:tcW w:w="0" w:type="auto"/>
          </w:tcPr>
          <w:p w14:paraId="4160F581" w14:textId="77777777" w:rsidR="001D1D5E" w:rsidRPr="004E0A46" w:rsidRDefault="001C309B" w:rsidP="00857E57">
            <w:pPr>
              <w:pStyle w:val="Compact"/>
              <w:spacing w:before="0"/>
              <w:jc w:val="both"/>
              <w:rPr>
                <w:sz w:val="22"/>
                <w:szCs w:val="22"/>
              </w:rPr>
            </w:pPr>
            <w:r w:rsidRPr="004E0A46">
              <w:rPr>
                <w:sz w:val="22"/>
                <w:szCs w:val="22"/>
              </w:rPr>
              <w:t>Multicollinearity</w:t>
            </w:r>
          </w:p>
        </w:tc>
        <w:tc>
          <w:tcPr>
            <w:tcW w:w="0" w:type="auto"/>
          </w:tcPr>
          <w:p w14:paraId="4160F582" w14:textId="77777777" w:rsidR="001D1D5E" w:rsidRPr="004E0A46" w:rsidRDefault="001C309B" w:rsidP="00857E57">
            <w:pPr>
              <w:pStyle w:val="Compact"/>
              <w:spacing w:before="0"/>
              <w:jc w:val="both"/>
              <w:rPr>
                <w:sz w:val="22"/>
                <w:szCs w:val="22"/>
              </w:rPr>
            </w:pPr>
            <w:r w:rsidRPr="004E0A46">
              <w:rPr>
                <w:sz w:val="22"/>
                <w:szCs w:val="22"/>
              </w:rPr>
              <w:t>Not Observed</w:t>
            </w:r>
          </w:p>
        </w:tc>
        <w:tc>
          <w:tcPr>
            <w:tcW w:w="0" w:type="auto"/>
          </w:tcPr>
          <w:p w14:paraId="4160F583" w14:textId="77777777" w:rsidR="001D1D5E" w:rsidRPr="004E0A46" w:rsidRDefault="001C309B" w:rsidP="00857E57">
            <w:pPr>
              <w:pStyle w:val="Compact"/>
              <w:spacing w:before="0"/>
              <w:jc w:val="both"/>
              <w:rPr>
                <w:sz w:val="22"/>
                <w:szCs w:val="22"/>
              </w:rPr>
            </w:pPr>
            <w:r w:rsidRPr="004E0A46">
              <w:rPr>
                <w:sz w:val="22"/>
                <w:szCs w:val="22"/>
              </w:rPr>
              <w:t>Not Observed</w:t>
            </w:r>
          </w:p>
        </w:tc>
        <w:tc>
          <w:tcPr>
            <w:tcW w:w="0" w:type="auto"/>
          </w:tcPr>
          <w:p w14:paraId="4160F584" w14:textId="77777777" w:rsidR="001D1D5E" w:rsidRPr="004E0A46" w:rsidRDefault="001C309B" w:rsidP="00857E57">
            <w:pPr>
              <w:pStyle w:val="Compact"/>
              <w:spacing w:before="0"/>
              <w:jc w:val="both"/>
              <w:rPr>
                <w:sz w:val="22"/>
                <w:szCs w:val="22"/>
              </w:rPr>
            </w:pPr>
            <w:r w:rsidRPr="004E0A46">
              <w:rPr>
                <w:sz w:val="22"/>
                <w:szCs w:val="22"/>
              </w:rPr>
              <w:t>NA</w:t>
            </w:r>
          </w:p>
        </w:tc>
      </w:tr>
      <w:tr w:rsidR="001D1D5E" w:rsidRPr="004E0A46" w14:paraId="4160F58A" w14:textId="77777777" w:rsidTr="001C309B">
        <w:tc>
          <w:tcPr>
            <w:tcW w:w="0" w:type="auto"/>
          </w:tcPr>
          <w:p w14:paraId="4160F586" w14:textId="77777777" w:rsidR="001D1D5E" w:rsidRPr="004E0A46" w:rsidRDefault="001C309B" w:rsidP="00857E57">
            <w:pPr>
              <w:pStyle w:val="Compact"/>
              <w:spacing w:before="0"/>
              <w:jc w:val="both"/>
              <w:rPr>
                <w:sz w:val="22"/>
                <w:szCs w:val="22"/>
              </w:rPr>
            </w:pPr>
            <w:r w:rsidRPr="004E0A46">
              <w:rPr>
                <w:sz w:val="22"/>
                <w:szCs w:val="22"/>
              </w:rPr>
              <w:t>AIC</w:t>
            </w:r>
          </w:p>
        </w:tc>
        <w:tc>
          <w:tcPr>
            <w:tcW w:w="0" w:type="auto"/>
          </w:tcPr>
          <w:p w14:paraId="4160F587" w14:textId="77777777" w:rsidR="001D1D5E" w:rsidRPr="004E0A46" w:rsidRDefault="001C309B" w:rsidP="00857E57">
            <w:pPr>
              <w:pStyle w:val="Compact"/>
              <w:spacing w:before="0"/>
              <w:jc w:val="both"/>
              <w:rPr>
                <w:sz w:val="22"/>
                <w:szCs w:val="22"/>
              </w:rPr>
            </w:pPr>
            <w:r w:rsidRPr="004E0A46">
              <w:rPr>
                <w:sz w:val="22"/>
                <w:szCs w:val="22"/>
              </w:rPr>
              <w:t>213.6</w:t>
            </w:r>
          </w:p>
        </w:tc>
        <w:tc>
          <w:tcPr>
            <w:tcW w:w="0" w:type="auto"/>
          </w:tcPr>
          <w:p w14:paraId="4160F588" w14:textId="77777777" w:rsidR="001D1D5E" w:rsidRPr="004E0A46" w:rsidRDefault="001C309B" w:rsidP="00857E57">
            <w:pPr>
              <w:pStyle w:val="Compact"/>
              <w:spacing w:before="0"/>
              <w:jc w:val="both"/>
              <w:rPr>
                <w:sz w:val="22"/>
                <w:szCs w:val="22"/>
              </w:rPr>
            </w:pPr>
            <w:r w:rsidRPr="004E0A46">
              <w:rPr>
                <w:sz w:val="22"/>
                <w:szCs w:val="22"/>
              </w:rPr>
              <w:t>0.18</w:t>
            </w:r>
          </w:p>
        </w:tc>
        <w:tc>
          <w:tcPr>
            <w:tcW w:w="0" w:type="auto"/>
          </w:tcPr>
          <w:p w14:paraId="4160F589" w14:textId="77777777" w:rsidR="001D1D5E" w:rsidRPr="004E0A46" w:rsidRDefault="001C309B" w:rsidP="00857E57">
            <w:pPr>
              <w:pStyle w:val="Compact"/>
              <w:spacing w:before="0"/>
              <w:jc w:val="both"/>
              <w:rPr>
                <w:sz w:val="22"/>
                <w:szCs w:val="22"/>
              </w:rPr>
            </w:pPr>
            <w:r w:rsidRPr="004E0A46">
              <w:rPr>
                <w:sz w:val="22"/>
                <w:szCs w:val="22"/>
              </w:rPr>
              <w:t>NA</w:t>
            </w:r>
          </w:p>
        </w:tc>
      </w:tr>
    </w:tbl>
    <w:p w14:paraId="4160F58B" w14:textId="62BED90B" w:rsidR="001D1D5E" w:rsidRPr="004E0A46" w:rsidRDefault="001C309B" w:rsidP="00857E57">
      <w:pPr>
        <w:pStyle w:val="BodyText"/>
        <w:spacing w:before="0"/>
        <w:jc w:val="both"/>
        <w:rPr>
          <w:sz w:val="22"/>
          <w:szCs w:val="22"/>
        </w:rPr>
      </w:pPr>
      <w:r w:rsidRPr="004E0A46">
        <w:rPr>
          <w:sz w:val="22"/>
          <w:szCs w:val="22"/>
        </w:rPr>
        <w:t xml:space="preserve">We used the </w:t>
      </w:r>
      <w:r w:rsidR="008A1184" w:rsidRPr="004E0A46">
        <w:rPr>
          <w:b/>
          <w:bCs/>
          <w:sz w:val="22"/>
          <w:szCs w:val="22"/>
        </w:rPr>
        <w:t>stepwise</w:t>
      </w:r>
      <w:r w:rsidRPr="004E0A46">
        <w:rPr>
          <w:b/>
          <w:bCs/>
          <w:sz w:val="22"/>
          <w:szCs w:val="22"/>
        </w:rPr>
        <w:t xml:space="preserve"> algorithm</w:t>
      </w:r>
      <w:r w:rsidRPr="004E0A46">
        <w:rPr>
          <w:sz w:val="22"/>
          <w:szCs w:val="22"/>
        </w:rPr>
        <w:t xml:space="preserve"> to determine the best model for the given </w:t>
      </w:r>
      <w:r w:rsidRPr="004E0A46">
        <w:rPr>
          <w:i/>
          <w:iCs/>
          <w:sz w:val="22"/>
          <w:szCs w:val="22"/>
        </w:rPr>
        <w:t>predictor variables</w:t>
      </w:r>
      <w:r w:rsidRPr="004E0A46">
        <w:rPr>
          <w:sz w:val="22"/>
          <w:szCs w:val="22"/>
        </w:rPr>
        <w:t>.</w:t>
      </w:r>
    </w:p>
    <w:p w14:paraId="4160F58C" w14:textId="77777777" w:rsidR="001D1D5E" w:rsidRPr="004E0A46" w:rsidRDefault="001C309B" w:rsidP="00857E57">
      <w:pPr>
        <w:pStyle w:val="BodyText"/>
        <w:spacing w:before="0"/>
        <w:jc w:val="both"/>
        <w:rPr>
          <w:sz w:val="22"/>
          <w:szCs w:val="22"/>
        </w:rPr>
      </w:pPr>
      <w:r w:rsidRPr="004E0A46">
        <w:rPr>
          <w:sz w:val="22"/>
          <w:szCs w:val="22"/>
        </w:rPr>
        <w:t xml:space="preserve">As per the conclusion table, we can see the best performance is shown by </w:t>
      </w:r>
      <w:r w:rsidRPr="004E0A46">
        <w:rPr>
          <w:b/>
          <w:bCs/>
          <w:sz w:val="22"/>
          <w:szCs w:val="22"/>
        </w:rPr>
        <w:t>Model 2</w:t>
      </w:r>
      <w:r w:rsidRPr="004E0A46">
        <w:rPr>
          <w:sz w:val="22"/>
          <w:szCs w:val="22"/>
        </w:rPr>
        <w:t xml:space="preserve">. The model was achieved through </w:t>
      </w:r>
      <w:r w:rsidRPr="004E0A46">
        <w:rPr>
          <w:b/>
          <w:bCs/>
          <w:sz w:val="22"/>
          <w:szCs w:val="22"/>
        </w:rPr>
        <w:t>Box-Cox variance stabilizing transformation</w:t>
      </w:r>
      <w:r w:rsidRPr="004E0A46">
        <w:rPr>
          <w:sz w:val="22"/>
          <w:szCs w:val="22"/>
        </w:rPr>
        <w:t>. Post the transformation, the model’s residuals showed a constant variance (Breusch-Pagan test) and also normality (Shapiro Wilk Test). The model also exhibited extremely low value of AIC reflecting the best fit in the given predictor variables.</w:t>
      </w:r>
      <w:bookmarkEnd w:id="8"/>
      <w:bookmarkEnd w:id="9"/>
    </w:p>
    <w:sectPr w:rsidR="001D1D5E" w:rsidRPr="004E0A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1DC77" w14:textId="77777777" w:rsidR="006810C9" w:rsidRDefault="006810C9">
      <w:pPr>
        <w:spacing w:after="0"/>
      </w:pPr>
      <w:r>
        <w:separator/>
      </w:r>
    </w:p>
  </w:endnote>
  <w:endnote w:type="continuationSeparator" w:id="0">
    <w:p w14:paraId="32C24E80" w14:textId="77777777" w:rsidR="006810C9" w:rsidRDefault="00681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FB65" w14:textId="77777777" w:rsidR="006810C9" w:rsidRDefault="006810C9">
      <w:r>
        <w:separator/>
      </w:r>
    </w:p>
  </w:footnote>
  <w:footnote w:type="continuationSeparator" w:id="0">
    <w:p w14:paraId="0568E083" w14:textId="77777777" w:rsidR="006810C9" w:rsidRDefault="00681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4E51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2892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62086893">
    <w:abstractNumId w:val="0"/>
  </w:num>
  <w:num w:numId="2" w16cid:durableId="1828284012">
    <w:abstractNumId w:val="1"/>
  </w:num>
  <w:num w:numId="3" w16cid:durableId="1788157143">
    <w:abstractNumId w:val="1"/>
  </w:num>
  <w:num w:numId="4" w16cid:durableId="292292270">
    <w:abstractNumId w:val="1"/>
  </w:num>
  <w:num w:numId="5" w16cid:durableId="333343458">
    <w:abstractNumId w:val="1"/>
  </w:num>
  <w:num w:numId="6" w16cid:durableId="1692805727">
    <w:abstractNumId w:val="1"/>
  </w:num>
  <w:num w:numId="7" w16cid:durableId="1548369090">
    <w:abstractNumId w:val="1"/>
  </w:num>
  <w:num w:numId="8" w16cid:durableId="101596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1D5E"/>
    <w:rsid w:val="000F0553"/>
    <w:rsid w:val="00132537"/>
    <w:rsid w:val="001C309B"/>
    <w:rsid w:val="001D1D5E"/>
    <w:rsid w:val="004E0A46"/>
    <w:rsid w:val="00505B98"/>
    <w:rsid w:val="0060702A"/>
    <w:rsid w:val="006810C9"/>
    <w:rsid w:val="00857E57"/>
    <w:rsid w:val="008A1184"/>
    <w:rsid w:val="0099658B"/>
    <w:rsid w:val="00B071E9"/>
    <w:rsid w:val="00B54F2C"/>
    <w:rsid w:val="00C20958"/>
    <w:rsid w:val="00C22988"/>
    <w:rsid w:val="00D77188"/>
    <w:rsid w:val="00E23AF0"/>
    <w:rsid w:val="00ED1129"/>
    <w:rsid w:val="00F754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F51B"/>
  <w15:docId w15:val="{722A89CE-FC33-45D9-9F0D-624136D6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Alumni Donation Case Study</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Alumni Donation Case Study</dc:title>
  <dc:creator>Group 3</dc:creator>
  <cp:keywords/>
  <cp:lastModifiedBy>Shaikh, Sohail Usuph (shaikhsh)</cp:lastModifiedBy>
  <cp:revision>15</cp:revision>
  <dcterms:created xsi:type="dcterms:W3CDTF">2023-11-27T02:17:00Z</dcterms:created>
  <dcterms:modified xsi:type="dcterms:W3CDTF">2023-11-27T03:42:00Z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2023-11-26</vt:lpwstr>
  </property>
  <property fmtid="{D5CDD505-2E9C-101B-9397-08002B2CF9AE}" pid="3" name="output">
    <vt:lpwstr/>
  </property>
</Properties>
</file>