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Trial Group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First Name</w:t>
            </w:r>
          </w:p>
        </w:tc>
        <w:tc>
          <w:tcPr>
            <w:tcW w:type="dxa" w:w="2160"/>
          </w:tcPr>
          <w:p>
            <w:r>
              <w:t>Last 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Group No.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Bgarfdbfd</w:t>
            </w:r>
          </w:p>
        </w:tc>
        <w:tc>
          <w:tcPr>
            <w:tcW w:type="dxa" w:w="2160"/>
          </w:tcPr>
          <w:p>
            <w:r>
              <w:t>wefsdgv</w:t>
            </w:r>
          </w:p>
        </w:tc>
        <w:tc>
          <w:tcPr>
            <w:tcW w:type="dxa" w:w="2160"/>
          </w:tcPr>
          <w:p>
            <w:r>
              <w:t>7566537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Sghsfgh</w:t>
            </w:r>
          </w:p>
        </w:tc>
        <w:tc>
          <w:tcPr>
            <w:tcW w:type="dxa" w:w="2160"/>
          </w:tcPr>
          <w:p>
            <w:r>
              <w:t>rgthdfh</w:t>
            </w:r>
          </w:p>
        </w:tc>
        <w:tc>
          <w:tcPr>
            <w:tcW w:type="dxa" w:w="2160"/>
          </w:tcPr>
          <w:p>
            <w:r>
              <w:t>5634635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Rgadgvad</w:t>
            </w:r>
          </w:p>
        </w:tc>
        <w:tc>
          <w:tcPr>
            <w:tcW w:type="dxa" w:w="2160"/>
          </w:tcPr>
          <w:p>
            <w:r>
              <w:t>gsdfgsfd</w:t>
            </w:r>
          </w:p>
        </w:tc>
        <w:tc>
          <w:tcPr>
            <w:tcW w:type="dxa" w:w="2160"/>
          </w:tcPr>
          <w:p>
            <w:r>
              <w:t>3543434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Afdgad</w:t>
            </w:r>
          </w:p>
        </w:tc>
        <w:tc>
          <w:tcPr>
            <w:tcW w:type="dxa" w:w="2160"/>
          </w:tcPr>
          <w:p>
            <w:r>
              <w:t>asfsdfsd</w:t>
            </w:r>
          </w:p>
        </w:tc>
        <w:tc>
          <w:tcPr>
            <w:tcW w:type="dxa" w:w="2160"/>
          </w:tcPr>
          <w:p>
            <w:r>
              <w:t>2355235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Shfshss</w:t>
            </w:r>
          </w:p>
        </w:tc>
        <w:tc>
          <w:tcPr>
            <w:tcW w:type="dxa" w:w="2160"/>
          </w:tcPr>
          <w:p>
            <w:r>
              <w:t>sfghsfgh</w:t>
            </w:r>
          </w:p>
        </w:tc>
        <w:tc>
          <w:tcPr>
            <w:tcW w:type="dxa" w:w="2160"/>
          </w:tcPr>
          <w:p>
            <w:r>
              <w:t>5435344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tymtnmfghnfghnytmndghm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iuvbhuidbviudngbuifbghiufbgyudrfuygberufybgyuerfgbref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btrorhgioermoiertabmaoiebopaefmbpt[h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rsthsrgfbysjsrtghtruhysfgsyrtjtsyrhyxhrsgfhsrghgzrystgfyhcg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uayergbyrbvurnvureuvnurgunhutrnhutntrnhitrsgh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