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64BE" w14:textId="184BF6E1" w:rsidR="00B723DE" w:rsidRPr="00345069" w:rsidRDefault="00611044" w:rsidP="00345069">
      <w:pPr>
        <w:pStyle w:val="Title"/>
        <w:jc w:val="center"/>
        <w:rPr>
          <w:rFonts w:ascii="Times New Roman" w:hAnsi="Times New Roman" w:cs="Times New Roman"/>
          <w:lang w:val="en-GB"/>
        </w:rPr>
      </w:pPr>
      <w:r w:rsidRPr="00345069">
        <w:rPr>
          <w:rFonts w:ascii="Times New Roman" w:hAnsi="Times New Roman" w:cs="Times New Roman"/>
          <w:lang w:val="en-GB"/>
        </w:rPr>
        <w:t>Intro to Blockchain</w:t>
      </w:r>
    </w:p>
    <w:p w14:paraId="3FCFF0C6" w14:textId="56CA8157" w:rsidR="001C7C97" w:rsidRDefault="00611044" w:rsidP="003E56D5">
      <w:pPr>
        <w:pStyle w:val="Subtitle"/>
        <w:jc w:val="center"/>
        <w:rPr>
          <w:rFonts w:ascii="Times New Roman" w:hAnsi="Times New Roman" w:cs="Times New Roman"/>
          <w:lang w:val="en-GB"/>
        </w:rPr>
      </w:pPr>
      <w:r w:rsidRPr="00345069">
        <w:rPr>
          <w:rFonts w:ascii="Times New Roman" w:hAnsi="Times New Roman" w:cs="Times New Roman"/>
          <w:lang w:val="en-GB"/>
        </w:rPr>
        <w:t>Independent Project Proposal</w:t>
      </w:r>
      <w:r w:rsidR="00EA31FD">
        <w:rPr>
          <w:rFonts w:ascii="Times New Roman" w:hAnsi="Times New Roman" w:cs="Times New Roman"/>
          <w:lang w:val="en-GB"/>
        </w:rPr>
        <w:t xml:space="preserve"> | Samarth Tambad</w:t>
      </w:r>
    </w:p>
    <w:p w14:paraId="66A2B2B5" w14:textId="77777777" w:rsidR="009C6870" w:rsidRPr="009C6870" w:rsidRDefault="009C6870" w:rsidP="009C6870">
      <w:pPr>
        <w:rPr>
          <w:lang w:val="en-GB"/>
        </w:rPr>
      </w:pPr>
    </w:p>
    <w:p w14:paraId="48E099FC" w14:textId="315B8DF3" w:rsidR="0004243B" w:rsidRPr="009637E2" w:rsidRDefault="00B723DE" w:rsidP="0004243B">
      <w:pPr>
        <w:pStyle w:val="Heading1"/>
        <w:rPr>
          <w:rFonts w:ascii="Times New Roman" w:hAnsi="Times New Roman" w:cs="Times New Roman"/>
          <w:lang w:val="en-GB"/>
        </w:rPr>
      </w:pPr>
      <w:r w:rsidRPr="009637E2">
        <w:rPr>
          <w:rFonts w:ascii="Times New Roman" w:hAnsi="Times New Roman" w:cs="Times New Roman"/>
          <w:lang w:val="en-GB"/>
        </w:rPr>
        <w:t>Project Focus</w:t>
      </w:r>
    </w:p>
    <w:p w14:paraId="4F612BD2" w14:textId="77777777" w:rsidR="00D57454" w:rsidRPr="00CE4218" w:rsidRDefault="00B723DE" w:rsidP="00D57454">
      <w:pPr>
        <w:autoSpaceDE w:val="0"/>
        <w:autoSpaceDN w:val="0"/>
        <w:adjustRightInd w:val="0"/>
        <w:spacing w:after="240"/>
        <w:rPr>
          <w:color w:val="000000"/>
          <w:lang w:val="en-GB"/>
        </w:rPr>
      </w:pPr>
      <w:r w:rsidRPr="00CE4218">
        <w:rPr>
          <w:color w:val="000000"/>
          <w:lang w:val="en-GB"/>
        </w:rPr>
        <w:t>All or most of the projects will fall into one of the following three categories, Teams will probably build their projects in the context of HL Fabric, but projects in the context of Ethereum are also permitted.</w:t>
      </w:r>
    </w:p>
    <w:p w14:paraId="78DE715A" w14:textId="06447766" w:rsidR="00086867" w:rsidRPr="00CE4218" w:rsidRDefault="00B723DE" w:rsidP="00D57454">
      <w:pPr>
        <w:autoSpaceDE w:val="0"/>
        <w:autoSpaceDN w:val="0"/>
        <w:adjustRightInd w:val="0"/>
        <w:spacing w:after="240"/>
        <w:rPr>
          <w:color w:val="000000"/>
          <w:lang w:val="en-GB"/>
        </w:rPr>
      </w:pPr>
      <w:r w:rsidRPr="00CE4218">
        <w:rPr>
          <w:b/>
          <w:bCs/>
          <w:color w:val="000000"/>
          <w:lang w:val="en-GB"/>
        </w:rPr>
        <w:t>Application:</w:t>
      </w:r>
      <w:r w:rsidRPr="00CE4218">
        <w:rPr>
          <w:color w:val="000000"/>
          <w:lang w:val="en-GB"/>
        </w:rPr>
        <w:t> Development of an interesting application involving inter-organisation collaboration, in a domain chosen by the team. Example domains could include finance, supply chain, eCommerce, healthcare, education, Internet-of-Things, auctions, etc. The application should address both on-chain components and off-chain components.</w:t>
      </w:r>
    </w:p>
    <w:p w14:paraId="322B9F95" w14:textId="69332CCC" w:rsidR="004104F2" w:rsidRPr="009637E2" w:rsidRDefault="00B723DE" w:rsidP="004104F2">
      <w:pPr>
        <w:pStyle w:val="Heading1"/>
        <w:rPr>
          <w:rFonts w:ascii="Times New Roman" w:hAnsi="Times New Roman" w:cs="Times New Roman"/>
          <w:lang w:val="en-GB"/>
        </w:rPr>
      </w:pPr>
      <w:r w:rsidRPr="009637E2">
        <w:rPr>
          <w:rFonts w:ascii="Times New Roman" w:hAnsi="Times New Roman" w:cs="Times New Roman"/>
          <w:lang w:val="en-GB"/>
        </w:rPr>
        <w:t>Proposal</w:t>
      </w:r>
    </w:p>
    <w:p w14:paraId="35F632FF" w14:textId="76B2531E" w:rsidR="00B723DE" w:rsidRPr="00EA11B4" w:rsidRDefault="00B723DE" w:rsidP="003612EF">
      <w:pPr>
        <w:autoSpaceDE w:val="0"/>
        <w:autoSpaceDN w:val="0"/>
        <w:adjustRightInd w:val="0"/>
        <w:rPr>
          <w:color w:val="000000"/>
          <w:lang w:val="en-GB"/>
        </w:rPr>
      </w:pPr>
      <w:r w:rsidRPr="00EA11B4">
        <w:rPr>
          <w:color w:val="000000"/>
          <w:lang w:val="en-GB"/>
        </w:rPr>
        <w:t>Each team should prepare a short document (2 to 3) pages) that describes the project they will create. The proposal should indicate the following.</w:t>
      </w:r>
    </w:p>
    <w:p w14:paraId="410F2FF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The challenge or goal to be demonstrated by the software (e.g., create a system illustrating the utility of Blockchain to support a given application area, or create a framework and tool that enables model-driven specification, implementation and maintenance of access management for Blockchain applications)</w:t>
      </w:r>
    </w:p>
    <w:p w14:paraId="7EB0BE1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list of resources (books, articles, code bases, etc.), if any, that the team will draw inspiration or examples from. This should also include discussion of what will make the project different from things already available in the literature or on the web.</w:t>
      </w:r>
    </w:p>
    <w:p w14:paraId="5D799FF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diagram and description of the architecture of the proposed solution.</w:t>
      </w:r>
    </w:p>
    <w:p w14:paraId="1DFAD3A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week-by-week schedule of the planned design, implementation, testing (and perhaps other) activities.</w:t>
      </w:r>
    </w:p>
    <w:p w14:paraId="3A973A83" w14:textId="74C1051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Proposal for how the system can be demo-ed to a business-aware senior software engineer. (Having a UI for the demo is optional)</w:t>
      </w:r>
    </w:p>
    <w:p w14:paraId="56AC82F0"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short list of questions that can be used to evaluate the success of the project.</w:t>
      </w:r>
    </w:p>
    <w:p w14:paraId="2449E58D" w14:textId="3C89D4D9" w:rsidR="00B723DE" w:rsidRPr="00EA11B4" w:rsidRDefault="00B723DE" w:rsidP="00B723DE">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description of the primary foci of each of the team members.</w:t>
      </w:r>
    </w:p>
    <w:p w14:paraId="4D84732D" w14:textId="4FB28310"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Progress Reports</w:t>
      </w:r>
    </w:p>
    <w:p w14:paraId="213DA0E7" w14:textId="0EB74CF2" w:rsidR="00086867" w:rsidRPr="00EA11B4" w:rsidRDefault="00B723DE" w:rsidP="00B723DE">
      <w:pPr>
        <w:autoSpaceDE w:val="0"/>
        <w:autoSpaceDN w:val="0"/>
        <w:adjustRightInd w:val="0"/>
        <w:spacing w:after="240"/>
        <w:rPr>
          <w:color w:val="000000"/>
          <w:lang w:val="en-GB"/>
        </w:rPr>
      </w:pPr>
      <w:r w:rsidRPr="00EA11B4">
        <w:rPr>
          <w:color w:val="000000"/>
          <w:lang w:val="en-GB"/>
        </w:rPr>
        <w:t>A primary component of the project evaluation will be progress reports presented by the teams to the Instructor. These 15-minute meetings will be face-to-face or via skype (or similar). In the progress report the team will describe current status of the project, possibly give a demo of some aspects, and may be asked questions about the project and/or underlying principles. Each team is expected to provide three progress reports during the period between March 17 and May 19.</w:t>
      </w:r>
    </w:p>
    <w:p w14:paraId="4D375E5C" w14:textId="08CF784B"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Evaluation</w:t>
      </w:r>
    </w:p>
    <w:p w14:paraId="6BC44C36" w14:textId="5135F45B" w:rsidR="001E0B89" w:rsidRPr="00EA11B4" w:rsidRDefault="00B723DE" w:rsidP="00773422">
      <w:pPr>
        <w:autoSpaceDE w:val="0"/>
        <w:autoSpaceDN w:val="0"/>
        <w:adjustRightInd w:val="0"/>
        <w:rPr>
          <w:color w:val="000000"/>
          <w:lang w:val="en-GB"/>
        </w:rPr>
      </w:pPr>
      <w:r w:rsidRPr="00EA11B4">
        <w:rPr>
          <w:color w:val="000000"/>
          <w:lang w:val="en-GB"/>
        </w:rPr>
        <w:t>The projects will be evaluated based on the difficulty of the software being created, how well the software matches the proposed goals, the novelty of the solution approach, the quality of the code, the effectiveness of the demos, and the team’s understanding of underlying principles.</w:t>
      </w:r>
    </w:p>
    <w:p w14:paraId="560B67BA" w14:textId="77777777" w:rsidR="0029360A" w:rsidRPr="00773422" w:rsidRDefault="0029360A" w:rsidP="00773422">
      <w:pPr>
        <w:autoSpaceDE w:val="0"/>
        <w:autoSpaceDN w:val="0"/>
        <w:adjustRightInd w:val="0"/>
        <w:rPr>
          <w:color w:val="000000"/>
          <w:sz w:val="20"/>
          <w:szCs w:val="20"/>
          <w:lang w:val="en-GB"/>
        </w:rPr>
      </w:pPr>
    </w:p>
    <w:p w14:paraId="57D89590" w14:textId="7948752E" w:rsidR="002C30A5" w:rsidRPr="00A63127" w:rsidRDefault="00B723DE" w:rsidP="0058390D">
      <w:pPr>
        <w:pStyle w:val="Heading1"/>
        <w:rPr>
          <w:rFonts w:ascii="Times New Roman" w:hAnsi="Times New Roman" w:cs="Times New Roman"/>
          <w:lang w:val="en-GB"/>
        </w:rPr>
      </w:pPr>
      <w:r w:rsidRPr="00A63127">
        <w:rPr>
          <w:rFonts w:ascii="Times New Roman" w:hAnsi="Times New Roman" w:cs="Times New Roman"/>
          <w:lang w:val="en-GB"/>
        </w:rPr>
        <w:lastRenderedPageBreak/>
        <w:t>Ideas</w:t>
      </w:r>
      <w:r w:rsidR="002C30A5" w:rsidRPr="00A63127">
        <w:rPr>
          <w:rFonts w:ascii="Times New Roman" w:hAnsi="Times New Roman" w:cs="Times New Roman"/>
          <w:lang w:val="en-GB"/>
        </w:rPr>
        <w:t xml:space="preserve"> </w:t>
      </w:r>
      <w:r w:rsidRPr="00A63127">
        <w:rPr>
          <w:rFonts w:ascii="Times New Roman" w:hAnsi="Times New Roman" w:cs="Times New Roman"/>
          <w:lang w:val="en-GB"/>
        </w:rPr>
        <w:t>Explored</w:t>
      </w:r>
    </w:p>
    <w:p w14:paraId="0C2060E1" w14:textId="2002BD71" w:rsidR="00F15BA7" w:rsidRPr="00F15BA7" w:rsidRDefault="00F15BA7" w:rsidP="00F15BA7">
      <w:pPr>
        <w:numPr>
          <w:ilvl w:val="0"/>
          <w:numId w:val="3"/>
        </w:numPr>
        <w:tabs>
          <w:tab w:val="left" w:pos="20"/>
          <w:tab w:val="left" w:pos="360"/>
        </w:tabs>
        <w:autoSpaceDE w:val="0"/>
        <w:autoSpaceDN w:val="0"/>
        <w:adjustRightInd w:val="0"/>
        <w:ind w:left="360"/>
        <w:rPr>
          <w:color w:val="000000"/>
          <w:lang w:val="en-GB"/>
        </w:rPr>
      </w:pPr>
      <w:r>
        <w:rPr>
          <w:color w:val="000000"/>
          <w:lang w:val="en-GB"/>
        </w:rPr>
        <w:t xml:space="preserve">Use of blockchain by the police department to maintain criminal records on an immutable ledger so that it cannot be erased. </w:t>
      </w:r>
    </w:p>
    <w:p w14:paraId="3254DAE9" w14:textId="54383A46"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Government maintained single central identity (</w:t>
      </w:r>
      <w:proofErr w:type="gramStart"/>
      <w:r w:rsidR="00FE2967" w:rsidRPr="00167E95">
        <w:rPr>
          <w:color w:val="000000"/>
          <w:lang w:val="en-GB"/>
        </w:rPr>
        <w:t>pros:</w:t>
      </w:r>
      <w:proofErr w:type="gramEnd"/>
      <w:r w:rsidRPr="00167E95">
        <w:rPr>
          <w:color w:val="000000"/>
          <w:lang w:val="en-GB"/>
        </w:rPr>
        <w:t xml:space="preserve"> eliminates identity theft, census, etc)</w:t>
      </w:r>
    </w:p>
    <w:p w14:paraId="7C5EE0E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how the government and its units spend the budget, using blockchain (pros: transparency, no corruption)</w:t>
      </w:r>
    </w:p>
    <w:p w14:paraId="5EE6E9F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Judicial proceedings and evidence on blockchain (to prevent tampering and modification) for fair trials</w:t>
      </w:r>
    </w:p>
    <w:p w14:paraId="5BAA7FDF"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Automated deduction of tax at source of payment using smart contract</w:t>
      </w:r>
    </w:p>
    <w:p w14:paraId="36F8715E"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Using blockchain and smart contracts to maintain student records between different departments within the University (pros: minimal administrative work)</w:t>
      </w:r>
    </w:p>
    <w:p w14:paraId="7421F771" w14:textId="3540796B" w:rsidR="00B723DE" w:rsidRPr="00167E95" w:rsidRDefault="00CA179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 xml:space="preserve">Keep track of </w:t>
      </w:r>
      <w:r w:rsidR="00FE2967" w:rsidRPr="00167E95">
        <w:rPr>
          <w:color w:val="000000"/>
          <w:lang w:val="en-GB"/>
        </w:rPr>
        <w:t>patient’s</w:t>
      </w:r>
      <w:r w:rsidRPr="00167E95">
        <w:rPr>
          <w:color w:val="000000"/>
          <w:lang w:val="en-GB"/>
        </w:rPr>
        <w:t xml:space="preserve"> hospital visits and use smart contracts for automated processing of health insurance</w:t>
      </w:r>
    </w:p>
    <w:p w14:paraId="14F4A58A" w14:textId="0EB3A582" w:rsidR="00B723DE" w:rsidRPr="00167E95" w:rsidRDefault="00CA1795" w:rsidP="00CA1795">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Capturing v</w:t>
      </w:r>
      <w:r w:rsidR="00B723DE" w:rsidRPr="00167E95">
        <w:rPr>
          <w:color w:val="000000"/>
          <w:lang w:val="en-GB"/>
        </w:rPr>
        <w:t>ot</w:t>
      </w:r>
      <w:r w:rsidRPr="00167E95">
        <w:rPr>
          <w:color w:val="000000"/>
          <w:lang w:val="en-GB"/>
        </w:rPr>
        <w:t>es onto an immutable distributed ledger</w:t>
      </w:r>
    </w:p>
    <w:p w14:paraId="35CF7ED8" w14:textId="214628F5" w:rsidR="00B723DE" w:rsidRPr="00167E95" w:rsidRDefault="002C30A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the food along the supply chain in order to prevent adultration</w:t>
      </w:r>
    </w:p>
    <w:p w14:paraId="4E6A85B0" w14:textId="32EC1606" w:rsidR="00761361" w:rsidRDefault="008125B6" w:rsidP="00DF5707">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Maintain real estate asset ownership information on distributed ledger</w:t>
      </w:r>
    </w:p>
    <w:p w14:paraId="3E0BC458" w14:textId="1A446F32" w:rsidR="00DF5707" w:rsidRPr="00DF5707" w:rsidRDefault="008125B6" w:rsidP="00DF5707">
      <w:pPr>
        <w:pStyle w:val="Heading1"/>
        <w:rPr>
          <w:rFonts w:ascii="Times New Roman" w:hAnsi="Times New Roman" w:cs="Times New Roman"/>
          <w:lang w:val="en-GB"/>
        </w:rPr>
      </w:pPr>
      <w:r w:rsidRPr="00DF5707">
        <w:rPr>
          <w:rFonts w:ascii="Times New Roman" w:hAnsi="Times New Roman" w:cs="Times New Roman"/>
          <w:lang w:val="en-GB"/>
        </w:rPr>
        <w:t>Goal</w:t>
      </w:r>
    </w:p>
    <w:p w14:paraId="2DF28E25" w14:textId="27DD09B8" w:rsidR="00FC0BB6" w:rsidRPr="00660BED" w:rsidRDefault="008125B6" w:rsidP="00FC0BB6">
      <w:pPr>
        <w:autoSpaceDE w:val="0"/>
        <w:autoSpaceDN w:val="0"/>
        <w:adjustRightInd w:val="0"/>
        <w:rPr>
          <w:b/>
          <w:bCs/>
          <w:color w:val="000000"/>
          <w:lang w:val="en-GB"/>
        </w:rPr>
      </w:pPr>
      <w:r w:rsidRPr="00660BED">
        <w:rPr>
          <w:color w:val="000000"/>
          <w:lang w:val="en-GB"/>
        </w:rPr>
        <w:t xml:space="preserve">Create a system illustrating the utility of Blockchain to </w:t>
      </w:r>
      <w:r w:rsidR="00637603">
        <w:rPr>
          <w:color w:val="000000"/>
          <w:lang w:val="en-GB"/>
        </w:rPr>
        <w:t>maintain criminal</w:t>
      </w:r>
      <w:r w:rsidR="006465F8">
        <w:rPr>
          <w:color w:val="000000"/>
          <w:lang w:val="en-GB"/>
        </w:rPr>
        <w:t xml:space="preserve"> case</w:t>
      </w:r>
      <w:r w:rsidR="00637603">
        <w:rPr>
          <w:color w:val="000000"/>
          <w:lang w:val="en-GB"/>
        </w:rPr>
        <w:t xml:space="preserve"> records on an immutable ledger by the police departments.</w:t>
      </w:r>
      <w:r w:rsidR="00F3218C">
        <w:rPr>
          <w:color w:val="000000"/>
          <w:lang w:val="en-GB"/>
        </w:rPr>
        <w:t xml:space="preserve"> The evidence collected against a criminal (except any physical form of the evidence) that has been added onto the ledger can be admissible by the Court of Law during criminal proceedings.</w:t>
      </w:r>
    </w:p>
    <w:p w14:paraId="44146A71" w14:textId="70EFF478" w:rsidR="00FC0BB6" w:rsidRPr="00535B8D" w:rsidRDefault="00FB332C" w:rsidP="00535B8D">
      <w:pPr>
        <w:pStyle w:val="Heading1"/>
        <w:rPr>
          <w:rFonts w:ascii="Times New Roman" w:hAnsi="Times New Roman" w:cs="Times New Roman"/>
          <w:lang w:val="en-GB"/>
        </w:rPr>
      </w:pPr>
      <w:r w:rsidRPr="00535B8D">
        <w:rPr>
          <w:rFonts w:ascii="Times New Roman" w:hAnsi="Times New Roman" w:cs="Times New Roman"/>
          <w:lang w:val="en-GB"/>
        </w:rPr>
        <w:t>Benefits</w:t>
      </w:r>
      <w:r w:rsidR="00FC0BB6" w:rsidRPr="00535B8D">
        <w:rPr>
          <w:rFonts w:ascii="Times New Roman" w:hAnsi="Times New Roman" w:cs="Times New Roman"/>
          <w:lang w:val="en-GB"/>
        </w:rPr>
        <w:t xml:space="preserve"> </w:t>
      </w:r>
    </w:p>
    <w:p w14:paraId="6E478567" w14:textId="387542DE" w:rsidR="000E753C" w:rsidRPr="006273EA" w:rsidRDefault="006273EA" w:rsidP="000E753C">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A</w:t>
      </w:r>
      <w:r w:rsidR="00F15BA7">
        <w:rPr>
          <w:rFonts w:ascii="Times New Roman" w:hAnsi="Times New Roman" w:cs="Times New Roman"/>
          <w:color w:val="000000"/>
          <w:lang w:val="en-GB"/>
        </w:rPr>
        <w:t xml:space="preserve"> central database</w:t>
      </w:r>
      <w:r>
        <w:rPr>
          <w:rFonts w:ascii="Times New Roman" w:hAnsi="Times New Roman" w:cs="Times New Roman"/>
          <w:color w:val="000000"/>
          <w:lang w:val="en-GB"/>
        </w:rPr>
        <w:t xml:space="preserve"> that could be modified by a hacker or a person with access/power</w:t>
      </w:r>
      <w:r w:rsidR="00D7524E">
        <w:rPr>
          <w:rFonts w:ascii="Times New Roman" w:hAnsi="Times New Roman" w:cs="Times New Roman"/>
          <w:color w:val="000000"/>
          <w:lang w:val="en-GB"/>
        </w:rPr>
        <w:t xml:space="preserve"> but not a distributed ledger.</w:t>
      </w:r>
    </w:p>
    <w:p w14:paraId="32D2BD29" w14:textId="0C0F6B62" w:rsidR="00B97874" w:rsidRPr="00B439A4" w:rsidRDefault="00C822A2"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 xml:space="preserve">Everyone involved is accountable as chain of events is available. Any lapse of duty such as improper documentation, loss of evidence, etc can be determined and corrected. </w:t>
      </w:r>
    </w:p>
    <w:p w14:paraId="46975662" w14:textId="067E945E" w:rsidR="00B439A4" w:rsidRPr="009017D0" w:rsidRDefault="00B439A4"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Courts can be granted permission to invoke queries relating to fetching the evidence for a particular case.</w:t>
      </w:r>
    </w:p>
    <w:p w14:paraId="47FB6B96" w14:textId="1353E4B5" w:rsidR="000E753C" w:rsidRDefault="000E753C" w:rsidP="000E753C">
      <w:pPr>
        <w:pStyle w:val="Heading1"/>
        <w:rPr>
          <w:rFonts w:ascii="Times New Roman" w:hAnsi="Times New Roman" w:cs="Times New Roman"/>
          <w:lang w:val="en-GB"/>
        </w:rPr>
      </w:pPr>
      <w:r w:rsidRPr="000E753C">
        <w:rPr>
          <w:rFonts w:ascii="Times New Roman" w:hAnsi="Times New Roman" w:cs="Times New Roman"/>
          <w:lang w:val="en-GB"/>
        </w:rPr>
        <w:t>References</w:t>
      </w:r>
    </w:p>
    <w:p w14:paraId="236D83C4" w14:textId="55C80C5B" w:rsidR="00BD48E6" w:rsidRPr="00BD48E6" w:rsidRDefault="00BD48E6" w:rsidP="00BD48E6">
      <w:pPr>
        <w:pStyle w:val="ListParagraph"/>
        <w:numPr>
          <w:ilvl w:val="0"/>
          <w:numId w:val="6"/>
        </w:numPr>
        <w:rPr>
          <w:rFonts w:ascii="Times New Roman" w:hAnsi="Times New Roman" w:cs="Times New Roman"/>
          <w:color w:val="000000" w:themeColor="text1"/>
        </w:rPr>
      </w:pPr>
      <w:hyperlink r:id="rId7" w:history="1">
        <w:r w:rsidRPr="00BD48E6">
          <w:rPr>
            <w:rStyle w:val="Hyperlink"/>
            <w:rFonts w:ascii="Times New Roman" w:hAnsi="Times New Roman" w:cs="Times New Roman"/>
            <w:color w:val="000000" w:themeColor="text1"/>
          </w:rPr>
          <w:t>https://www.dhs.gov/sites/default/files/publications/2018_AEP_Blockchain_and_Suitability_for_Government_Applications.pdf</w:t>
        </w:r>
      </w:hyperlink>
    </w:p>
    <w:p w14:paraId="2C34D617" w14:textId="77777777" w:rsidR="00B85E36" w:rsidRPr="001F06FC" w:rsidRDefault="00C53430" w:rsidP="00B85E36">
      <w:pPr>
        <w:pStyle w:val="ListParagraph"/>
        <w:numPr>
          <w:ilvl w:val="0"/>
          <w:numId w:val="6"/>
        </w:numPr>
        <w:rPr>
          <w:rFonts w:ascii="Times New Roman" w:hAnsi="Times New Roman" w:cs="Times New Roman"/>
          <w:color w:val="000000" w:themeColor="text1"/>
        </w:rPr>
      </w:pPr>
      <w:hyperlink r:id="rId8" w:history="1">
        <w:r w:rsidR="00B85E36" w:rsidRPr="001F06FC">
          <w:rPr>
            <w:rFonts w:ascii="Times New Roman" w:hAnsi="Times New Roman" w:cs="Times New Roman"/>
            <w:color w:val="000000" w:themeColor="text1"/>
            <w:u w:val="single"/>
          </w:rPr>
          <w:t>https://gcn.com/articles/2019/04/17/blockchain-public-safety.aspx</w:t>
        </w:r>
      </w:hyperlink>
    </w:p>
    <w:p w14:paraId="2FEBD98C" w14:textId="3E0DEEB4" w:rsidR="00B85E36" w:rsidRPr="001F06FC" w:rsidRDefault="00C53430" w:rsidP="007046FC">
      <w:pPr>
        <w:pStyle w:val="ListParagraph"/>
        <w:numPr>
          <w:ilvl w:val="0"/>
          <w:numId w:val="6"/>
        </w:numPr>
        <w:rPr>
          <w:rFonts w:ascii="Times New Roman" w:hAnsi="Times New Roman" w:cs="Times New Roman"/>
          <w:color w:val="000000" w:themeColor="text1"/>
        </w:rPr>
      </w:pPr>
      <w:hyperlink r:id="rId9" w:history="1">
        <w:r w:rsidR="007046FC" w:rsidRPr="001F06FC">
          <w:rPr>
            <w:rStyle w:val="Hyperlink"/>
            <w:rFonts w:ascii="Times New Roman" w:hAnsi="Times New Roman" w:cs="Times New Roman"/>
            <w:color w:val="000000" w:themeColor="text1"/>
          </w:rPr>
          <w:t>https://www.ncjrs.gov/pdffiles1/nij/178280.pdf</w:t>
        </w:r>
      </w:hyperlink>
    </w:p>
    <w:p w14:paraId="2D1B43DD" w14:textId="77777777" w:rsidR="00B85E36" w:rsidRPr="001F06FC" w:rsidRDefault="00C53430" w:rsidP="00B85E36">
      <w:pPr>
        <w:pStyle w:val="ListParagraph"/>
        <w:numPr>
          <w:ilvl w:val="0"/>
          <w:numId w:val="6"/>
        </w:numPr>
        <w:rPr>
          <w:rFonts w:ascii="Times New Roman" w:hAnsi="Times New Roman" w:cs="Times New Roman"/>
          <w:color w:val="000000" w:themeColor="text1"/>
        </w:rPr>
      </w:pPr>
      <w:hyperlink r:id="rId10" w:history="1">
        <w:r w:rsidR="00B85E36" w:rsidRPr="001F06FC">
          <w:rPr>
            <w:rStyle w:val="Hyperlink"/>
            <w:rFonts w:ascii="Times New Roman" w:hAnsi="Times New Roman" w:cs="Times New Roman"/>
            <w:color w:val="000000" w:themeColor="text1"/>
          </w:rPr>
          <w:t>https://www.coindesk.com/chinas-police-ministry-touts-blockchain-for-secure-evidence-storage</w:t>
        </w:r>
      </w:hyperlink>
    </w:p>
    <w:p w14:paraId="2320C022" w14:textId="3C6CDFE7" w:rsidR="00B85E36" w:rsidRPr="001F06FC" w:rsidRDefault="00C53430" w:rsidP="001F06FC">
      <w:pPr>
        <w:pStyle w:val="ListParagraph"/>
        <w:numPr>
          <w:ilvl w:val="0"/>
          <w:numId w:val="6"/>
        </w:numPr>
        <w:rPr>
          <w:rFonts w:ascii="Times New Roman" w:hAnsi="Times New Roman" w:cs="Times New Roman"/>
          <w:color w:val="000000" w:themeColor="text1"/>
        </w:rPr>
      </w:pPr>
      <w:hyperlink r:id="rId11" w:history="1">
        <w:r w:rsidR="00B85E36" w:rsidRPr="001F06FC">
          <w:rPr>
            <w:rStyle w:val="Hyperlink"/>
            <w:rFonts w:ascii="Times New Roman" w:hAnsi="Times New Roman" w:cs="Times New Roman"/>
            <w:color w:val="000000" w:themeColor="text1"/>
          </w:rPr>
          <w:t>https://arxiv.org/pdf/1807.10359.pdf</w:t>
        </w:r>
      </w:hyperlink>
    </w:p>
    <w:p w14:paraId="1407C58D" w14:textId="271DE4CD" w:rsidR="00294F90" w:rsidRPr="00BD48E6" w:rsidRDefault="00C53430" w:rsidP="00AC64A9">
      <w:pPr>
        <w:pStyle w:val="ListParagraph"/>
        <w:numPr>
          <w:ilvl w:val="0"/>
          <w:numId w:val="6"/>
        </w:numPr>
        <w:rPr>
          <w:rFonts w:ascii="Times New Roman" w:hAnsi="Times New Roman" w:cs="Times New Roman"/>
          <w:color w:val="000000" w:themeColor="text1"/>
        </w:rPr>
      </w:pPr>
      <w:hyperlink r:id="rId12" w:history="1">
        <w:r w:rsidR="00B85E36" w:rsidRPr="001F06FC">
          <w:rPr>
            <w:rStyle w:val="Hyperlink"/>
            <w:rFonts w:ascii="Times New Roman" w:hAnsi="Times New Roman" w:cs="Times New Roman"/>
            <w:color w:val="000000" w:themeColor="text1"/>
          </w:rPr>
          <w:t>https://consensys.net/blockchain-use-cases/government-and-the-public-sector/</w:t>
        </w:r>
      </w:hyperlink>
    </w:p>
    <w:p w14:paraId="6A8E04DA" w14:textId="655D0A57" w:rsidR="00294F90" w:rsidRDefault="00294F90" w:rsidP="00294F90">
      <w:pPr>
        <w:rPr>
          <w:lang w:val="en-GB" w:eastAsia="en-US"/>
        </w:rPr>
      </w:pPr>
    </w:p>
    <w:p w14:paraId="3D62A211" w14:textId="77777777" w:rsidR="00294F90" w:rsidRPr="00294F90" w:rsidRDefault="00294F90" w:rsidP="00294F90">
      <w:pPr>
        <w:rPr>
          <w:lang w:val="en-GB" w:eastAsia="en-US"/>
        </w:rPr>
      </w:pPr>
    </w:p>
    <w:p w14:paraId="5A0A70CC" w14:textId="09326D58" w:rsidR="00AC64A9" w:rsidRDefault="00AC64A9" w:rsidP="00AC64A9">
      <w:pPr>
        <w:pStyle w:val="Heading1"/>
        <w:rPr>
          <w:rFonts w:ascii="Times New Roman" w:hAnsi="Times New Roman" w:cs="Times New Roman"/>
          <w:lang w:val="en-GB"/>
        </w:rPr>
      </w:pPr>
      <w:r w:rsidRPr="00AC64A9">
        <w:rPr>
          <w:rFonts w:ascii="Times New Roman" w:hAnsi="Times New Roman" w:cs="Times New Roman"/>
          <w:lang w:val="en-GB"/>
        </w:rPr>
        <w:lastRenderedPageBreak/>
        <w:t>What makes the project different?</w:t>
      </w:r>
    </w:p>
    <w:p w14:paraId="79C236A7" w14:textId="2397C070" w:rsidR="00BE75F8" w:rsidRPr="00294F90" w:rsidRDefault="00327EB9" w:rsidP="00AC64A9">
      <w:pPr>
        <w:rPr>
          <w:color w:val="000000"/>
          <w:lang w:val="en-GB"/>
        </w:rPr>
      </w:pPr>
      <w:r w:rsidRPr="00AC158D">
        <w:rPr>
          <w:color w:val="000000"/>
          <w:lang w:val="en-GB"/>
        </w:rPr>
        <w:t xml:space="preserve">All the literature present online just hints at this as a possible use case. However, there is no available implementation that actually illustrates or verifies the viability of blockchain for </w:t>
      </w:r>
      <w:r w:rsidR="00033AF2">
        <w:rPr>
          <w:color w:val="000000"/>
          <w:lang w:val="en-GB"/>
        </w:rPr>
        <w:t>it</w:t>
      </w:r>
      <w:r w:rsidR="00572298" w:rsidRPr="00AC158D">
        <w:rPr>
          <w:color w:val="000000"/>
          <w:lang w:val="en-GB"/>
        </w:rPr>
        <w:t xml:space="preserve">. My project will </w:t>
      </w:r>
      <w:r w:rsidR="005B5F10" w:rsidRPr="00AC158D">
        <w:rPr>
          <w:color w:val="000000"/>
          <w:lang w:val="en-GB"/>
        </w:rPr>
        <w:t>build a POC that will implement the use case and practically demonstrate the feasibility of</w:t>
      </w:r>
      <w:r w:rsidR="00681796">
        <w:rPr>
          <w:color w:val="000000"/>
          <w:lang w:val="en-GB"/>
        </w:rPr>
        <w:t xml:space="preserve"> using</w:t>
      </w:r>
      <w:r w:rsidR="005B5F10" w:rsidRPr="00AC158D">
        <w:rPr>
          <w:color w:val="000000"/>
          <w:lang w:val="en-GB"/>
        </w:rPr>
        <w:t xml:space="preserve"> blockchain. </w:t>
      </w:r>
      <w:r w:rsidR="001C64D0">
        <w:rPr>
          <w:color w:val="000000"/>
          <w:lang w:val="en-GB"/>
        </w:rPr>
        <w:t xml:space="preserve">Also, I will use Hyperledger Fabric for running the blockchain network. An advantage of using Hyperledger Fabric rather than Ethereum or any other blockchain implementation is that it is a permissioned blockchain that uses consensus for adding blocks </w:t>
      </w:r>
      <w:r w:rsidR="004D7B3F">
        <w:rPr>
          <w:color w:val="000000"/>
          <w:lang w:val="en-GB"/>
        </w:rPr>
        <w:t>rather than</w:t>
      </w:r>
      <w:r w:rsidR="001C64D0">
        <w:rPr>
          <w:color w:val="000000"/>
          <w:lang w:val="en-GB"/>
        </w:rPr>
        <w:t xml:space="preserve"> proof of work or any such mechanism. This eliminates the need for mining or gas for running smart contracts. The participants of the network themselves maintain the network and the addition of blocks into the blockchain.</w:t>
      </w:r>
    </w:p>
    <w:p w14:paraId="26604F8C" w14:textId="36A8C4AE" w:rsidR="00BE75F8" w:rsidRDefault="00A4219C" w:rsidP="00BE75F8">
      <w:pPr>
        <w:pStyle w:val="Heading1"/>
        <w:rPr>
          <w:rFonts w:ascii="Times New Roman" w:hAnsi="Times New Roman" w:cs="Times New Roman"/>
          <w:lang w:val="en-GB"/>
        </w:rPr>
      </w:pPr>
      <w:r>
        <w:rPr>
          <w:rFonts w:ascii="Times New Roman" w:hAnsi="Times New Roman" w:cs="Times New Roman"/>
          <w:lang w:val="en-GB"/>
        </w:rPr>
        <w:t xml:space="preserve">High-level </w:t>
      </w:r>
      <w:r w:rsidR="00BE75F8">
        <w:rPr>
          <w:rFonts w:ascii="Times New Roman" w:hAnsi="Times New Roman" w:cs="Times New Roman"/>
          <w:lang w:val="en-GB"/>
        </w:rPr>
        <w:t>Architecture</w:t>
      </w:r>
      <w:r>
        <w:rPr>
          <w:rFonts w:ascii="Times New Roman" w:hAnsi="Times New Roman" w:cs="Times New Roman"/>
          <w:lang w:val="en-GB"/>
        </w:rPr>
        <w:t xml:space="preserve"> Design</w:t>
      </w:r>
    </w:p>
    <w:p w14:paraId="28A98A3E" w14:textId="49047325" w:rsidR="007046FC" w:rsidRPr="004B0F6B" w:rsidRDefault="00687490" w:rsidP="00BE75F8">
      <w:pPr>
        <w:rPr>
          <w:lang w:val="en-GB" w:eastAsia="en-US"/>
        </w:rPr>
      </w:pPr>
      <w:r>
        <w:rPr>
          <w:lang w:val="en-GB" w:eastAsia="en-US"/>
        </w:rPr>
        <w:t>The following diagram illustrates the architecture:</w:t>
      </w:r>
    </w:p>
    <w:p w14:paraId="115493D1" w14:textId="1B3322AF" w:rsidR="00DC2C3A" w:rsidRPr="0000422B" w:rsidRDefault="004B0F6B" w:rsidP="0061390C">
      <w:pPr>
        <w:rPr>
          <w:sz w:val="22"/>
          <w:szCs w:val="22"/>
          <w:lang w:val="en-GB" w:eastAsia="en-US"/>
        </w:rPr>
      </w:pPr>
      <w:r>
        <w:rPr>
          <w:noProof/>
          <w:sz w:val="22"/>
          <w:szCs w:val="22"/>
          <w:lang w:val="en-GB" w:eastAsia="en-US"/>
        </w:rPr>
        <w:drawing>
          <wp:inline distT="0" distB="0" distL="0" distR="0" wp14:anchorId="7017B277" wp14:editId="2117AD82">
            <wp:extent cx="5943600" cy="2278646"/>
            <wp:effectExtent l="0" t="0" r="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01.jpeg"/>
                    <pic:cNvPicPr/>
                  </pic:nvPicPr>
                  <pic:blipFill>
                    <a:blip r:embed="rId13">
                      <a:extLst>
                        <a:ext uri="{28A0092B-C50C-407E-A947-70E740481C1C}">
                          <a14:useLocalDpi xmlns:a14="http://schemas.microsoft.com/office/drawing/2010/main" val="0"/>
                        </a:ext>
                      </a:extLst>
                    </a:blip>
                    <a:stretch>
                      <a:fillRect/>
                    </a:stretch>
                  </pic:blipFill>
                  <pic:spPr>
                    <a:xfrm>
                      <a:off x="0" y="0"/>
                      <a:ext cx="5987760" cy="2295576"/>
                    </a:xfrm>
                    <a:prstGeom prst="rect">
                      <a:avLst/>
                    </a:prstGeom>
                  </pic:spPr>
                </pic:pic>
              </a:graphicData>
            </a:graphic>
          </wp:inline>
        </w:drawing>
      </w:r>
    </w:p>
    <w:p w14:paraId="048CC48B" w14:textId="3E7E30F8" w:rsidR="003513D9" w:rsidRDefault="003513D9" w:rsidP="0061390C">
      <w:pPr>
        <w:rPr>
          <w:lang w:val="en-GB" w:eastAsia="en-US"/>
        </w:rPr>
      </w:pPr>
      <w:r>
        <w:rPr>
          <w:lang w:val="en-GB" w:eastAsia="en-US"/>
        </w:rPr>
        <w:t>The architecture consists of having FBI and all other police departments as part of the permissioned network each with their MSPs and peers. The network will also include a unit called the judiciary. This unit will participate in the network but will not have an endorsing peer i.e. will not be part of consensus. It will have an MSP an</w:t>
      </w:r>
      <w:r w:rsidR="00AC21CB">
        <w:rPr>
          <w:lang w:val="en-GB" w:eastAsia="en-US"/>
        </w:rPr>
        <w:t>d</w:t>
      </w:r>
      <w:r>
        <w:rPr>
          <w:lang w:val="en-GB" w:eastAsia="en-US"/>
        </w:rPr>
        <w:t xml:space="preserve"> also a committing peer that keeps a copy of the ledger.</w:t>
      </w:r>
    </w:p>
    <w:p w14:paraId="4AE1CF6D" w14:textId="53DF7252" w:rsidR="006D60A7" w:rsidRDefault="006D60A7" w:rsidP="0061390C">
      <w:pPr>
        <w:rPr>
          <w:lang w:val="en-GB" w:eastAsia="en-US"/>
        </w:rPr>
      </w:pPr>
    </w:p>
    <w:p w14:paraId="3E3198F1" w14:textId="3CBAC34C" w:rsidR="006D60A7" w:rsidRDefault="006D60A7" w:rsidP="0061390C">
      <w:pPr>
        <w:rPr>
          <w:lang w:val="en-GB" w:eastAsia="en-US"/>
        </w:rPr>
      </w:pPr>
      <w:r>
        <w:rPr>
          <w:lang w:val="en-GB" w:eastAsia="en-US"/>
        </w:rPr>
        <w:t xml:space="preserve">A judicial entity or a police officer can query the Blockchain to retrieve records of a criminal or </w:t>
      </w:r>
      <w:r w:rsidR="00615846">
        <w:rPr>
          <w:lang w:val="en-GB" w:eastAsia="en-US"/>
        </w:rPr>
        <w:t>evidence</w:t>
      </w:r>
      <w:r>
        <w:rPr>
          <w:lang w:val="en-GB" w:eastAsia="en-US"/>
        </w:rPr>
        <w:t xml:space="preserve"> information for a particular case.</w:t>
      </w:r>
    </w:p>
    <w:p w14:paraId="28E0F0F2" w14:textId="77777777" w:rsidR="003513D9" w:rsidRDefault="003513D9" w:rsidP="0061390C">
      <w:pPr>
        <w:rPr>
          <w:lang w:val="en-GB" w:eastAsia="en-US"/>
        </w:rPr>
      </w:pPr>
    </w:p>
    <w:p w14:paraId="3C6A55B8" w14:textId="25C21694" w:rsidR="00DC2C3A" w:rsidRDefault="00DC2C3A" w:rsidP="0061390C">
      <w:pPr>
        <w:rPr>
          <w:lang w:val="en-GB" w:eastAsia="en-US"/>
        </w:rPr>
      </w:pPr>
      <w:r>
        <w:rPr>
          <w:lang w:val="en-GB" w:eastAsia="en-US"/>
        </w:rPr>
        <w:t xml:space="preserve">List of </w:t>
      </w:r>
      <w:r w:rsidR="0056298F">
        <w:rPr>
          <w:lang w:val="en-GB" w:eastAsia="en-US"/>
        </w:rPr>
        <w:t>c</w:t>
      </w:r>
      <w:r>
        <w:rPr>
          <w:lang w:val="en-GB" w:eastAsia="en-US"/>
        </w:rPr>
        <w:t xml:space="preserve">haincode </w:t>
      </w:r>
      <w:r w:rsidR="0056298F">
        <w:rPr>
          <w:lang w:val="en-GB" w:eastAsia="en-US"/>
        </w:rPr>
        <w:t>t</w:t>
      </w:r>
      <w:r>
        <w:rPr>
          <w:lang w:val="en-GB" w:eastAsia="en-US"/>
        </w:rPr>
        <w:t>ransactions</w:t>
      </w:r>
      <w:r w:rsidR="0056298F">
        <w:rPr>
          <w:lang w:val="en-GB" w:eastAsia="en-US"/>
        </w:rPr>
        <w:t>:</w:t>
      </w:r>
    </w:p>
    <w:p w14:paraId="0E384655" w14:textId="54B0E50E" w:rsidR="00DC2C3A" w:rsidRDefault="00DC2C3A" w:rsidP="00DB587D">
      <w:pPr>
        <w:pStyle w:val="ListParagraph"/>
        <w:numPr>
          <w:ilvl w:val="0"/>
          <w:numId w:val="9"/>
        </w:numPr>
        <w:rPr>
          <w:rFonts w:ascii="Times New Roman" w:hAnsi="Times New Roman" w:cs="Times New Roman"/>
          <w:lang w:val="en-GB"/>
        </w:rPr>
      </w:pPr>
      <w:r w:rsidRPr="00DD2794">
        <w:rPr>
          <w:rFonts w:ascii="Times New Roman" w:hAnsi="Times New Roman" w:cs="Times New Roman"/>
          <w:b/>
          <w:bCs/>
          <w:lang w:val="en-GB"/>
        </w:rPr>
        <w:t>registerCase</w:t>
      </w:r>
      <w:r w:rsidR="00234543">
        <w:rPr>
          <w:rFonts w:ascii="Times New Roman" w:hAnsi="Times New Roman" w:cs="Times New Roman"/>
          <w:lang w:val="en-GB"/>
        </w:rPr>
        <w:t xml:space="preserve"> - register a case</w:t>
      </w:r>
      <w:r w:rsidR="00DD2794">
        <w:rPr>
          <w:rFonts w:ascii="Times New Roman" w:hAnsi="Times New Roman" w:cs="Times New Roman"/>
          <w:lang w:val="en-GB"/>
        </w:rPr>
        <w:t xml:space="preserve"> with a unique case number</w:t>
      </w:r>
    </w:p>
    <w:p w14:paraId="45C0B318" w14:textId="627B00FD" w:rsidR="0056298F" w:rsidRDefault="0056298F" w:rsidP="0056298F">
      <w:pPr>
        <w:pStyle w:val="ListParagraph"/>
        <w:numPr>
          <w:ilvl w:val="0"/>
          <w:numId w:val="9"/>
        </w:numPr>
        <w:rPr>
          <w:rFonts w:ascii="Times New Roman" w:hAnsi="Times New Roman" w:cs="Times New Roman"/>
          <w:lang w:val="en-GB"/>
        </w:rPr>
      </w:pPr>
      <w:r w:rsidRPr="00DD2794">
        <w:rPr>
          <w:rFonts w:ascii="Times New Roman" w:hAnsi="Times New Roman" w:cs="Times New Roman"/>
          <w:b/>
          <w:bCs/>
          <w:lang w:val="en-GB"/>
        </w:rPr>
        <w:t>addSuspectToCase</w:t>
      </w:r>
      <w:r w:rsidR="00234543">
        <w:rPr>
          <w:rFonts w:ascii="Times New Roman" w:hAnsi="Times New Roman" w:cs="Times New Roman"/>
          <w:lang w:val="en-GB"/>
        </w:rPr>
        <w:t xml:space="preserve"> - </w:t>
      </w:r>
      <w:r w:rsidR="00234543">
        <w:rPr>
          <w:rFonts w:ascii="Times New Roman" w:hAnsi="Times New Roman" w:cs="Times New Roman"/>
          <w:lang w:val="en-GB"/>
        </w:rPr>
        <w:t>a case could have multiple suspects</w:t>
      </w:r>
      <w:r w:rsidR="00DD2794">
        <w:rPr>
          <w:rFonts w:ascii="Times New Roman" w:hAnsi="Times New Roman" w:cs="Times New Roman"/>
          <w:lang w:val="en-GB"/>
        </w:rPr>
        <w:t>, add</w:t>
      </w:r>
      <w:r w:rsidR="00703B90">
        <w:rPr>
          <w:rFonts w:ascii="Times New Roman" w:hAnsi="Times New Roman" w:cs="Times New Roman"/>
          <w:lang w:val="en-GB"/>
        </w:rPr>
        <w:t xml:space="preserve"> suspect (with a unique id)</w:t>
      </w:r>
      <w:r w:rsidR="00DD2794">
        <w:rPr>
          <w:rFonts w:ascii="Times New Roman" w:hAnsi="Times New Roman" w:cs="Times New Roman"/>
          <w:lang w:val="en-GB"/>
        </w:rPr>
        <w:t xml:space="preserve"> to a list of suspects for a given case number</w:t>
      </w:r>
    </w:p>
    <w:p w14:paraId="718CE882" w14:textId="547D0FA4" w:rsidR="0056298F" w:rsidRPr="0056298F" w:rsidRDefault="0056298F" w:rsidP="0056298F">
      <w:pPr>
        <w:pStyle w:val="ListParagraph"/>
        <w:numPr>
          <w:ilvl w:val="0"/>
          <w:numId w:val="9"/>
        </w:numPr>
        <w:rPr>
          <w:rFonts w:ascii="Times New Roman" w:hAnsi="Times New Roman" w:cs="Times New Roman"/>
          <w:lang w:val="en-GB"/>
        </w:rPr>
      </w:pPr>
      <w:r w:rsidRPr="000A4946">
        <w:rPr>
          <w:rFonts w:ascii="Times New Roman" w:hAnsi="Times New Roman" w:cs="Times New Roman"/>
          <w:b/>
          <w:bCs/>
          <w:lang w:val="en-GB"/>
        </w:rPr>
        <w:t>addEvidenceForCase</w:t>
      </w:r>
      <w:r w:rsidR="00DD2794">
        <w:rPr>
          <w:rFonts w:ascii="Times New Roman" w:hAnsi="Times New Roman" w:cs="Times New Roman"/>
          <w:lang w:val="en-GB"/>
        </w:rPr>
        <w:t xml:space="preserve"> </w:t>
      </w:r>
      <w:r w:rsidR="004D0595">
        <w:rPr>
          <w:rFonts w:ascii="Times New Roman" w:hAnsi="Times New Roman" w:cs="Times New Roman"/>
          <w:lang w:val="en-GB"/>
        </w:rPr>
        <w:t>–</w:t>
      </w:r>
      <w:r w:rsidR="00DD2794">
        <w:rPr>
          <w:rFonts w:ascii="Times New Roman" w:hAnsi="Times New Roman" w:cs="Times New Roman"/>
          <w:lang w:val="en-GB"/>
        </w:rPr>
        <w:t xml:space="preserve"> </w:t>
      </w:r>
      <w:r w:rsidR="00487DC4">
        <w:rPr>
          <w:rFonts w:ascii="Times New Roman" w:hAnsi="Times New Roman" w:cs="Times New Roman"/>
          <w:lang w:val="en-GB"/>
        </w:rPr>
        <w:t xml:space="preserve">given a case number, </w:t>
      </w:r>
      <w:r w:rsidR="004D0595">
        <w:rPr>
          <w:rFonts w:ascii="Times New Roman" w:hAnsi="Times New Roman" w:cs="Times New Roman"/>
          <w:lang w:val="en-GB"/>
        </w:rPr>
        <w:t>add evidence found with respect to a case but not necessarily against a suspect</w:t>
      </w:r>
    </w:p>
    <w:p w14:paraId="03B5591E" w14:textId="23F4511B" w:rsidR="007E4B76" w:rsidRDefault="007E4B76" w:rsidP="007E4B76">
      <w:pPr>
        <w:pStyle w:val="ListParagraph"/>
        <w:numPr>
          <w:ilvl w:val="0"/>
          <w:numId w:val="9"/>
        </w:numPr>
        <w:rPr>
          <w:rFonts w:ascii="Times New Roman" w:hAnsi="Times New Roman" w:cs="Times New Roman"/>
          <w:lang w:val="en-GB"/>
        </w:rPr>
      </w:pPr>
      <w:r w:rsidRPr="000A4946">
        <w:rPr>
          <w:rFonts w:ascii="Times New Roman" w:hAnsi="Times New Roman" w:cs="Times New Roman"/>
          <w:b/>
          <w:bCs/>
          <w:lang w:val="en-GB"/>
        </w:rPr>
        <w:t>addEvidenceForSuspect</w:t>
      </w:r>
      <w:r w:rsidR="007B72C5">
        <w:rPr>
          <w:rFonts w:ascii="Times New Roman" w:hAnsi="Times New Roman" w:cs="Times New Roman"/>
          <w:lang w:val="en-GB"/>
        </w:rPr>
        <w:t xml:space="preserve"> - </w:t>
      </w:r>
      <w:r w:rsidR="002B5591">
        <w:rPr>
          <w:rFonts w:ascii="Times New Roman" w:hAnsi="Times New Roman" w:cs="Times New Roman"/>
          <w:lang w:val="en-GB"/>
        </w:rPr>
        <w:t>given a case number and suspect id</w:t>
      </w:r>
      <w:r w:rsidR="002B5591">
        <w:rPr>
          <w:rFonts w:ascii="Times New Roman" w:hAnsi="Times New Roman" w:cs="Times New Roman"/>
          <w:lang w:val="en-GB"/>
        </w:rPr>
        <w:t xml:space="preserve">, </w:t>
      </w:r>
      <w:r w:rsidR="007204E2">
        <w:rPr>
          <w:rFonts w:ascii="Times New Roman" w:hAnsi="Times New Roman" w:cs="Times New Roman"/>
          <w:lang w:val="en-GB"/>
        </w:rPr>
        <w:t xml:space="preserve">add evidence </w:t>
      </w:r>
      <w:r w:rsidR="00E91B40">
        <w:rPr>
          <w:rFonts w:ascii="Times New Roman" w:hAnsi="Times New Roman" w:cs="Times New Roman"/>
          <w:lang w:val="en-GB"/>
        </w:rPr>
        <w:t>found against a particular suspect</w:t>
      </w:r>
    </w:p>
    <w:p w14:paraId="19E4FA64" w14:textId="30AD8BCA" w:rsidR="00DD2794" w:rsidRPr="00211488" w:rsidRDefault="00BC4652" w:rsidP="00211488">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eliminate</w:t>
      </w:r>
      <w:r w:rsidR="00362890" w:rsidRPr="00C127F1">
        <w:rPr>
          <w:rFonts w:ascii="Times New Roman" w:hAnsi="Times New Roman" w:cs="Times New Roman"/>
          <w:b/>
          <w:bCs/>
          <w:lang w:val="en-GB"/>
        </w:rPr>
        <w:t>Suspect</w:t>
      </w:r>
      <w:r w:rsidR="009E49D3" w:rsidRPr="00C127F1">
        <w:rPr>
          <w:rFonts w:ascii="Times New Roman" w:hAnsi="Times New Roman" w:cs="Times New Roman"/>
          <w:b/>
          <w:bCs/>
          <w:lang w:val="en-GB"/>
        </w:rPr>
        <w:t xml:space="preserve"> </w:t>
      </w:r>
      <w:r w:rsidR="009E49D3">
        <w:rPr>
          <w:rFonts w:ascii="Times New Roman" w:hAnsi="Times New Roman" w:cs="Times New Roman"/>
          <w:lang w:val="en-GB"/>
        </w:rPr>
        <w:t xml:space="preserve">- </w:t>
      </w:r>
      <w:r w:rsidR="00866FF4">
        <w:rPr>
          <w:rFonts w:ascii="Times New Roman" w:hAnsi="Times New Roman" w:cs="Times New Roman"/>
          <w:lang w:val="en-GB"/>
        </w:rPr>
        <w:t>given a case number and suspect id</w:t>
      </w:r>
      <w:r w:rsidR="00866FF4">
        <w:rPr>
          <w:rFonts w:ascii="Times New Roman" w:hAnsi="Times New Roman" w:cs="Times New Roman"/>
          <w:lang w:val="en-GB"/>
        </w:rPr>
        <w:t>, make suspect not active</w:t>
      </w:r>
    </w:p>
    <w:p w14:paraId="592949C2" w14:textId="1755CA19" w:rsidR="00E77583" w:rsidRDefault="00456033" w:rsidP="004A3D5E">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get</w:t>
      </w:r>
      <w:r w:rsidR="004A3D5E">
        <w:rPr>
          <w:rFonts w:ascii="Times New Roman" w:hAnsi="Times New Roman" w:cs="Times New Roman"/>
          <w:b/>
          <w:bCs/>
          <w:lang w:val="en-GB"/>
        </w:rPr>
        <w:t>Active</w:t>
      </w:r>
      <w:r>
        <w:rPr>
          <w:rFonts w:ascii="Times New Roman" w:hAnsi="Times New Roman" w:cs="Times New Roman"/>
          <w:b/>
          <w:bCs/>
          <w:lang w:val="en-GB"/>
        </w:rPr>
        <w:t xml:space="preserve">Suspects - </w:t>
      </w:r>
      <w:r w:rsidR="004A3D5E">
        <w:rPr>
          <w:rFonts w:ascii="Times New Roman" w:hAnsi="Times New Roman" w:cs="Times New Roman"/>
          <w:lang w:val="en-GB"/>
        </w:rPr>
        <w:t xml:space="preserve">given a case number, get all </w:t>
      </w:r>
      <w:r w:rsidR="008E4CE8">
        <w:rPr>
          <w:rFonts w:ascii="Times New Roman" w:hAnsi="Times New Roman" w:cs="Times New Roman"/>
          <w:lang w:val="en-GB"/>
        </w:rPr>
        <w:t>currently active suspects</w:t>
      </w:r>
      <w:r w:rsidR="004A3D5E">
        <w:rPr>
          <w:rFonts w:ascii="Times New Roman" w:hAnsi="Times New Roman" w:cs="Times New Roman"/>
          <w:lang w:val="en-GB"/>
        </w:rPr>
        <w:t xml:space="preserve"> for that case</w:t>
      </w:r>
    </w:p>
    <w:p w14:paraId="5136CC77" w14:textId="0CD89F47" w:rsidR="00290AFA" w:rsidRDefault="00290AFA" w:rsidP="004A3D5E">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getSuspectStatus -</w:t>
      </w:r>
      <w:r>
        <w:rPr>
          <w:rFonts w:ascii="Times New Roman" w:hAnsi="Times New Roman" w:cs="Times New Roman"/>
          <w:lang w:val="en-GB"/>
        </w:rPr>
        <w:t xml:space="preserve"> </w:t>
      </w:r>
      <w:r w:rsidR="00AB6504">
        <w:rPr>
          <w:rFonts w:ascii="Times New Roman" w:hAnsi="Times New Roman" w:cs="Times New Roman"/>
          <w:lang w:val="en-GB"/>
        </w:rPr>
        <w:t>given a case number and suspect id</w:t>
      </w:r>
      <w:r w:rsidR="00AB6504">
        <w:rPr>
          <w:rFonts w:ascii="Times New Roman" w:hAnsi="Times New Roman" w:cs="Times New Roman"/>
          <w:lang w:val="en-GB"/>
        </w:rPr>
        <w:t>, retrieve status of</w:t>
      </w:r>
      <w:r w:rsidR="005A55B4">
        <w:rPr>
          <w:rFonts w:ascii="Times New Roman" w:hAnsi="Times New Roman" w:cs="Times New Roman"/>
          <w:lang w:val="en-GB"/>
        </w:rPr>
        <w:t xml:space="preserve"> the</w:t>
      </w:r>
      <w:r w:rsidR="00AB6504">
        <w:rPr>
          <w:rFonts w:ascii="Times New Roman" w:hAnsi="Times New Roman" w:cs="Times New Roman"/>
          <w:lang w:val="en-GB"/>
        </w:rPr>
        <w:t xml:space="preserve"> suspect</w:t>
      </w:r>
    </w:p>
    <w:p w14:paraId="6D630C11" w14:textId="0BD2E340" w:rsidR="00211488" w:rsidRPr="004A3D5E" w:rsidRDefault="00211488" w:rsidP="004A3D5E">
      <w:pPr>
        <w:pStyle w:val="ListParagraph"/>
        <w:numPr>
          <w:ilvl w:val="0"/>
          <w:numId w:val="9"/>
        </w:numPr>
        <w:rPr>
          <w:rFonts w:ascii="Times New Roman" w:hAnsi="Times New Roman" w:cs="Times New Roman"/>
          <w:lang w:val="en-GB"/>
        </w:rPr>
      </w:pPr>
      <w:r w:rsidRPr="00A31FC4">
        <w:rPr>
          <w:rFonts w:ascii="Times New Roman" w:hAnsi="Times New Roman" w:cs="Times New Roman"/>
          <w:b/>
          <w:bCs/>
          <w:lang w:val="en-GB"/>
        </w:rPr>
        <w:lastRenderedPageBreak/>
        <w:t>getCaseInfo</w:t>
      </w:r>
      <w:r>
        <w:rPr>
          <w:rFonts w:ascii="Times New Roman" w:hAnsi="Times New Roman" w:cs="Times New Roman"/>
          <w:lang w:val="en-GB"/>
        </w:rPr>
        <w:t xml:space="preserve"> – given a case number, get all relevant information for that case</w:t>
      </w:r>
    </w:p>
    <w:p w14:paraId="73F81704" w14:textId="39BC4340" w:rsidR="00DD2794" w:rsidRPr="007E4B76" w:rsidRDefault="00DD2794" w:rsidP="007E4B76">
      <w:pPr>
        <w:pStyle w:val="ListParagraph"/>
        <w:numPr>
          <w:ilvl w:val="0"/>
          <w:numId w:val="9"/>
        </w:numPr>
        <w:rPr>
          <w:rFonts w:ascii="Times New Roman" w:hAnsi="Times New Roman" w:cs="Times New Roman"/>
          <w:lang w:val="en-GB"/>
        </w:rPr>
      </w:pPr>
      <w:r w:rsidRPr="00C31984">
        <w:rPr>
          <w:rFonts w:ascii="Times New Roman" w:hAnsi="Times New Roman" w:cs="Times New Roman"/>
          <w:b/>
          <w:bCs/>
          <w:lang w:val="en-GB"/>
        </w:rPr>
        <w:t>get</w:t>
      </w:r>
      <w:r w:rsidR="00302E95" w:rsidRPr="00C31984">
        <w:rPr>
          <w:rFonts w:ascii="Times New Roman" w:hAnsi="Times New Roman" w:cs="Times New Roman"/>
          <w:b/>
          <w:bCs/>
          <w:lang w:val="en-GB"/>
        </w:rPr>
        <w:t>SuspectInfo</w:t>
      </w:r>
      <w:r w:rsidR="00302E95">
        <w:rPr>
          <w:rFonts w:ascii="Times New Roman" w:hAnsi="Times New Roman" w:cs="Times New Roman"/>
          <w:lang w:val="en-GB"/>
        </w:rPr>
        <w:t xml:space="preserve"> - </w:t>
      </w:r>
      <w:r w:rsidR="009829DA">
        <w:rPr>
          <w:rFonts w:ascii="Times New Roman" w:hAnsi="Times New Roman" w:cs="Times New Roman"/>
          <w:lang w:val="en-GB"/>
        </w:rPr>
        <w:t>given a case number</w:t>
      </w:r>
      <w:r w:rsidR="009829DA">
        <w:rPr>
          <w:rFonts w:ascii="Times New Roman" w:hAnsi="Times New Roman" w:cs="Times New Roman"/>
          <w:lang w:val="en-GB"/>
        </w:rPr>
        <w:t xml:space="preserve"> and suspect id</w:t>
      </w:r>
      <w:r w:rsidR="009829DA">
        <w:rPr>
          <w:rFonts w:ascii="Times New Roman" w:hAnsi="Times New Roman" w:cs="Times New Roman"/>
          <w:lang w:val="en-GB"/>
        </w:rPr>
        <w:t xml:space="preserve">, get all information for that </w:t>
      </w:r>
      <w:r w:rsidR="00E322E5">
        <w:rPr>
          <w:rFonts w:ascii="Times New Roman" w:hAnsi="Times New Roman" w:cs="Times New Roman"/>
          <w:lang w:val="en-GB"/>
        </w:rPr>
        <w:t>suspect</w:t>
      </w:r>
    </w:p>
    <w:p w14:paraId="646E86D8" w14:textId="441B864A" w:rsidR="00DC2C3A" w:rsidRDefault="00DC2C3A" w:rsidP="00DC2C3A">
      <w:pPr>
        <w:rPr>
          <w:lang w:val="en-GB"/>
        </w:rPr>
      </w:pPr>
    </w:p>
    <w:p w14:paraId="0619A191" w14:textId="542AC8CA" w:rsidR="00DC2C3A" w:rsidRPr="006D60A7" w:rsidRDefault="00DC2C3A" w:rsidP="00DC2C3A">
      <w:pPr>
        <w:rPr>
          <w:lang w:val="en-GB"/>
        </w:rPr>
      </w:pPr>
      <w:r>
        <w:rPr>
          <w:lang w:val="en-GB"/>
        </w:rPr>
        <w:t xml:space="preserve">Which </w:t>
      </w:r>
      <w:r w:rsidR="00CC4458">
        <w:rPr>
          <w:lang w:val="en-GB"/>
        </w:rPr>
        <w:t>State Database to use</w:t>
      </w:r>
      <w:r>
        <w:rPr>
          <w:lang w:val="en-GB"/>
        </w:rPr>
        <w:t xml:space="preserve">? </w:t>
      </w:r>
      <w:proofErr w:type="spellStart"/>
      <w:r>
        <w:rPr>
          <w:lang w:val="en-GB"/>
        </w:rPr>
        <w:t>LevelDB</w:t>
      </w:r>
      <w:proofErr w:type="spellEnd"/>
      <w:r>
        <w:rPr>
          <w:lang w:val="en-GB"/>
        </w:rPr>
        <w:t xml:space="preserve"> vs CouchDB</w:t>
      </w:r>
      <w:r w:rsidR="006D60A7">
        <w:rPr>
          <w:lang w:val="en-GB"/>
        </w:rPr>
        <w:t xml:space="preserve"> </w:t>
      </w:r>
    </w:p>
    <w:p w14:paraId="1DBFFAAC" w14:textId="77777777" w:rsidR="00DC2C3A" w:rsidRDefault="00DC2C3A" w:rsidP="00DC2C3A">
      <w:pPr>
        <w:rPr>
          <w:color w:val="000000" w:themeColor="text1"/>
        </w:rPr>
      </w:pPr>
    </w:p>
    <w:p w14:paraId="2CE00D95" w14:textId="712988E1" w:rsidR="00DC2C3A" w:rsidRPr="00DC2C3A" w:rsidRDefault="00DC2C3A" w:rsidP="00DC2C3A">
      <w:pPr>
        <w:rPr>
          <w:color w:val="000000" w:themeColor="text1"/>
          <w:sz w:val="22"/>
          <w:szCs w:val="22"/>
        </w:rPr>
      </w:pPr>
      <w:hyperlink r:id="rId14" w:history="1">
        <w:r w:rsidRPr="00DC2C3A">
          <w:rPr>
            <w:rStyle w:val="Hyperlink"/>
            <w:color w:val="000000" w:themeColor="text1"/>
            <w:sz w:val="22"/>
            <w:szCs w:val="22"/>
          </w:rPr>
          <w:t>https://medium.com/@deeptiman/couchdb-as-a-state-database-in-hyperledger-fabric-adb5d820c82e</w:t>
        </w:r>
      </w:hyperlink>
    </w:p>
    <w:p w14:paraId="1CB9AD5B" w14:textId="77777777" w:rsidR="00DC2C3A" w:rsidRPr="00660843" w:rsidRDefault="00DC2C3A" w:rsidP="0061390C">
      <w:pPr>
        <w:rPr>
          <w:lang w:val="en-GB" w:eastAsia="en-US"/>
        </w:rPr>
      </w:pPr>
    </w:p>
    <w:p w14:paraId="385CDCDB" w14:textId="3DD6F5A1" w:rsidR="00F15461" w:rsidRPr="005A7743" w:rsidRDefault="00B65240" w:rsidP="005A7743">
      <w:pPr>
        <w:pStyle w:val="Heading1"/>
        <w:rPr>
          <w:rFonts w:ascii="Times New Roman" w:hAnsi="Times New Roman" w:cs="Times New Roman"/>
          <w:lang w:val="en-GB"/>
        </w:rPr>
      </w:pPr>
      <w:r w:rsidRPr="007046FC">
        <w:rPr>
          <w:rFonts w:ascii="Times New Roman" w:hAnsi="Times New Roman" w:cs="Times New Roman"/>
          <w:lang w:val="en-GB"/>
        </w:rPr>
        <w:t>Schedule Plan</w:t>
      </w:r>
    </w:p>
    <w:tbl>
      <w:tblPr>
        <w:tblStyle w:val="PlainTable3"/>
        <w:tblW w:w="9455" w:type="dxa"/>
        <w:tblLook w:val="04A0" w:firstRow="1" w:lastRow="0" w:firstColumn="1" w:lastColumn="0" w:noHBand="0" w:noVBand="1"/>
      </w:tblPr>
      <w:tblGrid>
        <w:gridCol w:w="2184"/>
        <w:gridCol w:w="4119"/>
        <w:gridCol w:w="3152"/>
      </w:tblGrid>
      <w:tr w:rsidR="00F15461" w14:paraId="25BE75F3" w14:textId="77777777" w:rsidTr="00F55F3A">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184" w:type="dxa"/>
          </w:tcPr>
          <w:p w14:paraId="37B87FFF" w14:textId="77777777" w:rsidR="00F15461" w:rsidRPr="00BD53A8" w:rsidRDefault="00F15461" w:rsidP="00F15461">
            <w:pPr>
              <w:rPr>
                <w:lang w:val="en-GB" w:eastAsia="en-US"/>
              </w:rPr>
            </w:pPr>
          </w:p>
        </w:tc>
        <w:tc>
          <w:tcPr>
            <w:tcW w:w="4119" w:type="dxa"/>
          </w:tcPr>
          <w:p w14:paraId="3C131EB9" w14:textId="27E9DF60"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Task</w:t>
            </w:r>
          </w:p>
        </w:tc>
        <w:tc>
          <w:tcPr>
            <w:tcW w:w="3152" w:type="dxa"/>
          </w:tcPr>
          <w:p w14:paraId="448E64D1" w14:textId="1C74EB69"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Deliverable</w:t>
            </w:r>
          </w:p>
        </w:tc>
      </w:tr>
      <w:tr w:rsidR="00F15461" w14:paraId="3564A245" w14:textId="77777777" w:rsidTr="00F55F3A">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196D864" w14:textId="2645F2BA" w:rsidR="00F15461" w:rsidRPr="00CD317E" w:rsidRDefault="00F15461" w:rsidP="00F10171">
            <w:pPr>
              <w:jc w:val="center"/>
              <w:rPr>
                <w:sz w:val="20"/>
                <w:szCs w:val="20"/>
                <w:lang w:val="en-GB" w:eastAsia="en-US"/>
              </w:rPr>
            </w:pPr>
            <w:r w:rsidRPr="00CD317E">
              <w:rPr>
                <w:sz w:val="20"/>
                <w:szCs w:val="20"/>
                <w:lang w:val="en-GB" w:eastAsia="en-US"/>
              </w:rPr>
              <w:t>Apr1 - Apr7</w:t>
            </w:r>
          </w:p>
        </w:tc>
        <w:tc>
          <w:tcPr>
            <w:tcW w:w="4119" w:type="dxa"/>
            <w:tcBorders>
              <w:right w:val="single" w:sz="4" w:space="0" w:color="auto"/>
            </w:tcBorders>
            <w:vAlign w:val="center"/>
          </w:tcPr>
          <w:p w14:paraId="22F85F8D" w14:textId="4EDF2153"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Concretize the architecture, all organisations in the network, list all the invoke and query transactions</w:t>
            </w:r>
          </w:p>
        </w:tc>
        <w:tc>
          <w:tcPr>
            <w:tcW w:w="3152" w:type="dxa"/>
            <w:tcBorders>
              <w:top w:val="single" w:sz="4" w:space="0" w:color="7F7F7F" w:themeColor="text1" w:themeTint="80"/>
              <w:left w:val="single" w:sz="4" w:space="0" w:color="auto"/>
            </w:tcBorders>
            <w:vAlign w:val="center"/>
          </w:tcPr>
          <w:p w14:paraId="2D767B4A" w14:textId="5AF5F71C"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Document with all the invoke and query transactions along with descriptions of each</w:t>
            </w:r>
          </w:p>
        </w:tc>
      </w:tr>
      <w:tr w:rsidR="00F15461" w14:paraId="40BD9E3A" w14:textId="77777777" w:rsidTr="00F55F3A">
        <w:trPr>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70B2097B" w14:textId="1BF27E50" w:rsidR="00F15461" w:rsidRPr="00CD317E" w:rsidRDefault="00F15461" w:rsidP="00F10171">
            <w:pPr>
              <w:jc w:val="center"/>
              <w:rPr>
                <w:sz w:val="20"/>
                <w:szCs w:val="20"/>
                <w:lang w:val="en-GB" w:eastAsia="en-US"/>
              </w:rPr>
            </w:pPr>
            <w:r w:rsidRPr="00CD317E">
              <w:rPr>
                <w:sz w:val="20"/>
                <w:szCs w:val="20"/>
                <w:lang w:val="en-GB" w:eastAsia="en-US"/>
              </w:rPr>
              <w:t>Apr8 – Apr14</w:t>
            </w:r>
          </w:p>
        </w:tc>
        <w:tc>
          <w:tcPr>
            <w:tcW w:w="4119" w:type="dxa"/>
            <w:tcBorders>
              <w:right w:val="single" w:sz="4" w:space="0" w:color="auto"/>
            </w:tcBorders>
            <w:vAlign w:val="center"/>
          </w:tcPr>
          <w:p w14:paraId="79229A68" w14:textId="37B2C741"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Setup for all organisations, being able to run the network</w:t>
            </w:r>
          </w:p>
        </w:tc>
        <w:tc>
          <w:tcPr>
            <w:tcW w:w="3152" w:type="dxa"/>
            <w:tcBorders>
              <w:left w:val="single" w:sz="4" w:space="0" w:color="auto"/>
            </w:tcBorders>
            <w:vAlign w:val="center"/>
          </w:tcPr>
          <w:p w14:paraId="3F8A892F" w14:textId="260BA979"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62C5EF2C" w14:textId="77777777" w:rsidTr="00F55F3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456BDBDB" w14:textId="43A66789" w:rsidR="00F15461" w:rsidRPr="00CD317E" w:rsidRDefault="00F15461" w:rsidP="00F10171">
            <w:pPr>
              <w:jc w:val="center"/>
              <w:rPr>
                <w:sz w:val="20"/>
                <w:szCs w:val="20"/>
                <w:lang w:val="en-GB" w:eastAsia="en-US"/>
              </w:rPr>
            </w:pPr>
            <w:r w:rsidRPr="00CD317E">
              <w:rPr>
                <w:sz w:val="20"/>
                <w:szCs w:val="20"/>
                <w:lang w:val="en-GB" w:eastAsia="en-US"/>
              </w:rPr>
              <w:t>Apr15 – Apr 21</w:t>
            </w:r>
          </w:p>
        </w:tc>
        <w:tc>
          <w:tcPr>
            <w:tcW w:w="4119" w:type="dxa"/>
            <w:tcBorders>
              <w:right w:val="single" w:sz="4" w:space="0" w:color="auto"/>
            </w:tcBorders>
            <w:vAlign w:val="center"/>
          </w:tcPr>
          <w:p w14:paraId="55DE30A8" w14:textId="758DE0B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Implement the chaincode, test</w:t>
            </w:r>
          </w:p>
        </w:tc>
        <w:tc>
          <w:tcPr>
            <w:tcW w:w="3152" w:type="dxa"/>
            <w:tcBorders>
              <w:left w:val="single" w:sz="4" w:space="0" w:color="auto"/>
            </w:tcBorders>
            <w:vAlign w:val="center"/>
          </w:tcPr>
          <w:p w14:paraId="47FD7D8A" w14:textId="7CA1DDD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Chaincode transactions working</w:t>
            </w:r>
          </w:p>
        </w:tc>
      </w:tr>
      <w:tr w:rsidR="00F15461" w14:paraId="3C6E0821"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E75553B" w14:textId="594378F4" w:rsidR="00F15461" w:rsidRPr="00CD317E" w:rsidRDefault="00F15461" w:rsidP="00F10171">
            <w:pPr>
              <w:jc w:val="center"/>
              <w:rPr>
                <w:sz w:val="20"/>
                <w:szCs w:val="20"/>
                <w:lang w:val="en-GB" w:eastAsia="en-US"/>
              </w:rPr>
            </w:pPr>
            <w:r w:rsidRPr="00CD317E">
              <w:rPr>
                <w:sz w:val="20"/>
                <w:szCs w:val="20"/>
                <w:lang w:val="en-GB" w:eastAsia="en-US"/>
              </w:rPr>
              <w:t>Apr 21 – Apr 28</w:t>
            </w:r>
          </w:p>
        </w:tc>
        <w:tc>
          <w:tcPr>
            <w:tcW w:w="4119" w:type="dxa"/>
            <w:tcBorders>
              <w:right w:val="single" w:sz="4" w:space="0" w:color="auto"/>
            </w:tcBorders>
            <w:vAlign w:val="center"/>
          </w:tcPr>
          <w:p w14:paraId="5653A800" w14:textId="2CAB6673"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Write code for middleware</w:t>
            </w:r>
          </w:p>
        </w:tc>
        <w:tc>
          <w:tcPr>
            <w:tcW w:w="3152" w:type="dxa"/>
            <w:tcBorders>
              <w:left w:val="single" w:sz="4" w:space="0" w:color="auto"/>
            </w:tcBorders>
            <w:vAlign w:val="center"/>
          </w:tcPr>
          <w:p w14:paraId="6260F398" w14:textId="5E2C7564"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3283DE73" w14:textId="77777777" w:rsidTr="00F55F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1607B209" w14:textId="5BB9AE2C" w:rsidR="00F15461" w:rsidRPr="00CD317E" w:rsidRDefault="00F15461" w:rsidP="00F10171">
            <w:pPr>
              <w:jc w:val="center"/>
              <w:rPr>
                <w:sz w:val="20"/>
                <w:szCs w:val="20"/>
                <w:lang w:val="en-GB" w:eastAsia="en-US"/>
              </w:rPr>
            </w:pPr>
            <w:r w:rsidRPr="00CD317E">
              <w:rPr>
                <w:sz w:val="20"/>
                <w:szCs w:val="20"/>
                <w:lang w:val="en-GB" w:eastAsia="en-US"/>
              </w:rPr>
              <w:t>Apr 29 – May 5</w:t>
            </w:r>
          </w:p>
        </w:tc>
        <w:tc>
          <w:tcPr>
            <w:tcW w:w="4119" w:type="dxa"/>
            <w:tcBorders>
              <w:right w:val="single" w:sz="4" w:space="0" w:color="auto"/>
            </w:tcBorders>
            <w:vAlign w:val="center"/>
          </w:tcPr>
          <w:p w14:paraId="4045B911" w14:textId="17EF044A"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Write the application flow</w:t>
            </w:r>
          </w:p>
        </w:tc>
        <w:tc>
          <w:tcPr>
            <w:tcW w:w="3152" w:type="dxa"/>
            <w:tcBorders>
              <w:left w:val="single" w:sz="4" w:space="0" w:color="auto"/>
            </w:tcBorders>
            <w:vAlign w:val="center"/>
          </w:tcPr>
          <w:p w14:paraId="4DD9AB0D" w14:textId="0865D6C8" w:rsidR="00F15461" w:rsidRDefault="00F55F3A"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Working application</w:t>
            </w:r>
          </w:p>
        </w:tc>
      </w:tr>
      <w:tr w:rsidR="00F15461" w14:paraId="23DB55B0"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07F9BB9F" w14:textId="0F7BE2F6" w:rsidR="00F15461" w:rsidRPr="00CD317E" w:rsidRDefault="00F15461" w:rsidP="00F10171">
            <w:pPr>
              <w:jc w:val="center"/>
              <w:rPr>
                <w:sz w:val="20"/>
                <w:szCs w:val="20"/>
                <w:lang w:val="en-GB" w:eastAsia="en-US"/>
              </w:rPr>
            </w:pPr>
            <w:r w:rsidRPr="00CD317E">
              <w:rPr>
                <w:sz w:val="20"/>
                <w:szCs w:val="20"/>
                <w:lang w:val="en-GB" w:eastAsia="en-US"/>
              </w:rPr>
              <w:t>May 6 – May 12</w:t>
            </w:r>
          </w:p>
        </w:tc>
        <w:tc>
          <w:tcPr>
            <w:tcW w:w="4119" w:type="dxa"/>
            <w:tcBorders>
              <w:right w:val="single" w:sz="4" w:space="0" w:color="auto"/>
            </w:tcBorders>
            <w:vAlign w:val="center"/>
          </w:tcPr>
          <w:p w14:paraId="129F6E13" w14:textId="6056747F"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Test the application flow + buffer</w:t>
            </w:r>
          </w:p>
        </w:tc>
        <w:tc>
          <w:tcPr>
            <w:tcW w:w="3152" w:type="dxa"/>
            <w:tcBorders>
              <w:left w:val="single" w:sz="4" w:space="0" w:color="auto"/>
            </w:tcBorders>
            <w:vAlign w:val="center"/>
          </w:tcPr>
          <w:p w14:paraId="094E81EF" w14:textId="1ED7F816" w:rsidR="00F15461" w:rsidRDefault="00F55F3A" w:rsidP="00F55F3A">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bl>
    <w:p w14:paraId="6AD0157F" w14:textId="299723D2" w:rsidR="00B65240" w:rsidRPr="00BD53A8" w:rsidRDefault="00B65240" w:rsidP="00B65240">
      <w:pPr>
        <w:rPr>
          <w:lang w:val="en-GB" w:eastAsia="en-US"/>
        </w:rPr>
      </w:pPr>
    </w:p>
    <w:p w14:paraId="2EE74353" w14:textId="2E4D812F" w:rsidR="00C40080" w:rsidRDefault="00C40080" w:rsidP="00C40080">
      <w:pPr>
        <w:pStyle w:val="Heading1"/>
        <w:rPr>
          <w:rFonts w:ascii="Times New Roman" w:hAnsi="Times New Roman" w:cs="Times New Roman"/>
          <w:lang w:val="en-GB"/>
        </w:rPr>
      </w:pPr>
      <w:r>
        <w:rPr>
          <w:rFonts w:ascii="Times New Roman" w:hAnsi="Times New Roman" w:cs="Times New Roman"/>
          <w:lang w:val="en-GB"/>
        </w:rPr>
        <w:t>Proposal for Demo</w:t>
      </w:r>
    </w:p>
    <w:p w14:paraId="208AE0D5" w14:textId="06F20A71" w:rsidR="00470175" w:rsidRDefault="00F15461" w:rsidP="00470175">
      <w:pPr>
        <w:rPr>
          <w:lang w:val="en-GB" w:eastAsia="en-US"/>
        </w:rPr>
      </w:pPr>
      <w:r>
        <w:rPr>
          <w:lang w:val="en-GB" w:eastAsia="en-US"/>
        </w:rPr>
        <w:t>In order to demonstrate the</w:t>
      </w:r>
      <w:r w:rsidR="00A74DF8">
        <w:rPr>
          <w:lang w:val="en-GB" w:eastAsia="en-US"/>
        </w:rPr>
        <w:t xml:space="preserve"> use case to a business aware senior-engineer, I will run the entire application flow.</w:t>
      </w:r>
    </w:p>
    <w:p w14:paraId="75129F9A" w14:textId="37D2C251" w:rsidR="00CE4218" w:rsidRPr="00C758EC" w:rsidRDefault="00CE4218" w:rsidP="00C758EC">
      <w:pPr>
        <w:pStyle w:val="Heading1"/>
        <w:rPr>
          <w:rFonts w:ascii="Times New Roman" w:hAnsi="Times New Roman" w:cs="Times New Roman"/>
          <w:lang w:val="en-GB"/>
        </w:rPr>
      </w:pPr>
      <w:r>
        <w:rPr>
          <w:rFonts w:ascii="Times New Roman" w:hAnsi="Times New Roman" w:cs="Times New Roman"/>
          <w:lang w:val="en-GB"/>
        </w:rPr>
        <w:t>Question for evaluating success</w:t>
      </w:r>
    </w:p>
    <w:p w14:paraId="0B3DA9B0" w14:textId="18E19EA7" w:rsidR="00C758EC" w:rsidRDefault="001F0F50" w:rsidP="00C758EC">
      <w:pPr>
        <w:pStyle w:val="ListParagraph"/>
        <w:numPr>
          <w:ilvl w:val="0"/>
          <w:numId w:val="7"/>
        </w:numPr>
        <w:rPr>
          <w:rFonts w:ascii="Times New Roman" w:hAnsi="Times New Roman" w:cs="Times New Roman"/>
          <w:lang w:val="en-GB"/>
        </w:rPr>
      </w:pPr>
      <w:r w:rsidRPr="001F0F50">
        <w:rPr>
          <w:rFonts w:ascii="Times New Roman" w:hAnsi="Times New Roman" w:cs="Times New Roman"/>
          <w:lang w:val="en-GB"/>
        </w:rPr>
        <w:t xml:space="preserve">Is </w:t>
      </w:r>
      <w:r>
        <w:rPr>
          <w:rFonts w:ascii="Times New Roman" w:hAnsi="Times New Roman" w:cs="Times New Roman"/>
          <w:lang w:val="en-GB"/>
        </w:rPr>
        <w:t>blockchain feasible for the use case?</w:t>
      </w:r>
    </w:p>
    <w:p w14:paraId="229027F0" w14:textId="37F844DD"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How suitable is Hyperledger Fabric</w:t>
      </w:r>
      <w:r w:rsidR="006E2FBC">
        <w:rPr>
          <w:rFonts w:ascii="Times New Roman" w:hAnsi="Times New Roman" w:cs="Times New Roman"/>
          <w:lang w:val="en-GB"/>
        </w:rPr>
        <w:t>?</w:t>
      </w:r>
    </w:p>
    <w:p w14:paraId="4A76A202" w14:textId="713DCE87" w:rsidR="00EE2A99" w:rsidRPr="00EE2A99" w:rsidRDefault="00EE2A99" w:rsidP="00EE2A99">
      <w:pPr>
        <w:pStyle w:val="ListParagraph"/>
        <w:numPr>
          <w:ilvl w:val="0"/>
          <w:numId w:val="7"/>
        </w:numPr>
        <w:rPr>
          <w:rFonts w:ascii="Times New Roman" w:hAnsi="Times New Roman" w:cs="Times New Roman"/>
          <w:lang w:val="en-GB"/>
        </w:rPr>
      </w:pPr>
      <w:r>
        <w:rPr>
          <w:rFonts w:ascii="Times New Roman" w:hAnsi="Times New Roman" w:cs="Times New Roman"/>
          <w:lang w:val="en-GB"/>
        </w:rPr>
        <w:t>What is the potential cost to implement it?</w:t>
      </w:r>
    </w:p>
    <w:p w14:paraId="1352D0C1" w14:textId="796ABAF1"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Wh</w:t>
      </w:r>
      <w:r w:rsidR="002B2DCA">
        <w:rPr>
          <w:rFonts w:ascii="Times New Roman" w:hAnsi="Times New Roman" w:cs="Times New Roman"/>
          <w:lang w:val="en-GB"/>
        </w:rPr>
        <w:t>ere</w:t>
      </w:r>
      <w:r>
        <w:rPr>
          <w:rFonts w:ascii="Times New Roman" w:hAnsi="Times New Roman" w:cs="Times New Roman"/>
          <w:lang w:val="en-GB"/>
        </w:rPr>
        <w:t xml:space="preserve"> are</w:t>
      </w:r>
      <w:r w:rsidR="002B2DCA">
        <w:rPr>
          <w:rFonts w:ascii="Times New Roman" w:hAnsi="Times New Roman" w:cs="Times New Roman"/>
          <w:lang w:val="en-GB"/>
        </w:rPr>
        <w:t xml:space="preserve"> the</w:t>
      </w:r>
      <w:r>
        <w:rPr>
          <w:rFonts w:ascii="Times New Roman" w:hAnsi="Times New Roman" w:cs="Times New Roman"/>
          <w:lang w:val="en-GB"/>
        </w:rPr>
        <w:t xml:space="preserve"> bottlenecks?</w:t>
      </w:r>
    </w:p>
    <w:p w14:paraId="383154C1" w14:textId="77777777" w:rsidR="00AE7CE9"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What are the other issues that arise? </w:t>
      </w:r>
    </w:p>
    <w:p w14:paraId="500294F1" w14:textId="30660106" w:rsidR="00CE4218" w:rsidRPr="0049435E" w:rsidRDefault="00AE7CE9" w:rsidP="00BE75F8">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Can the issues be solved? </w:t>
      </w:r>
      <w:r w:rsidR="001F0F50">
        <w:rPr>
          <w:rFonts w:ascii="Times New Roman" w:hAnsi="Times New Roman" w:cs="Times New Roman"/>
          <w:lang w:val="en-GB"/>
        </w:rPr>
        <w:t>How to solve them?</w:t>
      </w:r>
    </w:p>
    <w:p w14:paraId="64BF2662" w14:textId="34A7B438" w:rsidR="00CE4218" w:rsidRDefault="00CE4218" w:rsidP="00CE4218">
      <w:pPr>
        <w:pStyle w:val="Heading1"/>
        <w:rPr>
          <w:rFonts w:ascii="Times New Roman" w:hAnsi="Times New Roman" w:cs="Times New Roman"/>
          <w:lang w:val="en-GB"/>
        </w:rPr>
      </w:pPr>
      <w:r>
        <w:rPr>
          <w:rFonts w:ascii="Times New Roman" w:hAnsi="Times New Roman" w:cs="Times New Roman"/>
          <w:lang w:val="en-GB"/>
        </w:rPr>
        <w:t>Focus of each team member</w:t>
      </w:r>
    </w:p>
    <w:p w14:paraId="1430739E" w14:textId="74570C34" w:rsidR="00CE4218" w:rsidRPr="00654DA2" w:rsidRDefault="00CE4218" w:rsidP="00CE4218">
      <w:pPr>
        <w:rPr>
          <w:lang w:val="en-GB" w:eastAsia="en-US"/>
        </w:rPr>
      </w:pPr>
      <w:r w:rsidRPr="00654DA2">
        <w:rPr>
          <w:lang w:val="en-GB" w:eastAsia="en-US"/>
        </w:rPr>
        <w:t>Since</w:t>
      </w:r>
      <w:r w:rsidR="00C672D1">
        <w:rPr>
          <w:lang w:val="en-GB" w:eastAsia="en-US"/>
        </w:rPr>
        <w:t xml:space="preserve"> I am working on the project alone, I will solely be focusing on each of the listed tasks.</w:t>
      </w:r>
    </w:p>
    <w:p w14:paraId="6957B4C7" w14:textId="21D02B19" w:rsidR="00CE4218" w:rsidRDefault="00CE4218" w:rsidP="00BE75F8">
      <w:pPr>
        <w:rPr>
          <w:sz w:val="22"/>
          <w:szCs w:val="22"/>
          <w:lang w:val="en-GB" w:eastAsia="en-US"/>
        </w:rPr>
      </w:pPr>
    </w:p>
    <w:p w14:paraId="4A12287C" w14:textId="35A8050C" w:rsidR="00CE4218" w:rsidRDefault="00CE4218" w:rsidP="00BE75F8">
      <w:pPr>
        <w:rPr>
          <w:sz w:val="22"/>
          <w:szCs w:val="22"/>
          <w:lang w:val="en-GB" w:eastAsia="en-US"/>
        </w:rPr>
      </w:pPr>
    </w:p>
    <w:p w14:paraId="09D67BB3" w14:textId="77777777" w:rsidR="00CE4218" w:rsidRPr="00BE75F8" w:rsidRDefault="00CE4218" w:rsidP="00BE75F8">
      <w:pPr>
        <w:rPr>
          <w:sz w:val="22"/>
          <w:szCs w:val="22"/>
          <w:lang w:val="en-GB" w:eastAsia="en-US"/>
        </w:rPr>
      </w:pPr>
    </w:p>
    <w:sectPr w:rsidR="00CE4218" w:rsidRPr="00BE75F8" w:rsidSect="00DF4AEE">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8AA1A" w14:textId="77777777" w:rsidR="00C53430" w:rsidRDefault="00C53430" w:rsidP="002A0063">
      <w:r>
        <w:separator/>
      </w:r>
    </w:p>
  </w:endnote>
  <w:endnote w:type="continuationSeparator" w:id="0">
    <w:p w14:paraId="57269F31" w14:textId="77777777" w:rsidR="00C53430" w:rsidRDefault="00C53430" w:rsidP="002A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704C" w14:textId="578E5B5D" w:rsidR="007A647B" w:rsidRPr="007A647B" w:rsidRDefault="007A647B" w:rsidP="002A0063">
    <w:pPr>
      <w:rPr>
        <w:sz w:val="22"/>
        <w:szCs w:val="22"/>
      </w:rPr>
    </w:pPr>
    <w:r w:rsidRPr="007A647B">
      <w:rPr>
        <w:color w:val="000000" w:themeColor="text1"/>
        <w:sz w:val="20"/>
        <w:szCs w:val="20"/>
        <w:lang w:val="en-GB"/>
      </w:rPr>
      <w:t xml:space="preserve">Repository: </w:t>
    </w:r>
    <w:hyperlink r:id="rId1" w:history="1">
      <w:r w:rsidRPr="007A647B">
        <w:rPr>
          <w:rStyle w:val="Hyperlink"/>
          <w:color w:val="000000" w:themeColor="text1"/>
          <w:sz w:val="20"/>
          <w:szCs w:val="20"/>
        </w:rPr>
        <w:t>https://github.com/samarthtambad/blockchain-for-law-enforcement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03B16" w14:textId="77777777" w:rsidR="00C53430" w:rsidRDefault="00C53430" w:rsidP="002A0063">
      <w:r>
        <w:separator/>
      </w:r>
    </w:p>
  </w:footnote>
  <w:footnote w:type="continuationSeparator" w:id="0">
    <w:p w14:paraId="570DEF00" w14:textId="77777777" w:rsidR="00C53430" w:rsidRDefault="00C53430" w:rsidP="002A0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747441"/>
    <w:multiLevelType w:val="hybridMultilevel"/>
    <w:tmpl w:val="F8848D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9F64132"/>
    <w:multiLevelType w:val="hybridMultilevel"/>
    <w:tmpl w:val="DFCE7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7B53AD"/>
    <w:multiLevelType w:val="hybridMultilevel"/>
    <w:tmpl w:val="15106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A21ABE"/>
    <w:multiLevelType w:val="hybridMultilevel"/>
    <w:tmpl w:val="DD3E0FDC"/>
    <w:lvl w:ilvl="0" w:tplc="EBE8B164">
      <w:start w:val="1"/>
      <w:numFmt w:val="decimal"/>
      <w:lvlText w:val="%1."/>
      <w:lvlJc w:val="left"/>
      <w:pPr>
        <w:ind w:left="360" w:hanging="360"/>
      </w:pPr>
      <w:rPr>
        <w:rFonts w:ascii="Times New Roman" w:hAnsi="Times New Roman" w:cs="Times New Roman" w:hint="default"/>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9F168E"/>
    <w:multiLevelType w:val="hybridMultilevel"/>
    <w:tmpl w:val="68EC98B8"/>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E4638E9"/>
    <w:multiLevelType w:val="hybridMultilevel"/>
    <w:tmpl w:val="4B206F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5"/>
  </w:num>
  <w:num w:numId="5">
    <w:abstractNumId w:val="7"/>
  </w:num>
  <w:num w:numId="6">
    <w:abstractNumId w:val="6"/>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35"/>
    <w:rsid w:val="0000422B"/>
    <w:rsid w:val="00004B03"/>
    <w:rsid w:val="000126E3"/>
    <w:rsid w:val="00020996"/>
    <w:rsid w:val="00027125"/>
    <w:rsid w:val="00033AF2"/>
    <w:rsid w:val="0004243B"/>
    <w:rsid w:val="000477D7"/>
    <w:rsid w:val="00057F8D"/>
    <w:rsid w:val="00086867"/>
    <w:rsid w:val="00092A99"/>
    <w:rsid w:val="000A4946"/>
    <w:rsid w:val="000D1E8D"/>
    <w:rsid w:val="000E753C"/>
    <w:rsid w:val="00120C18"/>
    <w:rsid w:val="0012206F"/>
    <w:rsid w:val="00160FD3"/>
    <w:rsid w:val="00167E95"/>
    <w:rsid w:val="001C64D0"/>
    <w:rsid w:val="001C7C97"/>
    <w:rsid w:val="001D2A28"/>
    <w:rsid w:val="001E0B89"/>
    <w:rsid w:val="001F06FC"/>
    <w:rsid w:val="001F0F50"/>
    <w:rsid w:val="002103CC"/>
    <w:rsid w:val="00211488"/>
    <w:rsid w:val="002310F8"/>
    <w:rsid w:val="00234543"/>
    <w:rsid w:val="00252FD0"/>
    <w:rsid w:val="00277A53"/>
    <w:rsid w:val="00290AFA"/>
    <w:rsid w:val="00293326"/>
    <w:rsid w:val="0029360A"/>
    <w:rsid w:val="00294F90"/>
    <w:rsid w:val="002A0063"/>
    <w:rsid w:val="002A3C44"/>
    <w:rsid w:val="002B2DCA"/>
    <w:rsid w:val="002B5591"/>
    <w:rsid w:val="002C30A5"/>
    <w:rsid w:val="002C3FCF"/>
    <w:rsid w:val="002D6468"/>
    <w:rsid w:val="00302E95"/>
    <w:rsid w:val="003102A6"/>
    <w:rsid w:val="00327EB9"/>
    <w:rsid w:val="00341FC0"/>
    <w:rsid w:val="00345069"/>
    <w:rsid w:val="00346CD1"/>
    <w:rsid w:val="003513D9"/>
    <w:rsid w:val="003612EF"/>
    <w:rsid w:val="00362890"/>
    <w:rsid w:val="003672A4"/>
    <w:rsid w:val="00385B3D"/>
    <w:rsid w:val="003923F4"/>
    <w:rsid w:val="003A09D5"/>
    <w:rsid w:val="003E56D5"/>
    <w:rsid w:val="00406C00"/>
    <w:rsid w:val="004104F2"/>
    <w:rsid w:val="00456033"/>
    <w:rsid w:val="00470175"/>
    <w:rsid w:val="00474579"/>
    <w:rsid w:val="00487DC4"/>
    <w:rsid w:val="0049435E"/>
    <w:rsid w:val="004A3D5E"/>
    <w:rsid w:val="004B0F6B"/>
    <w:rsid w:val="004D0595"/>
    <w:rsid w:val="004D7B3F"/>
    <w:rsid w:val="0051789D"/>
    <w:rsid w:val="00525054"/>
    <w:rsid w:val="00535B8D"/>
    <w:rsid w:val="00541D18"/>
    <w:rsid w:val="00544235"/>
    <w:rsid w:val="0056298F"/>
    <w:rsid w:val="005642AA"/>
    <w:rsid w:val="00565E9D"/>
    <w:rsid w:val="00572298"/>
    <w:rsid w:val="0058390D"/>
    <w:rsid w:val="005848B2"/>
    <w:rsid w:val="00597534"/>
    <w:rsid w:val="005A55B4"/>
    <w:rsid w:val="005A7743"/>
    <w:rsid w:val="005B5F10"/>
    <w:rsid w:val="005C5CDD"/>
    <w:rsid w:val="005D6AC7"/>
    <w:rsid w:val="005E3820"/>
    <w:rsid w:val="005E61C6"/>
    <w:rsid w:val="00611044"/>
    <w:rsid w:val="0061390C"/>
    <w:rsid w:val="00615846"/>
    <w:rsid w:val="006273EA"/>
    <w:rsid w:val="00637603"/>
    <w:rsid w:val="006465F8"/>
    <w:rsid w:val="00654DA2"/>
    <w:rsid w:val="00660843"/>
    <w:rsid w:val="00660BED"/>
    <w:rsid w:val="00680BD9"/>
    <w:rsid w:val="00681796"/>
    <w:rsid w:val="006828F2"/>
    <w:rsid w:val="00687490"/>
    <w:rsid w:val="006D60A7"/>
    <w:rsid w:val="006E2FBC"/>
    <w:rsid w:val="00703B90"/>
    <w:rsid w:val="007046FC"/>
    <w:rsid w:val="00706B99"/>
    <w:rsid w:val="007204E2"/>
    <w:rsid w:val="0072653B"/>
    <w:rsid w:val="007416DE"/>
    <w:rsid w:val="00761361"/>
    <w:rsid w:val="00773422"/>
    <w:rsid w:val="007A647B"/>
    <w:rsid w:val="007B0905"/>
    <w:rsid w:val="007B72C5"/>
    <w:rsid w:val="007C22ED"/>
    <w:rsid w:val="007E4B76"/>
    <w:rsid w:val="00812087"/>
    <w:rsid w:val="008125B6"/>
    <w:rsid w:val="00816A99"/>
    <w:rsid w:val="00842A2A"/>
    <w:rsid w:val="00865CA2"/>
    <w:rsid w:val="00866FF4"/>
    <w:rsid w:val="008A3AD0"/>
    <w:rsid w:val="008A61FA"/>
    <w:rsid w:val="008E482B"/>
    <w:rsid w:val="008E4CE8"/>
    <w:rsid w:val="008F27A8"/>
    <w:rsid w:val="008F63AA"/>
    <w:rsid w:val="009017D0"/>
    <w:rsid w:val="009353D7"/>
    <w:rsid w:val="009637E2"/>
    <w:rsid w:val="009829DA"/>
    <w:rsid w:val="00992A7A"/>
    <w:rsid w:val="009C6870"/>
    <w:rsid w:val="009E49D3"/>
    <w:rsid w:val="00A27A35"/>
    <w:rsid w:val="00A31FC4"/>
    <w:rsid w:val="00A4219C"/>
    <w:rsid w:val="00A63127"/>
    <w:rsid w:val="00A74DF8"/>
    <w:rsid w:val="00A850CA"/>
    <w:rsid w:val="00A9753D"/>
    <w:rsid w:val="00AA387F"/>
    <w:rsid w:val="00AB6504"/>
    <w:rsid w:val="00AC02C8"/>
    <w:rsid w:val="00AC0F70"/>
    <w:rsid w:val="00AC158D"/>
    <w:rsid w:val="00AC21CB"/>
    <w:rsid w:val="00AC64A9"/>
    <w:rsid w:val="00AD004A"/>
    <w:rsid w:val="00AE7CE9"/>
    <w:rsid w:val="00B14158"/>
    <w:rsid w:val="00B439A4"/>
    <w:rsid w:val="00B54137"/>
    <w:rsid w:val="00B568CF"/>
    <w:rsid w:val="00B65240"/>
    <w:rsid w:val="00B723DE"/>
    <w:rsid w:val="00B85E36"/>
    <w:rsid w:val="00B97874"/>
    <w:rsid w:val="00BA35BC"/>
    <w:rsid w:val="00BC3AD2"/>
    <w:rsid w:val="00BC4652"/>
    <w:rsid w:val="00BD48E6"/>
    <w:rsid w:val="00BD53A8"/>
    <w:rsid w:val="00BE75F8"/>
    <w:rsid w:val="00BF5F45"/>
    <w:rsid w:val="00C016B5"/>
    <w:rsid w:val="00C03799"/>
    <w:rsid w:val="00C127F1"/>
    <w:rsid w:val="00C27D48"/>
    <w:rsid w:val="00C31984"/>
    <w:rsid w:val="00C40080"/>
    <w:rsid w:val="00C53430"/>
    <w:rsid w:val="00C62E29"/>
    <w:rsid w:val="00C672D1"/>
    <w:rsid w:val="00C758EC"/>
    <w:rsid w:val="00C769E3"/>
    <w:rsid w:val="00C822A2"/>
    <w:rsid w:val="00CA1795"/>
    <w:rsid w:val="00CB3B8F"/>
    <w:rsid w:val="00CC4458"/>
    <w:rsid w:val="00CD317E"/>
    <w:rsid w:val="00CE4218"/>
    <w:rsid w:val="00D167CE"/>
    <w:rsid w:val="00D20025"/>
    <w:rsid w:val="00D231E2"/>
    <w:rsid w:val="00D26A0B"/>
    <w:rsid w:val="00D57454"/>
    <w:rsid w:val="00D7524E"/>
    <w:rsid w:val="00D9440F"/>
    <w:rsid w:val="00DB587D"/>
    <w:rsid w:val="00DC2C3A"/>
    <w:rsid w:val="00DD2794"/>
    <w:rsid w:val="00DE6652"/>
    <w:rsid w:val="00DF42AF"/>
    <w:rsid w:val="00DF5707"/>
    <w:rsid w:val="00E0751F"/>
    <w:rsid w:val="00E322E5"/>
    <w:rsid w:val="00E77583"/>
    <w:rsid w:val="00E91B40"/>
    <w:rsid w:val="00E95CB0"/>
    <w:rsid w:val="00EA11B4"/>
    <w:rsid w:val="00EA31FD"/>
    <w:rsid w:val="00EE2A99"/>
    <w:rsid w:val="00F10171"/>
    <w:rsid w:val="00F15461"/>
    <w:rsid w:val="00F15BA7"/>
    <w:rsid w:val="00F216EA"/>
    <w:rsid w:val="00F2524F"/>
    <w:rsid w:val="00F3218C"/>
    <w:rsid w:val="00F51DF7"/>
    <w:rsid w:val="00F5274D"/>
    <w:rsid w:val="00F55F3A"/>
    <w:rsid w:val="00F77C55"/>
    <w:rsid w:val="00F86C7D"/>
    <w:rsid w:val="00F924F8"/>
    <w:rsid w:val="00FB332C"/>
    <w:rsid w:val="00FC0BB6"/>
    <w:rsid w:val="00FE2967"/>
    <w:rsid w:val="00FE2DDE"/>
    <w:rsid w:val="00FE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A95"/>
  <w15:chartTrackingRefBased/>
  <w15:docId w15:val="{B923BAF3-2074-1F46-B83A-01ED3D47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1104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04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1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4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611044"/>
    <w:rPr>
      <w:rFonts w:eastAsiaTheme="minorEastAsia"/>
      <w:color w:val="5A5A5A" w:themeColor="text1" w:themeTint="A5"/>
      <w:spacing w:val="15"/>
      <w:sz w:val="22"/>
      <w:szCs w:val="22"/>
    </w:rPr>
  </w:style>
  <w:style w:type="paragraph" w:styleId="ListParagraph">
    <w:name w:val="List Paragraph"/>
    <w:basedOn w:val="Normal"/>
    <w:uiPriority w:val="34"/>
    <w:qFormat/>
    <w:rsid w:val="00FC0BB6"/>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A3C44"/>
    <w:rPr>
      <w:color w:val="0000FF"/>
      <w:u w:val="single"/>
    </w:rPr>
  </w:style>
  <w:style w:type="character" w:styleId="UnresolvedMention">
    <w:name w:val="Unresolved Mention"/>
    <w:basedOn w:val="DefaultParagraphFont"/>
    <w:uiPriority w:val="99"/>
    <w:semiHidden/>
    <w:unhideWhenUsed/>
    <w:rsid w:val="00B85E36"/>
    <w:rPr>
      <w:color w:val="605E5C"/>
      <w:shd w:val="clear" w:color="auto" w:fill="E1DFDD"/>
    </w:rPr>
  </w:style>
  <w:style w:type="table" w:styleId="TableGrid">
    <w:name w:val="Table Grid"/>
    <w:basedOn w:val="TableNormal"/>
    <w:uiPriority w:val="39"/>
    <w:rsid w:val="00F15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154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C2C3A"/>
    <w:rPr>
      <w:color w:val="954F72" w:themeColor="followedHyperlink"/>
      <w:u w:val="single"/>
    </w:rPr>
  </w:style>
  <w:style w:type="paragraph" w:styleId="Header">
    <w:name w:val="header"/>
    <w:basedOn w:val="Normal"/>
    <w:link w:val="HeaderChar"/>
    <w:uiPriority w:val="99"/>
    <w:unhideWhenUsed/>
    <w:rsid w:val="002A0063"/>
    <w:pPr>
      <w:tabs>
        <w:tab w:val="center" w:pos="4513"/>
        <w:tab w:val="right" w:pos="9026"/>
      </w:tabs>
    </w:pPr>
  </w:style>
  <w:style w:type="character" w:customStyle="1" w:styleId="HeaderChar">
    <w:name w:val="Header Char"/>
    <w:basedOn w:val="DefaultParagraphFont"/>
    <w:link w:val="Header"/>
    <w:uiPriority w:val="99"/>
    <w:rsid w:val="002A0063"/>
    <w:rPr>
      <w:rFonts w:ascii="Times New Roman" w:eastAsia="Times New Roman" w:hAnsi="Times New Roman" w:cs="Times New Roman"/>
      <w:lang w:eastAsia="en-GB"/>
    </w:rPr>
  </w:style>
  <w:style w:type="paragraph" w:styleId="Footer">
    <w:name w:val="footer"/>
    <w:basedOn w:val="Normal"/>
    <w:link w:val="FooterChar"/>
    <w:uiPriority w:val="99"/>
    <w:unhideWhenUsed/>
    <w:rsid w:val="002A0063"/>
    <w:pPr>
      <w:tabs>
        <w:tab w:val="center" w:pos="4513"/>
        <w:tab w:val="right" w:pos="9026"/>
      </w:tabs>
    </w:pPr>
  </w:style>
  <w:style w:type="character" w:customStyle="1" w:styleId="FooterChar">
    <w:name w:val="Footer Char"/>
    <w:basedOn w:val="DefaultParagraphFont"/>
    <w:link w:val="Footer"/>
    <w:uiPriority w:val="99"/>
    <w:rsid w:val="002A0063"/>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733">
      <w:bodyDiv w:val="1"/>
      <w:marLeft w:val="0"/>
      <w:marRight w:val="0"/>
      <w:marTop w:val="0"/>
      <w:marBottom w:val="0"/>
      <w:divBdr>
        <w:top w:val="none" w:sz="0" w:space="0" w:color="auto"/>
        <w:left w:val="none" w:sz="0" w:space="0" w:color="auto"/>
        <w:bottom w:val="none" w:sz="0" w:space="0" w:color="auto"/>
        <w:right w:val="none" w:sz="0" w:space="0" w:color="auto"/>
      </w:divBdr>
    </w:div>
    <w:div w:id="99420603">
      <w:bodyDiv w:val="1"/>
      <w:marLeft w:val="0"/>
      <w:marRight w:val="0"/>
      <w:marTop w:val="0"/>
      <w:marBottom w:val="0"/>
      <w:divBdr>
        <w:top w:val="none" w:sz="0" w:space="0" w:color="auto"/>
        <w:left w:val="none" w:sz="0" w:space="0" w:color="auto"/>
        <w:bottom w:val="none" w:sz="0" w:space="0" w:color="auto"/>
        <w:right w:val="none" w:sz="0" w:space="0" w:color="auto"/>
      </w:divBdr>
    </w:div>
    <w:div w:id="233778418">
      <w:bodyDiv w:val="1"/>
      <w:marLeft w:val="0"/>
      <w:marRight w:val="0"/>
      <w:marTop w:val="0"/>
      <w:marBottom w:val="0"/>
      <w:divBdr>
        <w:top w:val="none" w:sz="0" w:space="0" w:color="auto"/>
        <w:left w:val="none" w:sz="0" w:space="0" w:color="auto"/>
        <w:bottom w:val="none" w:sz="0" w:space="0" w:color="auto"/>
        <w:right w:val="none" w:sz="0" w:space="0" w:color="auto"/>
      </w:divBdr>
    </w:div>
    <w:div w:id="382408808">
      <w:bodyDiv w:val="1"/>
      <w:marLeft w:val="0"/>
      <w:marRight w:val="0"/>
      <w:marTop w:val="0"/>
      <w:marBottom w:val="0"/>
      <w:divBdr>
        <w:top w:val="none" w:sz="0" w:space="0" w:color="auto"/>
        <w:left w:val="none" w:sz="0" w:space="0" w:color="auto"/>
        <w:bottom w:val="none" w:sz="0" w:space="0" w:color="auto"/>
        <w:right w:val="none" w:sz="0" w:space="0" w:color="auto"/>
      </w:divBdr>
    </w:div>
    <w:div w:id="651131427">
      <w:bodyDiv w:val="1"/>
      <w:marLeft w:val="0"/>
      <w:marRight w:val="0"/>
      <w:marTop w:val="0"/>
      <w:marBottom w:val="0"/>
      <w:divBdr>
        <w:top w:val="none" w:sz="0" w:space="0" w:color="auto"/>
        <w:left w:val="none" w:sz="0" w:space="0" w:color="auto"/>
        <w:bottom w:val="none" w:sz="0" w:space="0" w:color="auto"/>
        <w:right w:val="none" w:sz="0" w:space="0" w:color="auto"/>
      </w:divBdr>
    </w:div>
    <w:div w:id="1292519983">
      <w:bodyDiv w:val="1"/>
      <w:marLeft w:val="0"/>
      <w:marRight w:val="0"/>
      <w:marTop w:val="0"/>
      <w:marBottom w:val="0"/>
      <w:divBdr>
        <w:top w:val="none" w:sz="0" w:space="0" w:color="auto"/>
        <w:left w:val="none" w:sz="0" w:space="0" w:color="auto"/>
        <w:bottom w:val="none" w:sz="0" w:space="0" w:color="auto"/>
        <w:right w:val="none" w:sz="0" w:space="0" w:color="auto"/>
      </w:divBdr>
    </w:div>
    <w:div w:id="1340961503">
      <w:bodyDiv w:val="1"/>
      <w:marLeft w:val="0"/>
      <w:marRight w:val="0"/>
      <w:marTop w:val="0"/>
      <w:marBottom w:val="0"/>
      <w:divBdr>
        <w:top w:val="none" w:sz="0" w:space="0" w:color="auto"/>
        <w:left w:val="none" w:sz="0" w:space="0" w:color="auto"/>
        <w:bottom w:val="none" w:sz="0" w:space="0" w:color="auto"/>
        <w:right w:val="none" w:sz="0" w:space="0" w:color="auto"/>
      </w:divBdr>
    </w:div>
    <w:div w:id="1382629682">
      <w:bodyDiv w:val="1"/>
      <w:marLeft w:val="0"/>
      <w:marRight w:val="0"/>
      <w:marTop w:val="0"/>
      <w:marBottom w:val="0"/>
      <w:divBdr>
        <w:top w:val="none" w:sz="0" w:space="0" w:color="auto"/>
        <w:left w:val="none" w:sz="0" w:space="0" w:color="auto"/>
        <w:bottom w:val="none" w:sz="0" w:space="0" w:color="auto"/>
        <w:right w:val="none" w:sz="0" w:space="0" w:color="auto"/>
      </w:divBdr>
    </w:div>
    <w:div w:id="1637445484">
      <w:bodyDiv w:val="1"/>
      <w:marLeft w:val="0"/>
      <w:marRight w:val="0"/>
      <w:marTop w:val="0"/>
      <w:marBottom w:val="0"/>
      <w:divBdr>
        <w:top w:val="none" w:sz="0" w:space="0" w:color="auto"/>
        <w:left w:val="none" w:sz="0" w:space="0" w:color="auto"/>
        <w:bottom w:val="none" w:sz="0" w:space="0" w:color="auto"/>
        <w:right w:val="none" w:sz="0" w:space="0" w:color="auto"/>
      </w:divBdr>
    </w:div>
    <w:div w:id="1684084564">
      <w:bodyDiv w:val="1"/>
      <w:marLeft w:val="0"/>
      <w:marRight w:val="0"/>
      <w:marTop w:val="0"/>
      <w:marBottom w:val="0"/>
      <w:divBdr>
        <w:top w:val="none" w:sz="0" w:space="0" w:color="auto"/>
        <w:left w:val="none" w:sz="0" w:space="0" w:color="auto"/>
        <w:bottom w:val="none" w:sz="0" w:space="0" w:color="auto"/>
        <w:right w:val="none" w:sz="0" w:space="0" w:color="auto"/>
      </w:divBdr>
    </w:div>
    <w:div w:id="1848251015">
      <w:bodyDiv w:val="1"/>
      <w:marLeft w:val="0"/>
      <w:marRight w:val="0"/>
      <w:marTop w:val="0"/>
      <w:marBottom w:val="0"/>
      <w:divBdr>
        <w:top w:val="none" w:sz="0" w:space="0" w:color="auto"/>
        <w:left w:val="none" w:sz="0" w:space="0" w:color="auto"/>
        <w:bottom w:val="none" w:sz="0" w:space="0" w:color="auto"/>
        <w:right w:val="none" w:sz="0" w:space="0" w:color="auto"/>
      </w:divBdr>
    </w:div>
    <w:div w:id="18830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n.com/articles/2019/04/17/blockchain-public-safety.aspx"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dhs.gov/sites/default/files/publications/2018_AEP_Blockchain_and_Suitability_for_Government_Applications.pdf" TargetMode="External"/><Relationship Id="rId12" Type="http://schemas.openxmlformats.org/officeDocument/2006/relationships/hyperlink" Target="https://consensys.net/blockchain-use-cases/government-and-the-public-sec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07.1035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oindesk.com/chinas-police-ministry-touts-blockchain-for-secure-evidence-storage" TargetMode="External"/><Relationship Id="rId4" Type="http://schemas.openxmlformats.org/officeDocument/2006/relationships/webSettings" Target="webSettings.xml"/><Relationship Id="rId9" Type="http://schemas.openxmlformats.org/officeDocument/2006/relationships/hyperlink" Target="https://www.ncjrs.gov/pdffiles1/nij/178280.pdf" TargetMode="External"/><Relationship Id="rId14" Type="http://schemas.openxmlformats.org/officeDocument/2006/relationships/hyperlink" Target="https://medium.com/@deeptiman/couchdb-as-a-state-database-in-hyperledger-fabric-adb5d820c82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samarthtambad/blockchain-for-law-e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Tambad</dc:creator>
  <cp:keywords/>
  <dc:description/>
  <cp:lastModifiedBy>Samarth Tambad</cp:lastModifiedBy>
  <cp:revision>247</cp:revision>
  <dcterms:created xsi:type="dcterms:W3CDTF">2020-03-31T00:11:00Z</dcterms:created>
  <dcterms:modified xsi:type="dcterms:W3CDTF">2020-04-07T15:40:00Z</dcterms:modified>
</cp:coreProperties>
</file>