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4"/>
          <w:szCs w:val="34"/>
        </w:rPr>
        <w:t xml:space="preserve">SLE-4: Final Viva &amp; Architecture Decision Record (ADR)</w:t>
      </w:r>
    </w:p>
    <w:p>
      <w:pPr>
        <w:spacing w:after="240"/>
        <w:jc w:val="center"/>
      </w:pPr>
      <w:r>
        <w:rPr>
          <w:rFonts w:ascii="Calibri" w:cs="Calibri" w:eastAsia="Calibri" w:hAnsi="Calibri"/>
          <w:sz w:val="22"/>
          <w:szCs w:val="22"/>
        </w:rPr>
        <w:t xml:space="preserve">Course: 02AML204 – Introduction to Artificial Intelligence</w:t>
      </w:r>
    </w:p>
    <w:p>
      <w:pPr>
        <w:spacing w:after="40"/>
      </w:pPr>
      <w:r>
        <w:rPr>
          <w:rFonts w:ascii="Calibri" w:cs="Calibri" w:eastAsia="Calibri" w:hAnsi="Calibri"/>
          <w:b/>
          <w:bCs/>
          <w:sz w:val="22"/>
          <w:szCs w:val="22"/>
        </w:rPr>
        <w:t xml:space="preserve">PRN: </w:t>
      </w:r>
      <w:r>
        <w:rPr>
          <w:rFonts w:ascii="Calibri" w:cs="Calibri" w:eastAsia="Calibri" w:hAnsi="Calibri"/>
          <w:sz w:val="22"/>
          <w:szCs w:val="22"/>
        </w:rPr>
        <w:t xml:space="preserve">25UAM122</w:t>
      </w:r>
    </w:p>
    <w:p>
      <w:pPr>
        <w:spacing w:after="40"/>
      </w:pPr>
      <w:r>
        <w:rPr>
          <w:rFonts w:ascii="Calibri" w:cs="Calibri" w:eastAsia="Calibri" w:hAnsi="Calibri"/>
          <w:b/>
          <w:bCs/>
          <w:sz w:val="22"/>
          <w:szCs w:val="22"/>
        </w:rPr>
        <w:t xml:space="preserve">Name: </w:t>
      </w:r>
      <w:r>
        <w:rPr>
          <w:rFonts w:ascii="Calibri" w:cs="Calibri" w:eastAsia="Calibri" w:hAnsi="Calibri"/>
          <w:sz w:val="22"/>
          <w:szCs w:val="22"/>
        </w:rPr>
        <w:t xml:space="preserve">Samarth Sanjay Yamgar</w:t>
      </w:r>
    </w:p>
    <w:p>
      <w:pPr>
        <w:spacing w:after="40"/>
      </w:pPr>
      <w:r>
        <w:rPr>
          <w:rFonts w:ascii="Calibri" w:cs="Calibri" w:eastAsia="Calibri" w:hAnsi="Calibri"/>
          <w:b/>
          <w:bCs/>
          <w:sz w:val="22"/>
          <w:szCs w:val="22"/>
        </w:rPr>
        <w:t xml:space="preserve">Division: </w:t>
      </w:r>
      <w:r>
        <w:rPr>
          <w:rFonts w:ascii="Calibri" w:cs="Calibri" w:eastAsia="Calibri" w:hAnsi="Calibri"/>
          <w:sz w:val="22"/>
          <w:szCs w:val="22"/>
        </w:rPr>
        <w:t xml:space="preserve">B</w:t>
      </w:r>
    </w:p>
    <w:p>
      <w:pPr>
        <w:spacing w:after="40"/>
      </w:pPr>
      <w:r>
        <w:rPr>
          <w:rFonts w:ascii="Calibri" w:cs="Calibri" w:eastAsia="Calibri" w:hAnsi="Calibri"/>
          <w:b/>
          <w:bCs/>
          <w:sz w:val="22"/>
          <w:szCs w:val="22"/>
        </w:rPr>
        <w:t xml:space="preserve">Date: </w:t>
      </w:r>
      <w:r>
        <w:rPr>
          <w:rFonts w:ascii="Calibri" w:cs="Calibri" w:eastAsia="Calibri" w:hAnsi="Calibri"/>
          <w:sz w:val="22"/>
          <w:szCs w:val="22"/>
        </w:rPr>
        <w:t xml:space="preserve">09 October 2026</w:t>
      </w:r>
    </w:p>
    <w:p>
      <w:pPr>
        <w:spacing w:after="40"/>
      </w:pPr>
      <w:r>
        <w:rPr>
          <w:rFonts w:ascii="Calibri" w:cs="Calibri" w:eastAsia="Calibri" w:hAnsi="Calibri"/>
          <w:b/>
          <w:bCs/>
          <w:sz w:val="22"/>
          <w:szCs w:val="22"/>
        </w:rPr>
        <w:t xml:space="preserve">GitHub Link: </w:t>
      </w:r>
      <w:r>
        <w:rPr>
          <w:rFonts w:ascii="Calibri" w:cs="Calibri" w:eastAsia="Calibri" w:hAnsi="Calibri"/>
          <w:sz w:val="22"/>
          <w:szCs w:val="22"/>
        </w:rPr>
        <w:t xml:space="preserve">https://github.com/samarthyamgar/AI_Augmented_Workflow.git</w:t>
      </w:r>
    </w:p>
    <w:p>
      <w:pPr>
        <w:pStyle w:val="Heading1"/>
        <w:pBdr>
          <w:bottom w:val="single" w:color="1F3864" w:sz="8" w:space="2"/>
        </w:pBdr>
        <w:spacing w:after="120" w:before="280"/>
      </w:pPr>
      <w:r>
        <w:rPr>
          <w:rFonts w:ascii="Calibri" w:cs="Calibri" w:eastAsia="Calibri" w:hAnsi="Calibri"/>
          <w:b/>
          <w:bCs/>
          <w:color w:val="1F3864"/>
          <w:sz w:val="28"/>
          <w:szCs w:val="28"/>
        </w:rPr>
        <w:t xml:space="preserve">PART A: Architecture Decision Record (ADR)</w:t>
      </w:r>
    </w:p>
    <w:p>
      <w:pPr>
        <w:spacing w:after="60"/>
      </w:pPr>
      <w:r>
        <w:rPr>
          <w:rFonts w:ascii="Calibri" w:cs="Calibri" w:eastAsia="Calibri" w:hAnsi="Calibri"/>
          <w:b/>
          <w:bCs/>
          <w:sz w:val="22"/>
          <w:szCs w:val="22"/>
        </w:rPr>
        <w:t xml:space="preserve">Title: </w:t>
      </w:r>
      <w:r>
        <w:rPr>
          <w:rFonts w:ascii="Calibri" w:cs="Calibri" w:eastAsia="Calibri" w:hAnsi="Calibri"/>
          <w:sz w:val="22"/>
          <w:szCs w:val="22"/>
        </w:rPr>
        <w:t xml:space="preserve">Use of Breadth-First Search (BFS) instead of Depth-First Search (DFS) when the shortest maze path is required</w:t>
      </w:r>
    </w:p>
    <w:p>
      <w:pPr>
        <w:spacing w:after="60"/>
      </w:pPr>
      <w:r>
        <w:rPr>
          <w:rFonts w:ascii="Calibri" w:cs="Calibri" w:eastAsia="Calibri" w:hAnsi="Calibri"/>
          <w:b/>
          <w:bCs/>
          <w:sz w:val="22"/>
          <w:szCs w:val="22"/>
        </w:rPr>
        <w:t xml:space="preserve">Status: </w:t>
      </w:r>
      <w:r>
        <w:rPr>
          <w:rFonts w:ascii="Calibri" w:cs="Calibri" w:eastAsia="Calibri" w:hAnsi="Calibri"/>
          <w:sz w:val="22"/>
          <w:szCs w:val="22"/>
        </w:rPr>
        <w:t xml:space="preserve">Accepted</w:t>
      </w:r>
    </w:p>
    <w:p>
      <w:pPr>
        <w:spacing w:after="120" w:line="276"/>
      </w:pPr>
      <w:r>
        <w:rPr>
          <w:rFonts w:ascii="Calibri" w:cs="Calibri" w:eastAsia="Calibri" w:hAnsi="Calibri"/>
          <w:b/>
          <w:bCs/>
          <w:sz w:val="22"/>
          <w:szCs w:val="22"/>
        </w:rPr>
        <w:t xml:space="preserve">Date: </w:t>
      </w:r>
      <w:r>
        <w:rPr>
          <w:rFonts w:ascii="Calibri" w:cs="Calibri" w:eastAsia="Calibri" w:hAnsi="Calibri"/>
          <w:sz w:val="22"/>
          <w:szCs w:val="22"/>
        </w:rPr>
        <w:t xml:space="preserve">09 October 2026</w:t>
      </w:r>
    </w:p>
    <w:p>
      <w:pPr>
        <w:pStyle w:val="Heading2"/>
        <w:keepNext/>
        <w:spacing w:after="80" w:before="200"/>
      </w:pPr>
      <w:r>
        <w:rPr>
          <w:rFonts w:ascii="Calibri" w:cs="Calibri" w:eastAsia="Calibri" w:hAnsi="Calibri"/>
          <w:b/>
          <w:bCs/>
          <w:color w:val="1F3864"/>
          <w:sz w:val="24"/>
          <w:szCs w:val="24"/>
        </w:rPr>
        <w:t xml:space="preserve">1. Context</w:t>
      </w:r>
    </w:p>
    <w:p>
      <w:pPr>
        <w:spacing w:after="120" w:line="276"/>
      </w:pPr>
      <w:r>
        <w:rPr>
          <w:rFonts w:ascii="Calibri" w:cs="Calibri" w:eastAsia="Calibri" w:hAnsi="Calibri"/>
          <w:sz w:val="22"/>
          <w:szCs w:val="22"/>
        </w:rPr>
        <w:t xml:space="preserve">My Maze Solving System finds a route through a 6×6 grid maze (0 = open path, 1 = wall) from the start cell (0,0) to the goal cell (5,5).</w:t>
      </w:r>
    </w:p>
    <w:p>
      <w:pPr>
        <w:spacing w:after="120" w:line="276"/>
      </w:pPr>
      <w:r>
        <w:rPr>
          <w:rFonts w:ascii="Calibri" w:cs="Calibri" w:eastAsia="Calibri" w:hAnsi="Calibri"/>
          <w:sz w:val="22"/>
          <w:szCs w:val="22"/>
        </w:rPr>
        <w:t xml:space="preserve">In SLE-2 I implemented two search algorithms, BFS and DFS, and profiled both on this maze. BFS explores the maze level by level. DFS goes as deep as possible along one path before backtracking.</w:t>
      </w:r>
    </w:p>
    <w:p>
      <w:pPr>
        <w:spacing w:after="120" w:line="276"/>
      </w:pPr>
      <w:r>
        <w:rPr>
          <w:rFonts w:ascii="Calibri" w:cs="Calibri" w:eastAsia="Calibri" w:hAnsi="Calibri"/>
          <w:sz w:val="22"/>
          <w:szCs w:val="22"/>
        </w:rPr>
        <w:t xml:space="preserve">The results were mixed: DFS was slightly faster, but BFS found a much shorter route. So I needed a clear rule for which algorithm to use when the user wants the shortest path.</w:t>
      </w:r>
    </w:p>
    <w:p>
      <w:pPr>
        <w:pStyle w:val="Heading2"/>
        <w:keepNext/>
        <w:spacing w:after="80" w:before="200"/>
      </w:pPr>
      <w:r>
        <w:rPr>
          <w:rFonts w:ascii="Calibri" w:cs="Calibri" w:eastAsia="Calibri" w:hAnsi="Calibri"/>
          <w:b/>
          <w:bCs/>
          <w:color w:val="1F3864"/>
          <w:sz w:val="24"/>
          <w:szCs w:val="24"/>
        </w:rPr>
        <w:t xml:space="preserve">2. Decision</w:t>
      </w:r>
    </w:p>
    <w:p>
      <w:pPr>
        <w:spacing w:after="120" w:line="276"/>
      </w:pPr>
      <w:r>
        <w:rPr>
          <w:rFonts w:ascii="Calibri" w:cs="Calibri" w:eastAsia="Calibri" w:hAnsi="Calibri"/>
          <w:sz w:val="22"/>
          <w:szCs w:val="22"/>
        </w:rPr>
        <w:t xml:space="preserve">When the shortest path is required, the system uses BFS (solve_bfs) as its solver. DFS (solve_dfs) is kept as a separate component for comparison and profiling, but its path is not trusted to be the shortest.</w:t>
      </w:r>
    </w:p>
    <w:p>
      <w:pPr>
        <w:pStyle w:val="Heading2"/>
        <w:keepNext/>
        <w:spacing w:after="80" w:before="200"/>
      </w:pPr>
      <w:r>
        <w:rPr>
          <w:rFonts w:ascii="Calibri" w:cs="Calibri" w:eastAsia="Calibri" w:hAnsi="Calibri"/>
          <w:b/>
          <w:bCs/>
          <w:color w:val="1F3864"/>
          <w:sz w:val="24"/>
          <w:szCs w:val="24"/>
        </w:rPr>
        <w:t xml:space="preserve">3. Alternatives Considered</w:t>
      </w:r>
    </w:p>
    <w:p>
      <w:pPr>
        <w:pStyle w:val="ListParagraph"/>
        <w:numPr>
          <w:ilvl w:val="0"/>
          <w:numId w:val="2"/>
        </w:numPr>
        <w:spacing w:after="80" w:line="270"/>
      </w:pPr>
      <w:r>
        <w:rPr>
          <w:rFonts w:ascii="Calibri" w:cs="Calibri" w:eastAsia="Calibri" w:hAnsi="Calibri"/>
          <w:b/>
          <w:bCs/>
          <w:sz w:val="22"/>
          <w:szCs w:val="22"/>
        </w:rPr>
        <w:t xml:space="preserve">Alternative 1: Depth-First Search (DFS). </w:t>
      </w:r>
      <w:r>
        <w:rPr>
          <w:rFonts w:ascii="Calibri" w:cs="Calibri" w:eastAsia="Calibri" w:hAnsi="Calibri"/>
          <w:sz w:val="22"/>
          <w:szCs w:val="22"/>
        </w:rPr>
        <w:t xml:space="preserve">I implemented and tested it in SLE-2. It was faster, but it returns the first path it finds, which was not the shortest. Rejected.</w:t>
      </w:r>
    </w:p>
    <w:p>
      <w:pPr>
        <w:pStyle w:val="ListParagraph"/>
        <w:numPr>
          <w:ilvl w:val="0"/>
          <w:numId w:val="2"/>
        </w:numPr>
        <w:spacing w:after="80" w:line="270"/>
      </w:pPr>
      <w:r>
        <w:rPr>
          <w:rFonts w:ascii="Calibri" w:cs="Calibri" w:eastAsia="Calibri" w:hAnsi="Calibri"/>
          <w:b/>
          <w:bCs/>
          <w:sz w:val="22"/>
          <w:szCs w:val="22"/>
        </w:rPr>
        <w:t xml:space="preserve">Alternative 2: A* search. </w:t>
      </w:r>
      <w:r>
        <w:rPr>
          <w:rFonts w:ascii="Calibri" w:cs="Calibri" w:eastAsia="Calibri" w:hAnsi="Calibri"/>
          <w:sz w:val="22"/>
          <w:szCs w:val="22"/>
        </w:rPr>
        <w:t xml:space="preserve">I did not implement or test it. It can also find shortest paths with a good heuristic, but it needs a heuristic and a priority queue, which is extra complexity for a 6×6 maze. Not chosen.</w:t>
      </w:r>
    </w:p>
    <w:p>
      <w:pPr>
        <w:pStyle w:val="Heading2"/>
        <w:keepNext/>
        <w:spacing w:after="80" w:before="200"/>
      </w:pPr>
      <w:r>
        <w:rPr>
          <w:rFonts w:ascii="Calibri" w:cs="Calibri" w:eastAsia="Calibri" w:hAnsi="Calibri"/>
          <w:b/>
          <w:bCs/>
          <w:color w:val="1F3864"/>
          <w:sz w:val="24"/>
          <w:szCs w:val="24"/>
        </w:rPr>
        <w:t xml:space="preserve">4. Rationale / Justification</w:t>
      </w:r>
    </w:p>
    <w:p>
      <w:pPr>
        <w:spacing w:after="120" w:line="276"/>
      </w:pPr>
      <w:r>
        <w:rPr>
          <w:rFonts w:ascii="Calibri" w:cs="Calibri" w:eastAsia="Calibri" w:hAnsi="Calibri"/>
          <w:sz w:val="22"/>
          <w:szCs w:val="22"/>
        </w:rPr>
        <w:t xml:space="preserve">The main reason is a correct result. BFS checks the maze one layer at a time. In a maze where every move costs the same, the first time BFS reaches the goal is by a shortest path. DFS gives no such guarantee. My SLE-2 results show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900"/>
        <w:gridCol w:w="2838"/>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tcPr>
          <w:p>
            <w:pPr>
              <w:spacing w:after="0"/>
            </w:pPr>
            <w:r>
              <w:rPr>
                <w:rFonts w:ascii="Calibri" w:cs="Calibri" w:eastAsia="Calibri" w:hAnsi="Calibri"/>
                <w:b/>
                <w:bCs/>
                <w:sz w:val="22"/>
                <w:szCs w:val="22"/>
              </w:rPr>
              <w:t xml:space="preserve">Metric (SLE-2)</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tcPr>
          <w:p>
            <w:pPr>
              <w:spacing w:after="0"/>
            </w:pPr>
            <w:r>
              <w:rPr>
                <w:rFonts w:ascii="Calibri" w:cs="Calibri" w:eastAsia="Calibri" w:hAnsi="Calibri"/>
                <w:b/>
                <w:bCs/>
                <w:sz w:val="22"/>
                <w:szCs w:val="22"/>
              </w:rPr>
              <w:t xml:space="preserve">BFS</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tcPr>
          <w:p>
            <w:pPr>
              <w:spacing w:after="0"/>
            </w:pPr>
            <w:r>
              <w:rPr>
                <w:rFonts w:ascii="Calibri" w:cs="Calibri" w:eastAsia="Calibri" w:hAnsi="Calibri"/>
                <w:b/>
                <w:bCs/>
                <w:sz w:val="22"/>
                <w:szCs w:val="22"/>
              </w:rPr>
              <w:t xml:space="preserve">DFS</w:t>
            </w:r>
          </w:p>
        </w:tc>
        <w:tc>
          <w:tcPr>
            <w:tcW w:type="dxa" w:w="2838"/>
            <w:tcBorders>
              <w:top w:val="single" w:color="A6A6A6" w:sz="4"/>
              <w:left w:val="single" w:color="A6A6A6" w:sz="4"/>
              <w:bottom w:val="single" w:color="A6A6A6" w:sz="4"/>
              <w:right w:val="single" w:color="A6A6A6" w:sz="4"/>
            </w:tcBorders>
            <w:shd w:fill="D9E2F3" w:color="auto" w:val="clear"/>
            <w:tcMar>
              <w:top w:type="dxa" w:w="60"/>
              <w:left w:type="dxa" w:w="110"/>
              <w:bottom w:type="dxa" w:w="60"/>
              <w:right w:type="dxa" w:w="110"/>
            </w:tcMar>
          </w:tcPr>
          <w:p>
            <w:pPr>
              <w:spacing w:after="0"/>
            </w:pPr>
            <w:r>
              <w:rPr>
                <w:rFonts w:ascii="Calibri" w:cs="Calibri" w:eastAsia="Calibri" w:hAnsi="Calibri"/>
                <w:b/>
                <w:bCs/>
                <w:sz w:val="22"/>
                <w:szCs w:val="22"/>
              </w:rPr>
              <w:t xml:space="preserve">Better</w:t>
            </w:r>
          </w:p>
        </w:tc>
      </w:tr>
      <w:tr>
        <w:trPr>
          <w:tblHeader w:val="false"/>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Path length (steps)</w:t>
            </w:r>
          </w:p>
        </w:tc>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10</w:t>
            </w:r>
          </w:p>
        </w:tc>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16</w:t>
            </w:r>
          </w:p>
        </w:tc>
        <w:tc>
          <w:tcPr>
            <w:tcW w:type="dxa" w:w="2838"/>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BFS</w:t>
            </w:r>
          </w:p>
        </w:tc>
      </w:tr>
      <w:tr>
        <w:trPr>
          <w:tblHeader w:val="false"/>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Nodes expanded</w:t>
            </w:r>
          </w:p>
        </w:tc>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21</w:t>
            </w:r>
          </w:p>
        </w:tc>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17</w:t>
            </w:r>
          </w:p>
        </w:tc>
        <w:tc>
          <w:tcPr>
            <w:tcW w:type="dxa" w:w="2838"/>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DFS</w:t>
            </w:r>
          </w:p>
        </w:tc>
      </w:tr>
      <w:tr>
        <w:trPr>
          <w:tblHeader w:val="false"/>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Avg. time – Run 1 (ms)</w:t>
            </w:r>
          </w:p>
        </w:tc>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0.021834</w:t>
            </w:r>
          </w:p>
        </w:tc>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0.017401</w:t>
            </w:r>
          </w:p>
        </w:tc>
        <w:tc>
          <w:tcPr>
            <w:tcW w:type="dxa" w:w="2838"/>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DFS</w:t>
            </w:r>
          </w:p>
        </w:tc>
      </w:tr>
      <w:tr>
        <w:trPr>
          <w:tblHeader w:val="false"/>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Avg. time – Run 2 (ms)</w:t>
            </w:r>
          </w:p>
        </w:tc>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0.020059</w:t>
            </w:r>
          </w:p>
        </w:tc>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0.015957</w:t>
            </w:r>
          </w:p>
        </w:tc>
        <w:tc>
          <w:tcPr>
            <w:tcW w:type="dxa" w:w="2838"/>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DFS</w:t>
            </w:r>
          </w:p>
        </w:tc>
      </w:tr>
      <w:tr>
        <w:trPr>
          <w:tblHeader w:val="false"/>
        </w:trPr>
        <w:tc>
          <w:tcPr>
            <w:tcW w:type="dxa" w:w="30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Avg. time – Run 3 (ms)</w:t>
            </w:r>
          </w:p>
        </w:tc>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0.019603</w:t>
            </w:r>
          </w:p>
        </w:tc>
        <w:tc>
          <w:tcPr>
            <w:tcW w:type="dxa" w:w="1900"/>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0.015723</w:t>
            </w:r>
          </w:p>
        </w:tc>
        <w:tc>
          <w:tcPr>
            <w:tcW w:type="dxa" w:w="2838"/>
            <w:tcBorders>
              <w:top w:val="single" w:color="A6A6A6" w:sz="4"/>
              <w:left w:val="single" w:color="A6A6A6" w:sz="4"/>
              <w:bottom w:val="single" w:color="A6A6A6" w:sz="4"/>
              <w:right w:val="single" w:color="A6A6A6" w:sz="4"/>
            </w:tcBorders>
            <w:tcMar>
              <w:top w:type="dxa" w:w="60"/>
              <w:left w:type="dxa" w:w="110"/>
              <w:bottom w:type="dxa" w:w="60"/>
              <w:right w:type="dxa" w:w="110"/>
            </w:tcMar>
          </w:tcPr>
          <w:p>
            <w:pPr>
              <w:spacing w:after="0"/>
            </w:pPr>
            <w:r>
              <w:rPr>
                <w:rFonts w:ascii="Calibri" w:cs="Calibri" w:eastAsia="Calibri" w:hAnsi="Calibri"/>
                <w:sz w:val="22"/>
                <w:szCs w:val="22"/>
              </w:rPr>
              <w:t xml:space="preserve">DFS</w:t>
            </w:r>
          </w:p>
        </w:tc>
      </w:tr>
    </w:tbl>
    <w:p>
      <w:pPr>
        <w:spacing w:after="160" w:before="60"/>
      </w:pPr>
      <w:r>
        <w:rPr>
          <w:rFonts w:ascii="Calibri" w:cs="Calibri" w:eastAsia="Calibri" w:hAnsi="Calibri"/>
          <w:i/>
          <w:iCs/>
          <w:sz w:val="19"/>
          <w:szCs w:val="19"/>
        </w:rPr>
        <w:t xml:space="preserve">Each time is an average of 20,000 runs measured with time.perf_counter().</w:t>
      </w:r>
    </w:p>
    <w:p>
      <w:pPr>
        <w:spacing w:after="120" w:line="276"/>
      </w:pPr>
      <w:r>
        <w:rPr>
          <w:rFonts w:ascii="Calibri" w:cs="Calibri" w:eastAsia="Calibri" w:hAnsi="Calibri"/>
          <w:sz w:val="22"/>
          <w:szCs w:val="22"/>
        </w:rPr>
        <w:t xml:space="preserve">DFS was faster in all three runs, but the gap is tiny: about 0.004 ms (BFS averaged about 0.0205 ms and DFS about 0.0164 ms over my three runs). The path difference is large: DFS took 16 steps against 10 for BFS, which is 60% longer. A tiny time saving is not worth a much longer route.</w:t>
      </w:r>
    </w:p>
    <w:p>
      <w:pPr>
        <w:spacing w:after="120" w:line="276"/>
      </w:pPr>
      <w:r>
        <w:rPr>
          <w:rFonts w:ascii="Calibri" w:cs="Calibri" w:eastAsia="Calibri" w:hAnsi="Calibri"/>
          <w:sz w:val="22"/>
          <w:szCs w:val="22"/>
        </w:rPr>
        <w:t xml:space="preserve">The SLE-3 design also supports this choice. In the Component diagram, BFS Search (using a queue) and DFS Search (using a stack) are separate components inside the Search Engine, and they share the Visited Set and Goal Test. So using BFS as the solver needed no change to the rest of the design, and DFS stays available for comparison.</w:t>
      </w:r>
    </w:p>
    <w:p>
      <w:pPr>
        <w:pStyle w:val="Heading2"/>
        <w:keepNext/>
        <w:spacing w:after="80" w:before="200"/>
      </w:pPr>
      <w:r>
        <w:rPr>
          <w:rFonts w:ascii="Calibri" w:cs="Calibri" w:eastAsia="Calibri" w:hAnsi="Calibri"/>
          <w:b/>
          <w:bCs/>
          <w:color w:val="1F3864"/>
          <w:sz w:val="24"/>
          <w:szCs w:val="24"/>
        </w:rPr>
        <w:t xml:space="preserve">5. Consequences</w:t>
      </w:r>
    </w:p>
    <w:p>
      <w:pPr>
        <w:keepNext/>
        <w:spacing w:after="60"/>
      </w:pPr>
      <w:r>
        <w:rPr>
          <w:rFonts w:ascii="Calibri" w:cs="Calibri" w:eastAsia="Calibri" w:hAnsi="Calibri"/>
          <w:b/>
          <w:bCs/>
          <w:sz w:val="22"/>
          <w:szCs w:val="22"/>
        </w:rPr>
        <w:t xml:space="preserve">Positive:</w:t>
      </w:r>
    </w:p>
    <w:p>
      <w:pPr>
        <w:pStyle w:val="ListParagraph"/>
        <w:numPr>
          <w:ilvl w:val="0"/>
          <w:numId w:val="2"/>
        </w:numPr>
        <w:spacing w:after="80" w:line="270"/>
      </w:pPr>
      <w:r>
        <w:rPr>
          <w:rFonts w:ascii="Calibri" w:cs="Calibri" w:eastAsia="Calibri" w:hAnsi="Calibri"/>
          <w:sz w:val="22"/>
          <w:szCs w:val="22"/>
        </w:rPr>
        <w:t xml:space="preserve">The path is guaranteed to be the shortest for this unweighted maze (10 steps in my test).</w:t>
      </w:r>
    </w:p>
    <w:p>
      <w:pPr>
        <w:pStyle w:val="ListParagraph"/>
        <w:numPr>
          <w:ilvl w:val="0"/>
          <w:numId w:val="2"/>
        </w:numPr>
        <w:spacing w:after="80" w:line="270"/>
      </w:pPr>
      <w:r>
        <w:rPr>
          <w:rFonts w:ascii="Calibri" w:cs="Calibri" w:eastAsia="Calibri" w:hAnsi="Calibri"/>
          <w:sz w:val="22"/>
          <w:szCs w:val="22"/>
        </w:rPr>
        <w:t xml:space="preserve">The result does not depend on the order in which neighbours are explored.</w:t>
      </w:r>
    </w:p>
    <w:p>
      <w:pPr>
        <w:pStyle w:val="ListParagraph"/>
        <w:numPr>
          <w:ilvl w:val="0"/>
          <w:numId w:val="2"/>
        </w:numPr>
        <w:spacing w:after="80" w:line="270"/>
      </w:pPr>
      <w:r>
        <w:rPr>
          <w:rFonts w:ascii="Calibri" w:cs="Calibri" w:eastAsia="Calibri" w:hAnsi="Calibri"/>
          <w:sz w:val="22"/>
          <w:szCs w:val="22"/>
        </w:rPr>
        <w:t xml:space="preserve">The C4 design stays unchanged, and BFS can still be compared with DFS using run_profiling().</w:t>
      </w:r>
    </w:p>
    <w:p>
      <w:pPr>
        <w:keepNext/>
        <w:spacing w:after="60" w:before="120"/>
      </w:pPr>
      <w:r>
        <w:rPr>
          <w:rFonts w:ascii="Calibri" w:cs="Calibri" w:eastAsia="Calibri" w:hAnsi="Calibri"/>
          <w:b/>
          <w:bCs/>
          <w:sz w:val="22"/>
          <w:szCs w:val="22"/>
        </w:rPr>
        <w:t xml:space="preserve">Negative / Trade-offs:</w:t>
      </w:r>
    </w:p>
    <w:p>
      <w:pPr>
        <w:pStyle w:val="ListParagraph"/>
        <w:numPr>
          <w:ilvl w:val="0"/>
          <w:numId w:val="2"/>
        </w:numPr>
        <w:spacing w:after="80" w:line="270"/>
      </w:pPr>
      <w:r>
        <w:rPr>
          <w:rFonts w:ascii="Calibri" w:cs="Calibri" w:eastAsia="Calibri" w:hAnsi="Calibri"/>
          <w:sz w:val="22"/>
          <w:szCs w:val="22"/>
        </w:rPr>
        <w:t xml:space="preserve">BFS was slightly slower (about 0.0205 ms vs 0.0164 ms) and expanded more nodes (21 vs 17) in this maze.</w:t>
      </w:r>
    </w:p>
    <w:p>
      <w:pPr>
        <w:pStyle w:val="ListParagraph"/>
        <w:numPr>
          <w:ilvl w:val="0"/>
          <w:numId w:val="2"/>
        </w:numPr>
        <w:spacing w:after="80" w:line="270"/>
      </w:pPr>
      <w:r>
        <w:rPr>
          <w:rFonts w:ascii="Calibri" w:cs="Calibri" w:eastAsia="Calibri" w:hAnsi="Calibri"/>
          <w:sz w:val="22"/>
          <w:szCs w:val="22"/>
        </w:rPr>
        <w:t xml:space="preserve">BFS keeps many partial paths in memory. In my code each queue entry stores a full copy of its path, so memory use would grow quickly in a large maze.</w:t>
      </w:r>
    </w:p>
    <w:p>
      <w:pPr>
        <w:pStyle w:val="ListParagraph"/>
        <w:numPr>
          <w:ilvl w:val="0"/>
          <w:numId w:val="2"/>
        </w:numPr>
        <w:spacing w:after="80" w:line="270"/>
      </w:pPr>
      <w:r>
        <w:rPr>
          <w:rFonts w:ascii="Calibri" w:cs="Calibri" w:eastAsia="Calibri" w:hAnsi="Calibri"/>
          <w:sz w:val="22"/>
          <w:szCs w:val="22"/>
        </w:rPr>
        <w:t xml:space="preserve">My queue is a plain Python list using pop(0), which is slow for large inputs. collections.deque would be a possible improvement (not implemented).</w:t>
      </w:r>
    </w:p>
    <w:p>
      <w:pPr>
        <w:pStyle w:val="ListParagraph"/>
        <w:numPr>
          <w:ilvl w:val="0"/>
          <w:numId w:val="2"/>
        </w:numPr>
        <w:spacing w:after="80" w:line="270"/>
      </w:pPr>
      <w:r>
        <w:rPr>
          <w:rFonts w:ascii="Calibri" w:cs="Calibri" w:eastAsia="Calibri" w:hAnsi="Calibri"/>
          <w:sz w:val="22"/>
          <w:szCs w:val="22"/>
        </w:rPr>
        <w:t xml:space="preserve">My results come from one small maze, so the timing gap may be different on other mazes.</w:t>
      </w:r>
    </w:p>
    <w:p>
      <w:pPr>
        <w:pStyle w:val="Heading2"/>
        <w:keepNext/>
        <w:spacing w:after="80" w:before="200"/>
      </w:pPr>
      <w:r>
        <w:rPr>
          <w:rFonts w:ascii="Calibri" w:cs="Calibri" w:eastAsia="Calibri" w:hAnsi="Calibri"/>
          <w:b/>
          <w:bCs/>
          <w:color w:val="1F3864"/>
          <w:sz w:val="24"/>
          <w:szCs w:val="24"/>
        </w:rPr>
        <w:t xml:space="preserve">6. References</w:t>
      </w:r>
    </w:p>
    <w:p>
      <w:pPr>
        <w:spacing w:after="120" w:line="276"/>
      </w:pPr>
      <w:r>
        <w:rPr>
          <w:rFonts w:ascii="Calibri" w:cs="Calibri" w:eastAsia="Calibri" w:hAnsi="Calibri"/>
          <w:sz w:val="22"/>
          <w:szCs w:val="22"/>
        </w:rPr>
        <w:t xml:space="preserve">SLE-2 Profiling Report (22 September 2026); SLE-3 C4 Architecture Model (04 October 2026); project code (solve_bfs, solve_dfs, get_neighbors, run_profiling).</w:t>
      </w:r>
    </w:p>
    <w:p>
      <w:pPr>
        <w:pStyle w:val="Heading1"/>
        <w:pBdr>
          <w:bottom w:val="single" w:color="1F3864" w:sz="8" w:space="2"/>
        </w:pBdr>
        <w:spacing w:after="120" w:before="280"/>
      </w:pPr>
      <w:r>
        <w:rPr>
          <w:rFonts w:ascii="Calibri" w:cs="Calibri" w:eastAsia="Calibri" w:hAnsi="Calibri"/>
          <w:b/>
          <w:bCs/>
          <w:color w:val="1F3864"/>
          <w:sz w:val="28"/>
          <w:szCs w:val="28"/>
        </w:rPr>
        <w:t xml:space="preserve">PART B: Short Summary of My SLE Journey</w:t>
      </w:r>
    </w:p>
    <w:p>
      <w:pPr>
        <w:spacing w:after="120" w:line="276"/>
      </w:pPr>
      <w:r>
        <w:rPr>
          <w:rFonts w:ascii="Calibri" w:cs="Calibri" w:eastAsia="Calibri" w:hAnsi="Calibri"/>
          <w:sz w:val="22"/>
          <w:szCs w:val="22"/>
        </w:rPr>
        <w:t xml:space="preserve">In SLE-1 I built a simple rule-based chatbot agent in Python using GitHub Copilot, and kept an AI Contribution Log and a README on GitHub.</w:t>
      </w:r>
    </w:p>
    <w:p>
      <w:pPr>
        <w:spacing w:after="120" w:line="276"/>
      </w:pPr>
      <w:r>
        <w:rPr>
          <w:rFonts w:ascii="Calibri" w:cs="Calibri" w:eastAsia="Calibri" w:hAnsi="Calibri"/>
          <w:sz w:val="22"/>
          <w:szCs w:val="22"/>
        </w:rPr>
        <w:t xml:space="preserve">In SLE-2 I moved to a maze-solving problem and profiled BFS and DFS on a 6×6 maze. DFS was slightly faster and expanded fewer nodes (17 vs 21), but BFS found the shorter path (10 vs 16 steps).</w:t>
      </w:r>
    </w:p>
    <w:p>
      <w:pPr>
        <w:spacing w:after="120" w:line="276"/>
      </w:pPr>
      <w:r>
        <w:rPr>
          <w:rFonts w:ascii="Calibri" w:cs="Calibri" w:eastAsia="Calibri" w:hAnsi="Calibri"/>
          <w:sz w:val="22"/>
          <w:szCs w:val="22"/>
        </w:rPr>
        <w:t xml:space="preserve">In SLE-3 I drew the C4 model (Context, Container, Component, Code) of the Maze Solving System. BFS Search and DFS Search are separate components that share a Visited Set, Goal Test and Path Reconstruction.</w:t>
      </w:r>
    </w:p>
    <w:p>
      <w:pPr>
        <w:spacing w:after="120" w:line="276"/>
      </w:pPr>
      <w:r>
        <w:rPr>
          <w:rFonts w:ascii="Calibri" w:cs="Calibri" w:eastAsia="Calibri" w:hAnsi="Calibri"/>
          <w:sz w:val="22"/>
          <w:szCs w:val="22"/>
        </w:rPr>
        <w:t xml:space="preserve">In SLE-4 I recorded the decision that follows from SLE-2 and SLE-3: use BFS when the shortest path is required.</w:t>
      </w:r>
    </w:p>
    <w:p>
      <w:pPr>
        <w:pStyle w:val="Heading1"/>
        <w:pBdr>
          <w:bottom w:val="single" w:color="1F3864" w:sz="8" w:space="2"/>
        </w:pBdr>
        <w:spacing w:after="120" w:before="280"/>
      </w:pPr>
      <w:r>
        <w:rPr>
          <w:rFonts w:ascii="Calibri" w:cs="Calibri" w:eastAsia="Calibri" w:hAnsi="Calibri"/>
          <w:b/>
          <w:bCs/>
          <w:color w:val="1F3864"/>
          <w:sz w:val="28"/>
          <w:szCs w:val="28"/>
        </w:rPr>
        <w:t xml:space="preserve">PART C: AI Contribution Note</w:t>
      </w:r>
    </w:p>
    <w:p>
      <w:pPr>
        <w:pStyle w:val="ListParagraph"/>
        <w:numPr>
          <w:ilvl w:val="0"/>
          <w:numId w:val="2"/>
        </w:numPr>
        <w:spacing w:after="80" w:line="270"/>
      </w:pPr>
      <w:r>
        <w:rPr>
          <w:rFonts w:ascii="Calibri" w:cs="Calibri" w:eastAsia="Calibri" w:hAnsi="Calibri"/>
          <w:b/>
          <w:bCs/>
          <w:sz w:val="22"/>
          <w:szCs w:val="22"/>
        </w:rPr>
        <w:t xml:space="preserve">AI tools used: </w:t>
      </w:r>
      <w:r>
        <w:rPr>
          <w:rFonts w:ascii="Calibri" w:cs="Calibri" w:eastAsia="Calibri" w:hAnsi="Calibri"/>
          <w:sz w:val="22"/>
          <w:szCs w:val="22"/>
        </w:rPr>
        <w:t xml:space="preserve">GitHub Copilot (SLE-1); Claude (SLE-2, SLE-3 and this SLE-4 ADR); ChatGPT (SLE-3).</w:t>
      </w:r>
    </w:p>
    <w:p>
      <w:pPr>
        <w:pStyle w:val="ListParagraph"/>
        <w:numPr>
          <w:ilvl w:val="0"/>
          <w:numId w:val="2"/>
        </w:numPr>
        <w:spacing w:after="80" w:line="270"/>
      </w:pPr>
      <w:r>
        <w:rPr>
          <w:rFonts w:ascii="Calibri" w:cs="Calibri" w:eastAsia="Calibri" w:hAnsi="Calibri"/>
          <w:b/>
          <w:bCs/>
          <w:sz w:val="22"/>
          <w:szCs w:val="22"/>
        </w:rPr>
        <w:t xml:space="preserve">What AI helped with: </w:t>
      </w:r>
      <w:r>
        <w:rPr>
          <w:rFonts w:ascii="Calibri" w:cs="Calibri" w:eastAsia="Calibri" w:hAnsi="Calibri"/>
          <w:sz w:val="22"/>
          <w:szCs w:val="22"/>
        </w:rPr>
        <w:t xml:space="preserve">In SLE-4, AI helped me read my earlier reports and organise and draft the wording of this ADR. Earlier, Copilot suggested the SLE-1 chatbot structure and responses; in SLE-2 AI helped write the BFS/DFS code, the timing script and the report text; in SLE-3 AI helped me understand the C4 model and improve the explanations.</w:t>
      </w:r>
    </w:p>
    <w:p>
      <w:pPr>
        <w:pStyle w:val="ListParagraph"/>
        <w:numPr>
          <w:ilvl w:val="0"/>
          <w:numId w:val="2"/>
        </w:numPr>
        <w:spacing w:after="80" w:line="270"/>
      </w:pPr>
      <w:r>
        <w:rPr>
          <w:rFonts w:ascii="Calibri" w:cs="Calibri" w:eastAsia="Calibri" w:hAnsi="Calibri"/>
          <w:b/>
          <w:bCs/>
          <w:sz w:val="22"/>
          <w:szCs w:val="22"/>
        </w:rPr>
        <w:t xml:space="preserve">What I did myself: </w:t>
      </w:r>
      <w:r>
        <w:rPr>
          <w:rFonts w:ascii="Calibri" w:cs="Calibri" w:eastAsia="Calibri" w:hAnsi="Calibri"/>
          <w:sz w:val="22"/>
          <w:szCs w:val="22"/>
        </w:rPr>
        <w:t xml:space="preserve">I ran the code and collected the timing and node-count numbers used in this ADR, reviewed the results, chose the decision to record, and checked that this document matches my own SLE-2 and SLE-3 work.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SLE-4 ADR - 25UAM122</dc:title>
  <dc:creator>Samarth Sanjay Yamgar</dc:creator>
  <cp:lastModifiedBy>Un-named</cp:lastModifiedBy>
  <cp:revision>1</cp:revision>
  <dcterms:created xsi:type="dcterms:W3CDTF">2026-10-09T18:36:37.061Z</dcterms:created>
  <dcterms:modified xsi:type="dcterms:W3CDTF">2026-10-09T18:36:37.070Z</dcterms:modified>
</cp:coreProperties>
</file>

<file path=docProps/custom.xml><?xml version="1.0" encoding="utf-8"?>
<Properties xmlns="http://schemas.openxmlformats.org/officeDocument/2006/custom-properties" xmlns:vt="http://schemas.openxmlformats.org/officeDocument/2006/docPropsVTypes"/>
</file>