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  <w:bidi/>
      </w:pPr>
      <w:r>
        <w:rPr>
          <w:rFonts w:ascii="Tahoma" w:hAnsi="Tahoma" w:cs="Tahoma"/>
          <w:b/>
          <w:sz w:val="28"/>
          <w:rtl/>
          <w:szCs w:val="28"/>
          <w:bCs/>
        </w:rPr>
        <w:t>برچسب‌گذاری حذف مفعول — برچسب‌زن 1 — بستهٔ 3 از 5</w:t>
      </w:r>
    </w:p>
    <w:p>
      <w:pPr>
        <w:spacing w:after="40"/>
        <w:jc w:val="right"/>
        <w:bidi/>
      </w:pPr>
      <w:r>
        <w:rPr>
          <w:rFonts w:ascii="Tahoma" w:hAnsi="Tahoma" w:cs="Tahoma"/>
          <w:b w:val="0"/>
          <w:sz w:val="20"/>
          <w:rtl/>
          <w:szCs w:val="20"/>
        </w:rPr>
        <w:t>در هر جمله، فعل مورد نظر پررنگ و قرمز است. برای هر سطر فقط یک کد در ستون «برچسب» بنویسید. کد فارسی یا لاتین هر دو پذیرفته است.</w:t>
      </w:r>
    </w:p>
    <w:p>
      <w:pPr>
        <w:spacing w:after="40"/>
        <w:jc w:val="right"/>
        <w:bidi/>
      </w:pPr>
      <w:r>
        <w:rPr>
          <w:rFonts w:ascii="Tahoma" w:hAnsi="Tahoma" w:cs="Tahoma"/>
          <w:b w:val="0"/>
          <w:sz w:val="20"/>
          <w:rtl/>
          <w:szCs w:val="20"/>
        </w:rPr>
        <w:t>در سطرهایی که فعل مفعول دارد، اگر مفعول درست است «درست» بنویسید؛ اگر مفعول در واقع وجود ندارد، همان کدهای بالا را به کار ببرید.</w:t>
      </w:r>
    </w:p>
    <w:p>
      <w:pPr>
        <w:spacing w:after="40"/>
        <w:jc w:val="right"/>
        <w:bidi/>
      </w:pPr>
      <w:r>
        <w:rPr>
          <w:rFonts w:ascii="Tahoma" w:hAnsi="Tahoma" w:cs="Tahoma"/>
          <w:b/>
          <w:sz w:val="20"/>
          <w:rtl/>
          <w:szCs w:val="20"/>
          <w:bCs/>
        </w:rPr>
        <w:t>مستقل از برچسب‌زن دیگر کار کنید و با او مشورت نکنید.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680"/>
        <w:gridCol w:w="737"/>
        <w:gridCol w:w="2154"/>
        <w:gridCol w:w="5102"/>
        <w:gridCol w:w="5329"/>
      </w:tblGrid>
      <w:tr>
        <w:tc>
          <w:tcPr>
            <w:tcW w:type="dxa" w:w="68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کد</w:t>
            </w:r>
          </w:p>
        </w:tc>
        <w:tc>
          <w:tcPr>
            <w:tcW w:type="dxa" w:w="737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لاتین</w:t>
            </w:r>
          </w:p>
        </w:tc>
        <w:tc>
          <w:tcPr>
            <w:tcW w:type="dxa" w:w="2154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معنی</w:t>
            </w:r>
          </w:p>
        </w:tc>
        <w:tc>
          <w:tcPr>
            <w:tcW w:type="dxa" w:w="5102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توضیح</w:t>
            </w:r>
          </w:p>
        </w:tc>
        <w:tc>
          <w:tcPr>
            <w:tcW w:type="dxa" w:w="5329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مثال</w:t>
            </w:r>
          </w:p>
        </w:tc>
      </w:tr>
      <w:tr>
        <w:tc>
          <w:tcPr>
            <w:tcW w:type="dxa" w:w="68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4"/>
                <w:rtl/>
                <w:szCs w:val="24"/>
                <w:bCs/>
              </w:rPr>
              <w:t>آ</w:t>
            </w:r>
          </w:p>
        </w:tc>
        <w:tc>
          <w:tcPr>
            <w:tcW w:type="dxa" w:w="737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20"/>
                <w:rtl/>
                <w:szCs w:val="20"/>
              </w:rPr>
              <w:t>F</w:t>
            </w:r>
          </w:p>
        </w:tc>
        <w:tc>
          <w:tcPr>
            <w:tcW w:type="dxa" w:w="215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حذف آزاد (بافت‌آزاد)</w:t>
            </w:r>
          </w:p>
        </w:tc>
        <w:tc>
          <w:tcPr>
            <w:tcW w:type="dxa" w:w="5102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مفعول نیامده و مرجع آن در جمله یا بافت ذکر نشده است.</w:t>
            </w:r>
          </w:p>
        </w:tc>
        <w:tc>
          <w:tcPr>
            <w:tcW w:type="dxa" w:w="5329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«دائم داره می‌خوره.»  «روی پوست درختان حکاکی نکنید.»</w:t>
            </w:r>
          </w:p>
        </w:tc>
      </w:tr>
      <w:tr>
        <w:tc>
          <w:tcPr>
            <w:tcW w:type="dxa" w:w="68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4"/>
                <w:rtl/>
                <w:szCs w:val="24"/>
                <w:bCs/>
              </w:rPr>
              <w:t>ق</w:t>
            </w:r>
          </w:p>
        </w:tc>
        <w:tc>
          <w:tcPr>
            <w:tcW w:type="dxa" w:w="737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20"/>
                <w:rtl/>
                <w:szCs w:val="20"/>
              </w:rPr>
              <w:t>C</w:t>
            </w:r>
          </w:p>
        </w:tc>
        <w:tc>
          <w:tcPr>
            <w:tcW w:type="dxa" w:w="215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حذف به قرینه</w:t>
            </w:r>
          </w:p>
        </w:tc>
        <w:tc>
          <w:tcPr>
            <w:tcW w:type="dxa" w:w="5102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مفعول نیامده، ولی مرجع آن در همین جمله یا جملهٔ قبل هست؛ مثلاً مفعول مشترک با فعل هم‌پایه.</w:t>
            </w:r>
          </w:p>
        </w:tc>
        <w:tc>
          <w:tcPr>
            <w:tcW w:type="dxa" w:w="5329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«کتاب را باز کنند و بخوانند.»</w:t>
            </w:r>
          </w:p>
        </w:tc>
      </w:tr>
      <w:tr>
        <w:tc>
          <w:tcPr>
            <w:tcW w:type="dxa" w:w="68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4"/>
                <w:rtl/>
                <w:szCs w:val="24"/>
                <w:bCs/>
              </w:rPr>
              <w:t>خ</w:t>
            </w:r>
          </w:p>
        </w:tc>
        <w:tc>
          <w:tcPr>
            <w:tcW w:type="dxa" w:w="737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20"/>
                <w:rtl/>
                <w:szCs w:val="20"/>
              </w:rPr>
              <w:t>E</w:t>
            </w:r>
          </w:p>
        </w:tc>
        <w:tc>
          <w:tcPr>
            <w:tcW w:type="dxa" w:w="215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خطای برچسب‌گذاری</w:t>
            </w:r>
          </w:p>
        </w:tc>
        <w:tc>
          <w:tcPr>
            <w:tcW w:type="dxa" w:w="5102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مفعول صریح در جمله هست، ولی پیکره آن را مفعول نشناخته است.</w:t>
            </w:r>
          </w:p>
        </w:tc>
        <w:tc>
          <w:tcPr>
            <w:tcW w:type="dxa" w:w="5329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«یک جفت پتو خریده بود.» (پتو مفعول است)</w:t>
            </w:r>
          </w:p>
        </w:tc>
      </w:tr>
      <w:tr>
        <w:tc>
          <w:tcPr>
            <w:tcW w:type="dxa" w:w="68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4"/>
                <w:rtl/>
                <w:szCs w:val="24"/>
                <w:bCs/>
              </w:rPr>
              <w:t>غ</w:t>
            </w:r>
          </w:p>
        </w:tc>
        <w:tc>
          <w:tcPr>
            <w:tcW w:type="dxa" w:w="737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20"/>
                <w:rtl/>
                <w:szCs w:val="20"/>
              </w:rPr>
              <w:t>N</w:t>
            </w:r>
          </w:p>
        </w:tc>
        <w:tc>
          <w:tcPr>
            <w:tcW w:type="dxa" w:w="215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غیرمتعدی یا ساخت دیگر</w:t>
            </w:r>
          </w:p>
        </w:tc>
        <w:tc>
          <w:tcPr>
            <w:tcW w:type="dxa" w:w="5102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فعل در این جمله اصلاً مفعول صریح نمی‌طلبد: معنای دیگر، اصطلاح، فعل نمودی یا متمم حرف‌اضافه‌ای.</w:t>
            </w:r>
          </w:p>
        </w:tc>
        <w:tc>
          <w:tcPr>
            <w:tcW w:type="dxa" w:w="5329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«شروع کرد به خواندن.»  «به درد می‌خورد.»  «به زمین خورد.»</w:t>
            </w:r>
          </w:p>
        </w:tc>
      </w:tr>
      <w:tr>
        <w:tc>
          <w:tcPr>
            <w:tcW w:type="dxa" w:w="68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4"/>
                <w:rtl/>
                <w:szCs w:val="24"/>
                <w:bCs/>
              </w:rPr>
              <w:t>؟</w:t>
            </w:r>
          </w:p>
        </w:tc>
        <w:tc>
          <w:tcPr>
            <w:tcW w:type="dxa" w:w="737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20"/>
                <w:rtl/>
                <w:szCs w:val="20"/>
              </w:rPr>
              <w:t>?</w:t>
            </w:r>
          </w:p>
        </w:tc>
        <w:tc>
          <w:tcPr>
            <w:tcW w:type="dxa" w:w="215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مطمئن نیستم</w:t>
            </w:r>
          </w:p>
        </w:tc>
        <w:tc>
          <w:tcPr>
            <w:tcW w:type="dxa" w:w="5102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در ستون توضیح بنویسید چرا.</w:t>
            </w:r>
          </w:p>
        </w:tc>
        <w:tc>
          <w:tcPr>
            <w:tcW w:type="dxa" w:w="5329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</w:r>
          </w:p>
        </w:tc>
      </w:tr>
    </w:tbl>
    <w:p>
      <w:pPr>
        <w:spacing w:after="40"/>
        <w:jc w:val="right"/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850"/>
        <w:gridCol w:w="1814"/>
        <w:gridCol w:w="7824"/>
        <w:gridCol w:w="1020"/>
        <w:gridCol w:w="2494"/>
      </w:tblGrid>
      <w:tr>
        <w:trPr>
          <w:tblHeader/>
        </w:trP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شماره</w:t>
            </w:r>
          </w:p>
        </w:tc>
        <w:tc>
          <w:tcPr>
            <w:tcW w:type="dxa" w:w="1814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محمول</w:t>
            </w:r>
          </w:p>
        </w:tc>
        <w:tc>
          <w:tcPr>
            <w:tcW w:type="dxa" w:w="7824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جمله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برچسب</w:t>
            </w:r>
          </w:p>
        </w:tc>
        <w:tc>
          <w:tcPr>
            <w:tcW w:type="dxa" w:w="2494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توضیح</w:t>
            </w: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201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گفت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کتاب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استدلال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کرده‌ام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قبلاً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گفته‌ام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مبنای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پیوستگی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دشمنی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کشورها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خلال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تغییر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202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خواند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سفر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تمام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بخواند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باطل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نسیان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سهو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تمام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خوانده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203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شروع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می‌خواهیم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شروع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بکنیم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فوریت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تصویب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بخش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بکنیم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204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جوشاند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مقداری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گندم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اندازه‌ای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می‌جوشانیم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شیرهٔ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گندم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بدهد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سپس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شیرهٔ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مزبور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کاغذ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می‌مالیم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آهار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می‌زنیم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205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زد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خانم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نزهت‌الدوله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گرچه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شوهر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زاییده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دخترهای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خانهٔ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داماد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فرستاده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شده‌اند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حالا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مادربزرگ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عقیده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جوانی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گرچه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همسر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خویشان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دوستان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می‌گویند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پنجاه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هنوز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دستی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جوانی‌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چسبیده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هنوز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جستجوی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شوهر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ایده‌آل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می‌زند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206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نگاشت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شعر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خوبی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نگاشته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207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شروع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یعنی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هنوز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نمی‌دانستم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کجا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شروع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بکنم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208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کاشت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کشاورز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بذر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آماده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بکارد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بخورد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بذر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فراوان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عطا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بکارید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محصول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فزونی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209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تکافو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میدان‌های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نفتی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حاشیهٔ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دریای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خزر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تنها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مصرف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4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ایالات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متحده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تکافو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210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وارد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جامعه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لانه‌های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غرایز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شهوات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نیازهای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حیاتی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وارد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می‌شوند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حرکتی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خزنده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فرهنگ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ملت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استحاله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211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آواز داد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موقع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بازرگان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پادشاه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آواز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بدهید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212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سنگسار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پیامبر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سنگسار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بعد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سنگسار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می‌کردیم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213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تغییر داد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رضا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مقدم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گذشته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ریاست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فعالیت‌های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اروپایی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صندوق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بین‌المللی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پول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گرفت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انتصاب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معاون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جدید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دپارتمان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آمادهٔ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مشارکت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بیشتر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بحران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بدهی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منطقهٔ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یورو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می‌شود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تغییر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تحول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داد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214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ریخت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دیوار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ترس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رژیم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حاکم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سعودی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فروریخته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215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رعایت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می‌گفت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: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خط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قرمزها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می‌شناسد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رعایت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حریم‌شکنی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نمی‌کند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216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فرسود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مفاهیم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مؤسسات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می‌فرسایند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ثمربخش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نیستند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217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استعمال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دارویی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مداوای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عفونت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چشم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بچه‌گربه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استعمال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؟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218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تدوین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انجمن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نقاشان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برنامه‌های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تدوین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219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نظاره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هستی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آفرینش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تمامی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شکوه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عظمت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حقیقتاً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نظاره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220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دوشید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می‌بینید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گوسفندان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دوشیده‌ام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غذای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قبیله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221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تشبیه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منتظر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نشست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سومین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واقعیتی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کاغذپاره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تشبیه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؟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222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انجام داد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4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میلیون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متر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مربع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مدرسه‌سازی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کشور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انجام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مقدار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هزار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میلیارد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تومانی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خیران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مدرسه‌سازی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223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صرف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زمرهٔ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افراد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چاقی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بارها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رژیم‌های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مختلف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درمانی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امتحان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دورهٔ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رژیم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لاغری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ادامهٔ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صرف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نظر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کرده‌اید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224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شکنجه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تنها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اعمال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وحشیانهٔ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فیزیکی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اکتفا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نمی‌کردند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بلکه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لحاظ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روحی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شکنجه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می‌کنند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225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استراق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کسانی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صحبت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مایل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نیستند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دیگری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سخنان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بشنود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استراق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سمع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226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افتتاح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پایان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14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ایستگاه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مترو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افتتاح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227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داشت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نسیان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فراموش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بعد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بردار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بیاور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228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گاز گرفت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دنیا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نزدیک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2000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نوع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وجود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فقط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400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نوع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باعث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می‌شود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مارهای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فقط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گرفت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229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تبعید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تمام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شورشیان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قتل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رسانده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خانواده‌های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تبعید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230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پخت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لپه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قبلاً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خیس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پخته‌ایم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گوشت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اضافه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می‌کنیم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231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تافت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نمی‌برم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دولت‌مردان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روزگار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ذره‌ای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توهین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تاریخ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باستان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برتافته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232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جهاند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فرهنگ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لغت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مقابل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پایور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نوشت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بزرگ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استادی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پایمردی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موسیقی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خلوت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درآورد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آفتابی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آرش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گذاشت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جهاند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پرتاب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پایور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موسیقی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گذاشت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جهاند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233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کارشناسی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شورای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نگهبان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کارشناسی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؛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کمیسیون‌ها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افراد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مختلف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[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]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صحبت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234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برف‌روبی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داداش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عمو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اصغر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پشت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برف‌روبی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235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آشامید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احادیث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آمده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حلال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دنیا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آخرت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سؤال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خداوند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کریم‌تر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مؤمن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حلال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آشامیده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سؤال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236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فروگذار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ملت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بدانید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خدمتگزاری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فروگذار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نکنید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237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کند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پرچم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سیاه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عزای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واکنیم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238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حکاکی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پوست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درختان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حکاکی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نکنید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239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تمرین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علاوه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هفته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3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جلسه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تمرین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بدن‌سازی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می‌کنیم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240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شروع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میرحسین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موسوی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قانون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می‌زد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می‌گفت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مجاری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قانونی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مطالبات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دنبال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فردای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انتخابات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شروع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فتنه‌گری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241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شروع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رژیم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قذافی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شروع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فروپاشی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242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آشامید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بخورید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بیاشامید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اسراف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243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زد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لابی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می‌زنم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244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زد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بندگان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چوب‌کاری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کرده‌اند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کرده‌اند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چنان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زده‌اند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هزار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تسکین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نمی‌یابد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خسته‌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بکش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245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شروع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می‌توان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سمت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شروع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صعود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سمت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آمد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246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تمدید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ایساکر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کوئنکا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مهاجم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20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ساله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امروز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باشگاه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بارسلونا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ژوئن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2015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تمدید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قرارداد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247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انداخت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پیرارسال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جشن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دبیرستان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کمال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رفته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سعی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بیاندازم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شاگرد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طبق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رسم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همیشه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معلم‌ها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شاگرد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فراموش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248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لقمه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سال‌های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قحطی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گرگ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شغال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گرسنه‌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آدم‌ها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تنها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بیاورند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لقمه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249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نصیحت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کسی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نمی‌شود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نصیحت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250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پیچ زد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بسیار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راحت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زد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251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مطرح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تاکنون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مطرح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گفته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شایعاتی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لیبیایی‌ها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ناامید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دوستداران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توقف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پیگیری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پرونده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ساخته‌اند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دشمنان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مسئولیت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انسانی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توجیه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سکوت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مطرح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کرده‌اند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اطلاعات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موثقی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وجود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سلامت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تأیید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252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داشت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کوه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بزرگ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متعالی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می‌دانیم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شهادت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معنی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کرده‌ایم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گویی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تنها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خالصان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پاکان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استحقاق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دارند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!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253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ایفا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ستاره‌های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دنباله‌دار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می‌توانند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نقش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مهمی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حمل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مقادیر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بالایی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زمین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نخستین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ایفا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254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داشت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دارید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نتوانید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دربارهٔ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یتیم‌ها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عدالت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بورزید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تزویج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255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قبولاند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قبولاند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فضای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کاملاً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دموکراتیک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زندگی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می‌کنیم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256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کاشت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درخت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بکارید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کشاورزی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257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تحمل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شایان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محکم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بغل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گرفته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سعی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آرام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داشت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؛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طغیان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؛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نمی‌توانستم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تحمل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کنم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258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انداخت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کبریت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سوخته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انداخت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نعلبکی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قهوه‌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259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انداخت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عشق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علاقه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ناگاه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پرکشید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اسکناس‌های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رنگی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چیز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سایه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انداختند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260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وارد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اتومبیل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کم‌مصرف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بازار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روسیه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وارد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261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عمل‌آوری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ماهی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پوششی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یخ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نسبت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2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1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دمای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صفر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درجهٔ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سانتی‌گراد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داخل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وان‌های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مخصوص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حمل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ماهی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تحت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شرایط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بهداشتی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کارخانه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حمل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تحت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شرایط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بهداشتی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عمل‌آوری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262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میل زد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نمی‌توانم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بزنم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263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انجام داد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فکر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نمی‌کنم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تمایلی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داشته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تمام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رختخواب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سپری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گذر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عمر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چشم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بدوزید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کارهایی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می‌توانستید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انجام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دهید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ندادید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غبطه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بخورید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264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داشت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رادیاتورها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فضای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داخل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استفاده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می‌شوند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تراز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پره‌ها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دقت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ساخت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تأثیر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به‌سزایی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زیبایی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منزل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داشت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265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شروع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تصویر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باغبان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هیچ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گونه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مرزی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کرت‌ها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قرار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نداده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شروع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آبیاری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266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آغازید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ایمانی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می‌گوید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: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بیاغاز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267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عطرافشانی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داریم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؛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شمیم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خوشبوی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نرگس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نزدیک‌ترین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جمعه‌ها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پنهان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آغازین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تلألؤ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سحر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عطرافشانی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268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داد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بیماران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بی‌بضاعت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داروی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رایگان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داده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بعضی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اوقات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غذای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شخصاً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تکفل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269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جایگزین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لذا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رمز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رازهای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موجود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خیال‌پردازی‌های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کودکانه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جایگزین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گزاره‌های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واقع‌گرایانه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تربیت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بزرگسالان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می‌شود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270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دچار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اهمیت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نداده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نسبت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سستی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بورزد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خداوند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پانزده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بلا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دچار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271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شلیک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ژاندارم‌ها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جیپ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فرماندهی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افسرها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شلیک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اتاقک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جیپ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بیرون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272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کدگشایی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نرم‌افزاری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می‌شود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کدگشایی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؟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273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بازگردانی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تمام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مطالب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وبلاگ‌های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قبلی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البته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اشکالات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بازگردانی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274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پراکند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کوچه‌های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جارو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عطر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محمدی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سرتاسر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کوچه‌ها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بپراکنیم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275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راه‌اندازی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مقاله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می‌گیرید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چطور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شبکه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راه‌اندازی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276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دانست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می‌دانستند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277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دانست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حتماً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بیشتر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چیزها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می‌ارزیدیم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نمی‌دانستیم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278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غلغلک داد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تمام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طول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غلغلک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داده‌اند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279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کوفت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مربی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خارجی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پلهٔ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برقی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فرودگاه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پشت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زمین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کوفته‌اند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280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فروگذار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دولت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بسط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عدالت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جامعه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هیچ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کوششی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فروگذار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281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شناسایی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اکثریت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ماسک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عینک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شناسایی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نشوند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282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آشکار ساخت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نکویی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پوشیده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بدار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آشکار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ساز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کسی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نکویی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283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نهی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مشروبی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کوزه‌ها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نهی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مشروبی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بنوشید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مستی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نشوید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284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شروع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اصلاً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فحش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شروع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جواب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فقط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متانت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285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چشاند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مزهٔ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خوبی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می‌چشاندیم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286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نگاهداری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هیچ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نمی‌تواند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فرزند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نگاهداری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287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خورد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سعی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سرعت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حیاط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دوچرخه‌سواری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ناگهان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دوچرخه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منحرف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محکم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دیوار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حوض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خورد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288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داشت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فرزند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آمپول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واهمه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دارد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پزشکان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همراهی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هیچ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وجه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بگویید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آمپول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289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زایید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قرار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فایده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امروز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نزاییده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!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290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دور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291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تعمیم داد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نمی‌گوییم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بشر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قادر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قوانین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تاریخ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کشف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حدود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زیادی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می‌تواند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(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وقایع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)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تعمیم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بدهد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292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تمرین داد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شب‌ها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حیاط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تمرین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می‌داد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293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تخیل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راجع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تخیل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مخ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تیلیت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294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گفت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عشق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بگو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وفا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یاوه‌گویی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295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داشت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تنها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تابستان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ندارد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296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نقل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محمودرضا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خاوری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مدیر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عامل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سابق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بانک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خانه‌ای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میلیون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دلاری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تورنتو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کانادا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جزایر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کارائیب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نقل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مکان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297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تابید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ستاره‌ها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بالا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می‌تابیدند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298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تمرین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میدان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خاکی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تمرین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می‌کنیم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299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احقاق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پذیرفت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دادگستری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نمی‌توان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حکم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الهی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صادر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قضات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محترم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دادگستری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معتقد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نیستند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احقاق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می‌کنند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300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فهماند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شهید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فهمیده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اسلام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انقلاب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فهمیده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فهماند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</w:tbl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