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Type--&gt;Bank--&gt;BuildingId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ATM--&gt;Bank Med --&gt; --&gt;79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Cafe machine--&gt;--&gt;07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cafe machine--&gt;--&gt;08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ATM--&gt;HSBC--&gt;--&gt;55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ATM--&gt;byblos--&gt;--&gt;55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Water Machine--&gt;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Recycling--&gt;--&gt;13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Recycling--&gt;--&gt;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ATM--&gt;AUDI--&gt;40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ATM--&gt;byblos--&gt;0566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ATM--&gt;AUDI--&gt;0566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--&gt;0535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Water machine--&gt; --&gt;0535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Vending machine--&gt;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ATM--&gt;Bank Med--&gt;58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Pen Dispenser--&gt;--&gt;58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