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Caramel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Mots mêlés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Retrouve les capitales de la France, de l’Italie et de l’Espagne.</w:t>
      </w:r>
    </w:p>
    <w:p>
      <w:pPr>
        <w:spacing w:after="120" w:before="120"/>
      </w:pPr>
      <w:r>
        <w:rPr>
          <w:b/>
          <w:bCs/>
          <w:color w:val="0066CC"/>
          <w:sz w:val="24"/>
          <w:szCs w:val="24"/>
        </w:rPr>
        <w:t xml:space="preserve">Trouvez les 3 mots cachés dans la grille :</w:t>
      </w:r>
    </w:p>
    <w:p>
      <w:pPr>
        <w:spacing w:after="60" w:before="120"/>
        <w:jc w:val="center"/>
      </w:pPr>
      <w:r>
        <w:drawing>
          <wp:inline distT="0" distB="0" distL="0" distR="0">
            <wp:extent cx="5760720" cy="576072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spacing w:after="120" w:before="240"/>
      </w:pPr>
      <w:r>
        <w:t xml:space="preserve">Correction</w:t>
      </w:r>
    </w:p>
    <w:p>
      <w:pPr>
        <w:spacing w:after="200" w:before="200"/>
      </w:pPr>
    </w:p>
    <w:p>
      <w:pPr>
        <w:spacing w:after="60" w:before="120"/>
        <w:jc w:val="center"/>
      </w:pPr>
      <w:r>
        <w:drawing>
          <wp:inline distT="0" distB="0" distL="0" distR="0">
            <wp:extent cx="5760720" cy="576072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t xml:space="preserve">Mots à trouver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008000"/>
          <w:sz w:val="24"/>
          <w:szCs w:val="24"/>
        </w:rPr>
        <w:t xml:space="preserve">1. PARIS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008000"/>
          <w:sz w:val="24"/>
          <w:szCs w:val="24"/>
        </w:rPr>
        <w:t xml:space="preserve">2. ROME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008000"/>
          <w:sz w:val="24"/>
          <w:szCs w:val="24"/>
        </w:rPr>
        <w:t xml:space="preserve">3. MADRID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Caramel (https://caramel.forge.apps.education.fr/)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d6fa811d2146d885311ed48e87af4c7f445c76b.png"/><Relationship Id="rId9" Type="http://schemas.openxmlformats.org/officeDocument/2006/relationships/image" Target="media/0972b2fa95757523427f3b0c3cd0edcbe8806e8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2026-09-11T15:22:35.346Z</dcterms:created>
  <dcterms:modified xsi:type="dcterms:W3CDTF">2026-09-11T15:22:35.346Z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