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Sucrerie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Options relues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Complète les capitales. RELU dans Sucrerie.</w:t>
      </w:r>
    </w:p>
    <w:p>
      <w:pPr>
        <w:spacing w:after="60" w:before="120"/>
        <w:jc w:val="center"/>
      </w:pPr>
      <w:r>
        <w:drawing>
          <wp:inline distT="0" distB="0" distL="0" distR="0">
            <wp:extent cx="5760720" cy="324040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240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/>
        <w:jc w:val="center"/>
      </w:pPr>
      <w:r>
        <w:rPr>
          <w:i/>
          <w:iCs/>
          <w:color w:val="666666"/>
          <w:sz w:val="18"/>
          <w:szCs w:val="18"/>
        </w:rPr>
        <w:t xml:space="preserve">Zones un, deux et trois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Indice 1 : La Seine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Indice 2 : Le Colisée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Texte à compléter :</w:t>
      </w:r>
    </w:p>
    <w:p>
      <w:pPr>
        <w:spacing w:after="120" w:before="120"/>
      </w:pPr>
      <w:r>
        <w:rPr>
          <w:color w:val="333333"/>
          <w:sz w:val="24"/>
          <w:szCs w:val="24"/>
        </w:rPr>
        <w:t xml:space="preserve">France : _________. Italie : _________.</w:t>
      </w:r>
    </w:p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Texte avec les réponses :</w:t>
      </w:r>
    </w:p>
    <w:p>
      <w:pPr>
        <w:spacing w:after="120" w:before="120"/>
      </w:pPr>
      <w:r>
        <w:rPr>
          <w:sz w:val="24"/>
          <w:szCs w:val="24"/>
        </w:rPr>
        <w:t xml:space="preserve">France : </w:t>
      </w:r>
      <w:r>
        <w:rPr>
          <w:b/>
          <w:bCs/>
          <w:color w:val="008000"/>
          <w:sz w:val="24"/>
          <w:szCs w:val="24"/>
        </w:rPr>
        <w:t xml:space="preserve">Paris</w:t>
      </w:r>
      <w:r>
        <w:rPr>
          <w:sz w:val="24"/>
          <w:szCs w:val="24"/>
        </w:rPr>
        <w:t xml:space="preserve">. Italie : </w:t>
      </w:r>
      <w:r>
        <w:rPr>
          <w:b/>
          <w:bCs/>
          <w:color w:val="008000"/>
          <w:sz w:val="24"/>
          <w:szCs w:val="24"/>
        </w:rPr>
        <w:t xml:space="preserve">Rome</w:t>
      </w:r>
      <w:r>
        <w:rPr>
          <w:sz w:val="24"/>
          <w:szCs w:val="24"/>
        </w:rPr>
        <w:t xml:space="preserve">.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Réponses correctes 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1. Paris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b/>
          <w:bCs/>
          <w:color w:val="008000"/>
          <w:sz w:val="24"/>
          <w:szCs w:val="24"/>
        </w:rPr>
        <w:t xml:space="preserve">2. Rome / Roma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Sucrerie (https://sucrerie.forge.apps.education.fr/)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0ab27cd730f3e68d73aa29ef47bdc13cdd51350.jp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2026-09-11T18:16:29.214Z</dcterms:created>
  <dcterms:modified xsi:type="dcterms:W3CDTF">2026-09-11T18:16:29.214Z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