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3A7F" w:rsidRPr="00457097" w:rsidRDefault="00903A7F" w:rsidP="00C92169">
      <w:pPr>
        <w:pStyle w:val="ListParagraph"/>
        <w:rPr>
          <w:sz w:val="20"/>
        </w:rPr>
      </w:pPr>
    </w:p>
    <w:p w:rsidR="00457097" w:rsidRDefault="00457097">
      <w:pPr>
        <w:jc w:val="center"/>
        <w:rPr>
          <w:b/>
          <w:bCs/>
          <w:sz w:val="52"/>
          <w:szCs w:val="64"/>
        </w:rPr>
      </w:pPr>
    </w:p>
    <w:p w:rsidR="00457097" w:rsidRDefault="00457097">
      <w:pPr>
        <w:jc w:val="center"/>
        <w:rPr>
          <w:b/>
          <w:bCs/>
          <w:sz w:val="52"/>
          <w:szCs w:val="64"/>
        </w:rPr>
      </w:pPr>
    </w:p>
    <w:p w:rsidR="00457097" w:rsidRDefault="00457097">
      <w:pPr>
        <w:jc w:val="center"/>
        <w:rPr>
          <w:b/>
          <w:bCs/>
          <w:sz w:val="52"/>
          <w:szCs w:val="64"/>
        </w:rPr>
      </w:pPr>
    </w:p>
    <w:p w:rsidR="00903A7F" w:rsidRPr="00457097" w:rsidRDefault="00085B7B">
      <w:pPr>
        <w:jc w:val="center"/>
        <w:rPr>
          <w:sz w:val="20"/>
        </w:rPr>
      </w:pPr>
      <w:r w:rsidRPr="00457097">
        <w:rPr>
          <w:b/>
          <w:bCs/>
          <w:sz w:val="52"/>
          <w:szCs w:val="64"/>
        </w:rPr>
        <w:t>Stage 2</w:t>
      </w:r>
    </w:p>
    <w:p w:rsidR="00903A7F" w:rsidRPr="00457097" w:rsidRDefault="00085B7B">
      <w:pPr>
        <w:spacing w:before="200" w:after="100"/>
        <w:jc w:val="center"/>
        <w:rPr>
          <w:sz w:val="20"/>
        </w:rPr>
      </w:pPr>
      <w:r w:rsidRPr="00457097">
        <w:rPr>
          <w:b/>
          <w:bCs/>
          <w:sz w:val="32"/>
          <w:szCs w:val="40"/>
        </w:rPr>
        <w:t>ANN Predictive Modeling for Customer Churn</w:t>
      </w:r>
    </w:p>
    <w:p w:rsidR="00903A7F" w:rsidRPr="00457097" w:rsidRDefault="00085B7B" w:rsidP="00457097">
      <w:pPr>
        <w:spacing w:before="100" w:after="600"/>
        <w:jc w:val="center"/>
      </w:pPr>
      <w:r w:rsidRPr="00457097">
        <w:rPr>
          <w:i/>
          <w:iCs/>
          <w:sz w:val="28"/>
          <w:szCs w:val="28"/>
        </w:rPr>
        <w:t>Telecommunications Customer Churn Analysis</w:t>
      </w:r>
    </w:p>
    <w:p w:rsidR="00903A7F" w:rsidRPr="00457097" w:rsidRDefault="00085B7B">
      <w:pPr>
        <w:spacing w:before="300"/>
        <w:jc w:val="center"/>
      </w:pPr>
      <w:r w:rsidRPr="00457097">
        <w:rPr>
          <w:b/>
          <w:bCs/>
          <w:szCs w:val="24"/>
        </w:rPr>
        <w:t xml:space="preserve">Project Role: </w:t>
      </w:r>
      <w:r w:rsidRPr="00457097">
        <w:rPr>
          <w:szCs w:val="24"/>
        </w:rPr>
        <w:t>Data Analyst — Predictive Modeling</w:t>
      </w:r>
    </w:p>
    <w:p w:rsidR="00903A7F" w:rsidRPr="00457097" w:rsidRDefault="00085B7B">
      <w:pPr>
        <w:spacing w:before="120" w:after="600"/>
        <w:jc w:val="center"/>
      </w:pPr>
      <w:r w:rsidRPr="00457097">
        <w:rPr>
          <w:b/>
          <w:bCs/>
          <w:szCs w:val="24"/>
        </w:rPr>
        <w:t xml:space="preserve">Objective: </w:t>
      </w:r>
      <w:r w:rsidRPr="00457097">
        <w:rPr>
          <w:szCs w:val="24"/>
        </w:rPr>
        <w:t>Build, train, and evaluate an Artificial Neural Network (ANN)</w:t>
      </w:r>
    </w:p>
    <w:p w:rsidR="00903A7F" w:rsidRPr="00457097" w:rsidRDefault="00085B7B">
      <w:pPr>
        <w:jc w:val="center"/>
      </w:pPr>
      <w:r w:rsidRPr="00457097">
        <w:rPr>
          <w:szCs w:val="24"/>
        </w:rPr>
        <w:t>to predict customer churn using the Stage 1 cleaned dataset.</w:t>
      </w:r>
    </w:p>
    <w:p w:rsidR="00C71648" w:rsidRDefault="00085B7B">
      <w:pPr>
        <w:sectPr w:rsidR="00C71648" w:rsidSect="00C7164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r>
        <w:br w:type="page"/>
      </w:r>
    </w:p>
    <w:p w:rsidR="00903A7F" w:rsidRPr="00C92169" w:rsidRDefault="00085B7B" w:rsidP="00C92169">
      <w:pPr>
        <w:pStyle w:val="Heading1"/>
      </w:pPr>
      <w:bookmarkStart w:id="0" w:name="_Toc233726359"/>
      <w:r w:rsidRPr="00C92169">
        <w:lastRenderedPageBreak/>
        <w:t>Project Overview</w:t>
      </w:r>
      <w:bookmarkEnd w:id="0"/>
    </w:p>
    <w:p w:rsidR="00C92169" w:rsidRDefault="0083414A" w:rsidP="0083414A">
      <w:r>
        <w:t>This report is a stage 2 of the customer churn analysis project, focused on designing, training and evaluating an Artificial Neural Network (ANN) model for predicting customer churn. It draws on the cleaned data created in Stage 1, and outlines the methodology, charts, and quantitative results developed as the model evolved.</w:t>
      </w:r>
    </w:p>
    <w:p w:rsidR="00903A7F" w:rsidRPr="0083414A" w:rsidRDefault="00085B7B" w:rsidP="0083414A">
      <w:pPr>
        <w:pStyle w:val="Heading2"/>
      </w:pPr>
      <w:bookmarkStart w:id="1" w:name="_Toc233726360"/>
      <w:r w:rsidRPr="0083414A">
        <w:t>Stage 2 Deliverables</w:t>
      </w:r>
      <w:bookmarkEnd w:id="1"/>
    </w:p>
    <w:p w:rsidR="0083414A" w:rsidRDefault="0083414A" w:rsidP="0083414A">
      <w:pPr>
        <w:pStyle w:val="ListParagraph"/>
        <w:numPr>
          <w:ilvl w:val="0"/>
          <w:numId w:val="3"/>
        </w:numPr>
      </w:pPr>
      <w:r>
        <w:t>Architecture Selection: Discuss and choose an appropriate ANN architecture</w:t>
      </w:r>
    </w:p>
    <w:p w:rsidR="0083414A" w:rsidRDefault="0083414A" w:rsidP="0083414A">
      <w:pPr>
        <w:pStyle w:val="ListParagraph"/>
        <w:numPr>
          <w:ilvl w:val="0"/>
          <w:numId w:val="3"/>
        </w:numPr>
      </w:pPr>
      <w:r>
        <w:t>Model configuration: Input layer, hidden layer, output layer and the configuration of the ANN model</w:t>
      </w:r>
    </w:p>
    <w:p w:rsidR="0083414A" w:rsidRDefault="0083414A" w:rsidP="0083414A">
      <w:pPr>
        <w:pStyle w:val="ListParagraph"/>
        <w:numPr>
          <w:ilvl w:val="0"/>
          <w:numId w:val="3"/>
        </w:numPr>
      </w:pPr>
      <w:r>
        <w:t>Training: Train the ANN model and tune the hyper parameters for better convergence</w:t>
      </w:r>
    </w:p>
    <w:p w:rsidR="0083414A" w:rsidRDefault="0083414A" w:rsidP="0083414A">
      <w:pPr>
        <w:pStyle w:val="ListParagraph"/>
        <w:numPr>
          <w:ilvl w:val="0"/>
          <w:numId w:val="3"/>
        </w:numPr>
      </w:pPr>
      <w:r>
        <w:t xml:space="preserve">Prediction and tuning: predict churns and </w:t>
      </w:r>
      <w:proofErr w:type="spellStart"/>
      <w:r>
        <w:t>optimise</w:t>
      </w:r>
      <w:proofErr w:type="spellEnd"/>
      <w:r>
        <w:t xml:space="preserve"> performance accordingly</w:t>
      </w:r>
    </w:p>
    <w:p w:rsidR="0083414A" w:rsidRDefault="0083414A" w:rsidP="0083414A">
      <w:pPr>
        <w:pStyle w:val="ListParagraph"/>
        <w:numPr>
          <w:ilvl w:val="0"/>
          <w:numId w:val="3"/>
        </w:numPr>
      </w:pPr>
      <w:r>
        <w:t>Evaluation: Calculate the accuracy, precision, recall and F1 score of the model.</w:t>
      </w:r>
    </w:p>
    <w:p w:rsidR="00903A7F" w:rsidRDefault="0083414A" w:rsidP="0083414A">
      <w:pPr>
        <w:pStyle w:val="ListParagraph"/>
        <w:numPr>
          <w:ilvl w:val="0"/>
          <w:numId w:val="3"/>
        </w:numPr>
      </w:pPr>
      <w:r>
        <w:t xml:space="preserve">Reporting: </w:t>
      </w:r>
      <w:proofErr w:type="spellStart"/>
      <w:r>
        <w:t>Visualise</w:t>
      </w:r>
      <w:proofErr w:type="spellEnd"/>
      <w:r>
        <w:t xml:space="preserve"> results for team discussions, presentations</w:t>
      </w:r>
    </w:p>
    <w:p w:rsidR="00903A7F" w:rsidRPr="0083414A" w:rsidRDefault="00085B7B" w:rsidP="0083414A">
      <w:pPr>
        <w:pStyle w:val="Heading1"/>
      </w:pPr>
      <w:bookmarkStart w:id="2" w:name="_Toc233726361"/>
      <w:r w:rsidRPr="0083414A">
        <w:t>Section 1 — Install &amp; Import Libraries</w:t>
      </w:r>
      <w:bookmarkEnd w:id="2"/>
    </w:p>
    <w:p w:rsidR="00C92169" w:rsidRDefault="0083414A" w:rsidP="0083414A">
      <w:r>
        <w:t>TensorFlow/</w:t>
      </w:r>
      <w:proofErr w:type="spellStart"/>
      <w:r>
        <w:t>Keras</w:t>
      </w:r>
      <w:proofErr w:type="spellEnd"/>
      <w:r>
        <w:t xml:space="preserve"> was used for modeling neural networks, </w:t>
      </w:r>
      <w:proofErr w:type="spellStart"/>
      <w:r>
        <w:t>scikit</w:t>
      </w:r>
      <w:proofErr w:type="spellEnd"/>
      <w:r>
        <w:t>-learn for splitting and evaluating the data, and pandas, NumPy, matplotlib, and seaborn for data handling and visualization.</w:t>
      </w:r>
    </w:p>
    <w:tbl>
      <w:tblPr>
        <w:tblStyle w:val="TableGrid"/>
        <w:tblW w:w="9360" w:type="dxa"/>
        <w:tblLook w:val="04A0" w:firstRow="1" w:lastRow="0" w:firstColumn="1" w:lastColumn="0" w:noHBand="0" w:noVBand="1"/>
      </w:tblPr>
      <w:tblGrid>
        <w:gridCol w:w="4680"/>
        <w:gridCol w:w="4680"/>
      </w:tblGrid>
      <w:tr w:rsidR="00903A7F" w:rsidTr="0083414A">
        <w:tc>
          <w:tcPr>
            <w:tcW w:w="4680" w:type="dxa"/>
            <w:vAlign w:val="center"/>
          </w:tcPr>
          <w:p w:rsidR="00903A7F" w:rsidRPr="0083414A" w:rsidRDefault="00085B7B" w:rsidP="0083414A">
            <w:pPr>
              <w:jc w:val="left"/>
              <w:rPr>
                <w:b/>
              </w:rPr>
            </w:pPr>
            <w:r w:rsidRPr="0083414A">
              <w:rPr>
                <w:b/>
              </w:rPr>
              <w:t>Component</w:t>
            </w:r>
          </w:p>
        </w:tc>
        <w:tc>
          <w:tcPr>
            <w:tcW w:w="4680" w:type="dxa"/>
            <w:vAlign w:val="center"/>
          </w:tcPr>
          <w:p w:rsidR="00903A7F" w:rsidRPr="0083414A" w:rsidRDefault="00085B7B" w:rsidP="0083414A">
            <w:pPr>
              <w:jc w:val="left"/>
              <w:rPr>
                <w:b/>
              </w:rPr>
            </w:pPr>
            <w:r w:rsidRPr="0083414A">
              <w:rPr>
                <w:b/>
              </w:rPr>
              <w:t>Version / Detail</w:t>
            </w:r>
          </w:p>
        </w:tc>
      </w:tr>
      <w:tr w:rsidR="00903A7F" w:rsidTr="0083414A">
        <w:tc>
          <w:tcPr>
            <w:tcW w:w="4680" w:type="dxa"/>
            <w:vAlign w:val="center"/>
          </w:tcPr>
          <w:p w:rsidR="00903A7F" w:rsidRDefault="00085B7B" w:rsidP="0083414A">
            <w:pPr>
              <w:jc w:val="left"/>
            </w:pPr>
            <w:r>
              <w:t>TensorFlow</w:t>
            </w:r>
          </w:p>
        </w:tc>
        <w:tc>
          <w:tcPr>
            <w:tcW w:w="4680" w:type="dxa"/>
            <w:vAlign w:val="center"/>
          </w:tcPr>
          <w:p w:rsidR="00903A7F" w:rsidRDefault="00085B7B" w:rsidP="0083414A">
            <w:pPr>
              <w:jc w:val="left"/>
            </w:pPr>
            <w:r>
              <w:t>2.20.0</w:t>
            </w:r>
          </w:p>
        </w:tc>
      </w:tr>
      <w:tr w:rsidR="00903A7F" w:rsidTr="0083414A">
        <w:tc>
          <w:tcPr>
            <w:tcW w:w="4680" w:type="dxa"/>
            <w:vAlign w:val="center"/>
          </w:tcPr>
          <w:p w:rsidR="00903A7F" w:rsidRDefault="00085B7B" w:rsidP="0083414A">
            <w:pPr>
              <w:jc w:val="left"/>
            </w:pPr>
            <w:proofErr w:type="spellStart"/>
            <w:r>
              <w:t>Keras</w:t>
            </w:r>
            <w:proofErr w:type="spellEnd"/>
          </w:p>
        </w:tc>
        <w:tc>
          <w:tcPr>
            <w:tcW w:w="4680" w:type="dxa"/>
            <w:vAlign w:val="center"/>
          </w:tcPr>
          <w:p w:rsidR="00903A7F" w:rsidRDefault="00085B7B" w:rsidP="0083414A">
            <w:pPr>
              <w:jc w:val="left"/>
            </w:pPr>
            <w:r>
              <w:t>3.13.2</w:t>
            </w:r>
          </w:p>
        </w:tc>
      </w:tr>
      <w:tr w:rsidR="00903A7F" w:rsidTr="0083414A">
        <w:tc>
          <w:tcPr>
            <w:tcW w:w="4680" w:type="dxa"/>
            <w:vAlign w:val="center"/>
          </w:tcPr>
          <w:p w:rsidR="00903A7F" w:rsidRDefault="00085B7B" w:rsidP="0083414A">
            <w:pPr>
              <w:jc w:val="left"/>
            </w:pPr>
            <w:r>
              <w:t>Status</w:t>
            </w:r>
          </w:p>
        </w:tc>
        <w:tc>
          <w:tcPr>
            <w:tcW w:w="4680" w:type="dxa"/>
            <w:vAlign w:val="center"/>
          </w:tcPr>
          <w:p w:rsidR="00903A7F" w:rsidRDefault="00085B7B" w:rsidP="0083414A">
            <w:pPr>
              <w:jc w:val="left"/>
            </w:pPr>
            <w:r>
              <w:t>All libraries loaded successfully</w:t>
            </w:r>
          </w:p>
        </w:tc>
      </w:tr>
    </w:tbl>
    <w:p w:rsidR="00903A7F" w:rsidRDefault="00085B7B" w:rsidP="0083414A">
      <w:pPr>
        <w:spacing w:before="80" w:after="240"/>
        <w:jc w:val="center"/>
      </w:pPr>
      <w:r>
        <w:rPr>
          <w:i/>
          <w:iCs/>
          <w:color w:val="555555"/>
          <w:sz w:val="20"/>
          <w:szCs w:val="20"/>
        </w:rPr>
        <w:t>Table 1.1 — Core library versions used in the modeling environment</w:t>
      </w:r>
    </w:p>
    <w:p w:rsidR="00903A7F" w:rsidRPr="0083414A" w:rsidRDefault="00085B7B" w:rsidP="0083414A">
      <w:pPr>
        <w:pStyle w:val="Heading1"/>
      </w:pPr>
      <w:bookmarkStart w:id="3" w:name="_Toc233726362"/>
      <w:r w:rsidRPr="0083414A">
        <w:t>Section 2 — Load &amp; Inspect the Stage 1 Cleaned Dataset</w:t>
      </w:r>
      <w:bookmarkEnd w:id="3"/>
    </w:p>
    <w:p w:rsidR="00C92169" w:rsidRDefault="0083414A" w:rsidP="0083414A">
      <w:r>
        <w:t>Data was cleaned in Stage 1, and then loaded and checked for data integrity before modelling. The data set is fully prepared in Stage 1: there are 6,741 customer entries in the data set and no data is missing from any of the 18 fields.</w:t>
      </w:r>
    </w:p>
    <w:tbl>
      <w:tblPr>
        <w:tblStyle w:val="TableGrid"/>
        <w:tblW w:w="9360" w:type="dxa"/>
        <w:tblLook w:val="04A0" w:firstRow="1" w:lastRow="0" w:firstColumn="1" w:lastColumn="0" w:noHBand="0" w:noVBand="1"/>
      </w:tblPr>
      <w:tblGrid>
        <w:gridCol w:w="4680"/>
        <w:gridCol w:w="4680"/>
      </w:tblGrid>
      <w:tr w:rsidR="00903A7F" w:rsidTr="0083414A">
        <w:tc>
          <w:tcPr>
            <w:tcW w:w="4680" w:type="dxa"/>
          </w:tcPr>
          <w:p w:rsidR="00903A7F" w:rsidRPr="0083414A" w:rsidRDefault="00085B7B" w:rsidP="0083414A">
            <w:pPr>
              <w:rPr>
                <w:b/>
              </w:rPr>
            </w:pPr>
            <w:r w:rsidRPr="0083414A">
              <w:rPr>
                <w:b/>
              </w:rPr>
              <w:t>Property</w:t>
            </w:r>
          </w:p>
        </w:tc>
        <w:tc>
          <w:tcPr>
            <w:tcW w:w="4680" w:type="dxa"/>
          </w:tcPr>
          <w:p w:rsidR="00903A7F" w:rsidRPr="0083414A" w:rsidRDefault="00085B7B" w:rsidP="0083414A">
            <w:pPr>
              <w:rPr>
                <w:b/>
              </w:rPr>
            </w:pPr>
            <w:r w:rsidRPr="0083414A">
              <w:rPr>
                <w:b/>
              </w:rPr>
              <w:t>Value</w:t>
            </w:r>
          </w:p>
        </w:tc>
      </w:tr>
      <w:tr w:rsidR="00903A7F" w:rsidTr="0083414A">
        <w:tc>
          <w:tcPr>
            <w:tcW w:w="4680" w:type="dxa"/>
          </w:tcPr>
          <w:p w:rsidR="00903A7F" w:rsidRDefault="00085B7B" w:rsidP="0083414A">
            <w:r>
              <w:t>Total Records</w:t>
            </w:r>
          </w:p>
        </w:tc>
        <w:tc>
          <w:tcPr>
            <w:tcW w:w="4680" w:type="dxa"/>
          </w:tcPr>
          <w:p w:rsidR="00903A7F" w:rsidRDefault="00085B7B" w:rsidP="0083414A">
            <w:r>
              <w:t>6,741</w:t>
            </w:r>
          </w:p>
        </w:tc>
      </w:tr>
      <w:tr w:rsidR="00903A7F" w:rsidTr="0083414A">
        <w:tc>
          <w:tcPr>
            <w:tcW w:w="4680" w:type="dxa"/>
          </w:tcPr>
          <w:p w:rsidR="00903A7F" w:rsidRDefault="00085B7B" w:rsidP="0083414A">
            <w:r>
              <w:t>Total Columns</w:t>
            </w:r>
          </w:p>
        </w:tc>
        <w:tc>
          <w:tcPr>
            <w:tcW w:w="4680" w:type="dxa"/>
          </w:tcPr>
          <w:p w:rsidR="00903A7F" w:rsidRDefault="00085B7B" w:rsidP="0083414A">
            <w:r>
              <w:t>18</w:t>
            </w:r>
          </w:p>
        </w:tc>
      </w:tr>
      <w:tr w:rsidR="00903A7F" w:rsidTr="0083414A">
        <w:tc>
          <w:tcPr>
            <w:tcW w:w="4680" w:type="dxa"/>
          </w:tcPr>
          <w:p w:rsidR="00903A7F" w:rsidRDefault="00085B7B" w:rsidP="0083414A">
            <w:r>
              <w:lastRenderedPageBreak/>
              <w:t>Missing Values</w:t>
            </w:r>
          </w:p>
        </w:tc>
        <w:tc>
          <w:tcPr>
            <w:tcW w:w="4680" w:type="dxa"/>
          </w:tcPr>
          <w:p w:rsidR="00903A7F" w:rsidRDefault="00085B7B" w:rsidP="0083414A">
            <w:r>
              <w:t>0 (across all columns)</w:t>
            </w:r>
          </w:p>
        </w:tc>
      </w:tr>
    </w:tbl>
    <w:p w:rsidR="00903A7F" w:rsidRDefault="00085B7B">
      <w:pPr>
        <w:spacing w:before="80" w:after="240"/>
        <w:jc w:val="center"/>
      </w:pPr>
      <w:r>
        <w:rPr>
          <w:i/>
          <w:iCs/>
          <w:color w:val="555555"/>
          <w:sz w:val="20"/>
          <w:szCs w:val="20"/>
        </w:rPr>
        <w:t>Table 2.1 — Dataset shape and quality summary</w:t>
      </w:r>
    </w:p>
    <w:p w:rsidR="00903A7F" w:rsidRPr="0083414A" w:rsidRDefault="00085B7B" w:rsidP="0083414A">
      <w:pPr>
        <w:pStyle w:val="Heading2"/>
      </w:pPr>
      <w:bookmarkStart w:id="4" w:name="_Toc233726363"/>
      <w:r w:rsidRPr="0083414A">
        <w:t>Target Class Distribution</w:t>
      </w:r>
      <w:bookmarkEnd w:id="4"/>
    </w:p>
    <w:p w:rsidR="00C92169" w:rsidRDefault="0083414A" w:rsidP="0083414A">
      <w:r>
        <w:t>The data is imbalanced, with most of the customers not churning. This imbalance was corrected later on by class weighting in the model training</w:t>
      </w:r>
      <w:r w:rsidR="00085B7B">
        <w:t>.</w:t>
      </w:r>
    </w:p>
    <w:p w:rsidR="00903A7F" w:rsidRDefault="00085B7B">
      <w:pPr>
        <w:spacing w:before="120" w:after="60"/>
        <w:jc w:val="center"/>
      </w:pPr>
      <w:r>
        <w:rPr>
          <w:noProof/>
        </w:rPr>
        <w:drawing>
          <wp:inline distT="0" distB="0" distL="0" distR="0">
            <wp:extent cx="5762625" cy="2190750"/>
            <wp:effectExtent l="0" t="0" r="0" b="0"/>
            <wp:docPr id="1" name="cell_08_out_0.png" descr="cell_08_out_0.png" title="cell_08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190750"/>
                    </a:xfrm>
                    <a:prstGeom prst="rect">
                      <a:avLst/>
                    </a:prstGeom>
                  </pic:spPr>
                </pic:pic>
              </a:graphicData>
            </a:graphic>
          </wp:inline>
        </w:drawing>
      </w:r>
    </w:p>
    <w:p w:rsidR="00903A7F" w:rsidRDefault="00085B7B">
      <w:pPr>
        <w:spacing w:before="80" w:after="240"/>
        <w:jc w:val="center"/>
      </w:pPr>
      <w:r>
        <w:rPr>
          <w:i/>
          <w:iCs/>
          <w:color w:val="555555"/>
          <w:sz w:val="20"/>
          <w:szCs w:val="20"/>
        </w:rPr>
        <w:t>Figure 2.1 — Churn class distribution by count and percentage</w:t>
      </w:r>
    </w:p>
    <w:tbl>
      <w:tblPr>
        <w:tblStyle w:val="TableGrid"/>
        <w:tblW w:w="9360" w:type="dxa"/>
        <w:tblLook w:val="04A0" w:firstRow="1" w:lastRow="0" w:firstColumn="1" w:lastColumn="0" w:noHBand="0" w:noVBand="1"/>
      </w:tblPr>
      <w:tblGrid>
        <w:gridCol w:w="3120"/>
        <w:gridCol w:w="3120"/>
        <w:gridCol w:w="3120"/>
      </w:tblGrid>
      <w:tr w:rsidR="00903A7F" w:rsidTr="0083414A">
        <w:tc>
          <w:tcPr>
            <w:tcW w:w="3120" w:type="dxa"/>
          </w:tcPr>
          <w:p w:rsidR="00903A7F" w:rsidRPr="0083414A" w:rsidRDefault="00085B7B" w:rsidP="0083414A">
            <w:pPr>
              <w:rPr>
                <w:b/>
              </w:rPr>
            </w:pPr>
            <w:r w:rsidRPr="0083414A">
              <w:rPr>
                <w:b/>
              </w:rPr>
              <w:t>Class</w:t>
            </w:r>
          </w:p>
        </w:tc>
        <w:tc>
          <w:tcPr>
            <w:tcW w:w="3120" w:type="dxa"/>
          </w:tcPr>
          <w:p w:rsidR="00903A7F" w:rsidRPr="0083414A" w:rsidRDefault="00085B7B" w:rsidP="0083414A">
            <w:pPr>
              <w:rPr>
                <w:b/>
              </w:rPr>
            </w:pPr>
            <w:r w:rsidRPr="0083414A">
              <w:rPr>
                <w:b/>
              </w:rPr>
              <w:t>Count</w:t>
            </w:r>
          </w:p>
        </w:tc>
        <w:tc>
          <w:tcPr>
            <w:tcW w:w="3120" w:type="dxa"/>
          </w:tcPr>
          <w:p w:rsidR="00903A7F" w:rsidRPr="0083414A" w:rsidRDefault="00085B7B" w:rsidP="0083414A">
            <w:pPr>
              <w:rPr>
                <w:b/>
              </w:rPr>
            </w:pPr>
            <w:r w:rsidRPr="0083414A">
              <w:rPr>
                <w:b/>
              </w:rPr>
              <w:t>Percentage</w:t>
            </w:r>
          </w:p>
        </w:tc>
      </w:tr>
      <w:tr w:rsidR="00903A7F" w:rsidTr="0083414A">
        <w:tc>
          <w:tcPr>
            <w:tcW w:w="3120" w:type="dxa"/>
          </w:tcPr>
          <w:p w:rsidR="00903A7F" w:rsidRDefault="00085B7B" w:rsidP="0083414A">
            <w:r>
              <w:t>No Churn (0)</w:t>
            </w:r>
          </w:p>
        </w:tc>
        <w:tc>
          <w:tcPr>
            <w:tcW w:w="3120" w:type="dxa"/>
          </w:tcPr>
          <w:p w:rsidR="00903A7F" w:rsidRDefault="00085B7B" w:rsidP="0083414A">
            <w:r>
              <w:t>4,950</w:t>
            </w:r>
          </w:p>
        </w:tc>
        <w:tc>
          <w:tcPr>
            <w:tcW w:w="3120" w:type="dxa"/>
          </w:tcPr>
          <w:p w:rsidR="00903A7F" w:rsidRDefault="00085B7B" w:rsidP="0083414A">
            <w:r>
              <w:t>73.4%</w:t>
            </w:r>
          </w:p>
        </w:tc>
      </w:tr>
      <w:tr w:rsidR="00903A7F" w:rsidTr="0083414A">
        <w:tc>
          <w:tcPr>
            <w:tcW w:w="3120" w:type="dxa"/>
          </w:tcPr>
          <w:p w:rsidR="00903A7F" w:rsidRDefault="00085B7B" w:rsidP="0083414A">
            <w:r>
              <w:t>Churn (1)</w:t>
            </w:r>
          </w:p>
        </w:tc>
        <w:tc>
          <w:tcPr>
            <w:tcW w:w="3120" w:type="dxa"/>
          </w:tcPr>
          <w:p w:rsidR="00903A7F" w:rsidRDefault="00085B7B" w:rsidP="0083414A">
            <w:r>
              <w:t>1,791</w:t>
            </w:r>
          </w:p>
        </w:tc>
        <w:tc>
          <w:tcPr>
            <w:tcW w:w="3120" w:type="dxa"/>
          </w:tcPr>
          <w:p w:rsidR="00903A7F" w:rsidRDefault="00085B7B" w:rsidP="0083414A">
            <w:r>
              <w:t>26.6%</w:t>
            </w:r>
          </w:p>
        </w:tc>
      </w:tr>
    </w:tbl>
    <w:p w:rsidR="00903A7F" w:rsidRDefault="00085B7B" w:rsidP="0083414A">
      <w:pPr>
        <w:spacing w:before="80" w:after="240"/>
        <w:jc w:val="center"/>
      </w:pPr>
      <w:r>
        <w:rPr>
          <w:i/>
          <w:iCs/>
          <w:color w:val="555555"/>
          <w:sz w:val="20"/>
          <w:szCs w:val="20"/>
        </w:rPr>
        <w:t xml:space="preserve">Table 2.2 — Class balance summary (Imbalance ratio ≈ </w:t>
      </w:r>
      <w:proofErr w:type="gramStart"/>
      <w:r>
        <w:rPr>
          <w:i/>
          <w:iCs/>
          <w:color w:val="555555"/>
          <w:sz w:val="20"/>
          <w:szCs w:val="20"/>
        </w:rPr>
        <w:t>2.76 :</w:t>
      </w:r>
      <w:proofErr w:type="gramEnd"/>
      <w:r>
        <w:rPr>
          <w:i/>
          <w:iCs/>
          <w:color w:val="555555"/>
          <w:sz w:val="20"/>
          <w:szCs w:val="20"/>
        </w:rPr>
        <w:t xml:space="preserve"> 1)</w:t>
      </w:r>
    </w:p>
    <w:p w:rsidR="00903A7F" w:rsidRPr="0083414A" w:rsidRDefault="00085B7B" w:rsidP="0083414A">
      <w:pPr>
        <w:pStyle w:val="Heading1"/>
      </w:pPr>
      <w:bookmarkStart w:id="5" w:name="_Toc233726364"/>
      <w:r w:rsidRPr="0083414A">
        <w:t>Section 3 — Feature Engineering &amp; Data Preparation</w:t>
      </w:r>
      <w:bookmarkEnd w:id="5"/>
    </w:p>
    <w:p w:rsidR="00C92169" w:rsidRDefault="0083414A" w:rsidP="0083414A">
      <w:r>
        <w:t>Eleven pre-encoded numeric features from Stage 1 were chosen for modelling, including customer features, services subscribed, billing and contract type. These features are considered as the input layer of the ANN.</w:t>
      </w:r>
    </w:p>
    <w:p w:rsidR="00903A7F" w:rsidRPr="0083414A" w:rsidRDefault="00085B7B" w:rsidP="0083414A">
      <w:pPr>
        <w:pStyle w:val="Heading2"/>
      </w:pPr>
      <w:bookmarkStart w:id="6" w:name="_Toc233726365"/>
      <w:r w:rsidRPr="0083414A">
        <w:t>Features Used</w:t>
      </w:r>
      <w:bookmarkEnd w:id="6"/>
    </w:p>
    <w:p w:rsidR="00903A7F" w:rsidRDefault="00085B7B" w:rsidP="0083414A">
      <w:pPr>
        <w:pStyle w:val="ListParagraph"/>
        <w:numPr>
          <w:ilvl w:val="0"/>
          <w:numId w:val="4"/>
        </w:numPr>
      </w:pPr>
      <w:r>
        <w:t xml:space="preserve">Demographics: </w:t>
      </w:r>
      <w:proofErr w:type="spellStart"/>
      <w:r>
        <w:t>gender_encoded</w:t>
      </w:r>
      <w:proofErr w:type="spellEnd"/>
      <w:r>
        <w:t xml:space="preserve">, </w:t>
      </w:r>
      <w:proofErr w:type="spellStart"/>
      <w:r>
        <w:t>SeniorCitizen</w:t>
      </w:r>
      <w:proofErr w:type="spellEnd"/>
      <w:r>
        <w:t xml:space="preserve">, </w:t>
      </w:r>
      <w:proofErr w:type="spellStart"/>
      <w:r>
        <w:t>Dependents_encoded</w:t>
      </w:r>
      <w:proofErr w:type="spellEnd"/>
    </w:p>
    <w:p w:rsidR="00903A7F" w:rsidRDefault="00085B7B" w:rsidP="0083414A">
      <w:pPr>
        <w:pStyle w:val="ListParagraph"/>
        <w:numPr>
          <w:ilvl w:val="0"/>
          <w:numId w:val="4"/>
        </w:numPr>
      </w:pPr>
      <w:r>
        <w:t xml:space="preserve">Tenure &amp; Billing: tenure, </w:t>
      </w:r>
      <w:proofErr w:type="spellStart"/>
      <w:r>
        <w:t>MonthlyCharges</w:t>
      </w:r>
      <w:proofErr w:type="spellEnd"/>
    </w:p>
    <w:p w:rsidR="00903A7F" w:rsidRDefault="00085B7B" w:rsidP="0083414A">
      <w:pPr>
        <w:pStyle w:val="ListParagraph"/>
        <w:numPr>
          <w:ilvl w:val="0"/>
          <w:numId w:val="4"/>
        </w:numPr>
      </w:pPr>
      <w:r>
        <w:t xml:space="preserve">Services: </w:t>
      </w:r>
      <w:proofErr w:type="spellStart"/>
      <w:r>
        <w:t>PhoneService_encoded</w:t>
      </w:r>
      <w:proofErr w:type="spellEnd"/>
      <w:r>
        <w:t xml:space="preserve">, </w:t>
      </w:r>
      <w:proofErr w:type="spellStart"/>
      <w:r>
        <w:t>MultipleLines_encoded</w:t>
      </w:r>
      <w:proofErr w:type="spellEnd"/>
      <w:r>
        <w:t xml:space="preserve">, </w:t>
      </w:r>
      <w:proofErr w:type="spellStart"/>
      <w:r>
        <w:t>InternetService_encoded</w:t>
      </w:r>
      <w:proofErr w:type="spellEnd"/>
    </w:p>
    <w:p w:rsidR="00903A7F" w:rsidRDefault="00085B7B" w:rsidP="0083414A">
      <w:pPr>
        <w:pStyle w:val="ListParagraph"/>
        <w:numPr>
          <w:ilvl w:val="0"/>
          <w:numId w:val="4"/>
        </w:numPr>
      </w:pPr>
      <w:r>
        <w:t xml:space="preserve">Contract Type: </w:t>
      </w:r>
      <w:proofErr w:type="spellStart"/>
      <w:r>
        <w:t>Contract_Month</w:t>
      </w:r>
      <w:proofErr w:type="spellEnd"/>
      <w:r>
        <w:t xml:space="preserve">-to-month, </w:t>
      </w:r>
      <w:proofErr w:type="spellStart"/>
      <w:r>
        <w:t>Contract_One_year</w:t>
      </w:r>
      <w:proofErr w:type="spellEnd"/>
      <w:r>
        <w:t xml:space="preserve">, </w:t>
      </w:r>
      <w:proofErr w:type="spellStart"/>
      <w:r>
        <w:t>Contract_Two_year</w:t>
      </w:r>
      <w:proofErr w:type="spellEnd"/>
    </w:p>
    <w:p w:rsidR="00903A7F" w:rsidRPr="0083414A" w:rsidRDefault="00085B7B" w:rsidP="0083414A">
      <w:pPr>
        <w:pStyle w:val="Heading2"/>
      </w:pPr>
      <w:bookmarkStart w:id="7" w:name="_Toc233726366"/>
      <w:r w:rsidRPr="0083414A">
        <w:lastRenderedPageBreak/>
        <w:t>Feature Correlation Analysis</w:t>
      </w:r>
      <w:bookmarkEnd w:id="7"/>
    </w:p>
    <w:p w:rsidR="00C92169" w:rsidRDefault="0083414A" w:rsidP="0083414A">
      <w:r>
        <w:t>Correlation heatmap was created to explore the relationships between features and churn target. The month to month contract has a positive correlation with churn (+0.19) while tenure has the most negative correlation with churn (-0.36), meaning that the longer the tenure, the lower the chance of churning.</w:t>
      </w:r>
    </w:p>
    <w:p w:rsidR="00903A7F" w:rsidRDefault="00085B7B">
      <w:pPr>
        <w:spacing w:before="120" w:after="60"/>
        <w:jc w:val="center"/>
      </w:pPr>
      <w:r>
        <w:rPr>
          <w:noProof/>
        </w:rPr>
        <w:drawing>
          <wp:inline distT="0" distB="0" distL="0" distR="0">
            <wp:extent cx="5762625" cy="4229100"/>
            <wp:effectExtent l="0" t="0" r="0" b="0"/>
            <wp:docPr id="2" name="cell_11_out_0.png" descr="cell_11_out_0.png" title="cell_11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4229100"/>
                    </a:xfrm>
                    <a:prstGeom prst="rect">
                      <a:avLst/>
                    </a:prstGeom>
                  </pic:spPr>
                </pic:pic>
              </a:graphicData>
            </a:graphic>
          </wp:inline>
        </w:drawing>
      </w:r>
    </w:p>
    <w:p w:rsidR="00903A7F" w:rsidRDefault="00085B7B">
      <w:pPr>
        <w:spacing w:before="80" w:after="240"/>
        <w:jc w:val="center"/>
      </w:pPr>
      <w:r>
        <w:rPr>
          <w:i/>
          <w:iCs/>
          <w:color w:val="555555"/>
          <w:sz w:val="20"/>
          <w:szCs w:val="20"/>
        </w:rPr>
        <w:t>Figure 3.1 — Feature correlation matrix with churn target</w:t>
      </w:r>
    </w:p>
    <w:p w:rsidR="00903A7F" w:rsidRPr="0083414A" w:rsidRDefault="00085B7B" w:rsidP="0083414A">
      <w:pPr>
        <w:pStyle w:val="Heading2"/>
      </w:pPr>
      <w:bookmarkStart w:id="8" w:name="_Toc233726367"/>
      <w:r w:rsidRPr="0083414A">
        <w:t>Train / Validation / Test Split</w:t>
      </w:r>
      <w:bookmarkEnd w:id="8"/>
    </w:p>
    <w:p w:rsidR="00C92169" w:rsidRDefault="0083414A" w:rsidP="0083414A">
      <w:r>
        <w:t>The dataset was divided into three subsets: training (70%), validation (15%) and testing (15%) using the stratified sampler technique maintaining the same class imbalance ratio for all three subsets.</w:t>
      </w:r>
    </w:p>
    <w:tbl>
      <w:tblPr>
        <w:tblStyle w:val="TableGrid"/>
        <w:tblW w:w="9360" w:type="dxa"/>
        <w:tblLook w:val="04A0" w:firstRow="1" w:lastRow="0" w:firstColumn="1" w:lastColumn="0" w:noHBand="0" w:noVBand="1"/>
      </w:tblPr>
      <w:tblGrid>
        <w:gridCol w:w="2400"/>
        <w:gridCol w:w="2320"/>
        <w:gridCol w:w="2320"/>
        <w:gridCol w:w="2320"/>
      </w:tblGrid>
      <w:tr w:rsidR="00903A7F" w:rsidTr="0083414A">
        <w:tc>
          <w:tcPr>
            <w:tcW w:w="2400" w:type="dxa"/>
          </w:tcPr>
          <w:p w:rsidR="00903A7F" w:rsidRPr="0083414A" w:rsidRDefault="00085B7B" w:rsidP="0083414A">
            <w:pPr>
              <w:rPr>
                <w:b/>
              </w:rPr>
            </w:pPr>
            <w:r w:rsidRPr="0083414A">
              <w:rPr>
                <w:b/>
              </w:rPr>
              <w:t>Split</w:t>
            </w:r>
          </w:p>
        </w:tc>
        <w:tc>
          <w:tcPr>
            <w:tcW w:w="2320" w:type="dxa"/>
          </w:tcPr>
          <w:p w:rsidR="00903A7F" w:rsidRPr="0083414A" w:rsidRDefault="00085B7B" w:rsidP="0083414A">
            <w:pPr>
              <w:rPr>
                <w:b/>
              </w:rPr>
            </w:pPr>
            <w:r w:rsidRPr="0083414A">
              <w:rPr>
                <w:b/>
              </w:rPr>
              <w:t>Samples</w:t>
            </w:r>
          </w:p>
        </w:tc>
        <w:tc>
          <w:tcPr>
            <w:tcW w:w="2320" w:type="dxa"/>
          </w:tcPr>
          <w:p w:rsidR="00903A7F" w:rsidRPr="0083414A" w:rsidRDefault="00085B7B" w:rsidP="0083414A">
            <w:pPr>
              <w:rPr>
                <w:b/>
              </w:rPr>
            </w:pPr>
            <w:r w:rsidRPr="0083414A">
              <w:rPr>
                <w:b/>
              </w:rPr>
              <w:t>Proportion</w:t>
            </w:r>
          </w:p>
        </w:tc>
        <w:tc>
          <w:tcPr>
            <w:tcW w:w="2320" w:type="dxa"/>
          </w:tcPr>
          <w:p w:rsidR="00903A7F" w:rsidRPr="0083414A" w:rsidRDefault="00085B7B" w:rsidP="0083414A">
            <w:pPr>
              <w:rPr>
                <w:b/>
              </w:rPr>
            </w:pPr>
            <w:r w:rsidRPr="0083414A">
              <w:rPr>
                <w:b/>
              </w:rPr>
              <w:t>Churn Rate</w:t>
            </w:r>
          </w:p>
        </w:tc>
      </w:tr>
      <w:tr w:rsidR="00903A7F" w:rsidTr="0083414A">
        <w:tc>
          <w:tcPr>
            <w:tcW w:w="2400" w:type="dxa"/>
          </w:tcPr>
          <w:p w:rsidR="00903A7F" w:rsidRDefault="00085B7B" w:rsidP="0083414A">
            <w:r>
              <w:t>Training</w:t>
            </w:r>
          </w:p>
        </w:tc>
        <w:tc>
          <w:tcPr>
            <w:tcW w:w="2320" w:type="dxa"/>
          </w:tcPr>
          <w:p w:rsidR="00903A7F" w:rsidRDefault="00085B7B" w:rsidP="0083414A">
            <w:r>
              <w:t>4,718</w:t>
            </w:r>
          </w:p>
        </w:tc>
        <w:tc>
          <w:tcPr>
            <w:tcW w:w="2320" w:type="dxa"/>
          </w:tcPr>
          <w:p w:rsidR="00903A7F" w:rsidRDefault="00085B7B" w:rsidP="0083414A">
            <w:r>
              <w:t>70.0%</w:t>
            </w:r>
          </w:p>
        </w:tc>
        <w:tc>
          <w:tcPr>
            <w:tcW w:w="2320" w:type="dxa"/>
          </w:tcPr>
          <w:p w:rsidR="00903A7F" w:rsidRDefault="00085B7B" w:rsidP="0083414A">
            <w:r>
              <w:t>26.6%</w:t>
            </w:r>
          </w:p>
        </w:tc>
      </w:tr>
      <w:tr w:rsidR="00903A7F" w:rsidTr="0083414A">
        <w:tc>
          <w:tcPr>
            <w:tcW w:w="2400" w:type="dxa"/>
          </w:tcPr>
          <w:p w:rsidR="00903A7F" w:rsidRDefault="00085B7B" w:rsidP="0083414A">
            <w:r>
              <w:t>Validation</w:t>
            </w:r>
          </w:p>
        </w:tc>
        <w:tc>
          <w:tcPr>
            <w:tcW w:w="2320" w:type="dxa"/>
          </w:tcPr>
          <w:p w:rsidR="00903A7F" w:rsidRDefault="00085B7B" w:rsidP="0083414A">
            <w:r>
              <w:t>1,011</w:t>
            </w:r>
          </w:p>
        </w:tc>
        <w:tc>
          <w:tcPr>
            <w:tcW w:w="2320" w:type="dxa"/>
          </w:tcPr>
          <w:p w:rsidR="00903A7F" w:rsidRDefault="00085B7B" w:rsidP="0083414A">
            <w:r>
              <w:t>15.0%</w:t>
            </w:r>
          </w:p>
        </w:tc>
        <w:tc>
          <w:tcPr>
            <w:tcW w:w="2320" w:type="dxa"/>
          </w:tcPr>
          <w:p w:rsidR="00903A7F" w:rsidRDefault="00085B7B" w:rsidP="0083414A">
            <w:r>
              <w:t>26.5%</w:t>
            </w:r>
          </w:p>
        </w:tc>
      </w:tr>
      <w:tr w:rsidR="00903A7F" w:rsidTr="0083414A">
        <w:tc>
          <w:tcPr>
            <w:tcW w:w="2400" w:type="dxa"/>
          </w:tcPr>
          <w:p w:rsidR="00903A7F" w:rsidRDefault="00085B7B" w:rsidP="0083414A">
            <w:r>
              <w:lastRenderedPageBreak/>
              <w:t>Test</w:t>
            </w:r>
          </w:p>
        </w:tc>
        <w:tc>
          <w:tcPr>
            <w:tcW w:w="2320" w:type="dxa"/>
          </w:tcPr>
          <w:p w:rsidR="00903A7F" w:rsidRDefault="00085B7B" w:rsidP="0083414A">
            <w:r>
              <w:t>1,012</w:t>
            </w:r>
          </w:p>
        </w:tc>
        <w:tc>
          <w:tcPr>
            <w:tcW w:w="2320" w:type="dxa"/>
          </w:tcPr>
          <w:p w:rsidR="00903A7F" w:rsidRDefault="00085B7B" w:rsidP="0083414A">
            <w:r>
              <w:t>15.0%</w:t>
            </w:r>
          </w:p>
        </w:tc>
        <w:tc>
          <w:tcPr>
            <w:tcW w:w="2320" w:type="dxa"/>
          </w:tcPr>
          <w:p w:rsidR="00903A7F" w:rsidRDefault="00085B7B" w:rsidP="0083414A">
            <w:r>
              <w:t>26.6%</w:t>
            </w:r>
          </w:p>
        </w:tc>
      </w:tr>
    </w:tbl>
    <w:p w:rsidR="00903A7F" w:rsidRDefault="00085B7B">
      <w:pPr>
        <w:spacing w:before="80" w:after="240"/>
        <w:jc w:val="center"/>
      </w:pPr>
      <w:r>
        <w:rPr>
          <w:i/>
          <w:iCs/>
          <w:color w:val="555555"/>
          <w:sz w:val="20"/>
          <w:szCs w:val="20"/>
        </w:rPr>
        <w:t>Table 3.1 — Stratified data split summary</w:t>
      </w:r>
    </w:p>
    <w:p w:rsidR="00903A7F" w:rsidRPr="0083414A" w:rsidRDefault="00085B7B" w:rsidP="0083414A">
      <w:pPr>
        <w:pStyle w:val="Heading2"/>
      </w:pPr>
      <w:bookmarkStart w:id="9" w:name="_Toc233726368"/>
      <w:r w:rsidRPr="0083414A">
        <w:t>Feature Scaling &amp; Class Weighting</w:t>
      </w:r>
      <w:bookmarkEnd w:id="9"/>
    </w:p>
    <w:p w:rsidR="00C92169" w:rsidRDefault="0083414A" w:rsidP="0083414A">
      <w:proofErr w:type="spellStart"/>
      <w:r>
        <w:t>StandardScaler</w:t>
      </w:r>
      <w:proofErr w:type="spellEnd"/>
      <w:r>
        <w:t xml:space="preserve"> was used to </w:t>
      </w:r>
      <w:proofErr w:type="spellStart"/>
      <w:r>
        <w:t>standardise</w:t>
      </w:r>
      <w:proofErr w:type="spellEnd"/>
      <w:r>
        <w:t xml:space="preserve"> the features using only the training set to avoid data leakage. During training, class weights were calculated to account for an imbalance in the classes.</w:t>
      </w:r>
    </w:p>
    <w:tbl>
      <w:tblPr>
        <w:tblStyle w:val="TableGrid"/>
        <w:tblW w:w="9360" w:type="dxa"/>
        <w:tblLook w:val="04A0" w:firstRow="1" w:lastRow="0" w:firstColumn="1" w:lastColumn="0" w:noHBand="0" w:noVBand="1"/>
      </w:tblPr>
      <w:tblGrid>
        <w:gridCol w:w="4680"/>
        <w:gridCol w:w="4680"/>
      </w:tblGrid>
      <w:tr w:rsidR="00903A7F" w:rsidTr="0083414A">
        <w:tc>
          <w:tcPr>
            <w:tcW w:w="4680" w:type="dxa"/>
          </w:tcPr>
          <w:p w:rsidR="00903A7F" w:rsidRPr="0083414A" w:rsidRDefault="00085B7B" w:rsidP="0083414A">
            <w:pPr>
              <w:rPr>
                <w:b/>
              </w:rPr>
            </w:pPr>
            <w:r w:rsidRPr="0083414A">
              <w:rPr>
                <w:b/>
              </w:rPr>
              <w:t>Parameter</w:t>
            </w:r>
          </w:p>
        </w:tc>
        <w:tc>
          <w:tcPr>
            <w:tcW w:w="4680" w:type="dxa"/>
          </w:tcPr>
          <w:p w:rsidR="00903A7F" w:rsidRPr="0083414A" w:rsidRDefault="00085B7B" w:rsidP="0083414A">
            <w:pPr>
              <w:rPr>
                <w:b/>
              </w:rPr>
            </w:pPr>
            <w:r w:rsidRPr="0083414A">
              <w:rPr>
                <w:b/>
              </w:rPr>
              <w:t>Value</w:t>
            </w:r>
          </w:p>
        </w:tc>
      </w:tr>
      <w:tr w:rsidR="00903A7F" w:rsidTr="0083414A">
        <w:tc>
          <w:tcPr>
            <w:tcW w:w="4680" w:type="dxa"/>
          </w:tcPr>
          <w:p w:rsidR="00903A7F" w:rsidRDefault="00085B7B" w:rsidP="0083414A">
            <w:r>
              <w:t>Training set mean (post-scaling)</w:t>
            </w:r>
          </w:p>
        </w:tc>
        <w:tc>
          <w:tcPr>
            <w:tcW w:w="4680" w:type="dxa"/>
          </w:tcPr>
          <w:p w:rsidR="00903A7F" w:rsidRDefault="00085B7B" w:rsidP="0083414A">
            <w:r>
              <w:t>0.000000 (expected ≈ 0)</w:t>
            </w:r>
          </w:p>
        </w:tc>
      </w:tr>
      <w:tr w:rsidR="00903A7F" w:rsidTr="0083414A">
        <w:tc>
          <w:tcPr>
            <w:tcW w:w="4680" w:type="dxa"/>
          </w:tcPr>
          <w:p w:rsidR="00903A7F" w:rsidRDefault="00085B7B" w:rsidP="0083414A">
            <w:r>
              <w:t>Training set std (post-scaling)</w:t>
            </w:r>
          </w:p>
        </w:tc>
        <w:tc>
          <w:tcPr>
            <w:tcW w:w="4680" w:type="dxa"/>
          </w:tcPr>
          <w:p w:rsidR="00903A7F" w:rsidRDefault="00085B7B" w:rsidP="0083414A">
            <w:r>
              <w:t>1.000000 (expected ≈ 1)</w:t>
            </w:r>
          </w:p>
        </w:tc>
      </w:tr>
      <w:tr w:rsidR="00903A7F" w:rsidTr="0083414A">
        <w:tc>
          <w:tcPr>
            <w:tcW w:w="4680" w:type="dxa"/>
          </w:tcPr>
          <w:p w:rsidR="00903A7F" w:rsidRDefault="00085B7B" w:rsidP="0083414A">
            <w:r>
              <w:t>Class weight — No Churn (0)</w:t>
            </w:r>
          </w:p>
        </w:tc>
        <w:tc>
          <w:tcPr>
            <w:tcW w:w="4680" w:type="dxa"/>
          </w:tcPr>
          <w:p w:rsidR="00903A7F" w:rsidRDefault="00085B7B" w:rsidP="0083414A">
            <w:r>
              <w:t>0.6810</w:t>
            </w:r>
          </w:p>
        </w:tc>
      </w:tr>
      <w:tr w:rsidR="00903A7F" w:rsidTr="0083414A">
        <w:tc>
          <w:tcPr>
            <w:tcW w:w="4680" w:type="dxa"/>
          </w:tcPr>
          <w:p w:rsidR="00903A7F" w:rsidRDefault="00085B7B" w:rsidP="0083414A">
            <w:r>
              <w:t>Class weight — Churn (1)</w:t>
            </w:r>
          </w:p>
        </w:tc>
        <w:tc>
          <w:tcPr>
            <w:tcW w:w="4680" w:type="dxa"/>
          </w:tcPr>
          <w:p w:rsidR="00903A7F" w:rsidRDefault="00085B7B" w:rsidP="0083414A">
            <w:r>
              <w:t>1.8812</w:t>
            </w:r>
          </w:p>
        </w:tc>
      </w:tr>
    </w:tbl>
    <w:p w:rsidR="00903A7F" w:rsidRDefault="00085B7B" w:rsidP="0083414A">
      <w:pPr>
        <w:spacing w:before="80" w:after="240"/>
        <w:jc w:val="center"/>
      </w:pPr>
      <w:r>
        <w:rPr>
          <w:i/>
          <w:iCs/>
          <w:color w:val="555555"/>
          <w:sz w:val="20"/>
          <w:szCs w:val="20"/>
        </w:rPr>
        <w:t>Table 3.2 — Feature scaling verification and class weights</w:t>
      </w:r>
    </w:p>
    <w:p w:rsidR="00903A7F" w:rsidRPr="0083414A" w:rsidRDefault="00085B7B" w:rsidP="0083414A">
      <w:pPr>
        <w:pStyle w:val="Heading1"/>
      </w:pPr>
      <w:bookmarkStart w:id="10" w:name="_Toc233726369"/>
      <w:r w:rsidRPr="0083414A">
        <w:t>Section 4 — ANN Model Architecture Design</w:t>
      </w:r>
      <w:bookmarkEnd w:id="10"/>
    </w:p>
    <w:p w:rsidR="00C92169" w:rsidRDefault="0083414A" w:rsidP="0083414A">
      <w:r>
        <w:t xml:space="preserve">To mitigate overfitting in a moderate-sized dataset, a fully connected feed-forward neural network was designed having three hidden layers, along with </w:t>
      </w:r>
      <w:proofErr w:type="spellStart"/>
      <w:r>
        <w:t>ReLU</w:t>
      </w:r>
      <w:proofErr w:type="spellEnd"/>
      <w:r>
        <w:t xml:space="preserve"> activations, batch normalization, dropout, and L2 regularization.</w:t>
      </w:r>
    </w:p>
    <w:tbl>
      <w:tblPr>
        <w:tblStyle w:val="TableGrid"/>
        <w:tblW w:w="9360" w:type="dxa"/>
        <w:tblLook w:val="04A0" w:firstRow="1" w:lastRow="0" w:firstColumn="1" w:lastColumn="0" w:noHBand="0" w:noVBand="1"/>
      </w:tblPr>
      <w:tblGrid>
        <w:gridCol w:w="2400"/>
        <w:gridCol w:w="1700"/>
        <w:gridCol w:w="1900"/>
        <w:gridCol w:w="3360"/>
      </w:tblGrid>
      <w:tr w:rsidR="00903A7F" w:rsidTr="0083414A">
        <w:tc>
          <w:tcPr>
            <w:tcW w:w="2400" w:type="dxa"/>
          </w:tcPr>
          <w:p w:rsidR="00903A7F" w:rsidRPr="0083414A" w:rsidRDefault="00085B7B" w:rsidP="0083414A">
            <w:pPr>
              <w:rPr>
                <w:b/>
              </w:rPr>
            </w:pPr>
            <w:r w:rsidRPr="0083414A">
              <w:rPr>
                <w:b/>
              </w:rPr>
              <w:t>Layer</w:t>
            </w:r>
          </w:p>
        </w:tc>
        <w:tc>
          <w:tcPr>
            <w:tcW w:w="1700" w:type="dxa"/>
          </w:tcPr>
          <w:p w:rsidR="00903A7F" w:rsidRPr="0083414A" w:rsidRDefault="00085B7B" w:rsidP="0083414A">
            <w:pPr>
              <w:rPr>
                <w:b/>
              </w:rPr>
            </w:pPr>
            <w:r w:rsidRPr="0083414A">
              <w:rPr>
                <w:b/>
              </w:rPr>
              <w:t>Neurons</w:t>
            </w:r>
          </w:p>
        </w:tc>
        <w:tc>
          <w:tcPr>
            <w:tcW w:w="1900" w:type="dxa"/>
          </w:tcPr>
          <w:p w:rsidR="00903A7F" w:rsidRPr="0083414A" w:rsidRDefault="00085B7B" w:rsidP="0083414A">
            <w:pPr>
              <w:rPr>
                <w:b/>
              </w:rPr>
            </w:pPr>
            <w:r w:rsidRPr="0083414A">
              <w:rPr>
                <w:b/>
              </w:rPr>
              <w:t>Activation</w:t>
            </w:r>
          </w:p>
        </w:tc>
        <w:tc>
          <w:tcPr>
            <w:tcW w:w="3360" w:type="dxa"/>
          </w:tcPr>
          <w:p w:rsidR="00903A7F" w:rsidRPr="0083414A" w:rsidRDefault="00085B7B" w:rsidP="0083414A">
            <w:pPr>
              <w:rPr>
                <w:b/>
              </w:rPr>
            </w:pPr>
            <w:proofErr w:type="spellStart"/>
            <w:r w:rsidRPr="0083414A">
              <w:rPr>
                <w:b/>
              </w:rPr>
              <w:t>Regularisation</w:t>
            </w:r>
            <w:proofErr w:type="spellEnd"/>
          </w:p>
        </w:tc>
      </w:tr>
      <w:tr w:rsidR="00903A7F" w:rsidTr="0083414A">
        <w:tc>
          <w:tcPr>
            <w:tcW w:w="2400" w:type="dxa"/>
          </w:tcPr>
          <w:p w:rsidR="00903A7F" w:rsidRDefault="00085B7B" w:rsidP="0083414A">
            <w:r>
              <w:t>Input Layer</w:t>
            </w:r>
          </w:p>
        </w:tc>
        <w:tc>
          <w:tcPr>
            <w:tcW w:w="1700" w:type="dxa"/>
          </w:tcPr>
          <w:p w:rsidR="00903A7F" w:rsidRDefault="00085B7B" w:rsidP="0083414A">
            <w:r>
              <w:t>11</w:t>
            </w:r>
          </w:p>
        </w:tc>
        <w:tc>
          <w:tcPr>
            <w:tcW w:w="1900" w:type="dxa"/>
          </w:tcPr>
          <w:p w:rsidR="00903A7F" w:rsidRDefault="00085B7B" w:rsidP="0083414A">
            <w:r>
              <w:t>—</w:t>
            </w:r>
          </w:p>
        </w:tc>
        <w:tc>
          <w:tcPr>
            <w:tcW w:w="3360" w:type="dxa"/>
          </w:tcPr>
          <w:p w:rsidR="00903A7F" w:rsidRDefault="00085B7B" w:rsidP="0083414A">
            <w:r>
              <w:t>Raw scaled features</w:t>
            </w:r>
          </w:p>
        </w:tc>
      </w:tr>
      <w:tr w:rsidR="00903A7F" w:rsidTr="0083414A">
        <w:tc>
          <w:tcPr>
            <w:tcW w:w="2400" w:type="dxa"/>
          </w:tcPr>
          <w:p w:rsidR="00903A7F" w:rsidRDefault="00085B7B" w:rsidP="0083414A">
            <w:r>
              <w:t>Hidden Layer 1</w:t>
            </w:r>
          </w:p>
        </w:tc>
        <w:tc>
          <w:tcPr>
            <w:tcW w:w="1700" w:type="dxa"/>
          </w:tcPr>
          <w:p w:rsidR="00903A7F" w:rsidRDefault="00085B7B" w:rsidP="0083414A">
            <w:r>
              <w:t>64</w:t>
            </w:r>
          </w:p>
        </w:tc>
        <w:tc>
          <w:tcPr>
            <w:tcW w:w="1900" w:type="dxa"/>
          </w:tcPr>
          <w:p w:rsidR="00903A7F" w:rsidRDefault="00085B7B" w:rsidP="0083414A">
            <w:proofErr w:type="spellStart"/>
            <w:r>
              <w:t>ReLU</w:t>
            </w:r>
            <w:proofErr w:type="spellEnd"/>
          </w:p>
        </w:tc>
        <w:tc>
          <w:tcPr>
            <w:tcW w:w="3360" w:type="dxa"/>
          </w:tcPr>
          <w:p w:rsidR="00903A7F" w:rsidRDefault="00085B7B" w:rsidP="0083414A">
            <w:proofErr w:type="spellStart"/>
            <w:r>
              <w:t>BatchNorm</w:t>
            </w:r>
            <w:proofErr w:type="spellEnd"/>
            <w:r>
              <w:t xml:space="preserve"> + </w:t>
            </w:r>
            <w:proofErr w:type="gramStart"/>
            <w:r>
              <w:t>Dropout(</w:t>
            </w:r>
            <w:proofErr w:type="gramEnd"/>
            <w:r>
              <w:t>0.3) + L2</w:t>
            </w:r>
          </w:p>
        </w:tc>
      </w:tr>
      <w:tr w:rsidR="00903A7F" w:rsidTr="0083414A">
        <w:tc>
          <w:tcPr>
            <w:tcW w:w="2400" w:type="dxa"/>
          </w:tcPr>
          <w:p w:rsidR="00903A7F" w:rsidRDefault="00085B7B" w:rsidP="0083414A">
            <w:r>
              <w:t>Hidden Layer 2</w:t>
            </w:r>
          </w:p>
        </w:tc>
        <w:tc>
          <w:tcPr>
            <w:tcW w:w="1700" w:type="dxa"/>
          </w:tcPr>
          <w:p w:rsidR="00903A7F" w:rsidRDefault="00085B7B" w:rsidP="0083414A">
            <w:r>
              <w:t>32</w:t>
            </w:r>
          </w:p>
        </w:tc>
        <w:tc>
          <w:tcPr>
            <w:tcW w:w="1900" w:type="dxa"/>
          </w:tcPr>
          <w:p w:rsidR="00903A7F" w:rsidRDefault="00085B7B" w:rsidP="0083414A">
            <w:proofErr w:type="spellStart"/>
            <w:r>
              <w:t>ReLU</w:t>
            </w:r>
            <w:proofErr w:type="spellEnd"/>
          </w:p>
        </w:tc>
        <w:tc>
          <w:tcPr>
            <w:tcW w:w="3360" w:type="dxa"/>
          </w:tcPr>
          <w:p w:rsidR="00903A7F" w:rsidRDefault="00085B7B" w:rsidP="0083414A">
            <w:proofErr w:type="spellStart"/>
            <w:r>
              <w:t>BatchNorm</w:t>
            </w:r>
            <w:proofErr w:type="spellEnd"/>
            <w:r>
              <w:t xml:space="preserve"> + </w:t>
            </w:r>
            <w:proofErr w:type="gramStart"/>
            <w:r>
              <w:t>Dropout(</w:t>
            </w:r>
            <w:proofErr w:type="gramEnd"/>
            <w:r>
              <w:t>0.2) + L2</w:t>
            </w:r>
          </w:p>
        </w:tc>
      </w:tr>
      <w:tr w:rsidR="00903A7F" w:rsidTr="0083414A">
        <w:tc>
          <w:tcPr>
            <w:tcW w:w="2400" w:type="dxa"/>
          </w:tcPr>
          <w:p w:rsidR="00903A7F" w:rsidRDefault="00085B7B" w:rsidP="0083414A">
            <w:r>
              <w:t>Hidden Layer 3</w:t>
            </w:r>
          </w:p>
        </w:tc>
        <w:tc>
          <w:tcPr>
            <w:tcW w:w="1700" w:type="dxa"/>
          </w:tcPr>
          <w:p w:rsidR="00903A7F" w:rsidRDefault="00085B7B" w:rsidP="0083414A">
            <w:r>
              <w:t>16</w:t>
            </w:r>
          </w:p>
        </w:tc>
        <w:tc>
          <w:tcPr>
            <w:tcW w:w="1900" w:type="dxa"/>
          </w:tcPr>
          <w:p w:rsidR="00903A7F" w:rsidRDefault="00085B7B" w:rsidP="0083414A">
            <w:proofErr w:type="spellStart"/>
            <w:r>
              <w:t>ReLU</w:t>
            </w:r>
            <w:proofErr w:type="spellEnd"/>
          </w:p>
        </w:tc>
        <w:tc>
          <w:tcPr>
            <w:tcW w:w="3360" w:type="dxa"/>
          </w:tcPr>
          <w:p w:rsidR="00903A7F" w:rsidRDefault="00085B7B" w:rsidP="0083414A">
            <w:proofErr w:type="spellStart"/>
            <w:r>
              <w:t>BatchNorm</w:t>
            </w:r>
            <w:proofErr w:type="spellEnd"/>
            <w:r>
              <w:t xml:space="preserve"> + L2</w:t>
            </w:r>
          </w:p>
        </w:tc>
      </w:tr>
      <w:tr w:rsidR="00903A7F" w:rsidTr="0083414A">
        <w:tc>
          <w:tcPr>
            <w:tcW w:w="2400" w:type="dxa"/>
          </w:tcPr>
          <w:p w:rsidR="00903A7F" w:rsidRDefault="00085B7B" w:rsidP="0083414A">
            <w:r>
              <w:t>Output Layer</w:t>
            </w:r>
          </w:p>
        </w:tc>
        <w:tc>
          <w:tcPr>
            <w:tcW w:w="1700" w:type="dxa"/>
          </w:tcPr>
          <w:p w:rsidR="00903A7F" w:rsidRDefault="00085B7B" w:rsidP="0083414A">
            <w:r>
              <w:t>1</w:t>
            </w:r>
          </w:p>
        </w:tc>
        <w:tc>
          <w:tcPr>
            <w:tcW w:w="1900" w:type="dxa"/>
          </w:tcPr>
          <w:p w:rsidR="00903A7F" w:rsidRDefault="00085B7B" w:rsidP="0083414A">
            <w:r>
              <w:t>Sigmoid</w:t>
            </w:r>
          </w:p>
        </w:tc>
        <w:tc>
          <w:tcPr>
            <w:tcW w:w="3360" w:type="dxa"/>
          </w:tcPr>
          <w:p w:rsidR="00903A7F" w:rsidRDefault="00085B7B" w:rsidP="0083414A">
            <w:r>
              <w:t>Binary churn probability</w:t>
            </w:r>
          </w:p>
        </w:tc>
      </w:tr>
    </w:tbl>
    <w:p w:rsidR="00903A7F" w:rsidRDefault="00085B7B">
      <w:pPr>
        <w:spacing w:before="80" w:after="240"/>
        <w:jc w:val="center"/>
      </w:pPr>
      <w:r>
        <w:rPr>
          <w:i/>
          <w:iCs/>
          <w:color w:val="555555"/>
          <w:sz w:val="20"/>
          <w:szCs w:val="20"/>
        </w:rPr>
        <w:t>Table 4.1 — ANN layer-by-layer architecture configuration</w:t>
      </w:r>
    </w:p>
    <w:tbl>
      <w:tblPr>
        <w:tblStyle w:val="TableGrid"/>
        <w:tblW w:w="9360" w:type="dxa"/>
        <w:tblLook w:val="04A0" w:firstRow="1" w:lastRow="0" w:firstColumn="1" w:lastColumn="0" w:noHBand="0" w:noVBand="1"/>
      </w:tblPr>
      <w:tblGrid>
        <w:gridCol w:w="4680"/>
        <w:gridCol w:w="4680"/>
      </w:tblGrid>
      <w:tr w:rsidR="00903A7F" w:rsidTr="0083414A">
        <w:tc>
          <w:tcPr>
            <w:tcW w:w="4680" w:type="dxa"/>
          </w:tcPr>
          <w:p w:rsidR="00903A7F" w:rsidRPr="0083414A" w:rsidRDefault="00085B7B" w:rsidP="0083414A">
            <w:pPr>
              <w:rPr>
                <w:b/>
              </w:rPr>
            </w:pPr>
            <w:r w:rsidRPr="0083414A">
              <w:rPr>
                <w:b/>
              </w:rPr>
              <w:t>Specification</w:t>
            </w:r>
          </w:p>
        </w:tc>
        <w:tc>
          <w:tcPr>
            <w:tcW w:w="4680" w:type="dxa"/>
          </w:tcPr>
          <w:p w:rsidR="00903A7F" w:rsidRPr="0083414A" w:rsidRDefault="00085B7B" w:rsidP="0083414A">
            <w:pPr>
              <w:rPr>
                <w:b/>
              </w:rPr>
            </w:pPr>
            <w:r w:rsidRPr="0083414A">
              <w:rPr>
                <w:b/>
              </w:rPr>
              <w:t>Value</w:t>
            </w:r>
          </w:p>
        </w:tc>
      </w:tr>
      <w:tr w:rsidR="00903A7F" w:rsidTr="0083414A">
        <w:tc>
          <w:tcPr>
            <w:tcW w:w="4680" w:type="dxa"/>
          </w:tcPr>
          <w:p w:rsidR="00903A7F" w:rsidRDefault="00085B7B" w:rsidP="0083414A">
            <w:r>
              <w:t>Total Trainable Parameters</w:t>
            </w:r>
          </w:p>
        </w:tc>
        <w:tc>
          <w:tcPr>
            <w:tcW w:w="4680" w:type="dxa"/>
          </w:tcPr>
          <w:p w:rsidR="00903A7F" w:rsidRDefault="00085B7B" w:rsidP="0083414A">
            <w:r>
              <w:t>3,841</w:t>
            </w:r>
          </w:p>
        </w:tc>
      </w:tr>
      <w:tr w:rsidR="00903A7F" w:rsidTr="0083414A">
        <w:tc>
          <w:tcPr>
            <w:tcW w:w="4680" w:type="dxa"/>
          </w:tcPr>
          <w:p w:rsidR="00903A7F" w:rsidRDefault="00085B7B" w:rsidP="0083414A">
            <w:proofErr w:type="spellStart"/>
            <w:r>
              <w:t>Optimiser</w:t>
            </w:r>
            <w:proofErr w:type="spellEnd"/>
          </w:p>
        </w:tc>
        <w:tc>
          <w:tcPr>
            <w:tcW w:w="4680" w:type="dxa"/>
          </w:tcPr>
          <w:p w:rsidR="00903A7F" w:rsidRDefault="00085B7B" w:rsidP="0083414A">
            <w:r>
              <w:t>Adam (learning rate = 0.001)</w:t>
            </w:r>
          </w:p>
        </w:tc>
      </w:tr>
      <w:tr w:rsidR="00903A7F" w:rsidTr="0083414A">
        <w:tc>
          <w:tcPr>
            <w:tcW w:w="4680" w:type="dxa"/>
          </w:tcPr>
          <w:p w:rsidR="00903A7F" w:rsidRDefault="00085B7B" w:rsidP="0083414A">
            <w:r>
              <w:t>Loss Function</w:t>
            </w:r>
          </w:p>
        </w:tc>
        <w:tc>
          <w:tcPr>
            <w:tcW w:w="4680" w:type="dxa"/>
          </w:tcPr>
          <w:p w:rsidR="00903A7F" w:rsidRDefault="00085B7B" w:rsidP="0083414A">
            <w:r>
              <w:t>Binary Cross-Entropy</w:t>
            </w:r>
          </w:p>
        </w:tc>
      </w:tr>
      <w:tr w:rsidR="00903A7F" w:rsidTr="0083414A">
        <w:tc>
          <w:tcPr>
            <w:tcW w:w="4680" w:type="dxa"/>
          </w:tcPr>
          <w:p w:rsidR="00903A7F" w:rsidRDefault="00085B7B" w:rsidP="0083414A">
            <w:r>
              <w:t>Evaluation Metrics</w:t>
            </w:r>
          </w:p>
        </w:tc>
        <w:tc>
          <w:tcPr>
            <w:tcW w:w="4680" w:type="dxa"/>
          </w:tcPr>
          <w:p w:rsidR="00903A7F" w:rsidRDefault="00085B7B" w:rsidP="0083414A">
            <w:r>
              <w:t>Accuracy, AUC</w:t>
            </w:r>
          </w:p>
        </w:tc>
      </w:tr>
    </w:tbl>
    <w:p w:rsidR="00903A7F" w:rsidRDefault="00085B7B">
      <w:pPr>
        <w:spacing w:before="80" w:after="240"/>
        <w:jc w:val="center"/>
      </w:pPr>
      <w:r>
        <w:rPr>
          <w:i/>
          <w:iCs/>
          <w:color w:val="555555"/>
          <w:sz w:val="20"/>
          <w:szCs w:val="20"/>
        </w:rPr>
        <w:t>Table 4.2 — Model compilation configuration</w:t>
      </w:r>
    </w:p>
    <w:p w:rsidR="00903A7F" w:rsidRPr="0083414A" w:rsidRDefault="00085B7B" w:rsidP="0083414A">
      <w:pPr>
        <w:pStyle w:val="Heading1"/>
      </w:pPr>
      <w:bookmarkStart w:id="11" w:name="_Toc233726370"/>
      <w:r w:rsidRPr="0083414A">
        <w:lastRenderedPageBreak/>
        <w:t xml:space="preserve">Section 5 — Model Training with Callbacks &amp; Convergence </w:t>
      </w:r>
      <w:proofErr w:type="spellStart"/>
      <w:r w:rsidRPr="0083414A">
        <w:t>Optimisation</w:t>
      </w:r>
      <w:bookmarkEnd w:id="11"/>
      <w:proofErr w:type="spellEnd"/>
    </w:p>
    <w:p w:rsidR="00C92169" w:rsidRDefault="0083414A" w:rsidP="0083414A">
      <w:r>
        <w:t xml:space="preserve">The model was trained for a maximum of 150 epochs with a batch size of 64, with the help of two callbacks: </w:t>
      </w:r>
      <w:proofErr w:type="spellStart"/>
      <w:r>
        <w:t>EarlyStopping</w:t>
      </w:r>
      <w:proofErr w:type="spellEnd"/>
      <w:r>
        <w:t xml:space="preserve"> to optimize convergence and </w:t>
      </w:r>
      <w:proofErr w:type="spellStart"/>
      <w:r>
        <w:t>ReduceLROnPlateau</w:t>
      </w:r>
      <w:proofErr w:type="spellEnd"/>
      <w:r>
        <w:t xml:space="preserve"> to prevent overfitting. The weights used in class classification were applied to the training to overcome the class imbalance problem in the churn.</w:t>
      </w:r>
    </w:p>
    <w:tbl>
      <w:tblPr>
        <w:tblStyle w:val="TableGrid"/>
        <w:tblW w:w="9360" w:type="dxa"/>
        <w:tblLook w:val="04A0" w:firstRow="1" w:lastRow="0" w:firstColumn="1" w:lastColumn="0" w:noHBand="0" w:noVBand="1"/>
      </w:tblPr>
      <w:tblGrid>
        <w:gridCol w:w="4680"/>
        <w:gridCol w:w="4680"/>
      </w:tblGrid>
      <w:tr w:rsidR="00903A7F" w:rsidTr="0083414A">
        <w:tc>
          <w:tcPr>
            <w:tcW w:w="4680" w:type="dxa"/>
          </w:tcPr>
          <w:p w:rsidR="00903A7F" w:rsidRPr="0083414A" w:rsidRDefault="00085B7B" w:rsidP="0083414A">
            <w:pPr>
              <w:rPr>
                <w:b/>
              </w:rPr>
            </w:pPr>
            <w:r w:rsidRPr="0083414A">
              <w:rPr>
                <w:b/>
              </w:rPr>
              <w:t>Training Parameter</w:t>
            </w:r>
          </w:p>
        </w:tc>
        <w:tc>
          <w:tcPr>
            <w:tcW w:w="4680" w:type="dxa"/>
          </w:tcPr>
          <w:p w:rsidR="00903A7F" w:rsidRPr="0083414A" w:rsidRDefault="00085B7B" w:rsidP="0083414A">
            <w:pPr>
              <w:rPr>
                <w:b/>
              </w:rPr>
            </w:pPr>
            <w:r w:rsidRPr="0083414A">
              <w:rPr>
                <w:b/>
              </w:rPr>
              <w:t>Value</w:t>
            </w:r>
          </w:p>
        </w:tc>
      </w:tr>
      <w:tr w:rsidR="00903A7F" w:rsidTr="0083414A">
        <w:tc>
          <w:tcPr>
            <w:tcW w:w="4680" w:type="dxa"/>
          </w:tcPr>
          <w:p w:rsidR="00903A7F" w:rsidRDefault="00085B7B" w:rsidP="0083414A">
            <w:r>
              <w:t>Maximum Epochs</w:t>
            </w:r>
          </w:p>
        </w:tc>
        <w:tc>
          <w:tcPr>
            <w:tcW w:w="4680" w:type="dxa"/>
          </w:tcPr>
          <w:p w:rsidR="00903A7F" w:rsidRDefault="00085B7B" w:rsidP="0083414A">
            <w:r>
              <w:t>150</w:t>
            </w:r>
          </w:p>
        </w:tc>
      </w:tr>
      <w:tr w:rsidR="00903A7F" w:rsidTr="0083414A">
        <w:tc>
          <w:tcPr>
            <w:tcW w:w="4680" w:type="dxa"/>
          </w:tcPr>
          <w:p w:rsidR="00903A7F" w:rsidRDefault="00085B7B" w:rsidP="0083414A">
            <w:r>
              <w:t>Batch Size</w:t>
            </w:r>
          </w:p>
        </w:tc>
        <w:tc>
          <w:tcPr>
            <w:tcW w:w="4680" w:type="dxa"/>
          </w:tcPr>
          <w:p w:rsidR="00903A7F" w:rsidRDefault="00085B7B" w:rsidP="0083414A">
            <w:r>
              <w:t>64</w:t>
            </w:r>
          </w:p>
        </w:tc>
      </w:tr>
      <w:tr w:rsidR="00903A7F" w:rsidTr="0083414A">
        <w:tc>
          <w:tcPr>
            <w:tcW w:w="4680" w:type="dxa"/>
          </w:tcPr>
          <w:p w:rsidR="00903A7F" w:rsidRDefault="00085B7B" w:rsidP="0083414A">
            <w:proofErr w:type="spellStart"/>
            <w:r>
              <w:t>EarlyStopping</w:t>
            </w:r>
            <w:proofErr w:type="spellEnd"/>
          </w:p>
        </w:tc>
        <w:tc>
          <w:tcPr>
            <w:tcW w:w="4680" w:type="dxa"/>
          </w:tcPr>
          <w:p w:rsidR="00903A7F" w:rsidRDefault="00085B7B" w:rsidP="0083414A">
            <w:r>
              <w:t xml:space="preserve">patience = 20, monitor = </w:t>
            </w:r>
            <w:proofErr w:type="spellStart"/>
            <w:r>
              <w:t>val_loss</w:t>
            </w:r>
            <w:proofErr w:type="spellEnd"/>
          </w:p>
        </w:tc>
      </w:tr>
      <w:tr w:rsidR="00903A7F" w:rsidTr="0083414A">
        <w:tc>
          <w:tcPr>
            <w:tcW w:w="4680" w:type="dxa"/>
          </w:tcPr>
          <w:p w:rsidR="00903A7F" w:rsidRDefault="00085B7B" w:rsidP="0083414A">
            <w:proofErr w:type="spellStart"/>
            <w:r>
              <w:t>ReduceLROnPlateau</w:t>
            </w:r>
            <w:proofErr w:type="spellEnd"/>
          </w:p>
        </w:tc>
        <w:tc>
          <w:tcPr>
            <w:tcW w:w="4680" w:type="dxa"/>
          </w:tcPr>
          <w:p w:rsidR="00903A7F" w:rsidRDefault="00085B7B" w:rsidP="0083414A">
            <w:r>
              <w:t>patience = 10, factor = 0.5</w:t>
            </w:r>
          </w:p>
        </w:tc>
      </w:tr>
      <w:tr w:rsidR="00903A7F" w:rsidTr="0083414A">
        <w:tc>
          <w:tcPr>
            <w:tcW w:w="4680" w:type="dxa"/>
          </w:tcPr>
          <w:p w:rsidR="00903A7F" w:rsidRDefault="00085B7B" w:rsidP="0083414A">
            <w:r>
              <w:t>Class Weights Applied</w:t>
            </w:r>
          </w:p>
        </w:tc>
        <w:tc>
          <w:tcPr>
            <w:tcW w:w="4680" w:type="dxa"/>
          </w:tcPr>
          <w:p w:rsidR="00903A7F" w:rsidRDefault="00085B7B" w:rsidP="0083414A">
            <w:r>
              <w:t>{0: 0.681, 1: 1.881}</w:t>
            </w:r>
          </w:p>
        </w:tc>
      </w:tr>
    </w:tbl>
    <w:p w:rsidR="00903A7F" w:rsidRDefault="00085B7B">
      <w:pPr>
        <w:spacing w:before="80" w:after="240"/>
        <w:jc w:val="center"/>
      </w:pPr>
      <w:r>
        <w:rPr>
          <w:i/>
          <w:iCs/>
          <w:color w:val="555555"/>
          <w:sz w:val="20"/>
          <w:szCs w:val="20"/>
        </w:rPr>
        <w:t>Table 5.1 — Training configuration and callback settings</w:t>
      </w:r>
    </w:p>
    <w:p w:rsidR="00903A7F" w:rsidRDefault="0083414A" w:rsidP="0083414A">
      <w:r>
        <w:t>Early stopped at 98 epochs with the best validation AUC of 0.8360 and best validation loss of 0.5230 at epoch 78. The weights of the model were restored from this best epoch.</w:t>
      </w:r>
    </w:p>
    <w:p w:rsidR="00903A7F" w:rsidRPr="0083414A" w:rsidRDefault="00085B7B" w:rsidP="0083414A">
      <w:pPr>
        <w:pStyle w:val="Heading1"/>
      </w:pPr>
      <w:bookmarkStart w:id="12" w:name="_Toc233726371"/>
      <w:r w:rsidRPr="0083414A">
        <w:t xml:space="preserve">Section 6 — Training History &amp; Convergence </w:t>
      </w:r>
      <w:proofErr w:type="spellStart"/>
      <w:r w:rsidRPr="0083414A">
        <w:t>Visualisation</w:t>
      </w:r>
      <w:bookmarkEnd w:id="12"/>
      <w:proofErr w:type="spellEnd"/>
    </w:p>
    <w:p w:rsidR="00C92169" w:rsidRDefault="0083414A" w:rsidP="0083414A">
      <w:r>
        <w:t>Training and validation loss, accuracy and AUC curves were plotted over all epochs of training to ensure stable convergence and to check if there is significant overfitting in the model.</w:t>
      </w:r>
    </w:p>
    <w:p w:rsidR="00903A7F" w:rsidRDefault="00085B7B">
      <w:pPr>
        <w:spacing w:before="120" w:after="60"/>
        <w:jc w:val="center"/>
      </w:pPr>
      <w:r>
        <w:rPr>
          <w:noProof/>
        </w:rPr>
        <w:drawing>
          <wp:inline distT="0" distB="0" distL="0" distR="0">
            <wp:extent cx="5762625" cy="1657350"/>
            <wp:effectExtent l="0" t="0" r="0" b="0"/>
            <wp:docPr id="3" name="cell_21_out_0.png" descr="cell_21_out_0.png" title="cell_21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657350"/>
                    </a:xfrm>
                    <a:prstGeom prst="rect">
                      <a:avLst/>
                    </a:prstGeom>
                  </pic:spPr>
                </pic:pic>
              </a:graphicData>
            </a:graphic>
          </wp:inline>
        </w:drawing>
      </w:r>
    </w:p>
    <w:p w:rsidR="00903A7F" w:rsidRDefault="00085B7B">
      <w:pPr>
        <w:spacing w:before="80" w:after="240"/>
        <w:jc w:val="center"/>
      </w:pPr>
      <w:r>
        <w:rPr>
          <w:i/>
          <w:iCs/>
          <w:color w:val="555555"/>
          <w:sz w:val="20"/>
          <w:szCs w:val="20"/>
        </w:rPr>
        <w:t>Figure 6.1 — Training and validation loss, accuracy, and AUC curves across epochs</w:t>
      </w:r>
    </w:p>
    <w:p w:rsidR="00903A7F" w:rsidRDefault="0083414A" w:rsidP="0083414A">
      <w:r>
        <w:t>The training loss and validation loss converge and both improve as more data is trained on, and the validation accuracy reaches a stable value around 73-75% suggesting that very little overfitting is present and AUC is steadily improving and then leveling out, suggesting good generalization.</w:t>
      </w:r>
    </w:p>
    <w:p w:rsidR="00BF55B8" w:rsidRDefault="00BF55B8" w:rsidP="0083414A"/>
    <w:p w:rsidR="00903A7F" w:rsidRPr="0083414A" w:rsidRDefault="00085B7B" w:rsidP="0083414A">
      <w:pPr>
        <w:pStyle w:val="Heading1"/>
      </w:pPr>
      <w:bookmarkStart w:id="13" w:name="_Toc233726372"/>
      <w:r w:rsidRPr="0083414A">
        <w:lastRenderedPageBreak/>
        <w:t>Section 7 — Predictions on Test Set</w:t>
      </w:r>
      <w:bookmarkEnd w:id="13"/>
    </w:p>
    <w:p w:rsidR="00C92169" w:rsidRDefault="006D69E0" w:rsidP="006D69E0">
      <w:r>
        <w:t>The best model (chosen based on the validation AUC checkpoint) was then loaded and applied to the held-out test data set (1,012 customers) to make churn probability predictions.</w:t>
      </w:r>
    </w:p>
    <w:tbl>
      <w:tblPr>
        <w:tblStyle w:val="TableGrid"/>
        <w:tblW w:w="9360" w:type="dxa"/>
        <w:tblLook w:val="04A0" w:firstRow="1" w:lastRow="0" w:firstColumn="1" w:lastColumn="0" w:noHBand="0" w:noVBand="1"/>
      </w:tblPr>
      <w:tblGrid>
        <w:gridCol w:w="4680"/>
        <w:gridCol w:w="4680"/>
      </w:tblGrid>
      <w:tr w:rsidR="00903A7F" w:rsidTr="006D69E0">
        <w:tc>
          <w:tcPr>
            <w:tcW w:w="4680" w:type="dxa"/>
          </w:tcPr>
          <w:p w:rsidR="00903A7F" w:rsidRPr="006D69E0" w:rsidRDefault="00085B7B" w:rsidP="006D69E0">
            <w:pPr>
              <w:rPr>
                <w:b/>
              </w:rPr>
            </w:pPr>
            <w:r w:rsidRPr="006D69E0">
              <w:rPr>
                <w:b/>
              </w:rPr>
              <w:t>Metric</w:t>
            </w:r>
          </w:p>
        </w:tc>
        <w:tc>
          <w:tcPr>
            <w:tcW w:w="4680" w:type="dxa"/>
          </w:tcPr>
          <w:p w:rsidR="00903A7F" w:rsidRPr="006D69E0" w:rsidRDefault="00085B7B" w:rsidP="006D69E0">
            <w:pPr>
              <w:rPr>
                <w:b/>
              </w:rPr>
            </w:pPr>
            <w:r w:rsidRPr="006D69E0">
              <w:rPr>
                <w:b/>
              </w:rPr>
              <w:t>Value</w:t>
            </w:r>
          </w:p>
        </w:tc>
      </w:tr>
      <w:tr w:rsidR="00903A7F" w:rsidTr="006D69E0">
        <w:tc>
          <w:tcPr>
            <w:tcW w:w="4680" w:type="dxa"/>
          </w:tcPr>
          <w:p w:rsidR="00903A7F" w:rsidRDefault="00085B7B" w:rsidP="006D69E0">
            <w:r>
              <w:t>Test Samples</w:t>
            </w:r>
          </w:p>
        </w:tc>
        <w:tc>
          <w:tcPr>
            <w:tcW w:w="4680" w:type="dxa"/>
          </w:tcPr>
          <w:p w:rsidR="00903A7F" w:rsidRDefault="00085B7B" w:rsidP="006D69E0">
            <w:r>
              <w:t>1,012</w:t>
            </w:r>
          </w:p>
        </w:tc>
      </w:tr>
      <w:tr w:rsidR="00903A7F" w:rsidTr="006D69E0">
        <w:tc>
          <w:tcPr>
            <w:tcW w:w="4680" w:type="dxa"/>
          </w:tcPr>
          <w:p w:rsidR="00903A7F" w:rsidRDefault="00085B7B" w:rsidP="006D69E0">
            <w:r>
              <w:t>Predicted No Churn (0)</w:t>
            </w:r>
          </w:p>
        </w:tc>
        <w:tc>
          <w:tcPr>
            <w:tcW w:w="4680" w:type="dxa"/>
          </w:tcPr>
          <w:p w:rsidR="00903A7F" w:rsidRDefault="00085B7B" w:rsidP="006D69E0">
            <w:r>
              <w:t>610</w:t>
            </w:r>
          </w:p>
        </w:tc>
      </w:tr>
      <w:tr w:rsidR="00903A7F" w:rsidTr="006D69E0">
        <w:tc>
          <w:tcPr>
            <w:tcW w:w="4680" w:type="dxa"/>
          </w:tcPr>
          <w:p w:rsidR="00903A7F" w:rsidRDefault="00085B7B" w:rsidP="006D69E0">
            <w:r>
              <w:t>Predicted Churn (1)</w:t>
            </w:r>
          </w:p>
        </w:tc>
        <w:tc>
          <w:tcPr>
            <w:tcW w:w="4680" w:type="dxa"/>
          </w:tcPr>
          <w:p w:rsidR="00903A7F" w:rsidRDefault="00085B7B" w:rsidP="006D69E0">
            <w:r>
              <w:t>402</w:t>
            </w:r>
          </w:p>
        </w:tc>
      </w:tr>
      <w:tr w:rsidR="00903A7F" w:rsidTr="006D69E0">
        <w:tc>
          <w:tcPr>
            <w:tcW w:w="4680" w:type="dxa"/>
          </w:tcPr>
          <w:p w:rsidR="00903A7F" w:rsidRDefault="00085B7B" w:rsidP="006D69E0">
            <w:r>
              <w:t>Probability Range</w:t>
            </w:r>
          </w:p>
        </w:tc>
        <w:tc>
          <w:tcPr>
            <w:tcW w:w="4680" w:type="dxa"/>
          </w:tcPr>
          <w:p w:rsidR="00903A7F" w:rsidRDefault="00085B7B" w:rsidP="006D69E0">
            <w:r>
              <w:t>[0.021, 0.912]</w:t>
            </w:r>
          </w:p>
        </w:tc>
      </w:tr>
    </w:tbl>
    <w:p w:rsidR="00903A7F" w:rsidRDefault="00085B7B">
      <w:pPr>
        <w:spacing w:before="80" w:after="240"/>
        <w:jc w:val="center"/>
      </w:pPr>
      <w:r>
        <w:rPr>
          <w:i/>
          <w:iCs/>
          <w:color w:val="555555"/>
          <w:sz w:val="20"/>
          <w:szCs w:val="20"/>
        </w:rPr>
        <w:t>Table 7.1 — Prediction summary at default threshold (0.5)</w:t>
      </w:r>
    </w:p>
    <w:p w:rsidR="00903A7F" w:rsidRPr="006D69E0" w:rsidRDefault="00085B7B" w:rsidP="006D69E0">
      <w:pPr>
        <w:pStyle w:val="Heading2"/>
      </w:pPr>
      <w:bookmarkStart w:id="14" w:name="_Toc233726373"/>
      <w:r w:rsidRPr="006D69E0">
        <w:t>Predicted Probability Distribution</w:t>
      </w:r>
      <w:bookmarkEnd w:id="14"/>
    </w:p>
    <w:p w:rsidR="00C92169" w:rsidRDefault="006D69E0" w:rsidP="006D69E0">
      <w:r>
        <w:t xml:space="preserve">The distribution of churn probabilities was further </w:t>
      </w:r>
      <w:proofErr w:type="spellStart"/>
      <w:r>
        <w:t>analysed</w:t>
      </w:r>
      <w:proofErr w:type="spellEnd"/>
      <w:r>
        <w:t xml:space="preserve"> separately for churners and non-churners, to show how well the model separated the two classes.</w:t>
      </w:r>
    </w:p>
    <w:p w:rsidR="00903A7F" w:rsidRDefault="00085B7B">
      <w:pPr>
        <w:spacing w:before="120" w:after="60"/>
        <w:jc w:val="center"/>
      </w:pPr>
      <w:r>
        <w:rPr>
          <w:noProof/>
        </w:rPr>
        <w:drawing>
          <wp:inline distT="0" distB="0" distL="0" distR="0">
            <wp:extent cx="5762625" cy="2028825"/>
            <wp:effectExtent l="0" t="0" r="0" b="0"/>
            <wp:docPr id="4" name="cell_24_out_0.png" descr="cell_24_out_0.png" title="cell_24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825"/>
                    </a:xfrm>
                    <a:prstGeom prst="rect">
                      <a:avLst/>
                    </a:prstGeom>
                  </pic:spPr>
                </pic:pic>
              </a:graphicData>
            </a:graphic>
          </wp:inline>
        </w:drawing>
      </w:r>
    </w:p>
    <w:p w:rsidR="00903A7F" w:rsidRDefault="00085B7B">
      <w:pPr>
        <w:spacing w:before="80" w:after="240"/>
        <w:jc w:val="center"/>
      </w:pPr>
      <w:r>
        <w:rPr>
          <w:i/>
          <w:iCs/>
          <w:color w:val="555555"/>
          <w:sz w:val="20"/>
          <w:szCs w:val="20"/>
        </w:rPr>
        <w:t>Figure 7.1 — Predicted probability distribution by actual churn status</w:t>
      </w:r>
    </w:p>
    <w:p w:rsidR="00903A7F" w:rsidRPr="00472031" w:rsidRDefault="00085B7B" w:rsidP="00472031">
      <w:pPr>
        <w:pStyle w:val="Heading1"/>
      </w:pPr>
      <w:bookmarkStart w:id="15" w:name="_Toc233726374"/>
      <w:r w:rsidRPr="00472031">
        <w:t>Section 8 — Model Performance Evaluation</w:t>
      </w:r>
      <w:bookmarkEnd w:id="15"/>
    </w:p>
    <w:p w:rsidR="00C92169" w:rsidRDefault="00472031" w:rsidP="00472031">
      <w:r>
        <w:t>The model performance was assessed on the test set with an optimized probability threshold of 0.5, analyzing the results with conventional classification metrics.</w:t>
      </w:r>
    </w:p>
    <w:tbl>
      <w:tblPr>
        <w:tblStyle w:val="TableGrid"/>
        <w:tblW w:w="9360" w:type="dxa"/>
        <w:tblLook w:val="04A0" w:firstRow="1" w:lastRow="0" w:firstColumn="1" w:lastColumn="0" w:noHBand="0" w:noVBand="1"/>
      </w:tblPr>
      <w:tblGrid>
        <w:gridCol w:w="2400"/>
        <w:gridCol w:w="2200"/>
        <w:gridCol w:w="4760"/>
      </w:tblGrid>
      <w:tr w:rsidR="00903A7F" w:rsidTr="00472031">
        <w:tc>
          <w:tcPr>
            <w:tcW w:w="2400" w:type="dxa"/>
          </w:tcPr>
          <w:p w:rsidR="00903A7F" w:rsidRPr="00472031" w:rsidRDefault="00085B7B" w:rsidP="00472031">
            <w:pPr>
              <w:rPr>
                <w:b/>
              </w:rPr>
            </w:pPr>
            <w:r w:rsidRPr="00472031">
              <w:rPr>
                <w:b/>
              </w:rPr>
              <w:t>Metric</w:t>
            </w:r>
          </w:p>
        </w:tc>
        <w:tc>
          <w:tcPr>
            <w:tcW w:w="2200" w:type="dxa"/>
          </w:tcPr>
          <w:p w:rsidR="00903A7F" w:rsidRPr="00472031" w:rsidRDefault="00085B7B" w:rsidP="00472031">
            <w:pPr>
              <w:rPr>
                <w:b/>
              </w:rPr>
            </w:pPr>
            <w:r w:rsidRPr="00472031">
              <w:rPr>
                <w:b/>
              </w:rPr>
              <w:t>Value</w:t>
            </w:r>
          </w:p>
        </w:tc>
        <w:tc>
          <w:tcPr>
            <w:tcW w:w="4760" w:type="dxa"/>
          </w:tcPr>
          <w:p w:rsidR="00903A7F" w:rsidRPr="00472031" w:rsidRDefault="00085B7B" w:rsidP="00472031">
            <w:pPr>
              <w:rPr>
                <w:b/>
              </w:rPr>
            </w:pPr>
            <w:r w:rsidRPr="00472031">
              <w:rPr>
                <w:b/>
              </w:rPr>
              <w:t>Interpretation</w:t>
            </w:r>
          </w:p>
        </w:tc>
      </w:tr>
      <w:tr w:rsidR="00903A7F" w:rsidTr="00472031">
        <w:tc>
          <w:tcPr>
            <w:tcW w:w="2400" w:type="dxa"/>
          </w:tcPr>
          <w:p w:rsidR="00903A7F" w:rsidRDefault="00085B7B" w:rsidP="00472031">
            <w:r>
              <w:t>Accuracy</w:t>
            </w:r>
          </w:p>
        </w:tc>
        <w:tc>
          <w:tcPr>
            <w:tcW w:w="2200" w:type="dxa"/>
          </w:tcPr>
          <w:p w:rsidR="00903A7F" w:rsidRDefault="00085B7B" w:rsidP="00472031">
            <w:r>
              <w:t>0.7085 (70.85%)</w:t>
            </w:r>
          </w:p>
        </w:tc>
        <w:tc>
          <w:tcPr>
            <w:tcW w:w="4760" w:type="dxa"/>
          </w:tcPr>
          <w:p w:rsidR="00903A7F" w:rsidRDefault="00085B7B" w:rsidP="00472031">
            <w:r>
              <w:t>Overall customers correctly classified</w:t>
            </w:r>
          </w:p>
        </w:tc>
      </w:tr>
      <w:tr w:rsidR="00903A7F" w:rsidTr="00472031">
        <w:tc>
          <w:tcPr>
            <w:tcW w:w="2400" w:type="dxa"/>
          </w:tcPr>
          <w:p w:rsidR="00903A7F" w:rsidRDefault="00085B7B" w:rsidP="00472031">
            <w:r>
              <w:t>Precision</w:t>
            </w:r>
          </w:p>
        </w:tc>
        <w:tc>
          <w:tcPr>
            <w:tcW w:w="2200" w:type="dxa"/>
          </w:tcPr>
          <w:p w:rsidR="00903A7F" w:rsidRDefault="00085B7B" w:rsidP="00472031">
            <w:r>
              <w:t>0.4677</w:t>
            </w:r>
          </w:p>
        </w:tc>
        <w:tc>
          <w:tcPr>
            <w:tcW w:w="4760" w:type="dxa"/>
          </w:tcPr>
          <w:p w:rsidR="00903A7F" w:rsidRDefault="00085B7B" w:rsidP="00472031">
            <w:r>
              <w:t>Correctness when predicting churn</w:t>
            </w:r>
          </w:p>
        </w:tc>
      </w:tr>
      <w:tr w:rsidR="00903A7F" w:rsidTr="00472031">
        <w:tc>
          <w:tcPr>
            <w:tcW w:w="2400" w:type="dxa"/>
          </w:tcPr>
          <w:p w:rsidR="00903A7F" w:rsidRDefault="00085B7B" w:rsidP="00472031">
            <w:r>
              <w:t>Recall (Sensitivity)</w:t>
            </w:r>
          </w:p>
        </w:tc>
        <w:tc>
          <w:tcPr>
            <w:tcW w:w="2200" w:type="dxa"/>
          </w:tcPr>
          <w:p w:rsidR="00903A7F" w:rsidRDefault="00085B7B" w:rsidP="00472031">
            <w:r>
              <w:t>0.6989</w:t>
            </w:r>
          </w:p>
        </w:tc>
        <w:tc>
          <w:tcPr>
            <w:tcW w:w="4760" w:type="dxa"/>
          </w:tcPr>
          <w:p w:rsidR="00903A7F" w:rsidRDefault="00085B7B" w:rsidP="00472031">
            <w:r>
              <w:t>Share of actual churners detected</w:t>
            </w:r>
          </w:p>
        </w:tc>
      </w:tr>
      <w:tr w:rsidR="00903A7F" w:rsidTr="00472031">
        <w:tc>
          <w:tcPr>
            <w:tcW w:w="2400" w:type="dxa"/>
          </w:tcPr>
          <w:p w:rsidR="00903A7F" w:rsidRDefault="00085B7B" w:rsidP="00472031">
            <w:r>
              <w:lastRenderedPageBreak/>
              <w:t>F1-Score</w:t>
            </w:r>
          </w:p>
        </w:tc>
        <w:tc>
          <w:tcPr>
            <w:tcW w:w="2200" w:type="dxa"/>
          </w:tcPr>
          <w:p w:rsidR="00903A7F" w:rsidRDefault="00085B7B" w:rsidP="00472031">
            <w:r>
              <w:t>0.5604</w:t>
            </w:r>
          </w:p>
        </w:tc>
        <w:tc>
          <w:tcPr>
            <w:tcW w:w="4760" w:type="dxa"/>
          </w:tcPr>
          <w:p w:rsidR="00903A7F" w:rsidRDefault="00085B7B" w:rsidP="00472031">
            <w:r>
              <w:t>Harmonic mean of Precision &amp; Recall</w:t>
            </w:r>
          </w:p>
        </w:tc>
      </w:tr>
      <w:tr w:rsidR="00903A7F" w:rsidTr="00472031">
        <w:tc>
          <w:tcPr>
            <w:tcW w:w="2400" w:type="dxa"/>
          </w:tcPr>
          <w:p w:rsidR="00903A7F" w:rsidRDefault="00085B7B" w:rsidP="00472031">
            <w:r>
              <w:t>ROC-AUC Score</w:t>
            </w:r>
          </w:p>
        </w:tc>
        <w:tc>
          <w:tcPr>
            <w:tcW w:w="2200" w:type="dxa"/>
          </w:tcPr>
          <w:p w:rsidR="00903A7F" w:rsidRDefault="00085B7B" w:rsidP="00472031">
            <w:r>
              <w:t>0.7852</w:t>
            </w:r>
          </w:p>
        </w:tc>
        <w:tc>
          <w:tcPr>
            <w:tcW w:w="4760" w:type="dxa"/>
          </w:tcPr>
          <w:p w:rsidR="00903A7F" w:rsidRDefault="00085B7B" w:rsidP="00472031">
            <w:r>
              <w:t>Overall discrimination ability</w:t>
            </w:r>
          </w:p>
        </w:tc>
      </w:tr>
    </w:tbl>
    <w:p w:rsidR="00903A7F" w:rsidRDefault="00085B7B">
      <w:pPr>
        <w:spacing w:before="80" w:after="240"/>
        <w:jc w:val="center"/>
      </w:pPr>
      <w:r>
        <w:rPr>
          <w:i/>
          <w:iCs/>
          <w:color w:val="555555"/>
          <w:sz w:val="20"/>
          <w:szCs w:val="20"/>
        </w:rPr>
        <w:t>Table 8.1 — Test set performance summary</w:t>
      </w:r>
    </w:p>
    <w:p w:rsidR="00903A7F" w:rsidRPr="00472031" w:rsidRDefault="00085B7B" w:rsidP="00472031">
      <w:pPr>
        <w:pStyle w:val="Heading2"/>
      </w:pPr>
      <w:bookmarkStart w:id="16" w:name="_Toc233726375"/>
      <w:r w:rsidRPr="00472031">
        <w:t>Detailed Classification Report</w:t>
      </w:r>
      <w:bookmarkEnd w:id="16"/>
    </w:p>
    <w:tbl>
      <w:tblPr>
        <w:tblStyle w:val="TableGrid"/>
        <w:tblW w:w="9360" w:type="dxa"/>
        <w:tblLook w:val="04A0" w:firstRow="1" w:lastRow="0" w:firstColumn="1" w:lastColumn="0" w:noHBand="0" w:noVBand="1"/>
      </w:tblPr>
      <w:tblGrid>
        <w:gridCol w:w="2400"/>
        <w:gridCol w:w="1740"/>
        <w:gridCol w:w="1740"/>
        <w:gridCol w:w="1740"/>
        <w:gridCol w:w="1740"/>
      </w:tblGrid>
      <w:tr w:rsidR="00903A7F" w:rsidTr="00472031">
        <w:tc>
          <w:tcPr>
            <w:tcW w:w="2400" w:type="dxa"/>
          </w:tcPr>
          <w:p w:rsidR="00903A7F" w:rsidRPr="00472031" w:rsidRDefault="00085B7B" w:rsidP="00472031">
            <w:pPr>
              <w:rPr>
                <w:b/>
              </w:rPr>
            </w:pPr>
            <w:r w:rsidRPr="00472031">
              <w:rPr>
                <w:b/>
              </w:rPr>
              <w:t>Class</w:t>
            </w:r>
          </w:p>
        </w:tc>
        <w:tc>
          <w:tcPr>
            <w:tcW w:w="1740" w:type="dxa"/>
          </w:tcPr>
          <w:p w:rsidR="00903A7F" w:rsidRPr="00472031" w:rsidRDefault="00085B7B" w:rsidP="00472031">
            <w:pPr>
              <w:rPr>
                <w:b/>
              </w:rPr>
            </w:pPr>
            <w:r w:rsidRPr="00472031">
              <w:rPr>
                <w:b/>
              </w:rPr>
              <w:t>Precision</w:t>
            </w:r>
          </w:p>
        </w:tc>
        <w:tc>
          <w:tcPr>
            <w:tcW w:w="1740" w:type="dxa"/>
          </w:tcPr>
          <w:p w:rsidR="00903A7F" w:rsidRPr="00472031" w:rsidRDefault="00085B7B" w:rsidP="00472031">
            <w:pPr>
              <w:rPr>
                <w:b/>
              </w:rPr>
            </w:pPr>
            <w:r w:rsidRPr="00472031">
              <w:rPr>
                <w:b/>
              </w:rPr>
              <w:t>Recall</w:t>
            </w:r>
          </w:p>
        </w:tc>
        <w:tc>
          <w:tcPr>
            <w:tcW w:w="1740" w:type="dxa"/>
          </w:tcPr>
          <w:p w:rsidR="00903A7F" w:rsidRPr="00472031" w:rsidRDefault="00085B7B" w:rsidP="00472031">
            <w:pPr>
              <w:rPr>
                <w:b/>
              </w:rPr>
            </w:pPr>
            <w:r w:rsidRPr="00472031">
              <w:rPr>
                <w:b/>
              </w:rPr>
              <w:t>F1-Score</w:t>
            </w:r>
          </w:p>
        </w:tc>
        <w:tc>
          <w:tcPr>
            <w:tcW w:w="1740" w:type="dxa"/>
          </w:tcPr>
          <w:p w:rsidR="00903A7F" w:rsidRPr="00472031" w:rsidRDefault="00085B7B" w:rsidP="00472031">
            <w:pPr>
              <w:rPr>
                <w:b/>
              </w:rPr>
            </w:pPr>
            <w:r w:rsidRPr="00472031">
              <w:rPr>
                <w:b/>
              </w:rPr>
              <w:t>Support</w:t>
            </w:r>
          </w:p>
        </w:tc>
      </w:tr>
      <w:tr w:rsidR="00903A7F" w:rsidTr="00472031">
        <w:tc>
          <w:tcPr>
            <w:tcW w:w="2400" w:type="dxa"/>
          </w:tcPr>
          <w:p w:rsidR="00903A7F" w:rsidRDefault="00085B7B" w:rsidP="00472031">
            <w:r>
              <w:t>No Churn (0)</w:t>
            </w:r>
          </w:p>
        </w:tc>
        <w:tc>
          <w:tcPr>
            <w:tcW w:w="1740" w:type="dxa"/>
          </w:tcPr>
          <w:p w:rsidR="00903A7F" w:rsidRDefault="00085B7B" w:rsidP="00472031">
            <w:r>
              <w:t>0.8672</w:t>
            </w:r>
          </w:p>
        </w:tc>
        <w:tc>
          <w:tcPr>
            <w:tcW w:w="1740" w:type="dxa"/>
          </w:tcPr>
          <w:p w:rsidR="00903A7F" w:rsidRDefault="00085B7B" w:rsidP="00472031">
            <w:r>
              <w:t>0.7120</w:t>
            </w:r>
          </w:p>
        </w:tc>
        <w:tc>
          <w:tcPr>
            <w:tcW w:w="1740" w:type="dxa"/>
          </w:tcPr>
          <w:p w:rsidR="00903A7F" w:rsidRDefault="00085B7B" w:rsidP="00472031">
            <w:r>
              <w:t>0.7820</w:t>
            </w:r>
          </w:p>
        </w:tc>
        <w:tc>
          <w:tcPr>
            <w:tcW w:w="1740" w:type="dxa"/>
          </w:tcPr>
          <w:p w:rsidR="00903A7F" w:rsidRDefault="00085B7B" w:rsidP="00472031">
            <w:r>
              <w:t>743</w:t>
            </w:r>
          </w:p>
        </w:tc>
      </w:tr>
      <w:tr w:rsidR="00903A7F" w:rsidTr="00472031">
        <w:tc>
          <w:tcPr>
            <w:tcW w:w="2400" w:type="dxa"/>
          </w:tcPr>
          <w:p w:rsidR="00903A7F" w:rsidRDefault="00085B7B" w:rsidP="00472031">
            <w:r>
              <w:t>Churn (1)</w:t>
            </w:r>
          </w:p>
        </w:tc>
        <w:tc>
          <w:tcPr>
            <w:tcW w:w="1740" w:type="dxa"/>
          </w:tcPr>
          <w:p w:rsidR="00903A7F" w:rsidRDefault="00085B7B" w:rsidP="00472031">
            <w:r>
              <w:t>0.4677</w:t>
            </w:r>
          </w:p>
        </w:tc>
        <w:tc>
          <w:tcPr>
            <w:tcW w:w="1740" w:type="dxa"/>
          </w:tcPr>
          <w:p w:rsidR="00903A7F" w:rsidRDefault="00085B7B" w:rsidP="00472031">
            <w:r>
              <w:t>0.6989</w:t>
            </w:r>
          </w:p>
        </w:tc>
        <w:tc>
          <w:tcPr>
            <w:tcW w:w="1740" w:type="dxa"/>
          </w:tcPr>
          <w:p w:rsidR="00903A7F" w:rsidRDefault="00085B7B" w:rsidP="00472031">
            <w:r>
              <w:t>0.5604</w:t>
            </w:r>
          </w:p>
        </w:tc>
        <w:tc>
          <w:tcPr>
            <w:tcW w:w="1740" w:type="dxa"/>
          </w:tcPr>
          <w:p w:rsidR="00903A7F" w:rsidRDefault="00085B7B" w:rsidP="00472031">
            <w:r>
              <w:t>269</w:t>
            </w:r>
          </w:p>
        </w:tc>
      </w:tr>
      <w:tr w:rsidR="00903A7F" w:rsidTr="00472031">
        <w:tc>
          <w:tcPr>
            <w:tcW w:w="2400" w:type="dxa"/>
          </w:tcPr>
          <w:p w:rsidR="00903A7F" w:rsidRDefault="00085B7B" w:rsidP="00472031">
            <w:r>
              <w:t>Accuracy</w:t>
            </w:r>
          </w:p>
        </w:tc>
        <w:tc>
          <w:tcPr>
            <w:tcW w:w="1740" w:type="dxa"/>
          </w:tcPr>
          <w:p w:rsidR="00903A7F" w:rsidRDefault="00903A7F" w:rsidP="00472031"/>
        </w:tc>
        <w:tc>
          <w:tcPr>
            <w:tcW w:w="1740" w:type="dxa"/>
          </w:tcPr>
          <w:p w:rsidR="00903A7F" w:rsidRDefault="00903A7F" w:rsidP="00472031"/>
        </w:tc>
        <w:tc>
          <w:tcPr>
            <w:tcW w:w="1740" w:type="dxa"/>
          </w:tcPr>
          <w:p w:rsidR="00903A7F" w:rsidRDefault="00085B7B" w:rsidP="00472031">
            <w:r>
              <w:t>0.7085</w:t>
            </w:r>
          </w:p>
        </w:tc>
        <w:tc>
          <w:tcPr>
            <w:tcW w:w="1740" w:type="dxa"/>
          </w:tcPr>
          <w:p w:rsidR="00903A7F" w:rsidRDefault="00085B7B" w:rsidP="00472031">
            <w:r>
              <w:t>1,012</w:t>
            </w:r>
          </w:p>
        </w:tc>
      </w:tr>
      <w:tr w:rsidR="00903A7F" w:rsidTr="00472031">
        <w:tc>
          <w:tcPr>
            <w:tcW w:w="2400" w:type="dxa"/>
          </w:tcPr>
          <w:p w:rsidR="00903A7F" w:rsidRDefault="00085B7B" w:rsidP="00472031">
            <w:r>
              <w:t>Macro Avg</w:t>
            </w:r>
          </w:p>
        </w:tc>
        <w:tc>
          <w:tcPr>
            <w:tcW w:w="1740" w:type="dxa"/>
          </w:tcPr>
          <w:p w:rsidR="00903A7F" w:rsidRDefault="00085B7B" w:rsidP="00472031">
            <w:r>
              <w:t>0.6674</w:t>
            </w:r>
          </w:p>
        </w:tc>
        <w:tc>
          <w:tcPr>
            <w:tcW w:w="1740" w:type="dxa"/>
          </w:tcPr>
          <w:p w:rsidR="00903A7F" w:rsidRDefault="00085B7B" w:rsidP="00472031">
            <w:r>
              <w:t>0.7054</w:t>
            </w:r>
          </w:p>
        </w:tc>
        <w:tc>
          <w:tcPr>
            <w:tcW w:w="1740" w:type="dxa"/>
          </w:tcPr>
          <w:p w:rsidR="00903A7F" w:rsidRDefault="00085B7B" w:rsidP="00472031">
            <w:r>
              <w:t>0.6712</w:t>
            </w:r>
          </w:p>
        </w:tc>
        <w:tc>
          <w:tcPr>
            <w:tcW w:w="1740" w:type="dxa"/>
          </w:tcPr>
          <w:p w:rsidR="00903A7F" w:rsidRDefault="00085B7B" w:rsidP="00472031">
            <w:r>
              <w:t>1,012</w:t>
            </w:r>
          </w:p>
        </w:tc>
      </w:tr>
      <w:tr w:rsidR="00903A7F" w:rsidTr="00472031">
        <w:tc>
          <w:tcPr>
            <w:tcW w:w="2400" w:type="dxa"/>
          </w:tcPr>
          <w:p w:rsidR="00903A7F" w:rsidRDefault="00085B7B" w:rsidP="00472031">
            <w:r>
              <w:t>Weighted Avg</w:t>
            </w:r>
          </w:p>
        </w:tc>
        <w:tc>
          <w:tcPr>
            <w:tcW w:w="1740" w:type="dxa"/>
          </w:tcPr>
          <w:p w:rsidR="00903A7F" w:rsidRDefault="00085B7B" w:rsidP="00472031">
            <w:r>
              <w:t>0.7610</w:t>
            </w:r>
          </w:p>
        </w:tc>
        <w:tc>
          <w:tcPr>
            <w:tcW w:w="1740" w:type="dxa"/>
          </w:tcPr>
          <w:p w:rsidR="00903A7F" w:rsidRDefault="00085B7B" w:rsidP="00472031">
            <w:r>
              <w:t>0.7085</w:t>
            </w:r>
          </w:p>
        </w:tc>
        <w:tc>
          <w:tcPr>
            <w:tcW w:w="1740" w:type="dxa"/>
          </w:tcPr>
          <w:p w:rsidR="00903A7F" w:rsidRDefault="00085B7B" w:rsidP="00472031">
            <w:r>
              <w:t>0.7231</w:t>
            </w:r>
          </w:p>
        </w:tc>
        <w:tc>
          <w:tcPr>
            <w:tcW w:w="1740" w:type="dxa"/>
          </w:tcPr>
          <w:p w:rsidR="00903A7F" w:rsidRDefault="00085B7B" w:rsidP="00472031">
            <w:r>
              <w:t>1,012</w:t>
            </w:r>
          </w:p>
        </w:tc>
      </w:tr>
    </w:tbl>
    <w:p w:rsidR="00903A7F" w:rsidRDefault="00085B7B">
      <w:pPr>
        <w:spacing w:before="80" w:after="240"/>
        <w:jc w:val="center"/>
      </w:pPr>
      <w:r>
        <w:rPr>
          <w:i/>
          <w:iCs/>
          <w:color w:val="555555"/>
          <w:sz w:val="20"/>
          <w:szCs w:val="20"/>
        </w:rPr>
        <w:t>Table 8.2 — Detailed per-class classification report</w:t>
      </w:r>
    </w:p>
    <w:p w:rsidR="00903A7F" w:rsidRPr="00472031" w:rsidRDefault="00085B7B" w:rsidP="00472031">
      <w:pPr>
        <w:pStyle w:val="Heading2"/>
      </w:pPr>
      <w:bookmarkStart w:id="17" w:name="_Toc233726376"/>
      <w:r w:rsidRPr="00472031">
        <w:t>Confusion Matrix</w:t>
      </w:r>
      <w:bookmarkEnd w:id="17"/>
    </w:p>
    <w:p w:rsidR="00C92169" w:rsidRDefault="00472031" w:rsidP="00472031">
      <w:r>
        <w:t>The confusion matrix shows break down of accurate and inaccurate predictions for each class and the ROC curve for visual reference.</w:t>
      </w:r>
    </w:p>
    <w:p w:rsidR="00903A7F" w:rsidRDefault="00085B7B">
      <w:pPr>
        <w:spacing w:before="120" w:after="60"/>
        <w:jc w:val="center"/>
      </w:pPr>
      <w:r>
        <w:rPr>
          <w:noProof/>
        </w:rPr>
        <w:drawing>
          <wp:inline distT="0" distB="0" distL="0" distR="0">
            <wp:extent cx="5762625" cy="2552700"/>
            <wp:effectExtent l="0" t="0" r="0" b="0"/>
            <wp:docPr id="5" name="cell_28_out_0.png" descr="cell_28_out_0.png" title="cell_28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552700"/>
                    </a:xfrm>
                    <a:prstGeom prst="rect">
                      <a:avLst/>
                    </a:prstGeom>
                  </pic:spPr>
                </pic:pic>
              </a:graphicData>
            </a:graphic>
          </wp:inline>
        </w:drawing>
      </w:r>
    </w:p>
    <w:p w:rsidR="00903A7F" w:rsidRDefault="00085B7B">
      <w:pPr>
        <w:spacing w:before="80" w:after="240"/>
        <w:jc w:val="center"/>
      </w:pPr>
      <w:r>
        <w:rPr>
          <w:i/>
          <w:iCs/>
          <w:color w:val="555555"/>
          <w:sz w:val="20"/>
          <w:szCs w:val="20"/>
        </w:rPr>
        <w:t xml:space="preserve">Figure 8.1 — Confusion matrix (counts and </w:t>
      </w:r>
      <w:proofErr w:type="spellStart"/>
      <w:r>
        <w:rPr>
          <w:i/>
          <w:iCs/>
          <w:color w:val="555555"/>
          <w:sz w:val="20"/>
          <w:szCs w:val="20"/>
        </w:rPr>
        <w:t>normalised</w:t>
      </w:r>
      <w:proofErr w:type="spellEnd"/>
      <w:r>
        <w:rPr>
          <w:i/>
          <w:iCs/>
          <w:color w:val="555555"/>
          <w:sz w:val="20"/>
          <w:szCs w:val="20"/>
        </w:rPr>
        <w:t>) for test set predictions</w:t>
      </w:r>
    </w:p>
    <w:tbl>
      <w:tblPr>
        <w:tblStyle w:val="TableGrid"/>
        <w:tblW w:w="9360" w:type="dxa"/>
        <w:tblLook w:val="04A0" w:firstRow="1" w:lastRow="0" w:firstColumn="1" w:lastColumn="0" w:noHBand="0" w:noVBand="1"/>
      </w:tblPr>
      <w:tblGrid>
        <w:gridCol w:w="2900"/>
        <w:gridCol w:w="1700"/>
        <w:gridCol w:w="4760"/>
      </w:tblGrid>
      <w:tr w:rsidR="00903A7F" w:rsidTr="00472031">
        <w:tc>
          <w:tcPr>
            <w:tcW w:w="2900" w:type="dxa"/>
          </w:tcPr>
          <w:p w:rsidR="00903A7F" w:rsidRDefault="00085B7B" w:rsidP="00472031">
            <w:r>
              <w:t>Outcome</w:t>
            </w:r>
          </w:p>
        </w:tc>
        <w:tc>
          <w:tcPr>
            <w:tcW w:w="1700" w:type="dxa"/>
          </w:tcPr>
          <w:p w:rsidR="00903A7F" w:rsidRDefault="00085B7B" w:rsidP="00472031">
            <w:r>
              <w:t>Count</w:t>
            </w:r>
          </w:p>
        </w:tc>
        <w:tc>
          <w:tcPr>
            <w:tcW w:w="4760" w:type="dxa"/>
          </w:tcPr>
          <w:p w:rsidR="00903A7F" w:rsidRDefault="00085B7B" w:rsidP="00472031">
            <w:r>
              <w:t>Description</w:t>
            </w:r>
          </w:p>
        </w:tc>
      </w:tr>
      <w:tr w:rsidR="00903A7F" w:rsidTr="00472031">
        <w:tc>
          <w:tcPr>
            <w:tcW w:w="2900" w:type="dxa"/>
          </w:tcPr>
          <w:p w:rsidR="00903A7F" w:rsidRDefault="00085B7B" w:rsidP="00472031">
            <w:r>
              <w:t>True Negatives (TN)</w:t>
            </w:r>
          </w:p>
        </w:tc>
        <w:tc>
          <w:tcPr>
            <w:tcW w:w="1700" w:type="dxa"/>
          </w:tcPr>
          <w:p w:rsidR="00903A7F" w:rsidRDefault="00085B7B" w:rsidP="00472031">
            <w:r>
              <w:t>529</w:t>
            </w:r>
          </w:p>
        </w:tc>
        <w:tc>
          <w:tcPr>
            <w:tcW w:w="4760" w:type="dxa"/>
          </w:tcPr>
          <w:p w:rsidR="00903A7F" w:rsidRDefault="00085B7B" w:rsidP="00472031">
            <w:r>
              <w:t>Correctly predicted No Churn</w:t>
            </w:r>
          </w:p>
        </w:tc>
      </w:tr>
      <w:tr w:rsidR="00903A7F" w:rsidTr="00472031">
        <w:tc>
          <w:tcPr>
            <w:tcW w:w="2900" w:type="dxa"/>
          </w:tcPr>
          <w:p w:rsidR="00903A7F" w:rsidRDefault="00085B7B" w:rsidP="00472031">
            <w:r>
              <w:t>False Positives (FP)</w:t>
            </w:r>
          </w:p>
        </w:tc>
        <w:tc>
          <w:tcPr>
            <w:tcW w:w="1700" w:type="dxa"/>
          </w:tcPr>
          <w:p w:rsidR="00903A7F" w:rsidRDefault="00085B7B" w:rsidP="00472031">
            <w:r>
              <w:t>214</w:t>
            </w:r>
          </w:p>
        </w:tc>
        <w:tc>
          <w:tcPr>
            <w:tcW w:w="4760" w:type="dxa"/>
          </w:tcPr>
          <w:p w:rsidR="00903A7F" w:rsidRDefault="00085B7B" w:rsidP="00472031">
            <w:r>
              <w:t>Incorrectly predicted Churn</w:t>
            </w:r>
          </w:p>
        </w:tc>
      </w:tr>
      <w:tr w:rsidR="00903A7F" w:rsidTr="00472031">
        <w:tc>
          <w:tcPr>
            <w:tcW w:w="2900" w:type="dxa"/>
          </w:tcPr>
          <w:p w:rsidR="00903A7F" w:rsidRDefault="00085B7B" w:rsidP="00472031">
            <w:r>
              <w:lastRenderedPageBreak/>
              <w:t>False Negatives (FN)</w:t>
            </w:r>
          </w:p>
        </w:tc>
        <w:tc>
          <w:tcPr>
            <w:tcW w:w="1700" w:type="dxa"/>
          </w:tcPr>
          <w:p w:rsidR="00903A7F" w:rsidRDefault="00085B7B" w:rsidP="00472031">
            <w:r>
              <w:t>81</w:t>
            </w:r>
          </w:p>
        </w:tc>
        <w:tc>
          <w:tcPr>
            <w:tcW w:w="4760" w:type="dxa"/>
          </w:tcPr>
          <w:p w:rsidR="00903A7F" w:rsidRDefault="00085B7B" w:rsidP="00472031">
            <w:r>
              <w:t>Missed actual churners</w:t>
            </w:r>
          </w:p>
        </w:tc>
      </w:tr>
      <w:tr w:rsidR="00903A7F" w:rsidTr="00472031">
        <w:tc>
          <w:tcPr>
            <w:tcW w:w="2900" w:type="dxa"/>
          </w:tcPr>
          <w:p w:rsidR="00903A7F" w:rsidRDefault="00085B7B" w:rsidP="00472031">
            <w:r>
              <w:t>True Positives (TP)</w:t>
            </w:r>
          </w:p>
        </w:tc>
        <w:tc>
          <w:tcPr>
            <w:tcW w:w="1700" w:type="dxa"/>
          </w:tcPr>
          <w:p w:rsidR="00903A7F" w:rsidRDefault="00085B7B" w:rsidP="00472031">
            <w:r>
              <w:t>188</w:t>
            </w:r>
          </w:p>
        </w:tc>
        <w:tc>
          <w:tcPr>
            <w:tcW w:w="4760" w:type="dxa"/>
          </w:tcPr>
          <w:p w:rsidR="00903A7F" w:rsidRDefault="00085B7B" w:rsidP="00472031">
            <w:r>
              <w:t>Correctly predicted Churn</w:t>
            </w:r>
          </w:p>
        </w:tc>
      </w:tr>
    </w:tbl>
    <w:p w:rsidR="00903A7F" w:rsidRDefault="00085B7B">
      <w:pPr>
        <w:spacing w:before="80" w:after="240"/>
        <w:jc w:val="center"/>
      </w:pPr>
      <w:r>
        <w:rPr>
          <w:i/>
          <w:iCs/>
          <w:color w:val="555555"/>
          <w:sz w:val="20"/>
          <w:szCs w:val="20"/>
        </w:rPr>
        <w:t>Table 8.3 — Confusion matrix breakdown</w:t>
      </w:r>
    </w:p>
    <w:p w:rsidR="00903A7F" w:rsidRPr="00472031" w:rsidRDefault="00085B7B" w:rsidP="00472031">
      <w:pPr>
        <w:pStyle w:val="Heading2"/>
      </w:pPr>
      <w:bookmarkStart w:id="18" w:name="_Toc233726377"/>
      <w:r w:rsidRPr="00472031">
        <w:t>ROC and Precision-Recall Curves</w:t>
      </w:r>
      <w:bookmarkEnd w:id="18"/>
    </w:p>
    <w:p w:rsidR="00C92169" w:rsidRDefault="00472031" w:rsidP="00472031">
      <w:r>
        <w:t>The ROC curve had an AUC of 0.785, signifying good separability between churners and non-churners. The trade-off in precision and recall, due to class imbalance, is also shown in the precision-recall curve.</w:t>
      </w:r>
    </w:p>
    <w:p w:rsidR="00903A7F" w:rsidRDefault="00085B7B">
      <w:pPr>
        <w:spacing w:before="120" w:after="60"/>
        <w:jc w:val="center"/>
      </w:pPr>
      <w:r>
        <w:rPr>
          <w:noProof/>
        </w:rPr>
        <w:drawing>
          <wp:inline distT="0" distB="0" distL="0" distR="0">
            <wp:extent cx="5762625" cy="2133600"/>
            <wp:effectExtent l="0" t="0" r="0" b="0"/>
            <wp:docPr id="6" name="cell_29_out_0.png" descr="cell_29_out_0.png" title="cell_29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133600"/>
                    </a:xfrm>
                    <a:prstGeom prst="rect">
                      <a:avLst/>
                    </a:prstGeom>
                  </pic:spPr>
                </pic:pic>
              </a:graphicData>
            </a:graphic>
          </wp:inline>
        </w:drawing>
      </w:r>
    </w:p>
    <w:p w:rsidR="00903A7F" w:rsidRDefault="00085B7B">
      <w:pPr>
        <w:spacing w:before="80" w:after="240"/>
        <w:jc w:val="center"/>
      </w:pPr>
      <w:r>
        <w:rPr>
          <w:i/>
          <w:iCs/>
          <w:color w:val="555555"/>
          <w:sz w:val="20"/>
          <w:szCs w:val="20"/>
        </w:rPr>
        <w:t>Figure 8.2 — ROC curve and Precision-Recall curve</w:t>
      </w:r>
    </w:p>
    <w:p w:rsidR="00903A7F" w:rsidRPr="00472031" w:rsidRDefault="00085B7B" w:rsidP="00472031">
      <w:pPr>
        <w:pStyle w:val="Heading2"/>
      </w:pPr>
      <w:bookmarkStart w:id="19" w:name="_Toc233726378"/>
      <w:r w:rsidRPr="00472031">
        <w:t>Threshold Sensitivity Analysis</w:t>
      </w:r>
      <w:bookmarkEnd w:id="19"/>
    </w:p>
    <w:p w:rsidR="00C92169" w:rsidRDefault="00472031" w:rsidP="00472031">
      <w:r>
        <w:t>To understand the impact of the model cutoff for churn classification on the model results, precision, recall, and F1-score were computed for various decision thresholds from 0.20 to 0.80. The higher the threshold, the more precise the results, but the fewer the number of items recalled (the standard precision-recall tradeoff).</w:t>
      </w:r>
    </w:p>
    <w:p w:rsidR="00903A7F" w:rsidRDefault="00085B7B">
      <w:pPr>
        <w:spacing w:before="120" w:after="60"/>
        <w:jc w:val="center"/>
      </w:pPr>
      <w:r>
        <w:rPr>
          <w:noProof/>
        </w:rPr>
        <w:lastRenderedPageBreak/>
        <w:drawing>
          <wp:inline distT="0" distB="0" distL="0" distR="0">
            <wp:extent cx="5762625" cy="2371725"/>
            <wp:effectExtent l="0" t="0" r="0" b="0"/>
            <wp:docPr id="7" name="cell_30_out_0.png" descr="cell_30_out_0.png" title="cell_30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371725"/>
                    </a:xfrm>
                    <a:prstGeom prst="rect">
                      <a:avLst/>
                    </a:prstGeom>
                  </pic:spPr>
                </pic:pic>
              </a:graphicData>
            </a:graphic>
          </wp:inline>
        </w:drawing>
      </w:r>
    </w:p>
    <w:p w:rsidR="00903A7F" w:rsidRDefault="00085B7B">
      <w:pPr>
        <w:spacing w:before="80" w:after="240"/>
        <w:jc w:val="center"/>
      </w:pPr>
      <w:r>
        <w:rPr>
          <w:i/>
          <w:iCs/>
          <w:color w:val="555555"/>
          <w:sz w:val="20"/>
          <w:szCs w:val="20"/>
        </w:rPr>
        <w:t>Figure 8.3 — Precision, Recall and F1-Score across decision thresholds</w:t>
      </w:r>
    </w:p>
    <w:tbl>
      <w:tblPr>
        <w:tblStyle w:val="TableGrid"/>
        <w:tblW w:w="9360" w:type="dxa"/>
        <w:tblLook w:val="04A0" w:firstRow="1" w:lastRow="0" w:firstColumn="1" w:lastColumn="0" w:noHBand="0" w:noVBand="1"/>
      </w:tblPr>
      <w:tblGrid>
        <w:gridCol w:w="1870"/>
        <w:gridCol w:w="1870"/>
        <w:gridCol w:w="1870"/>
        <w:gridCol w:w="1870"/>
        <w:gridCol w:w="1880"/>
      </w:tblGrid>
      <w:tr w:rsidR="00903A7F" w:rsidTr="00472031">
        <w:tc>
          <w:tcPr>
            <w:tcW w:w="1870" w:type="dxa"/>
          </w:tcPr>
          <w:p w:rsidR="00903A7F" w:rsidRPr="00472031" w:rsidRDefault="00085B7B" w:rsidP="00472031">
            <w:pPr>
              <w:rPr>
                <w:b/>
              </w:rPr>
            </w:pPr>
            <w:r w:rsidRPr="00472031">
              <w:rPr>
                <w:b/>
              </w:rPr>
              <w:t>Threshold</w:t>
            </w:r>
          </w:p>
        </w:tc>
        <w:tc>
          <w:tcPr>
            <w:tcW w:w="1870" w:type="dxa"/>
          </w:tcPr>
          <w:p w:rsidR="00903A7F" w:rsidRPr="00472031" w:rsidRDefault="00085B7B" w:rsidP="00472031">
            <w:pPr>
              <w:rPr>
                <w:b/>
              </w:rPr>
            </w:pPr>
            <w:r w:rsidRPr="00472031">
              <w:rPr>
                <w:b/>
              </w:rPr>
              <w:t>Accuracy</w:t>
            </w:r>
          </w:p>
        </w:tc>
        <w:tc>
          <w:tcPr>
            <w:tcW w:w="1870" w:type="dxa"/>
          </w:tcPr>
          <w:p w:rsidR="00903A7F" w:rsidRPr="00472031" w:rsidRDefault="00085B7B" w:rsidP="00472031">
            <w:pPr>
              <w:rPr>
                <w:b/>
              </w:rPr>
            </w:pPr>
            <w:r w:rsidRPr="00472031">
              <w:rPr>
                <w:b/>
              </w:rPr>
              <w:t>Precision</w:t>
            </w:r>
          </w:p>
        </w:tc>
        <w:tc>
          <w:tcPr>
            <w:tcW w:w="1870" w:type="dxa"/>
          </w:tcPr>
          <w:p w:rsidR="00903A7F" w:rsidRPr="00472031" w:rsidRDefault="00085B7B" w:rsidP="00472031">
            <w:pPr>
              <w:rPr>
                <w:b/>
              </w:rPr>
            </w:pPr>
            <w:r w:rsidRPr="00472031">
              <w:rPr>
                <w:b/>
              </w:rPr>
              <w:t>Recall</w:t>
            </w:r>
          </w:p>
        </w:tc>
        <w:tc>
          <w:tcPr>
            <w:tcW w:w="1880" w:type="dxa"/>
          </w:tcPr>
          <w:p w:rsidR="00903A7F" w:rsidRPr="00472031" w:rsidRDefault="00085B7B" w:rsidP="00472031">
            <w:pPr>
              <w:rPr>
                <w:b/>
              </w:rPr>
            </w:pPr>
            <w:r w:rsidRPr="00472031">
              <w:rPr>
                <w:b/>
              </w:rPr>
              <w:t>F1-Score</w:t>
            </w:r>
          </w:p>
        </w:tc>
      </w:tr>
      <w:tr w:rsidR="00903A7F" w:rsidTr="00472031">
        <w:tc>
          <w:tcPr>
            <w:tcW w:w="1870" w:type="dxa"/>
          </w:tcPr>
          <w:p w:rsidR="00903A7F" w:rsidRDefault="00085B7B" w:rsidP="00472031">
            <w:r>
              <w:t>0.20</w:t>
            </w:r>
          </w:p>
        </w:tc>
        <w:tc>
          <w:tcPr>
            <w:tcW w:w="1870" w:type="dxa"/>
          </w:tcPr>
          <w:p w:rsidR="00903A7F" w:rsidRDefault="00085B7B" w:rsidP="00472031">
            <w:r>
              <w:t>0.5059</w:t>
            </w:r>
          </w:p>
        </w:tc>
        <w:tc>
          <w:tcPr>
            <w:tcW w:w="1870" w:type="dxa"/>
          </w:tcPr>
          <w:p w:rsidR="00903A7F" w:rsidRDefault="00085B7B" w:rsidP="00472031">
            <w:r>
              <w:t>0.3441</w:t>
            </w:r>
          </w:p>
        </w:tc>
        <w:tc>
          <w:tcPr>
            <w:tcW w:w="1870" w:type="dxa"/>
          </w:tcPr>
          <w:p w:rsidR="00903A7F" w:rsidRDefault="00085B7B" w:rsidP="00472031">
            <w:r>
              <w:t>0.9480</w:t>
            </w:r>
          </w:p>
        </w:tc>
        <w:tc>
          <w:tcPr>
            <w:tcW w:w="1880" w:type="dxa"/>
          </w:tcPr>
          <w:p w:rsidR="00903A7F" w:rsidRDefault="00085B7B" w:rsidP="00472031">
            <w:r>
              <w:t>0.5050</w:t>
            </w:r>
          </w:p>
        </w:tc>
      </w:tr>
      <w:tr w:rsidR="00903A7F" w:rsidTr="00472031">
        <w:tc>
          <w:tcPr>
            <w:tcW w:w="1870" w:type="dxa"/>
          </w:tcPr>
          <w:p w:rsidR="00903A7F" w:rsidRDefault="00085B7B" w:rsidP="00472031">
            <w:r>
              <w:t>0.30</w:t>
            </w:r>
          </w:p>
        </w:tc>
        <w:tc>
          <w:tcPr>
            <w:tcW w:w="1870" w:type="dxa"/>
          </w:tcPr>
          <w:p w:rsidR="00903A7F" w:rsidRDefault="00085B7B" w:rsidP="00472031">
            <w:r>
              <w:t>0.5899</w:t>
            </w:r>
          </w:p>
        </w:tc>
        <w:tc>
          <w:tcPr>
            <w:tcW w:w="1870" w:type="dxa"/>
          </w:tcPr>
          <w:p w:rsidR="00903A7F" w:rsidRDefault="00085B7B" w:rsidP="00472031">
            <w:r>
              <w:t>0.3849</w:t>
            </w:r>
          </w:p>
        </w:tc>
        <w:tc>
          <w:tcPr>
            <w:tcW w:w="1870" w:type="dxa"/>
          </w:tcPr>
          <w:p w:rsidR="00903A7F" w:rsidRDefault="00085B7B" w:rsidP="00472031">
            <w:r>
              <w:t>0.9071</w:t>
            </w:r>
          </w:p>
        </w:tc>
        <w:tc>
          <w:tcPr>
            <w:tcW w:w="1880" w:type="dxa"/>
          </w:tcPr>
          <w:p w:rsidR="00903A7F" w:rsidRDefault="00085B7B" w:rsidP="00472031">
            <w:r>
              <w:t>0.5404</w:t>
            </w:r>
          </w:p>
        </w:tc>
      </w:tr>
      <w:tr w:rsidR="00903A7F" w:rsidTr="00472031">
        <w:tc>
          <w:tcPr>
            <w:tcW w:w="1870" w:type="dxa"/>
          </w:tcPr>
          <w:p w:rsidR="00903A7F" w:rsidRDefault="00085B7B" w:rsidP="00472031">
            <w:r>
              <w:t>0.40</w:t>
            </w:r>
          </w:p>
        </w:tc>
        <w:tc>
          <w:tcPr>
            <w:tcW w:w="1870" w:type="dxa"/>
          </w:tcPr>
          <w:p w:rsidR="00903A7F" w:rsidRDefault="00085B7B" w:rsidP="00472031">
            <w:r>
              <w:t>0.6591</w:t>
            </w:r>
          </w:p>
        </w:tc>
        <w:tc>
          <w:tcPr>
            <w:tcW w:w="1870" w:type="dxa"/>
          </w:tcPr>
          <w:p w:rsidR="00903A7F" w:rsidRDefault="00085B7B" w:rsidP="00472031">
            <w:r>
              <w:t>0.4246</w:t>
            </w:r>
          </w:p>
        </w:tc>
        <w:tc>
          <w:tcPr>
            <w:tcW w:w="1870" w:type="dxa"/>
          </w:tcPr>
          <w:p w:rsidR="00903A7F" w:rsidRDefault="00085B7B" w:rsidP="00472031">
            <w:r>
              <w:t>0.7955</w:t>
            </w:r>
          </w:p>
        </w:tc>
        <w:tc>
          <w:tcPr>
            <w:tcW w:w="1880" w:type="dxa"/>
          </w:tcPr>
          <w:p w:rsidR="00903A7F" w:rsidRDefault="00085B7B" w:rsidP="00472031">
            <w:r>
              <w:t>0.5537</w:t>
            </w:r>
          </w:p>
        </w:tc>
      </w:tr>
      <w:tr w:rsidR="00903A7F" w:rsidTr="00472031">
        <w:tc>
          <w:tcPr>
            <w:tcW w:w="1870" w:type="dxa"/>
          </w:tcPr>
          <w:p w:rsidR="00903A7F" w:rsidRDefault="00085B7B" w:rsidP="00472031">
            <w:r>
              <w:t>0.50</w:t>
            </w:r>
          </w:p>
        </w:tc>
        <w:tc>
          <w:tcPr>
            <w:tcW w:w="1870" w:type="dxa"/>
          </w:tcPr>
          <w:p w:rsidR="00903A7F" w:rsidRDefault="00085B7B" w:rsidP="00472031">
            <w:r>
              <w:t>0.7085</w:t>
            </w:r>
          </w:p>
        </w:tc>
        <w:tc>
          <w:tcPr>
            <w:tcW w:w="1870" w:type="dxa"/>
          </w:tcPr>
          <w:p w:rsidR="00903A7F" w:rsidRDefault="00085B7B" w:rsidP="00472031">
            <w:r>
              <w:t>0.4677</w:t>
            </w:r>
          </w:p>
        </w:tc>
        <w:tc>
          <w:tcPr>
            <w:tcW w:w="1870" w:type="dxa"/>
          </w:tcPr>
          <w:p w:rsidR="00903A7F" w:rsidRDefault="00085B7B" w:rsidP="00472031">
            <w:r>
              <w:t>0.6989</w:t>
            </w:r>
          </w:p>
        </w:tc>
        <w:tc>
          <w:tcPr>
            <w:tcW w:w="1880" w:type="dxa"/>
          </w:tcPr>
          <w:p w:rsidR="00903A7F" w:rsidRDefault="00085B7B" w:rsidP="00472031">
            <w:r>
              <w:t>0.5604</w:t>
            </w:r>
          </w:p>
        </w:tc>
      </w:tr>
      <w:tr w:rsidR="00903A7F" w:rsidTr="00472031">
        <w:tc>
          <w:tcPr>
            <w:tcW w:w="1870" w:type="dxa"/>
          </w:tcPr>
          <w:p w:rsidR="00903A7F" w:rsidRDefault="00085B7B" w:rsidP="00472031">
            <w:r>
              <w:t>0.60</w:t>
            </w:r>
          </w:p>
        </w:tc>
        <w:tc>
          <w:tcPr>
            <w:tcW w:w="1870" w:type="dxa"/>
          </w:tcPr>
          <w:p w:rsidR="00903A7F" w:rsidRDefault="00085B7B" w:rsidP="00472031">
            <w:r>
              <w:t>0.7431</w:t>
            </w:r>
          </w:p>
        </w:tc>
        <w:tc>
          <w:tcPr>
            <w:tcW w:w="1870" w:type="dxa"/>
          </w:tcPr>
          <w:p w:rsidR="00903A7F" w:rsidRDefault="00085B7B" w:rsidP="00472031">
            <w:r>
              <w:t>0.5145</w:t>
            </w:r>
          </w:p>
        </w:tc>
        <w:tc>
          <w:tcPr>
            <w:tcW w:w="1870" w:type="dxa"/>
          </w:tcPr>
          <w:p w:rsidR="00903A7F" w:rsidRDefault="00085B7B" w:rsidP="00472031">
            <w:r>
              <w:t>0.5948</w:t>
            </w:r>
          </w:p>
        </w:tc>
        <w:tc>
          <w:tcPr>
            <w:tcW w:w="1880" w:type="dxa"/>
          </w:tcPr>
          <w:p w:rsidR="00903A7F" w:rsidRDefault="00085B7B" w:rsidP="00472031">
            <w:r>
              <w:t>0.5517</w:t>
            </w:r>
          </w:p>
        </w:tc>
      </w:tr>
      <w:tr w:rsidR="00903A7F" w:rsidTr="00472031">
        <w:tc>
          <w:tcPr>
            <w:tcW w:w="1870" w:type="dxa"/>
          </w:tcPr>
          <w:p w:rsidR="00903A7F" w:rsidRDefault="00085B7B" w:rsidP="00472031">
            <w:r>
              <w:t>0.70</w:t>
            </w:r>
          </w:p>
        </w:tc>
        <w:tc>
          <w:tcPr>
            <w:tcW w:w="1870" w:type="dxa"/>
          </w:tcPr>
          <w:p w:rsidR="00903A7F" w:rsidRDefault="00085B7B" w:rsidP="00472031">
            <w:r>
              <w:t>0.7668</w:t>
            </w:r>
          </w:p>
        </w:tc>
        <w:tc>
          <w:tcPr>
            <w:tcW w:w="1870" w:type="dxa"/>
          </w:tcPr>
          <w:p w:rsidR="00903A7F" w:rsidRDefault="00085B7B" w:rsidP="00472031">
            <w:r>
              <w:t>0.5775</w:t>
            </w:r>
          </w:p>
        </w:tc>
        <w:tc>
          <w:tcPr>
            <w:tcW w:w="1870" w:type="dxa"/>
          </w:tcPr>
          <w:p w:rsidR="00903A7F" w:rsidRDefault="00085B7B" w:rsidP="00472031">
            <w:r>
              <w:t>0.4572</w:t>
            </w:r>
          </w:p>
        </w:tc>
        <w:tc>
          <w:tcPr>
            <w:tcW w:w="1880" w:type="dxa"/>
          </w:tcPr>
          <w:p w:rsidR="00903A7F" w:rsidRDefault="00085B7B" w:rsidP="00472031">
            <w:r>
              <w:t>0.5104</w:t>
            </w:r>
          </w:p>
        </w:tc>
      </w:tr>
      <w:tr w:rsidR="00903A7F" w:rsidTr="00472031">
        <w:tc>
          <w:tcPr>
            <w:tcW w:w="1870" w:type="dxa"/>
          </w:tcPr>
          <w:p w:rsidR="00903A7F" w:rsidRDefault="00085B7B" w:rsidP="00472031">
            <w:r>
              <w:t>0.80</w:t>
            </w:r>
          </w:p>
        </w:tc>
        <w:tc>
          <w:tcPr>
            <w:tcW w:w="1870" w:type="dxa"/>
          </w:tcPr>
          <w:p w:rsidR="00903A7F" w:rsidRDefault="00085B7B" w:rsidP="00472031">
            <w:r>
              <w:t>0.7619</w:t>
            </w:r>
          </w:p>
        </w:tc>
        <w:tc>
          <w:tcPr>
            <w:tcW w:w="1870" w:type="dxa"/>
          </w:tcPr>
          <w:p w:rsidR="00903A7F" w:rsidRDefault="00085B7B" w:rsidP="00472031">
            <w:r>
              <w:t>0.6296</w:t>
            </w:r>
          </w:p>
        </w:tc>
        <w:tc>
          <w:tcPr>
            <w:tcW w:w="1870" w:type="dxa"/>
          </w:tcPr>
          <w:p w:rsidR="00903A7F" w:rsidRDefault="00085B7B" w:rsidP="00472031">
            <w:r>
              <w:t>0.2528</w:t>
            </w:r>
          </w:p>
        </w:tc>
        <w:tc>
          <w:tcPr>
            <w:tcW w:w="1880" w:type="dxa"/>
          </w:tcPr>
          <w:p w:rsidR="00903A7F" w:rsidRDefault="00085B7B" w:rsidP="00472031">
            <w:r>
              <w:t>0.3607</w:t>
            </w:r>
          </w:p>
        </w:tc>
      </w:tr>
    </w:tbl>
    <w:p w:rsidR="00903A7F" w:rsidRDefault="00085B7B" w:rsidP="00472031">
      <w:pPr>
        <w:spacing w:before="80" w:after="240"/>
        <w:jc w:val="center"/>
      </w:pPr>
      <w:r>
        <w:rPr>
          <w:i/>
          <w:iCs/>
          <w:color w:val="555555"/>
          <w:sz w:val="20"/>
          <w:szCs w:val="20"/>
        </w:rPr>
        <w:t>Table 8.4 — Threshold sensitivity (selected rows; full sweep evaluated from 0.20 to 0.80)</w:t>
      </w:r>
    </w:p>
    <w:p w:rsidR="00903A7F" w:rsidRPr="00472031" w:rsidRDefault="00085B7B" w:rsidP="00472031">
      <w:pPr>
        <w:pStyle w:val="Heading1"/>
      </w:pPr>
      <w:bookmarkStart w:id="20" w:name="_Toc233726379"/>
      <w:r w:rsidRPr="00472031">
        <w:t>Section 9 — Feature Importance Analysis</w:t>
      </w:r>
      <w:bookmarkEnd w:id="20"/>
    </w:p>
    <w:p w:rsidR="00472031" w:rsidRDefault="00472031" w:rsidP="00472031">
      <w:r>
        <w:t>The feature importance for the permutations was obtained by shuffling each feature one at a time and measuring AUC loss. The greater the drop, the more the feature is predictive of the model.</w:t>
      </w:r>
    </w:p>
    <w:p w:rsidR="00903A7F" w:rsidRDefault="00085B7B">
      <w:pPr>
        <w:spacing w:before="120" w:after="60"/>
        <w:jc w:val="center"/>
      </w:pPr>
      <w:r>
        <w:rPr>
          <w:noProof/>
        </w:rPr>
        <w:lastRenderedPageBreak/>
        <w:drawing>
          <wp:inline distT="0" distB="0" distL="0" distR="0">
            <wp:extent cx="5762625" cy="3429000"/>
            <wp:effectExtent l="0" t="0" r="0" b="0"/>
            <wp:docPr id="8" name="cell_32_out_0.png" descr="cell_32_out_0.png" title="cell_32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429000"/>
                    </a:xfrm>
                    <a:prstGeom prst="rect">
                      <a:avLst/>
                    </a:prstGeom>
                  </pic:spPr>
                </pic:pic>
              </a:graphicData>
            </a:graphic>
          </wp:inline>
        </w:drawing>
      </w:r>
    </w:p>
    <w:p w:rsidR="00903A7F" w:rsidRDefault="00085B7B">
      <w:pPr>
        <w:spacing w:before="80" w:after="240"/>
        <w:jc w:val="center"/>
      </w:pPr>
      <w:r>
        <w:rPr>
          <w:i/>
          <w:iCs/>
          <w:color w:val="555555"/>
          <w:sz w:val="20"/>
          <w:szCs w:val="20"/>
        </w:rPr>
        <w:t>Figure 9.1 — Top features ranked by permutation importance (AUC drop)</w:t>
      </w:r>
    </w:p>
    <w:tbl>
      <w:tblPr>
        <w:tblStyle w:val="TableGrid"/>
        <w:tblW w:w="9360" w:type="dxa"/>
        <w:tblLook w:val="04A0" w:firstRow="1" w:lastRow="0" w:firstColumn="1" w:lastColumn="0" w:noHBand="0" w:noVBand="1"/>
      </w:tblPr>
      <w:tblGrid>
        <w:gridCol w:w="1560"/>
        <w:gridCol w:w="4680"/>
        <w:gridCol w:w="3120"/>
      </w:tblGrid>
      <w:tr w:rsidR="00903A7F" w:rsidTr="00472031">
        <w:tc>
          <w:tcPr>
            <w:tcW w:w="1560" w:type="dxa"/>
          </w:tcPr>
          <w:p w:rsidR="00903A7F" w:rsidRPr="00472031" w:rsidRDefault="00085B7B" w:rsidP="00472031">
            <w:pPr>
              <w:rPr>
                <w:b/>
              </w:rPr>
            </w:pPr>
            <w:r w:rsidRPr="00472031">
              <w:rPr>
                <w:b/>
              </w:rPr>
              <w:t>Rank</w:t>
            </w:r>
          </w:p>
        </w:tc>
        <w:tc>
          <w:tcPr>
            <w:tcW w:w="4680" w:type="dxa"/>
          </w:tcPr>
          <w:p w:rsidR="00903A7F" w:rsidRPr="00472031" w:rsidRDefault="00085B7B" w:rsidP="00472031">
            <w:pPr>
              <w:rPr>
                <w:b/>
              </w:rPr>
            </w:pPr>
            <w:r w:rsidRPr="00472031">
              <w:rPr>
                <w:b/>
              </w:rPr>
              <w:t>Feature</w:t>
            </w:r>
          </w:p>
        </w:tc>
        <w:tc>
          <w:tcPr>
            <w:tcW w:w="3120" w:type="dxa"/>
          </w:tcPr>
          <w:p w:rsidR="00903A7F" w:rsidRPr="00472031" w:rsidRDefault="00085B7B" w:rsidP="00472031">
            <w:pPr>
              <w:rPr>
                <w:b/>
              </w:rPr>
            </w:pPr>
            <w:r w:rsidRPr="00472031">
              <w:rPr>
                <w:b/>
              </w:rPr>
              <w:t>AUC Drop</w:t>
            </w:r>
          </w:p>
        </w:tc>
      </w:tr>
      <w:tr w:rsidR="00903A7F" w:rsidTr="00472031">
        <w:tc>
          <w:tcPr>
            <w:tcW w:w="1560" w:type="dxa"/>
          </w:tcPr>
          <w:p w:rsidR="00903A7F" w:rsidRDefault="00085B7B" w:rsidP="00472031">
            <w:r>
              <w:t>1</w:t>
            </w:r>
          </w:p>
        </w:tc>
        <w:tc>
          <w:tcPr>
            <w:tcW w:w="4680" w:type="dxa"/>
          </w:tcPr>
          <w:p w:rsidR="00903A7F" w:rsidRDefault="00085B7B" w:rsidP="00472031">
            <w:r>
              <w:t>tenure</w:t>
            </w:r>
          </w:p>
        </w:tc>
        <w:tc>
          <w:tcPr>
            <w:tcW w:w="3120" w:type="dxa"/>
          </w:tcPr>
          <w:p w:rsidR="00903A7F" w:rsidRDefault="00085B7B" w:rsidP="00472031">
            <w:r>
              <w:t>0.16310</w:t>
            </w:r>
          </w:p>
        </w:tc>
      </w:tr>
      <w:tr w:rsidR="00903A7F" w:rsidTr="00472031">
        <w:tc>
          <w:tcPr>
            <w:tcW w:w="1560" w:type="dxa"/>
          </w:tcPr>
          <w:p w:rsidR="00903A7F" w:rsidRDefault="00085B7B" w:rsidP="00472031">
            <w:r>
              <w:t>2</w:t>
            </w:r>
          </w:p>
        </w:tc>
        <w:tc>
          <w:tcPr>
            <w:tcW w:w="4680" w:type="dxa"/>
          </w:tcPr>
          <w:p w:rsidR="00903A7F" w:rsidRDefault="00085B7B" w:rsidP="00472031">
            <w:proofErr w:type="spellStart"/>
            <w:r>
              <w:t>MonthlyCharges</w:t>
            </w:r>
            <w:proofErr w:type="spellEnd"/>
          </w:p>
        </w:tc>
        <w:tc>
          <w:tcPr>
            <w:tcW w:w="3120" w:type="dxa"/>
          </w:tcPr>
          <w:p w:rsidR="00903A7F" w:rsidRDefault="00085B7B" w:rsidP="00472031">
            <w:r>
              <w:t>0.09165</w:t>
            </w:r>
          </w:p>
        </w:tc>
      </w:tr>
      <w:tr w:rsidR="00903A7F" w:rsidTr="00472031">
        <w:tc>
          <w:tcPr>
            <w:tcW w:w="1560" w:type="dxa"/>
          </w:tcPr>
          <w:p w:rsidR="00903A7F" w:rsidRDefault="00085B7B" w:rsidP="00472031">
            <w:r>
              <w:t>3</w:t>
            </w:r>
          </w:p>
        </w:tc>
        <w:tc>
          <w:tcPr>
            <w:tcW w:w="4680" w:type="dxa"/>
          </w:tcPr>
          <w:p w:rsidR="00903A7F" w:rsidRDefault="00085B7B" w:rsidP="00472031">
            <w:proofErr w:type="spellStart"/>
            <w:r>
              <w:t>SeniorCitizen</w:t>
            </w:r>
            <w:proofErr w:type="spellEnd"/>
          </w:p>
        </w:tc>
        <w:tc>
          <w:tcPr>
            <w:tcW w:w="3120" w:type="dxa"/>
          </w:tcPr>
          <w:p w:rsidR="00903A7F" w:rsidRDefault="00085B7B" w:rsidP="00472031">
            <w:r>
              <w:t>0.01121</w:t>
            </w:r>
          </w:p>
        </w:tc>
      </w:tr>
      <w:tr w:rsidR="00903A7F" w:rsidTr="00472031">
        <w:tc>
          <w:tcPr>
            <w:tcW w:w="1560" w:type="dxa"/>
          </w:tcPr>
          <w:p w:rsidR="00903A7F" w:rsidRDefault="00085B7B" w:rsidP="00472031">
            <w:r>
              <w:t>4</w:t>
            </w:r>
          </w:p>
        </w:tc>
        <w:tc>
          <w:tcPr>
            <w:tcW w:w="4680" w:type="dxa"/>
          </w:tcPr>
          <w:p w:rsidR="00903A7F" w:rsidRDefault="00085B7B" w:rsidP="00472031">
            <w:proofErr w:type="spellStart"/>
            <w:r>
              <w:t>Contract_Two_year</w:t>
            </w:r>
            <w:proofErr w:type="spellEnd"/>
          </w:p>
        </w:tc>
        <w:tc>
          <w:tcPr>
            <w:tcW w:w="3120" w:type="dxa"/>
          </w:tcPr>
          <w:p w:rsidR="00903A7F" w:rsidRDefault="00085B7B" w:rsidP="00472031">
            <w:r>
              <w:t>0.00741</w:t>
            </w:r>
          </w:p>
        </w:tc>
      </w:tr>
      <w:tr w:rsidR="00903A7F" w:rsidTr="00472031">
        <w:tc>
          <w:tcPr>
            <w:tcW w:w="1560" w:type="dxa"/>
          </w:tcPr>
          <w:p w:rsidR="00903A7F" w:rsidRDefault="00085B7B" w:rsidP="00472031">
            <w:r>
              <w:t>5</w:t>
            </w:r>
          </w:p>
        </w:tc>
        <w:tc>
          <w:tcPr>
            <w:tcW w:w="4680" w:type="dxa"/>
          </w:tcPr>
          <w:p w:rsidR="00903A7F" w:rsidRDefault="00085B7B" w:rsidP="00472031">
            <w:proofErr w:type="spellStart"/>
            <w:r>
              <w:t>PhoneService_encoded</w:t>
            </w:r>
            <w:proofErr w:type="spellEnd"/>
          </w:p>
        </w:tc>
        <w:tc>
          <w:tcPr>
            <w:tcW w:w="3120" w:type="dxa"/>
          </w:tcPr>
          <w:p w:rsidR="00903A7F" w:rsidRDefault="00085B7B" w:rsidP="00472031">
            <w:r>
              <w:t>0.00649</w:t>
            </w:r>
          </w:p>
        </w:tc>
      </w:tr>
      <w:tr w:rsidR="00903A7F" w:rsidTr="00472031">
        <w:tc>
          <w:tcPr>
            <w:tcW w:w="1560" w:type="dxa"/>
          </w:tcPr>
          <w:p w:rsidR="00903A7F" w:rsidRDefault="00085B7B" w:rsidP="00472031">
            <w:r>
              <w:t>6</w:t>
            </w:r>
          </w:p>
        </w:tc>
        <w:tc>
          <w:tcPr>
            <w:tcW w:w="4680" w:type="dxa"/>
          </w:tcPr>
          <w:p w:rsidR="00903A7F" w:rsidRDefault="00085B7B" w:rsidP="00472031">
            <w:proofErr w:type="spellStart"/>
            <w:r>
              <w:t>InternetService_encoded</w:t>
            </w:r>
            <w:proofErr w:type="spellEnd"/>
          </w:p>
        </w:tc>
        <w:tc>
          <w:tcPr>
            <w:tcW w:w="3120" w:type="dxa"/>
          </w:tcPr>
          <w:p w:rsidR="00903A7F" w:rsidRDefault="00085B7B" w:rsidP="00472031">
            <w:r>
              <w:t>0.00175</w:t>
            </w:r>
          </w:p>
        </w:tc>
      </w:tr>
      <w:tr w:rsidR="00903A7F" w:rsidTr="00472031">
        <w:tc>
          <w:tcPr>
            <w:tcW w:w="1560" w:type="dxa"/>
          </w:tcPr>
          <w:p w:rsidR="00903A7F" w:rsidRDefault="00085B7B" w:rsidP="00472031">
            <w:r>
              <w:t>7</w:t>
            </w:r>
          </w:p>
        </w:tc>
        <w:tc>
          <w:tcPr>
            <w:tcW w:w="4680" w:type="dxa"/>
          </w:tcPr>
          <w:p w:rsidR="00903A7F" w:rsidRDefault="00085B7B" w:rsidP="00472031">
            <w:proofErr w:type="spellStart"/>
            <w:r>
              <w:t>Dependents_encoded</w:t>
            </w:r>
            <w:proofErr w:type="spellEnd"/>
          </w:p>
        </w:tc>
        <w:tc>
          <w:tcPr>
            <w:tcW w:w="3120" w:type="dxa"/>
          </w:tcPr>
          <w:p w:rsidR="00903A7F" w:rsidRDefault="00085B7B" w:rsidP="00472031">
            <w:r>
              <w:t>0.00154</w:t>
            </w:r>
          </w:p>
        </w:tc>
      </w:tr>
      <w:tr w:rsidR="00903A7F" w:rsidTr="00472031">
        <w:tc>
          <w:tcPr>
            <w:tcW w:w="1560" w:type="dxa"/>
          </w:tcPr>
          <w:p w:rsidR="00903A7F" w:rsidRDefault="00085B7B" w:rsidP="00472031">
            <w:r>
              <w:t>8</w:t>
            </w:r>
          </w:p>
        </w:tc>
        <w:tc>
          <w:tcPr>
            <w:tcW w:w="4680" w:type="dxa"/>
          </w:tcPr>
          <w:p w:rsidR="00903A7F" w:rsidRDefault="00085B7B" w:rsidP="00472031">
            <w:proofErr w:type="spellStart"/>
            <w:r>
              <w:t>Contract_One_year</w:t>
            </w:r>
            <w:proofErr w:type="spellEnd"/>
          </w:p>
        </w:tc>
        <w:tc>
          <w:tcPr>
            <w:tcW w:w="3120" w:type="dxa"/>
          </w:tcPr>
          <w:p w:rsidR="00903A7F" w:rsidRDefault="00085B7B" w:rsidP="00472031">
            <w:r>
              <w:t>0.00148</w:t>
            </w:r>
          </w:p>
        </w:tc>
      </w:tr>
    </w:tbl>
    <w:p w:rsidR="00903A7F" w:rsidRDefault="00085B7B">
      <w:pPr>
        <w:spacing w:before="80" w:after="240"/>
        <w:jc w:val="center"/>
      </w:pPr>
      <w:r>
        <w:rPr>
          <w:i/>
          <w:iCs/>
          <w:color w:val="555555"/>
          <w:sz w:val="20"/>
          <w:szCs w:val="20"/>
        </w:rPr>
        <w:t>Table 9.1 — Feature importance ranking by AUC drop</w:t>
      </w:r>
    </w:p>
    <w:p w:rsidR="00903A7F" w:rsidRDefault="00472031" w:rsidP="00472031">
      <w:r>
        <w:t>The most powerful predictors of churn are customer tenure and monthly charge, which combined make up the bulk of the model's discriminating power. The two-year contract terms and the senior citizen status are moderately important while the rest have minor or negligible effect.</w:t>
      </w:r>
    </w:p>
    <w:p w:rsidR="00BC53C9" w:rsidRDefault="00BC53C9" w:rsidP="00472031"/>
    <w:p w:rsidR="00BC53C9" w:rsidRDefault="00BC53C9" w:rsidP="00472031">
      <w:bookmarkStart w:id="21" w:name="_GoBack"/>
      <w:bookmarkEnd w:id="21"/>
    </w:p>
    <w:p w:rsidR="00903A7F" w:rsidRPr="00472031" w:rsidRDefault="00085B7B" w:rsidP="00472031">
      <w:pPr>
        <w:pStyle w:val="Heading1"/>
      </w:pPr>
      <w:bookmarkStart w:id="22" w:name="_Toc233726380"/>
      <w:r w:rsidRPr="00472031">
        <w:lastRenderedPageBreak/>
        <w:t>Section 10 — Model Fine-Tuning (Hyperparameter Comparison)</w:t>
      </w:r>
      <w:bookmarkEnd w:id="22"/>
    </w:p>
    <w:p w:rsidR="00C92169" w:rsidRDefault="00472031" w:rsidP="00472031">
      <w:r>
        <w:t>To examine the impact of the learning rate, a learning rate comparison experiment was performed, where lightweight models were trained for 50 epochs with three different learning rates and the results were compared with respect to convergence and validation performance.</w:t>
      </w:r>
    </w:p>
    <w:tbl>
      <w:tblPr>
        <w:tblStyle w:val="TableGrid"/>
        <w:tblW w:w="9360" w:type="dxa"/>
        <w:tblLook w:val="04A0" w:firstRow="1" w:lastRow="0" w:firstColumn="1" w:lastColumn="0" w:noHBand="0" w:noVBand="1"/>
      </w:tblPr>
      <w:tblGrid>
        <w:gridCol w:w="3120"/>
        <w:gridCol w:w="3120"/>
        <w:gridCol w:w="3120"/>
      </w:tblGrid>
      <w:tr w:rsidR="00903A7F" w:rsidTr="00472031">
        <w:tc>
          <w:tcPr>
            <w:tcW w:w="3120" w:type="dxa"/>
          </w:tcPr>
          <w:p w:rsidR="00903A7F" w:rsidRPr="00472031" w:rsidRDefault="00085B7B" w:rsidP="00472031">
            <w:pPr>
              <w:rPr>
                <w:b/>
              </w:rPr>
            </w:pPr>
            <w:r w:rsidRPr="00472031">
              <w:rPr>
                <w:b/>
              </w:rPr>
              <w:t>Learning Rate</w:t>
            </w:r>
          </w:p>
        </w:tc>
        <w:tc>
          <w:tcPr>
            <w:tcW w:w="3120" w:type="dxa"/>
          </w:tcPr>
          <w:p w:rsidR="00903A7F" w:rsidRPr="00472031" w:rsidRDefault="00085B7B" w:rsidP="00472031">
            <w:pPr>
              <w:rPr>
                <w:b/>
              </w:rPr>
            </w:pPr>
            <w:r w:rsidRPr="00472031">
              <w:rPr>
                <w:b/>
              </w:rPr>
              <w:t>Validation F1</w:t>
            </w:r>
          </w:p>
        </w:tc>
        <w:tc>
          <w:tcPr>
            <w:tcW w:w="3120" w:type="dxa"/>
          </w:tcPr>
          <w:p w:rsidR="00903A7F" w:rsidRPr="00472031" w:rsidRDefault="00085B7B" w:rsidP="00472031">
            <w:pPr>
              <w:rPr>
                <w:b/>
              </w:rPr>
            </w:pPr>
            <w:r w:rsidRPr="00472031">
              <w:rPr>
                <w:b/>
              </w:rPr>
              <w:t>Validation AUC</w:t>
            </w:r>
          </w:p>
        </w:tc>
      </w:tr>
      <w:tr w:rsidR="00903A7F" w:rsidTr="00472031">
        <w:tc>
          <w:tcPr>
            <w:tcW w:w="3120" w:type="dxa"/>
          </w:tcPr>
          <w:p w:rsidR="00903A7F" w:rsidRDefault="00085B7B" w:rsidP="00472031">
            <w:r>
              <w:t>0.0100</w:t>
            </w:r>
          </w:p>
        </w:tc>
        <w:tc>
          <w:tcPr>
            <w:tcW w:w="3120" w:type="dxa"/>
          </w:tcPr>
          <w:p w:rsidR="00903A7F" w:rsidRDefault="00085B7B" w:rsidP="00472031">
            <w:r>
              <w:t>0.6106</w:t>
            </w:r>
          </w:p>
        </w:tc>
        <w:tc>
          <w:tcPr>
            <w:tcW w:w="3120" w:type="dxa"/>
          </w:tcPr>
          <w:p w:rsidR="00903A7F" w:rsidRDefault="00085B7B" w:rsidP="00472031">
            <w:r>
              <w:t>0.8319</w:t>
            </w:r>
          </w:p>
        </w:tc>
      </w:tr>
      <w:tr w:rsidR="00903A7F" w:rsidTr="00472031">
        <w:tc>
          <w:tcPr>
            <w:tcW w:w="3120" w:type="dxa"/>
          </w:tcPr>
          <w:p w:rsidR="00903A7F" w:rsidRDefault="00085B7B" w:rsidP="00472031">
            <w:r>
              <w:t>0.0010</w:t>
            </w:r>
          </w:p>
        </w:tc>
        <w:tc>
          <w:tcPr>
            <w:tcW w:w="3120" w:type="dxa"/>
          </w:tcPr>
          <w:p w:rsidR="00903A7F" w:rsidRDefault="00085B7B" w:rsidP="00472031">
            <w:r>
              <w:t>0.6006</w:t>
            </w:r>
          </w:p>
        </w:tc>
        <w:tc>
          <w:tcPr>
            <w:tcW w:w="3120" w:type="dxa"/>
          </w:tcPr>
          <w:p w:rsidR="00903A7F" w:rsidRDefault="00085B7B" w:rsidP="00472031">
            <w:r>
              <w:t>0.8277</w:t>
            </w:r>
          </w:p>
        </w:tc>
      </w:tr>
      <w:tr w:rsidR="00903A7F" w:rsidTr="00472031">
        <w:tc>
          <w:tcPr>
            <w:tcW w:w="3120" w:type="dxa"/>
          </w:tcPr>
          <w:p w:rsidR="00903A7F" w:rsidRDefault="00085B7B" w:rsidP="00472031">
            <w:r>
              <w:t>0.0001</w:t>
            </w:r>
          </w:p>
        </w:tc>
        <w:tc>
          <w:tcPr>
            <w:tcW w:w="3120" w:type="dxa"/>
          </w:tcPr>
          <w:p w:rsidR="00903A7F" w:rsidRDefault="00085B7B" w:rsidP="00472031">
            <w:r>
              <w:t>0.6100</w:t>
            </w:r>
          </w:p>
        </w:tc>
        <w:tc>
          <w:tcPr>
            <w:tcW w:w="3120" w:type="dxa"/>
          </w:tcPr>
          <w:p w:rsidR="00903A7F" w:rsidRDefault="00085B7B" w:rsidP="00472031">
            <w:r>
              <w:t>0.8333</w:t>
            </w:r>
          </w:p>
        </w:tc>
      </w:tr>
    </w:tbl>
    <w:p w:rsidR="00903A7F" w:rsidRDefault="00085B7B">
      <w:pPr>
        <w:spacing w:before="80" w:after="240"/>
        <w:jc w:val="center"/>
        <w:rPr>
          <w:i/>
          <w:iCs/>
          <w:color w:val="555555"/>
          <w:sz w:val="20"/>
          <w:szCs w:val="20"/>
        </w:rPr>
      </w:pPr>
      <w:r>
        <w:rPr>
          <w:i/>
          <w:iCs/>
          <w:color w:val="555555"/>
          <w:sz w:val="20"/>
          <w:szCs w:val="20"/>
        </w:rPr>
        <w:t>Table 10.1 — Learning rate comparison results</w:t>
      </w:r>
    </w:p>
    <w:p w:rsidR="00E200A3" w:rsidRDefault="00E200A3">
      <w:pPr>
        <w:spacing w:before="80" w:after="240"/>
        <w:jc w:val="center"/>
      </w:pPr>
      <w:r w:rsidRPr="00E200A3">
        <w:rPr>
          <w:noProof/>
        </w:rPr>
        <w:drawing>
          <wp:inline distT="0" distB="0" distL="0" distR="0" wp14:anchorId="4A4EDAEC" wp14:editId="4C9E7A29">
            <wp:extent cx="5943600" cy="2449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449195"/>
                    </a:xfrm>
                    <a:prstGeom prst="rect">
                      <a:avLst/>
                    </a:prstGeom>
                  </pic:spPr>
                </pic:pic>
              </a:graphicData>
            </a:graphic>
          </wp:inline>
        </w:drawing>
      </w:r>
    </w:p>
    <w:p w:rsidR="00E200A3" w:rsidRPr="00E200A3" w:rsidRDefault="00E200A3" w:rsidP="00E200A3">
      <w:pPr>
        <w:spacing w:before="80" w:after="240"/>
        <w:jc w:val="center"/>
        <w:rPr>
          <w:i/>
          <w:iCs/>
          <w:color w:val="555555"/>
          <w:sz w:val="20"/>
          <w:szCs w:val="20"/>
        </w:rPr>
      </w:pPr>
      <w:r>
        <w:rPr>
          <w:i/>
          <w:iCs/>
          <w:color w:val="555555"/>
          <w:sz w:val="20"/>
          <w:szCs w:val="20"/>
        </w:rPr>
        <w:t>Figure 10.1 — Learning rate comparison results</w:t>
      </w:r>
    </w:p>
    <w:p w:rsidR="00903A7F" w:rsidRDefault="00472031" w:rsidP="00472031">
      <w:r>
        <w:t>The validation AUC for the lowest learning rate was highest, and the validation F1-score for the highest learning rate was almost as high by a small margin. The final production model used the default learning rate of 0.001, as it offered a good compromise between convergence stability and overall performance.</w:t>
      </w:r>
    </w:p>
    <w:p w:rsidR="00903A7F" w:rsidRPr="00472031" w:rsidRDefault="00085B7B" w:rsidP="00472031">
      <w:pPr>
        <w:pStyle w:val="Heading1"/>
      </w:pPr>
      <w:bookmarkStart w:id="23" w:name="_Toc233726381"/>
      <w:r w:rsidRPr="00472031">
        <w:t>Section 11 — Final Performance Dashboard &amp; Summary Report</w:t>
      </w:r>
      <w:bookmarkEnd w:id="23"/>
    </w:p>
    <w:p w:rsidR="00472031" w:rsidRDefault="00472031" w:rsidP="00472031">
      <w:r>
        <w:t>A detailed visual dashboard brings together all important training curves, evaluation metrics and diagnostic charts – providing a reference view of model performance.</w:t>
      </w:r>
    </w:p>
    <w:p w:rsidR="00903A7F" w:rsidRDefault="00085B7B">
      <w:pPr>
        <w:spacing w:before="120" w:after="60"/>
        <w:jc w:val="center"/>
      </w:pPr>
      <w:r>
        <w:rPr>
          <w:noProof/>
        </w:rPr>
        <w:lastRenderedPageBreak/>
        <w:drawing>
          <wp:inline distT="0" distB="0" distL="0" distR="0">
            <wp:extent cx="5762625" cy="3981450"/>
            <wp:effectExtent l="0" t="0" r="0" b="0"/>
            <wp:docPr id="9" name="cell_36_out_0.png" descr="cell_36_out_0.png" title="cell_36_ou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981450"/>
                    </a:xfrm>
                    <a:prstGeom prst="rect">
                      <a:avLst/>
                    </a:prstGeom>
                  </pic:spPr>
                </pic:pic>
              </a:graphicData>
            </a:graphic>
          </wp:inline>
        </w:drawing>
      </w:r>
    </w:p>
    <w:p w:rsidR="00903A7F" w:rsidRDefault="00085B7B">
      <w:pPr>
        <w:spacing w:before="80" w:after="240"/>
        <w:jc w:val="center"/>
      </w:pPr>
      <w:r>
        <w:rPr>
          <w:i/>
          <w:iCs/>
          <w:color w:val="555555"/>
          <w:sz w:val="20"/>
          <w:szCs w:val="20"/>
        </w:rPr>
        <w:t>Figure 11.1 — Stage 2 ANN customer churn prediction performance dashboard</w:t>
      </w:r>
    </w:p>
    <w:p w:rsidR="00903A7F" w:rsidRPr="00DB5A68" w:rsidRDefault="00085B7B" w:rsidP="00DB5A68">
      <w:pPr>
        <w:pStyle w:val="Heading2"/>
      </w:pPr>
      <w:bookmarkStart w:id="24" w:name="_Toc233726382"/>
      <w:r w:rsidRPr="00DB5A68">
        <w:t>Final Summary Report</w:t>
      </w:r>
      <w:bookmarkEnd w:id="24"/>
    </w:p>
    <w:p w:rsidR="00903A7F" w:rsidRDefault="00085B7B" w:rsidP="00DB5A68">
      <w:pPr>
        <w:pStyle w:val="Heading3"/>
      </w:pPr>
      <w:bookmarkStart w:id="25" w:name="_Toc233726383"/>
      <w:r>
        <w:t>Dataset Details</w:t>
      </w:r>
      <w:bookmarkEnd w:id="25"/>
    </w:p>
    <w:tbl>
      <w:tblPr>
        <w:tblStyle w:val="TableGrid"/>
        <w:tblW w:w="9360" w:type="dxa"/>
        <w:tblLook w:val="04A0" w:firstRow="1" w:lastRow="0" w:firstColumn="1" w:lastColumn="0" w:noHBand="0" w:noVBand="1"/>
      </w:tblPr>
      <w:tblGrid>
        <w:gridCol w:w="4680"/>
        <w:gridCol w:w="4680"/>
      </w:tblGrid>
      <w:tr w:rsidR="00903A7F" w:rsidTr="00DB5A68">
        <w:tc>
          <w:tcPr>
            <w:tcW w:w="4680" w:type="dxa"/>
          </w:tcPr>
          <w:p w:rsidR="00903A7F" w:rsidRPr="00DB5A68" w:rsidRDefault="00085B7B" w:rsidP="00DB5A68">
            <w:pPr>
              <w:rPr>
                <w:b/>
              </w:rPr>
            </w:pPr>
            <w:r w:rsidRPr="00DB5A68">
              <w:rPr>
                <w:b/>
              </w:rPr>
              <w:t>Property</w:t>
            </w:r>
          </w:p>
        </w:tc>
        <w:tc>
          <w:tcPr>
            <w:tcW w:w="4680" w:type="dxa"/>
          </w:tcPr>
          <w:p w:rsidR="00903A7F" w:rsidRPr="00DB5A68" w:rsidRDefault="00085B7B" w:rsidP="00DB5A68">
            <w:pPr>
              <w:rPr>
                <w:b/>
              </w:rPr>
            </w:pPr>
            <w:r w:rsidRPr="00DB5A68">
              <w:rPr>
                <w:b/>
              </w:rPr>
              <w:t>Value</w:t>
            </w:r>
          </w:p>
        </w:tc>
      </w:tr>
      <w:tr w:rsidR="00903A7F" w:rsidTr="00DB5A68">
        <w:tc>
          <w:tcPr>
            <w:tcW w:w="4680" w:type="dxa"/>
          </w:tcPr>
          <w:p w:rsidR="00903A7F" w:rsidRDefault="00085B7B" w:rsidP="00DB5A68">
            <w:r>
              <w:t>Total Records</w:t>
            </w:r>
          </w:p>
        </w:tc>
        <w:tc>
          <w:tcPr>
            <w:tcW w:w="4680" w:type="dxa"/>
          </w:tcPr>
          <w:p w:rsidR="00903A7F" w:rsidRDefault="00085B7B" w:rsidP="00DB5A68">
            <w:r>
              <w:t>6,741</w:t>
            </w:r>
          </w:p>
        </w:tc>
      </w:tr>
      <w:tr w:rsidR="00903A7F" w:rsidTr="00DB5A68">
        <w:tc>
          <w:tcPr>
            <w:tcW w:w="4680" w:type="dxa"/>
          </w:tcPr>
          <w:p w:rsidR="00903A7F" w:rsidRDefault="00085B7B" w:rsidP="00DB5A68">
            <w:r>
              <w:t>Features Used</w:t>
            </w:r>
          </w:p>
        </w:tc>
        <w:tc>
          <w:tcPr>
            <w:tcW w:w="4680" w:type="dxa"/>
          </w:tcPr>
          <w:p w:rsidR="00903A7F" w:rsidRDefault="00085B7B" w:rsidP="00DB5A68">
            <w:r>
              <w:t>11</w:t>
            </w:r>
          </w:p>
        </w:tc>
      </w:tr>
      <w:tr w:rsidR="00903A7F" w:rsidTr="00DB5A68">
        <w:tc>
          <w:tcPr>
            <w:tcW w:w="4680" w:type="dxa"/>
          </w:tcPr>
          <w:p w:rsidR="00903A7F" w:rsidRDefault="00085B7B" w:rsidP="00DB5A68">
            <w:r>
              <w:t>Training Samples</w:t>
            </w:r>
          </w:p>
        </w:tc>
        <w:tc>
          <w:tcPr>
            <w:tcW w:w="4680" w:type="dxa"/>
          </w:tcPr>
          <w:p w:rsidR="00903A7F" w:rsidRDefault="00085B7B" w:rsidP="00DB5A68">
            <w:r>
              <w:t>4,718 (70.0%)</w:t>
            </w:r>
          </w:p>
        </w:tc>
      </w:tr>
      <w:tr w:rsidR="00903A7F" w:rsidTr="00DB5A68">
        <w:tc>
          <w:tcPr>
            <w:tcW w:w="4680" w:type="dxa"/>
          </w:tcPr>
          <w:p w:rsidR="00903A7F" w:rsidRDefault="00085B7B" w:rsidP="00DB5A68">
            <w:r>
              <w:t>Validation Samples</w:t>
            </w:r>
          </w:p>
        </w:tc>
        <w:tc>
          <w:tcPr>
            <w:tcW w:w="4680" w:type="dxa"/>
          </w:tcPr>
          <w:p w:rsidR="00903A7F" w:rsidRDefault="00085B7B" w:rsidP="00DB5A68">
            <w:r>
              <w:t>1,011 (15.0%)</w:t>
            </w:r>
          </w:p>
        </w:tc>
      </w:tr>
      <w:tr w:rsidR="00903A7F" w:rsidTr="00DB5A68">
        <w:tc>
          <w:tcPr>
            <w:tcW w:w="4680" w:type="dxa"/>
          </w:tcPr>
          <w:p w:rsidR="00903A7F" w:rsidRDefault="00085B7B" w:rsidP="00DB5A68">
            <w:r>
              <w:t>Test Samples</w:t>
            </w:r>
          </w:p>
        </w:tc>
        <w:tc>
          <w:tcPr>
            <w:tcW w:w="4680" w:type="dxa"/>
          </w:tcPr>
          <w:p w:rsidR="00903A7F" w:rsidRDefault="00085B7B" w:rsidP="00DB5A68">
            <w:r>
              <w:t>1,012 (15.0%)</w:t>
            </w:r>
          </w:p>
        </w:tc>
      </w:tr>
      <w:tr w:rsidR="00903A7F" w:rsidTr="00DB5A68">
        <w:tc>
          <w:tcPr>
            <w:tcW w:w="4680" w:type="dxa"/>
          </w:tcPr>
          <w:p w:rsidR="00903A7F" w:rsidRDefault="00085B7B" w:rsidP="00DB5A68">
            <w:r>
              <w:t>Class Imbalance</w:t>
            </w:r>
          </w:p>
        </w:tc>
        <w:tc>
          <w:tcPr>
            <w:tcW w:w="4680" w:type="dxa"/>
          </w:tcPr>
          <w:p w:rsidR="00903A7F" w:rsidRDefault="00085B7B" w:rsidP="00DB5A68">
            <w:r>
              <w:t>73.4% No Churn / 26.6% Churn</w:t>
            </w:r>
          </w:p>
        </w:tc>
      </w:tr>
    </w:tbl>
    <w:p w:rsidR="00903A7F" w:rsidRDefault="00085B7B" w:rsidP="00DB5A68">
      <w:pPr>
        <w:pStyle w:val="Heading3"/>
      </w:pPr>
      <w:bookmarkStart w:id="26" w:name="_Toc233726384"/>
      <w:r>
        <w:t>Model Architecture</w:t>
      </w:r>
      <w:bookmarkEnd w:id="26"/>
    </w:p>
    <w:tbl>
      <w:tblPr>
        <w:tblStyle w:val="TableGrid"/>
        <w:tblW w:w="9360" w:type="dxa"/>
        <w:tblLook w:val="04A0" w:firstRow="1" w:lastRow="0" w:firstColumn="1" w:lastColumn="0" w:noHBand="0" w:noVBand="1"/>
      </w:tblPr>
      <w:tblGrid>
        <w:gridCol w:w="4680"/>
        <w:gridCol w:w="4680"/>
      </w:tblGrid>
      <w:tr w:rsidR="00903A7F" w:rsidTr="00DB5A68">
        <w:tc>
          <w:tcPr>
            <w:tcW w:w="4680" w:type="dxa"/>
          </w:tcPr>
          <w:p w:rsidR="00903A7F" w:rsidRPr="00DB5A68" w:rsidRDefault="00085B7B" w:rsidP="00DB5A68">
            <w:pPr>
              <w:rPr>
                <w:b/>
              </w:rPr>
            </w:pPr>
            <w:r w:rsidRPr="00DB5A68">
              <w:rPr>
                <w:b/>
              </w:rPr>
              <w:t>Property</w:t>
            </w:r>
          </w:p>
        </w:tc>
        <w:tc>
          <w:tcPr>
            <w:tcW w:w="4680" w:type="dxa"/>
          </w:tcPr>
          <w:p w:rsidR="00903A7F" w:rsidRPr="00DB5A68" w:rsidRDefault="00085B7B" w:rsidP="00DB5A68">
            <w:pPr>
              <w:rPr>
                <w:b/>
              </w:rPr>
            </w:pPr>
            <w:r w:rsidRPr="00DB5A68">
              <w:rPr>
                <w:b/>
              </w:rPr>
              <w:t>Value</w:t>
            </w:r>
          </w:p>
        </w:tc>
      </w:tr>
      <w:tr w:rsidR="00903A7F" w:rsidTr="00DB5A68">
        <w:tc>
          <w:tcPr>
            <w:tcW w:w="4680" w:type="dxa"/>
          </w:tcPr>
          <w:p w:rsidR="00903A7F" w:rsidRDefault="00085B7B" w:rsidP="00DB5A68">
            <w:r>
              <w:t>Type</w:t>
            </w:r>
          </w:p>
        </w:tc>
        <w:tc>
          <w:tcPr>
            <w:tcW w:w="4680" w:type="dxa"/>
          </w:tcPr>
          <w:p w:rsidR="00903A7F" w:rsidRDefault="00085B7B" w:rsidP="00DB5A68">
            <w:r>
              <w:t>Artificial Neural Network (ANN)</w:t>
            </w:r>
          </w:p>
        </w:tc>
      </w:tr>
      <w:tr w:rsidR="00903A7F" w:rsidTr="00DB5A68">
        <w:tc>
          <w:tcPr>
            <w:tcW w:w="4680" w:type="dxa"/>
          </w:tcPr>
          <w:p w:rsidR="00903A7F" w:rsidRDefault="00085B7B" w:rsidP="00DB5A68">
            <w:r>
              <w:t>Input Layer</w:t>
            </w:r>
          </w:p>
        </w:tc>
        <w:tc>
          <w:tcPr>
            <w:tcW w:w="4680" w:type="dxa"/>
          </w:tcPr>
          <w:p w:rsidR="00903A7F" w:rsidRDefault="00085B7B" w:rsidP="00DB5A68">
            <w:r>
              <w:t>11 neurons</w:t>
            </w:r>
          </w:p>
        </w:tc>
      </w:tr>
      <w:tr w:rsidR="00903A7F" w:rsidTr="00DB5A68">
        <w:tc>
          <w:tcPr>
            <w:tcW w:w="4680" w:type="dxa"/>
          </w:tcPr>
          <w:p w:rsidR="00903A7F" w:rsidRDefault="00085B7B" w:rsidP="00DB5A68">
            <w:r>
              <w:lastRenderedPageBreak/>
              <w:t>Hidden Layers</w:t>
            </w:r>
          </w:p>
        </w:tc>
        <w:tc>
          <w:tcPr>
            <w:tcW w:w="4680" w:type="dxa"/>
          </w:tcPr>
          <w:p w:rsidR="00903A7F" w:rsidRDefault="00085B7B" w:rsidP="00DB5A68">
            <w:r>
              <w:t>64 → 32 → 16 (</w:t>
            </w:r>
            <w:proofErr w:type="spellStart"/>
            <w:r>
              <w:t>ReLU</w:t>
            </w:r>
            <w:proofErr w:type="spellEnd"/>
            <w:r>
              <w:t xml:space="preserve"> + </w:t>
            </w:r>
            <w:proofErr w:type="spellStart"/>
            <w:r>
              <w:t>BatchNorm</w:t>
            </w:r>
            <w:proofErr w:type="spellEnd"/>
            <w:r>
              <w:t xml:space="preserve"> + Dropout + L2)</w:t>
            </w:r>
          </w:p>
        </w:tc>
      </w:tr>
      <w:tr w:rsidR="00903A7F" w:rsidTr="00DB5A68">
        <w:tc>
          <w:tcPr>
            <w:tcW w:w="4680" w:type="dxa"/>
          </w:tcPr>
          <w:p w:rsidR="00903A7F" w:rsidRDefault="00085B7B" w:rsidP="00DB5A68">
            <w:r>
              <w:t>Output Layer</w:t>
            </w:r>
          </w:p>
        </w:tc>
        <w:tc>
          <w:tcPr>
            <w:tcW w:w="4680" w:type="dxa"/>
          </w:tcPr>
          <w:p w:rsidR="00903A7F" w:rsidRDefault="00085B7B" w:rsidP="00DB5A68">
            <w:r>
              <w:t>1 neuron (Sigmoid)</w:t>
            </w:r>
          </w:p>
        </w:tc>
      </w:tr>
      <w:tr w:rsidR="00903A7F" w:rsidTr="00DB5A68">
        <w:tc>
          <w:tcPr>
            <w:tcW w:w="4680" w:type="dxa"/>
          </w:tcPr>
          <w:p w:rsidR="00903A7F" w:rsidRDefault="00085B7B" w:rsidP="00DB5A68">
            <w:r>
              <w:t>Total Parameters</w:t>
            </w:r>
          </w:p>
        </w:tc>
        <w:tc>
          <w:tcPr>
            <w:tcW w:w="4680" w:type="dxa"/>
          </w:tcPr>
          <w:p w:rsidR="00903A7F" w:rsidRDefault="00085B7B" w:rsidP="00DB5A68">
            <w:r>
              <w:t>3,841</w:t>
            </w:r>
          </w:p>
        </w:tc>
      </w:tr>
      <w:tr w:rsidR="00903A7F" w:rsidTr="00DB5A68">
        <w:tc>
          <w:tcPr>
            <w:tcW w:w="4680" w:type="dxa"/>
          </w:tcPr>
          <w:p w:rsidR="00903A7F" w:rsidRDefault="00085B7B" w:rsidP="00DB5A68">
            <w:proofErr w:type="spellStart"/>
            <w:r>
              <w:t>Optimiser</w:t>
            </w:r>
            <w:proofErr w:type="spellEnd"/>
          </w:p>
        </w:tc>
        <w:tc>
          <w:tcPr>
            <w:tcW w:w="4680" w:type="dxa"/>
          </w:tcPr>
          <w:p w:rsidR="00903A7F" w:rsidRDefault="00085B7B" w:rsidP="00DB5A68">
            <w:r>
              <w:t>Adam (</w:t>
            </w:r>
            <w:proofErr w:type="spellStart"/>
            <w:r>
              <w:t>lr</w:t>
            </w:r>
            <w:proofErr w:type="spellEnd"/>
            <w:r>
              <w:t xml:space="preserve"> = 0.001)</w:t>
            </w:r>
          </w:p>
        </w:tc>
      </w:tr>
      <w:tr w:rsidR="00903A7F" w:rsidTr="00DB5A68">
        <w:tc>
          <w:tcPr>
            <w:tcW w:w="4680" w:type="dxa"/>
          </w:tcPr>
          <w:p w:rsidR="00903A7F" w:rsidRDefault="00085B7B" w:rsidP="00DB5A68">
            <w:r>
              <w:t>Loss Function</w:t>
            </w:r>
          </w:p>
        </w:tc>
        <w:tc>
          <w:tcPr>
            <w:tcW w:w="4680" w:type="dxa"/>
          </w:tcPr>
          <w:p w:rsidR="00903A7F" w:rsidRDefault="00085B7B" w:rsidP="00DB5A68">
            <w:r>
              <w:t>Binary Cross-Entropy</w:t>
            </w:r>
          </w:p>
        </w:tc>
      </w:tr>
      <w:tr w:rsidR="00903A7F" w:rsidTr="00DB5A68">
        <w:tc>
          <w:tcPr>
            <w:tcW w:w="4680" w:type="dxa"/>
          </w:tcPr>
          <w:p w:rsidR="00903A7F" w:rsidRDefault="00085B7B" w:rsidP="00DB5A68">
            <w:r>
              <w:t>Training Epochs</w:t>
            </w:r>
          </w:p>
        </w:tc>
        <w:tc>
          <w:tcPr>
            <w:tcW w:w="4680" w:type="dxa"/>
          </w:tcPr>
          <w:p w:rsidR="00903A7F" w:rsidRDefault="00085B7B" w:rsidP="00DB5A68">
            <w:r>
              <w:t>98 (</w:t>
            </w:r>
            <w:proofErr w:type="spellStart"/>
            <w:r>
              <w:t>EarlyStopping</w:t>
            </w:r>
            <w:proofErr w:type="spellEnd"/>
            <w:r>
              <w:t>, patience = 20)</w:t>
            </w:r>
          </w:p>
        </w:tc>
      </w:tr>
    </w:tbl>
    <w:p w:rsidR="00903A7F" w:rsidRDefault="00085B7B" w:rsidP="00DB5A68">
      <w:pPr>
        <w:pStyle w:val="Heading3"/>
      </w:pPr>
      <w:bookmarkStart w:id="27" w:name="_Toc233726385"/>
      <w:r>
        <w:t>Test Set Performance Metrics</w:t>
      </w:r>
      <w:bookmarkEnd w:id="27"/>
    </w:p>
    <w:tbl>
      <w:tblPr>
        <w:tblStyle w:val="TableGrid"/>
        <w:tblW w:w="9360" w:type="dxa"/>
        <w:tblLook w:val="04A0" w:firstRow="1" w:lastRow="0" w:firstColumn="1" w:lastColumn="0" w:noHBand="0" w:noVBand="1"/>
      </w:tblPr>
      <w:tblGrid>
        <w:gridCol w:w="4680"/>
        <w:gridCol w:w="4680"/>
      </w:tblGrid>
      <w:tr w:rsidR="00903A7F" w:rsidTr="00DB5A68">
        <w:tc>
          <w:tcPr>
            <w:tcW w:w="4680" w:type="dxa"/>
          </w:tcPr>
          <w:p w:rsidR="00903A7F" w:rsidRPr="00DB5A68" w:rsidRDefault="00085B7B" w:rsidP="00DB5A68">
            <w:pPr>
              <w:rPr>
                <w:b/>
              </w:rPr>
            </w:pPr>
            <w:r w:rsidRPr="00DB5A68">
              <w:rPr>
                <w:b/>
              </w:rPr>
              <w:t>Metric</w:t>
            </w:r>
          </w:p>
        </w:tc>
        <w:tc>
          <w:tcPr>
            <w:tcW w:w="4680" w:type="dxa"/>
          </w:tcPr>
          <w:p w:rsidR="00903A7F" w:rsidRPr="00DB5A68" w:rsidRDefault="00085B7B" w:rsidP="00DB5A68">
            <w:pPr>
              <w:rPr>
                <w:b/>
              </w:rPr>
            </w:pPr>
            <w:r w:rsidRPr="00DB5A68">
              <w:rPr>
                <w:b/>
              </w:rPr>
              <w:t>Value</w:t>
            </w:r>
          </w:p>
        </w:tc>
      </w:tr>
      <w:tr w:rsidR="00903A7F" w:rsidTr="00DB5A68">
        <w:tc>
          <w:tcPr>
            <w:tcW w:w="4680" w:type="dxa"/>
          </w:tcPr>
          <w:p w:rsidR="00903A7F" w:rsidRDefault="00085B7B" w:rsidP="00DB5A68">
            <w:r>
              <w:t>Accuracy</w:t>
            </w:r>
          </w:p>
        </w:tc>
        <w:tc>
          <w:tcPr>
            <w:tcW w:w="4680" w:type="dxa"/>
          </w:tcPr>
          <w:p w:rsidR="00903A7F" w:rsidRDefault="00085B7B" w:rsidP="00DB5A68">
            <w:r>
              <w:t>0.7085 (70.85%)</w:t>
            </w:r>
          </w:p>
        </w:tc>
      </w:tr>
      <w:tr w:rsidR="00903A7F" w:rsidTr="00DB5A68">
        <w:tc>
          <w:tcPr>
            <w:tcW w:w="4680" w:type="dxa"/>
          </w:tcPr>
          <w:p w:rsidR="00903A7F" w:rsidRDefault="00085B7B" w:rsidP="00DB5A68">
            <w:r>
              <w:t>Precision</w:t>
            </w:r>
          </w:p>
        </w:tc>
        <w:tc>
          <w:tcPr>
            <w:tcW w:w="4680" w:type="dxa"/>
          </w:tcPr>
          <w:p w:rsidR="00903A7F" w:rsidRDefault="00085B7B" w:rsidP="00DB5A68">
            <w:r>
              <w:t>0.4677</w:t>
            </w:r>
          </w:p>
        </w:tc>
      </w:tr>
      <w:tr w:rsidR="00903A7F" w:rsidTr="00DB5A68">
        <w:tc>
          <w:tcPr>
            <w:tcW w:w="4680" w:type="dxa"/>
          </w:tcPr>
          <w:p w:rsidR="00903A7F" w:rsidRDefault="00085B7B" w:rsidP="00DB5A68">
            <w:r>
              <w:t>Recall</w:t>
            </w:r>
          </w:p>
        </w:tc>
        <w:tc>
          <w:tcPr>
            <w:tcW w:w="4680" w:type="dxa"/>
          </w:tcPr>
          <w:p w:rsidR="00903A7F" w:rsidRDefault="00085B7B" w:rsidP="00DB5A68">
            <w:r>
              <w:t>0.6989</w:t>
            </w:r>
          </w:p>
        </w:tc>
      </w:tr>
      <w:tr w:rsidR="00903A7F" w:rsidTr="00DB5A68">
        <w:tc>
          <w:tcPr>
            <w:tcW w:w="4680" w:type="dxa"/>
          </w:tcPr>
          <w:p w:rsidR="00903A7F" w:rsidRDefault="00085B7B" w:rsidP="00DB5A68">
            <w:r>
              <w:t>F1-Score</w:t>
            </w:r>
          </w:p>
        </w:tc>
        <w:tc>
          <w:tcPr>
            <w:tcW w:w="4680" w:type="dxa"/>
          </w:tcPr>
          <w:p w:rsidR="00903A7F" w:rsidRDefault="00085B7B" w:rsidP="00DB5A68">
            <w:r>
              <w:t>0.5604</w:t>
            </w:r>
          </w:p>
        </w:tc>
      </w:tr>
      <w:tr w:rsidR="00903A7F" w:rsidTr="00DB5A68">
        <w:tc>
          <w:tcPr>
            <w:tcW w:w="4680" w:type="dxa"/>
          </w:tcPr>
          <w:p w:rsidR="00903A7F" w:rsidRDefault="00085B7B" w:rsidP="00DB5A68">
            <w:r>
              <w:t>ROC-AUC Score</w:t>
            </w:r>
          </w:p>
        </w:tc>
        <w:tc>
          <w:tcPr>
            <w:tcW w:w="4680" w:type="dxa"/>
          </w:tcPr>
          <w:p w:rsidR="00903A7F" w:rsidRDefault="00085B7B" w:rsidP="00DB5A68">
            <w:r>
              <w:t>0.7852</w:t>
            </w:r>
          </w:p>
        </w:tc>
      </w:tr>
    </w:tbl>
    <w:p w:rsidR="00903A7F" w:rsidRDefault="00085B7B" w:rsidP="00DB5A68">
      <w:pPr>
        <w:pStyle w:val="Heading3"/>
      </w:pPr>
      <w:bookmarkStart w:id="28" w:name="_Toc233726386"/>
      <w:r>
        <w:t>Key Insights</w:t>
      </w:r>
      <w:bookmarkEnd w:id="28"/>
    </w:p>
    <w:p w:rsidR="00DB5A68" w:rsidRDefault="00DB5A68" w:rsidP="00DB5A68">
      <w:pPr>
        <w:pStyle w:val="ListParagraph"/>
        <w:numPr>
          <w:ilvl w:val="0"/>
          <w:numId w:val="5"/>
        </w:numPr>
      </w:pPr>
      <w:r>
        <w:t>Strong discrimination: The model has a ROC-AUC of 0.785, which means the model is able to properly discriminate between churners and non-churners.</w:t>
      </w:r>
    </w:p>
    <w:p w:rsidR="00DB5A68" w:rsidRDefault="00DB5A68" w:rsidP="00DB5A68">
      <w:pPr>
        <w:pStyle w:val="ListParagraph"/>
        <w:numPr>
          <w:ilvl w:val="0"/>
          <w:numId w:val="5"/>
        </w:numPr>
      </w:pPr>
      <w:r>
        <w:t>Class weights: Class weights were used to balance the class for the 2.8:1 class imbalance between non-churners and churners.</w:t>
      </w:r>
    </w:p>
    <w:p w:rsidR="00DB5A68" w:rsidRDefault="00DB5A68" w:rsidP="00DB5A68">
      <w:pPr>
        <w:pStyle w:val="ListParagraph"/>
        <w:numPr>
          <w:ilvl w:val="0"/>
          <w:numId w:val="5"/>
        </w:numPr>
      </w:pPr>
      <w:r>
        <w:t xml:space="preserve">Top churn drivers: Tenure, </w:t>
      </w:r>
      <w:proofErr w:type="spellStart"/>
      <w:r>
        <w:t>MonthlyCharges</w:t>
      </w:r>
      <w:proofErr w:type="spellEnd"/>
      <w:r>
        <w:t xml:space="preserve">, and </w:t>
      </w:r>
      <w:proofErr w:type="spellStart"/>
      <w:r>
        <w:t>SeniorCitizen</w:t>
      </w:r>
      <w:proofErr w:type="spellEnd"/>
      <w:r>
        <w:t xml:space="preserve"> are the top churn drivers, according to the permutation importance.</w:t>
      </w:r>
    </w:p>
    <w:p w:rsidR="00903A7F" w:rsidRDefault="00DB5A68" w:rsidP="00DB5A68">
      <w:pPr>
        <w:pStyle w:val="ListParagraph"/>
        <w:numPr>
          <w:ilvl w:val="0"/>
          <w:numId w:val="5"/>
        </w:numPr>
      </w:pPr>
      <w:r>
        <w:t>The callbacks, such as early stopping (</w:t>
      </w:r>
      <w:proofErr w:type="spellStart"/>
      <w:r>
        <w:t>EarlyStopping</w:t>
      </w:r>
      <w:proofErr w:type="spellEnd"/>
      <w:r>
        <w:t xml:space="preserve">) and </w:t>
      </w:r>
      <w:proofErr w:type="spellStart"/>
      <w:r>
        <w:t>ReduceLROnPlateau</w:t>
      </w:r>
      <w:proofErr w:type="spellEnd"/>
      <w:r>
        <w:t>, ensured that the model did not overfit and optimized the convergence, training in only 98 epochs.</w:t>
      </w:r>
    </w:p>
    <w:p w:rsidR="00903A7F" w:rsidRDefault="00085B7B" w:rsidP="00DB5A68">
      <w:pPr>
        <w:pStyle w:val="Heading3"/>
      </w:pPr>
      <w:bookmarkStart w:id="29" w:name="_Toc233726387"/>
      <w:r>
        <w:t>Stage 2 Outputs Delivered</w:t>
      </w:r>
      <w:bookmarkEnd w:id="29"/>
    </w:p>
    <w:p w:rsidR="00903A7F" w:rsidRDefault="00085B7B">
      <w:pPr>
        <w:pStyle w:val="ListParagraph"/>
        <w:numPr>
          <w:ilvl w:val="0"/>
          <w:numId w:val="2"/>
        </w:numPr>
        <w:spacing w:after="60"/>
      </w:pPr>
      <w:r>
        <w:t>stage2_predictions.csv — Test set predictions</w:t>
      </w:r>
    </w:p>
    <w:p w:rsidR="00903A7F" w:rsidRDefault="00085B7B">
      <w:pPr>
        <w:pStyle w:val="ListParagraph"/>
        <w:numPr>
          <w:ilvl w:val="0"/>
          <w:numId w:val="2"/>
        </w:numPr>
        <w:spacing w:after="60"/>
      </w:pPr>
      <w:proofErr w:type="spellStart"/>
      <w:r>
        <w:t>ann_churn_model_</w:t>
      </w:r>
      <w:proofErr w:type="gramStart"/>
      <w:r>
        <w:t>final.keras</w:t>
      </w:r>
      <w:proofErr w:type="spellEnd"/>
      <w:proofErr w:type="gramEnd"/>
      <w:r>
        <w:t xml:space="preserve"> — Final trained ANN model</w:t>
      </w:r>
    </w:p>
    <w:p w:rsidR="00903A7F" w:rsidRDefault="00085B7B">
      <w:pPr>
        <w:pStyle w:val="ListParagraph"/>
        <w:numPr>
          <w:ilvl w:val="0"/>
          <w:numId w:val="2"/>
        </w:numPr>
        <w:spacing w:after="60"/>
      </w:pPr>
      <w:r>
        <w:t>stage2_dashboard.png — Performance dashboard</w:t>
      </w:r>
    </w:p>
    <w:p w:rsidR="00903A7F" w:rsidRDefault="00085B7B">
      <w:pPr>
        <w:pStyle w:val="ListParagraph"/>
        <w:numPr>
          <w:ilvl w:val="0"/>
          <w:numId w:val="2"/>
        </w:numPr>
        <w:spacing w:after="60"/>
      </w:pPr>
      <w:r>
        <w:t>training_convergence.png — Training curves</w:t>
      </w:r>
    </w:p>
    <w:p w:rsidR="00903A7F" w:rsidRDefault="00085B7B">
      <w:pPr>
        <w:pStyle w:val="ListParagraph"/>
        <w:numPr>
          <w:ilvl w:val="0"/>
          <w:numId w:val="2"/>
        </w:numPr>
        <w:spacing w:after="60"/>
      </w:pPr>
      <w:r>
        <w:t>confusion_matrix.png — Confusion matrix</w:t>
      </w:r>
    </w:p>
    <w:p w:rsidR="00903A7F" w:rsidRDefault="00085B7B">
      <w:pPr>
        <w:pStyle w:val="ListParagraph"/>
        <w:numPr>
          <w:ilvl w:val="0"/>
          <w:numId w:val="2"/>
        </w:numPr>
        <w:spacing w:after="60"/>
      </w:pPr>
      <w:r>
        <w:t>roc_pr_curves.png — ROC &amp; PR curves</w:t>
      </w:r>
    </w:p>
    <w:p w:rsidR="00903A7F" w:rsidRDefault="00085B7B">
      <w:pPr>
        <w:pStyle w:val="ListParagraph"/>
        <w:numPr>
          <w:ilvl w:val="0"/>
          <w:numId w:val="2"/>
        </w:numPr>
        <w:spacing w:after="60"/>
      </w:pPr>
      <w:r>
        <w:lastRenderedPageBreak/>
        <w:t>feature_importance.png — Feature importance</w:t>
      </w:r>
    </w:p>
    <w:p w:rsidR="00903A7F" w:rsidRDefault="00085B7B">
      <w:pPr>
        <w:spacing w:before="300"/>
      </w:pPr>
      <w:r>
        <w:rPr>
          <w:b/>
          <w:bCs/>
        </w:rPr>
        <w:t>Stage 2 is complete and the model outputs are ready to support Stage 3 (Refinement &amp; Reporting).</w:t>
      </w:r>
    </w:p>
    <w:sectPr w:rsidR="00903A7F">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2F35" w:rsidRDefault="00442F35">
      <w:pPr>
        <w:spacing w:line="240" w:lineRule="auto"/>
      </w:pPr>
      <w:r>
        <w:separator/>
      </w:r>
    </w:p>
  </w:endnote>
  <w:endnote w:type="continuationSeparator" w:id="0">
    <w:p w:rsidR="00442F35" w:rsidRDefault="00442F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5944" w:rsidRDefault="000C59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5568803"/>
      <w:docPartObj>
        <w:docPartGallery w:val="Page Numbers (Bottom of Page)"/>
        <w:docPartUnique/>
      </w:docPartObj>
    </w:sdtPr>
    <w:sdtEndPr>
      <w:rPr>
        <w:noProof/>
      </w:rPr>
    </w:sdtEndPr>
    <w:sdtContent>
      <w:p w:rsidR="00C71648" w:rsidRDefault="00C71648" w:rsidP="00C71648">
        <w:pPr>
          <w:pStyle w:val="Footer"/>
          <w:jc w:val="center"/>
        </w:pPr>
        <w:r>
          <w:fldChar w:fldCharType="begin"/>
        </w:r>
        <w:r>
          <w:instrText xml:space="preserve"> PAGE   \* MERGEFORMAT </w:instrText>
        </w:r>
        <w:r>
          <w:fldChar w:fldCharType="separate"/>
        </w:r>
        <w:r w:rsidR="000C5944">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5944" w:rsidRDefault="000C59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8932821"/>
      <w:docPartObj>
        <w:docPartGallery w:val="Page Numbers (Bottom of Page)"/>
        <w:docPartUnique/>
      </w:docPartObj>
    </w:sdtPr>
    <w:sdtEndPr>
      <w:rPr>
        <w:noProof/>
      </w:rPr>
    </w:sdtEndPr>
    <w:sdtContent>
      <w:p w:rsidR="00F122A8" w:rsidRDefault="00F122A8">
        <w:pPr>
          <w:pStyle w:val="Footer"/>
          <w:jc w:val="center"/>
        </w:pPr>
      </w:p>
      <w:p w:rsidR="00903A7F" w:rsidRDefault="00F122A8" w:rsidP="00F122A8">
        <w:pPr>
          <w:pStyle w:val="Footer"/>
          <w:jc w:val="center"/>
        </w:pPr>
        <w:r>
          <w:fldChar w:fldCharType="begin"/>
        </w:r>
        <w:r>
          <w:instrText xml:space="preserve"> PAGE   \* MERGEFORMAT </w:instrText>
        </w:r>
        <w:r>
          <w:fldChar w:fldCharType="separate"/>
        </w:r>
        <w:r w:rsidR="000C5944">
          <w:rPr>
            <w:noProof/>
          </w:rPr>
          <w:t>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2F35" w:rsidRDefault="00442F35">
      <w:pPr>
        <w:spacing w:line="240" w:lineRule="auto"/>
      </w:pPr>
      <w:r>
        <w:separator/>
      </w:r>
    </w:p>
  </w:footnote>
  <w:footnote w:type="continuationSeparator" w:id="0">
    <w:p w:rsidR="00442F35" w:rsidRDefault="00442F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5944" w:rsidRDefault="000C59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5944" w:rsidRDefault="000C59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5944" w:rsidRDefault="000C59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3A7F" w:rsidRDefault="00903A7F" w:rsidP="00C921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7065FE"/>
    <w:multiLevelType w:val="hybridMultilevel"/>
    <w:tmpl w:val="FEE4086E"/>
    <w:lvl w:ilvl="0" w:tplc="DCD8022A">
      <w:start w:val="1"/>
      <w:numFmt w:val="bullet"/>
      <w:lvlText w:val="●"/>
      <w:lvlJc w:val="left"/>
      <w:pPr>
        <w:ind w:left="720" w:hanging="360"/>
      </w:pPr>
    </w:lvl>
    <w:lvl w:ilvl="1" w:tplc="593E35F8">
      <w:start w:val="1"/>
      <w:numFmt w:val="bullet"/>
      <w:lvlText w:val="○"/>
      <w:lvlJc w:val="left"/>
      <w:pPr>
        <w:ind w:left="1440" w:hanging="360"/>
      </w:pPr>
    </w:lvl>
    <w:lvl w:ilvl="2" w:tplc="C8947900">
      <w:start w:val="1"/>
      <w:numFmt w:val="bullet"/>
      <w:lvlText w:val="■"/>
      <w:lvlJc w:val="left"/>
      <w:pPr>
        <w:ind w:left="2160" w:hanging="360"/>
      </w:pPr>
    </w:lvl>
    <w:lvl w:ilvl="3" w:tplc="4FC4856E">
      <w:start w:val="1"/>
      <w:numFmt w:val="bullet"/>
      <w:lvlText w:val="●"/>
      <w:lvlJc w:val="left"/>
      <w:pPr>
        <w:ind w:left="2880" w:hanging="360"/>
      </w:pPr>
    </w:lvl>
    <w:lvl w:ilvl="4" w:tplc="51103C60">
      <w:start w:val="1"/>
      <w:numFmt w:val="bullet"/>
      <w:lvlText w:val="○"/>
      <w:lvlJc w:val="left"/>
      <w:pPr>
        <w:ind w:left="3600" w:hanging="360"/>
      </w:pPr>
    </w:lvl>
    <w:lvl w:ilvl="5" w:tplc="9DF8B20A">
      <w:start w:val="1"/>
      <w:numFmt w:val="bullet"/>
      <w:lvlText w:val="■"/>
      <w:lvlJc w:val="left"/>
      <w:pPr>
        <w:ind w:left="4320" w:hanging="360"/>
      </w:pPr>
    </w:lvl>
    <w:lvl w:ilvl="6" w:tplc="BCD0EDFE">
      <w:start w:val="1"/>
      <w:numFmt w:val="bullet"/>
      <w:lvlText w:val="●"/>
      <w:lvlJc w:val="left"/>
      <w:pPr>
        <w:ind w:left="5040" w:hanging="360"/>
      </w:pPr>
    </w:lvl>
    <w:lvl w:ilvl="7" w:tplc="E81E4536">
      <w:start w:val="1"/>
      <w:numFmt w:val="bullet"/>
      <w:lvlText w:val="●"/>
      <w:lvlJc w:val="left"/>
      <w:pPr>
        <w:ind w:left="5760" w:hanging="360"/>
      </w:pPr>
    </w:lvl>
    <w:lvl w:ilvl="8" w:tplc="99968BB8">
      <w:start w:val="1"/>
      <w:numFmt w:val="bullet"/>
      <w:lvlText w:val="●"/>
      <w:lvlJc w:val="left"/>
      <w:pPr>
        <w:ind w:left="6480" w:hanging="360"/>
      </w:pPr>
    </w:lvl>
  </w:abstractNum>
  <w:abstractNum w:abstractNumId="1" w15:restartNumberingAfterBreak="0">
    <w:nsid w:val="2C701164"/>
    <w:multiLevelType w:val="hybridMultilevel"/>
    <w:tmpl w:val="97ECC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7D1488"/>
    <w:multiLevelType w:val="hybridMultilevel"/>
    <w:tmpl w:val="9B908C74"/>
    <w:lvl w:ilvl="0" w:tplc="A67C588E">
      <w:start w:val="1"/>
      <w:numFmt w:val="bullet"/>
      <w:lvlText w:val="•"/>
      <w:lvlJc w:val="left"/>
      <w:pPr>
        <w:ind w:left="540" w:hanging="270"/>
      </w:pPr>
    </w:lvl>
    <w:lvl w:ilvl="1" w:tplc="C70C989C">
      <w:numFmt w:val="decimal"/>
      <w:lvlText w:val=""/>
      <w:lvlJc w:val="left"/>
    </w:lvl>
    <w:lvl w:ilvl="2" w:tplc="145C82B2">
      <w:numFmt w:val="decimal"/>
      <w:lvlText w:val=""/>
      <w:lvlJc w:val="left"/>
    </w:lvl>
    <w:lvl w:ilvl="3" w:tplc="69963E0C">
      <w:numFmt w:val="decimal"/>
      <w:lvlText w:val=""/>
      <w:lvlJc w:val="left"/>
    </w:lvl>
    <w:lvl w:ilvl="4" w:tplc="B2BE9112">
      <w:numFmt w:val="decimal"/>
      <w:lvlText w:val=""/>
      <w:lvlJc w:val="left"/>
    </w:lvl>
    <w:lvl w:ilvl="5" w:tplc="E3B4104E">
      <w:numFmt w:val="decimal"/>
      <w:lvlText w:val=""/>
      <w:lvlJc w:val="left"/>
    </w:lvl>
    <w:lvl w:ilvl="6" w:tplc="E37CCFA4">
      <w:numFmt w:val="decimal"/>
      <w:lvlText w:val=""/>
      <w:lvlJc w:val="left"/>
    </w:lvl>
    <w:lvl w:ilvl="7" w:tplc="638C486C">
      <w:numFmt w:val="decimal"/>
      <w:lvlText w:val=""/>
      <w:lvlJc w:val="left"/>
    </w:lvl>
    <w:lvl w:ilvl="8" w:tplc="E990C7D4">
      <w:numFmt w:val="decimal"/>
      <w:lvlText w:val=""/>
      <w:lvlJc w:val="left"/>
    </w:lvl>
  </w:abstractNum>
  <w:abstractNum w:abstractNumId="3" w15:restartNumberingAfterBreak="0">
    <w:nsid w:val="6D7B4F00"/>
    <w:multiLevelType w:val="hybridMultilevel"/>
    <w:tmpl w:val="E42AD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8967CC"/>
    <w:multiLevelType w:val="hybridMultilevel"/>
    <w:tmpl w:val="82B0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lvlOverride w:ilvl="0">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A7F"/>
    <w:rsid w:val="00085B7B"/>
    <w:rsid w:val="000C5944"/>
    <w:rsid w:val="002F340F"/>
    <w:rsid w:val="00442F35"/>
    <w:rsid w:val="00457097"/>
    <w:rsid w:val="00472031"/>
    <w:rsid w:val="006D69E0"/>
    <w:rsid w:val="007C2902"/>
    <w:rsid w:val="008151CC"/>
    <w:rsid w:val="0083414A"/>
    <w:rsid w:val="008F3666"/>
    <w:rsid w:val="00903A7F"/>
    <w:rsid w:val="009761C0"/>
    <w:rsid w:val="00BC53C9"/>
    <w:rsid w:val="00BF55B8"/>
    <w:rsid w:val="00C71648"/>
    <w:rsid w:val="00C92169"/>
    <w:rsid w:val="00DB5A68"/>
    <w:rsid w:val="00E113CF"/>
    <w:rsid w:val="00E200A3"/>
    <w:rsid w:val="00E31614"/>
    <w:rsid w:val="00F1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3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69"/>
    <w:pPr>
      <w:spacing w:line="360" w:lineRule="auto"/>
      <w:jc w:val="both"/>
    </w:pPr>
    <w:rPr>
      <w:rFonts w:ascii="Times New Roman" w:hAnsi="Times New Roman"/>
      <w:sz w:val="24"/>
    </w:rPr>
  </w:style>
  <w:style w:type="paragraph" w:styleId="Heading1">
    <w:name w:val="heading 1"/>
    <w:qFormat/>
    <w:rsid w:val="00C92169"/>
    <w:pPr>
      <w:spacing w:before="120" w:after="120" w:line="360" w:lineRule="auto"/>
      <w:outlineLvl w:val="0"/>
    </w:pPr>
    <w:rPr>
      <w:rFonts w:ascii="Times New Roman" w:hAnsi="Times New Roman"/>
      <w:b/>
      <w:bCs/>
      <w:sz w:val="24"/>
      <w:szCs w:val="30"/>
    </w:rPr>
  </w:style>
  <w:style w:type="paragraph" w:styleId="Heading2">
    <w:name w:val="heading 2"/>
    <w:qFormat/>
    <w:rsid w:val="00C92169"/>
    <w:pPr>
      <w:spacing w:before="120" w:after="120" w:line="360" w:lineRule="auto"/>
      <w:outlineLvl w:val="1"/>
    </w:pPr>
    <w:rPr>
      <w:rFonts w:ascii="Times New Roman" w:hAnsi="Times New Roman"/>
      <w:b/>
      <w:bCs/>
      <w:sz w:val="24"/>
      <w:szCs w:val="25"/>
    </w:rPr>
  </w:style>
  <w:style w:type="paragraph" w:styleId="Heading3">
    <w:name w:val="heading 3"/>
    <w:qFormat/>
    <w:rsid w:val="00C92169"/>
    <w:pPr>
      <w:spacing w:line="360" w:lineRule="auto"/>
      <w:outlineLvl w:val="2"/>
    </w:pPr>
    <w:rPr>
      <w:rFonts w:ascii="Times New Roman" w:hAnsi="Times New Roman"/>
      <w:b/>
      <w:i/>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rsid w:val="00C92169"/>
    <w:pPr>
      <w:spacing w:line="360" w:lineRule="auto"/>
      <w:jc w:val="both"/>
    </w:pPr>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2169"/>
    <w:pPr>
      <w:tabs>
        <w:tab w:val="center" w:pos="4680"/>
        <w:tab w:val="right" w:pos="9360"/>
      </w:tabs>
      <w:spacing w:line="240" w:lineRule="auto"/>
    </w:pPr>
  </w:style>
  <w:style w:type="character" w:customStyle="1" w:styleId="HeaderChar">
    <w:name w:val="Header Char"/>
    <w:basedOn w:val="DefaultParagraphFont"/>
    <w:link w:val="Header"/>
    <w:uiPriority w:val="99"/>
    <w:rsid w:val="00C92169"/>
    <w:rPr>
      <w:rFonts w:ascii="Times New Roman" w:hAnsi="Times New Roman"/>
      <w:sz w:val="24"/>
    </w:rPr>
  </w:style>
  <w:style w:type="paragraph" w:styleId="Footer">
    <w:name w:val="footer"/>
    <w:basedOn w:val="Normal"/>
    <w:link w:val="FooterChar"/>
    <w:uiPriority w:val="99"/>
    <w:unhideWhenUsed/>
    <w:rsid w:val="00C92169"/>
    <w:pPr>
      <w:tabs>
        <w:tab w:val="center" w:pos="4680"/>
        <w:tab w:val="right" w:pos="9360"/>
      </w:tabs>
      <w:spacing w:line="240" w:lineRule="auto"/>
    </w:pPr>
  </w:style>
  <w:style w:type="character" w:customStyle="1" w:styleId="FooterChar">
    <w:name w:val="Footer Char"/>
    <w:basedOn w:val="DefaultParagraphFont"/>
    <w:link w:val="Footer"/>
    <w:uiPriority w:val="99"/>
    <w:rsid w:val="00C92169"/>
    <w:rPr>
      <w:rFonts w:ascii="Times New Roman" w:hAnsi="Times New Roman"/>
      <w:sz w:val="24"/>
    </w:rPr>
  </w:style>
  <w:style w:type="table" w:styleId="TableGrid">
    <w:name w:val="Table Grid"/>
    <w:basedOn w:val="TableNormal"/>
    <w:uiPriority w:val="39"/>
    <w:rsid w:val="00834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71648"/>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C71648"/>
    <w:pPr>
      <w:spacing w:after="100"/>
    </w:pPr>
  </w:style>
  <w:style w:type="paragraph" w:styleId="TOC2">
    <w:name w:val="toc 2"/>
    <w:basedOn w:val="Normal"/>
    <w:next w:val="Normal"/>
    <w:autoRedefine/>
    <w:uiPriority w:val="39"/>
    <w:unhideWhenUsed/>
    <w:rsid w:val="00C71648"/>
    <w:pPr>
      <w:spacing w:after="100"/>
      <w:ind w:left="240"/>
    </w:pPr>
  </w:style>
  <w:style w:type="paragraph" w:styleId="TOC3">
    <w:name w:val="toc 3"/>
    <w:basedOn w:val="Normal"/>
    <w:next w:val="Normal"/>
    <w:autoRedefine/>
    <w:uiPriority w:val="39"/>
    <w:unhideWhenUsed/>
    <w:rsid w:val="00C716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D4265-7701-4F61-A612-BA3BAA346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2026-06-30T19:48:00Z</dcterms:created>
  <dcterms:modified xsi:type="dcterms:W3CDTF">2026-07-18T10:49:00Z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0e609c75-d5c8-45f1-b433-b3b581497e77</vt:lpwstr>
  </property>
</Properties>
</file>