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00C96F"/>
          <w:sz w:val="84"/>
        </w:rPr>
        <w:t>WattsOn</w:t>
      </w:r>
    </w:p>
    <w:p>
      <w:pPr>
        <w:jc w:val="center"/>
      </w:pPr>
      <w:r>
        <w:rPr>
          <w:rFonts w:ascii="Calibri" w:hAnsi="Calibri"/>
          <w:b w:val="0"/>
          <w:i w:val="0"/>
          <w:color w:val="0F172A"/>
          <w:sz w:val="36"/>
        </w:rPr>
        <w:t>Egypt's Intelligent EV Charging Platform</w:t>
      </w:r>
    </w:p>
    <w:p>
      <w:pPr>
        <w:jc w:val="center"/>
      </w:pPr>
      <w:r>
        <w:rPr>
          <w:rFonts w:ascii="Calibri" w:hAnsi="Calibri"/>
          <w:b/>
          <w:i/>
          <w:color w:val="7A7A8A"/>
          <w:sz w:val="28"/>
        </w:rPr>
        <w:t>Find. Charge. Drive Smart.</w:t>
      </w:r>
    </w:p>
    <w:p/>
    <w:p/>
    <w:p/>
    <w:p/>
    <w:p>
      <w:pPr>
        <w:jc w:val="center"/>
      </w:pPr>
      <w:r>
        <w:rPr>
          <w:rFonts w:ascii="Calibri" w:hAnsi="Calibri"/>
          <w:b w:val="0"/>
          <w:i w:val="0"/>
          <w:color w:val="0F172A"/>
          <w:sz w:val="28"/>
        </w:rPr>
        <w:t>Concept Document</w:t>
      </w:r>
    </w:p>
    <w:p>
      <w:pPr>
        <w:jc w:val="center"/>
      </w:pPr>
      <w:r>
        <w:rPr>
          <w:rFonts w:ascii="Calibri" w:hAnsi="Calibri"/>
          <w:b w:val="0"/>
          <w:i w:val="0"/>
          <w:color w:val="4A4A5A"/>
          <w:sz w:val="24"/>
        </w:rPr>
        <w:t>March 2026</w:t>
      </w:r>
    </w:p>
    <w:p>
      <w:pPr>
        <w:jc w:val="center"/>
      </w:pPr>
    </w:p>
    <w:p/>
    <w:p/>
    <w:p/>
    <w:p>
      <w:pPr>
        <w:jc w:val="center"/>
      </w:pPr>
      <w:r>
        <w:rPr>
          <w:rFonts w:ascii="Calibri" w:hAnsi="Calibri"/>
          <w:b/>
          <w:i w:val="0"/>
          <w:color w:val="CC0000"/>
          <w:sz w:val="20"/>
        </w:rPr>
        <w:t>CONFIDENTIAL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F172A"/>
        </w:rPr>
        <w:t>Table of Contents</w:t>
      </w:r>
    </w:p>
    <w:p>
      <w:r>
        <w:rPr>
          <w:rFonts w:ascii="Calibri" w:hAnsi="Calibri"/>
          <w:b/>
          <w:i w:val="0"/>
          <w:color w:val="0F172A"/>
          <w:sz w:val="24"/>
        </w:rPr>
        <w:t xml:space="preserve">1.  </w:t>
      </w:r>
      <w:r>
        <w:rPr>
          <w:rFonts w:ascii="Calibri" w:hAnsi="Calibri"/>
          <w:b w:val="0"/>
          <w:i w:val="0"/>
          <w:color w:val="0F172A"/>
          <w:sz w:val="24"/>
        </w:rPr>
        <w:t>Executive Summary</w:t>
      </w:r>
    </w:p>
    <w:p>
      <w:r>
        <w:rPr>
          <w:rFonts w:ascii="Calibri" w:hAnsi="Calibri"/>
          <w:b/>
          <w:i w:val="0"/>
          <w:color w:val="0F172A"/>
          <w:sz w:val="24"/>
        </w:rPr>
        <w:t xml:space="preserve">2.  </w:t>
      </w:r>
      <w:r>
        <w:rPr>
          <w:rFonts w:ascii="Calibri" w:hAnsi="Calibri"/>
          <w:b w:val="0"/>
          <w:i w:val="0"/>
          <w:color w:val="0F172A"/>
          <w:sz w:val="24"/>
        </w:rPr>
        <w:t>The Problem</w:t>
      </w:r>
    </w:p>
    <w:p>
      <w:r>
        <w:rPr>
          <w:rFonts w:ascii="Calibri" w:hAnsi="Calibri"/>
          <w:b/>
          <w:i w:val="0"/>
          <w:color w:val="0F172A"/>
          <w:sz w:val="24"/>
        </w:rPr>
        <w:t xml:space="preserve">3.  </w:t>
      </w:r>
      <w:r>
        <w:rPr>
          <w:rFonts w:ascii="Calibri" w:hAnsi="Calibri"/>
          <w:b w:val="0"/>
          <w:i w:val="0"/>
          <w:color w:val="0F172A"/>
          <w:sz w:val="24"/>
        </w:rPr>
        <w:t>The Solution: WattsOn</w:t>
      </w:r>
    </w:p>
    <w:p>
      <w:r>
        <w:rPr>
          <w:rFonts w:ascii="Calibri" w:hAnsi="Calibri"/>
          <w:b/>
          <w:i w:val="0"/>
          <w:color w:val="0F172A"/>
          <w:sz w:val="24"/>
        </w:rPr>
        <w:t xml:space="preserve">4.  </w:t>
      </w:r>
      <w:r>
        <w:rPr>
          <w:rFonts w:ascii="Calibri" w:hAnsi="Calibri"/>
          <w:b w:val="0"/>
          <w:i w:val="0"/>
          <w:color w:val="0F172A"/>
          <w:sz w:val="24"/>
        </w:rPr>
        <w:t>Key Features</w:t>
      </w:r>
    </w:p>
    <w:p>
      <w:r>
        <w:rPr>
          <w:rFonts w:ascii="Calibri" w:hAnsi="Calibri"/>
          <w:b w:val="0"/>
          <w:i w:val="0"/>
          <w:color w:val="4A4A5A"/>
          <w:sz w:val="22"/>
        </w:rPr>
        <w:t xml:space="preserve">    4.1  Interactive Charging Map</w:t>
      </w:r>
    </w:p>
    <w:p>
      <w:r>
        <w:rPr>
          <w:rFonts w:ascii="Calibri" w:hAnsi="Calibri"/>
          <w:b w:val="0"/>
          <w:i w:val="0"/>
          <w:color w:val="4A4A5A"/>
          <w:sz w:val="22"/>
        </w:rPr>
        <w:t xml:space="preserve">    4.2  Community-Driven Station Status</w:t>
      </w:r>
    </w:p>
    <w:p>
      <w:r>
        <w:rPr>
          <w:rFonts w:ascii="Calibri" w:hAnsi="Calibri"/>
          <w:b w:val="0"/>
          <w:i w:val="0"/>
          <w:color w:val="4A4A5A"/>
          <w:sz w:val="22"/>
        </w:rPr>
        <w:t xml:space="preserve">    4.3  AI Copilot (Claude-Powered)</w:t>
      </w:r>
    </w:p>
    <w:p>
      <w:r>
        <w:rPr>
          <w:rFonts w:ascii="Calibri" w:hAnsi="Calibri"/>
          <w:b w:val="0"/>
          <w:i w:val="0"/>
          <w:color w:val="4A4A5A"/>
          <w:sz w:val="22"/>
        </w:rPr>
        <w:t xml:space="preserve">    4.4  AI Trip Planner</w:t>
      </w:r>
    </w:p>
    <w:p>
      <w:r>
        <w:rPr>
          <w:rFonts w:ascii="Calibri" w:hAnsi="Calibri"/>
          <w:b w:val="0"/>
          <w:i w:val="0"/>
          <w:color w:val="4A4A5A"/>
          <w:sz w:val="22"/>
        </w:rPr>
        <w:t xml:space="preserve">    4.5  Vehicle Dashboard</w:t>
      </w:r>
    </w:p>
    <w:p>
      <w:r>
        <w:rPr>
          <w:rFonts w:ascii="Calibri" w:hAnsi="Calibri"/>
          <w:b w:val="0"/>
          <w:i w:val="0"/>
          <w:color w:val="4A4A5A"/>
          <w:sz w:val="22"/>
        </w:rPr>
        <w:t xml:space="preserve">    4.6  EV News Magazine</w:t>
      </w:r>
    </w:p>
    <w:p>
      <w:r>
        <w:rPr>
          <w:rFonts w:ascii="Calibri" w:hAnsi="Calibri"/>
          <w:b w:val="0"/>
          <w:i w:val="0"/>
          <w:color w:val="4A4A5A"/>
          <w:sz w:val="22"/>
        </w:rPr>
        <w:t xml:space="preserve">    4.7  Submit a Station</w:t>
      </w:r>
    </w:p>
    <w:p>
      <w:r>
        <w:rPr>
          <w:rFonts w:ascii="Calibri" w:hAnsi="Calibri"/>
          <w:b w:val="0"/>
          <w:i w:val="0"/>
          <w:color w:val="4A4A5A"/>
          <w:sz w:val="22"/>
        </w:rPr>
        <w:t xml:space="preserve">    4.8  Proximity Intelligence</w:t>
      </w:r>
    </w:p>
    <w:p>
      <w:r>
        <w:rPr>
          <w:rFonts w:ascii="Calibri" w:hAnsi="Calibri"/>
          <w:b/>
          <w:i w:val="0"/>
          <w:color w:val="0F172A"/>
          <w:sz w:val="24"/>
        </w:rPr>
        <w:t xml:space="preserve">5.  </w:t>
      </w:r>
      <w:r>
        <w:rPr>
          <w:rFonts w:ascii="Calibri" w:hAnsi="Calibri"/>
          <w:b w:val="0"/>
          <w:i w:val="0"/>
          <w:color w:val="0F172A"/>
          <w:sz w:val="24"/>
        </w:rPr>
        <w:t>Unique Value Proposition</w:t>
      </w:r>
    </w:p>
    <w:p>
      <w:r>
        <w:rPr>
          <w:rFonts w:ascii="Calibri" w:hAnsi="Calibri"/>
          <w:b/>
          <w:i w:val="0"/>
          <w:color w:val="0F172A"/>
          <w:sz w:val="24"/>
        </w:rPr>
        <w:t xml:space="preserve">6.  </w:t>
      </w:r>
      <w:r>
        <w:rPr>
          <w:rFonts w:ascii="Calibri" w:hAnsi="Calibri"/>
          <w:b w:val="0"/>
          <w:i w:val="0"/>
          <w:color w:val="0F172A"/>
          <w:sz w:val="24"/>
        </w:rPr>
        <w:t>Technology Stack</w:t>
      </w:r>
    </w:p>
    <w:p>
      <w:r>
        <w:rPr>
          <w:rFonts w:ascii="Calibri" w:hAnsi="Calibri"/>
          <w:b/>
          <w:i w:val="0"/>
          <w:color w:val="0F172A"/>
          <w:sz w:val="24"/>
        </w:rPr>
        <w:t xml:space="preserve">7.  </w:t>
      </w:r>
      <w:r>
        <w:rPr>
          <w:rFonts w:ascii="Calibri" w:hAnsi="Calibri"/>
          <w:b w:val="0"/>
          <w:i w:val="0"/>
          <w:color w:val="0F172A"/>
          <w:sz w:val="24"/>
        </w:rPr>
        <w:t>Market Opportunity</w:t>
      </w:r>
    </w:p>
    <w:p>
      <w:r>
        <w:rPr>
          <w:rFonts w:ascii="Calibri" w:hAnsi="Calibri"/>
          <w:b/>
          <w:i w:val="0"/>
          <w:color w:val="0F172A"/>
          <w:sz w:val="24"/>
        </w:rPr>
        <w:t xml:space="preserve">8.  </w:t>
      </w:r>
      <w:r>
        <w:rPr>
          <w:rFonts w:ascii="Calibri" w:hAnsi="Calibri"/>
          <w:b w:val="0"/>
          <w:i w:val="0"/>
          <w:color w:val="0F172A"/>
          <w:sz w:val="24"/>
        </w:rPr>
        <w:t>Roadmap</w:t>
      </w:r>
    </w:p>
    <w:p>
      <w:r>
        <w:rPr>
          <w:rFonts w:ascii="Calibri" w:hAnsi="Calibri"/>
          <w:b/>
          <w:i w:val="0"/>
          <w:color w:val="0F172A"/>
          <w:sz w:val="24"/>
        </w:rPr>
        <w:t xml:space="preserve">9.  </w:t>
      </w:r>
      <w:r>
        <w:rPr>
          <w:rFonts w:ascii="Calibri" w:hAnsi="Calibri"/>
          <w:b w:val="0"/>
          <w:i w:val="0"/>
          <w:color w:val="0F172A"/>
          <w:sz w:val="24"/>
        </w:rPr>
        <w:t>Team &amp; Contact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F172A"/>
        </w:rPr>
        <w:t>1. Executive Summary</w:t>
      </w:r>
    </w:p>
    <w:p>
      <w:r>
        <w:rPr>
          <w:rFonts w:ascii="Calibri" w:hAnsi="Calibri"/>
          <w:b w:val="0"/>
          <w:i w:val="0"/>
          <w:color w:val="4A4A5A"/>
          <w:sz w:val="22"/>
        </w:rPr>
        <w:t xml:space="preserve">WattsOn is </w:t>
      </w:r>
      <w:r>
        <w:rPr>
          <w:rFonts w:ascii="Calibri" w:hAnsi="Calibri"/>
          <w:b/>
          <w:i w:val="0"/>
          <w:color w:val="4A4A5A"/>
          <w:sz w:val="22"/>
        </w:rPr>
        <w:t>Egypt's first AI-powered EV charging aggregator</w:t>
      </w:r>
      <w:r>
        <w:rPr>
          <w:rFonts w:ascii="Calibri" w:hAnsi="Calibri"/>
          <w:b w:val="0"/>
          <w:i w:val="0"/>
          <w:color w:val="4A4A5A"/>
          <w:sz w:val="22"/>
        </w:rPr>
        <w:t xml:space="preserve"> -- a single platform that maps every charging station across the country, provides real-time community-driven availability data, and uses artificial intelligence to optimize every aspect of the EV charging experience.</w:t>
      </w:r>
    </w:p>
    <w:p>
      <w:r>
        <w:rPr>
          <w:rFonts w:ascii="Calibri" w:hAnsi="Calibri"/>
          <w:b w:val="0"/>
          <w:i w:val="0"/>
          <w:color w:val="4A4A5A"/>
          <w:sz w:val="22"/>
        </w:rPr>
        <w:t xml:space="preserve">In a market with 300+ scattered charging points across 12+ providers with no unified visibility, WattsOn becomes the </w:t>
      </w:r>
      <w:r>
        <w:rPr>
          <w:rFonts w:ascii="Calibri" w:hAnsi="Calibri"/>
          <w:b/>
          <w:i w:val="0"/>
          <w:color w:val="4A4A5A"/>
          <w:sz w:val="22"/>
        </w:rPr>
        <w:t>essential companion for every EV driver in Egypt</w:t>
      </w:r>
      <w:r>
        <w:rPr>
          <w:rFonts w:ascii="Calibri" w:hAnsi="Calibri"/>
          <w:b w:val="0"/>
          <w:i w:val="0"/>
          <w:color w:val="4A4A5A"/>
          <w:sz w:val="22"/>
        </w:rPr>
        <w:t>.</w:t>
      </w:r>
    </w:p>
    <w:p/>
    <w:p>
      <w:pPr>
        <w:pStyle w:val="Heading2"/>
      </w:pPr>
      <w:r>
        <w:rPr>
          <w:rFonts w:ascii="Calibri" w:hAnsi="Calibri"/>
          <w:color w:val="0F172A"/>
        </w:rPr>
        <w:t>Key Metrics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68"/>
            <w:shd w:fill="0F172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C96F"/>
                <w:sz w:val="32"/>
              </w:rPr>
              <w:t>435+</w:t>
            </w:r>
          </w:p>
        </w:tc>
        <w:tc>
          <w:tcPr>
            <w:tcW w:type="dxa" w:w="6803"/>
            <w:shd w:fill="F8F9FA"/>
          </w:tcPr>
          <w:p>
            <w:r>
              <w:rPr>
                <w:rFonts w:ascii="Calibri" w:hAnsi="Calibri"/>
                <w:b w:val="0"/>
                <w:i w:val="0"/>
                <w:color w:val="4A4A5A"/>
                <w:sz w:val="22"/>
              </w:rPr>
              <w:t>Charging stations mapped across Egypt</w:t>
            </w:r>
          </w:p>
        </w:tc>
      </w:tr>
      <w:tr>
        <w:tc>
          <w:tcPr>
            <w:tcW w:type="dxa" w:w="2268"/>
            <w:shd w:fill="0F172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C96F"/>
                <w:sz w:val="32"/>
              </w:rPr>
              <w:t>12+</w:t>
            </w:r>
          </w:p>
        </w:tc>
        <w:tc>
          <w:tcPr>
            <w:tcW w:type="dxa" w:w="6803"/>
            <w:shd w:fill="F8F9FA"/>
          </w:tcPr>
          <w:p>
            <w:r>
              <w:rPr>
                <w:rFonts w:ascii="Calibri" w:hAnsi="Calibri"/>
                <w:b w:val="0"/>
                <w:i w:val="0"/>
                <w:color w:val="4A4A5A"/>
                <w:sz w:val="22"/>
              </w:rPr>
              <w:t>Charging providers aggregated (Infinity EV, Elsewedy Plug, Sha7en, IKARUS, Revolta, KarmCharge, Electra, and more)</w:t>
            </w:r>
          </w:p>
        </w:tc>
      </w:tr>
      <w:tr>
        <w:tc>
          <w:tcPr>
            <w:tcW w:type="dxa" w:w="2268"/>
            <w:shd w:fill="0F172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C96F"/>
                <w:sz w:val="32"/>
              </w:rPr>
              <w:t>16</w:t>
            </w:r>
          </w:p>
        </w:tc>
        <w:tc>
          <w:tcPr>
            <w:tcW w:type="dxa" w:w="6803"/>
            <w:shd w:fill="F8F9FA"/>
          </w:tcPr>
          <w:p>
            <w:r>
              <w:rPr>
                <w:rFonts w:ascii="Calibri" w:hAnsi="Calibri"/>
                <w:b w:val="0"/>
                <w:i w:val="0"/>
                <w:color w:val="4A4A5A"/>
                <w:sz w:val="22"/>
              </w:rPr>
              <w:t>Governorates covered</w:t>
            </w:r>
          </w:p>
        </w:tc>
      </w:tr>
      <w:tr>
        <w:tc>
          <w:tcPr>
            <w:tcW w:type="dxa" w:w="2268"/>
            <w:shd w:fill="0F172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C96F"/>
                <w:sz w:val="32"/>
              </w:rPr>
              <w:t>140+</w:t>
            </w:r>
          </w:p>
        </w:tc>
        <w:tc>
          <w:tcPr>
            <w:tcW w:type="dxa" w:w="6803"/>
            <w:shd w:fill="F8F9FA"/>
          </w:tcPr>
          <w:p>
            <w:r>
              <w:rPr>
                <w:rFonts w:ascii="Calibri" w:hAnsi="Calibri"/>
                <w:b w:val="0"/>
                <w:i w:val="0"/>
                <w:color w:val="4A4A5A"/>
                <w:sz w:val="22"/>
              </w:rPr>
              <w:t>EV models supported across 41 brands</w:t>
            </w:r>
          </w:p>
        </w:tc>
      </w:tr>
      <w:tr>
        <w:tc>
          <w:tcPr>
            <w:tcW w:type="dxa" w:w="2268"/>
            <w:shd w:fill="0F172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C96F"/>
                <w:sz w:val="32"/>
              </w:rPr>
              <w:t>Real-time</w:t>
            </w:r>
          </w:p>
        </w:tc>
        <w:tc>
          <w:tcPr>
            <w:tcW w:type="dxa" w:w="6803"/>
            <w:shd w:fill="F8F9FA"/>
          </w:tcPr>
          <w:p>
            <w:r>
              <w:rPr>
                <w:rFonts w:ascii="Calibri" w:hAnsi="Calibri"/>
                <w:b w:val="0"/>
                <w:i w:val="0"/>
                <w:color w:val="4A4A5A"/>
                <w:sz w:val="22"/>
              </w:rPr>
              <w:t>Crowdsourced station availability -- community-driven data</w:t>
            </w:r>
          </w:p>
        </w:tc>
      </w:tr>
      <w:tr>
        <w:tc>
          <w:tcPr>
            <w:tcW w:type="dxa" w:w="2268"/>
            <w:shd w:fill="0F172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C96F"/>
                <w:sz w:val="32"/>
              </w:rPr>
              <w:t>AI</w:t>
            </w:r>
          </w:p>
        </w:tc>
        <w:tc>
          <w:tcPr>
            <w:tcW w:type="dxa" w:w="6803"/>
            <w:shd w:fill="F8F9FA"/>
          </w:tcPr>
          <w:p>
            <w:r>
              <w:rPr>
                <w:rFonts w:ascii="Calibri" w:hAnsi="Calibri"/>
                <w:b w:val="0"/>
                <w:i w:val="0"/>
                <w:color w:val="4A4A5A"/>
                <w:sz w:val="22"/>
              </w:rPr>
              <w:t>Powered trip planning, battery optimization, and intelligent copilot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F172A"/>
        </w:rPr>
        <w:t>2. The Problem</w:t>
      </w:r>
    </w:p>
    <w:p>
      <w:r>
        <w:rPr>
          <w:rFonts w:ascii="Calibri" w:hAnsi="Calibri"/>
          <w:b w:val="0"/>
          <w:i w:val="0"/>
          <w:color w:val="4A4A5A"/>
          <w:sz w:val="22"/>
        </w:rPr>
        <w:t xml:space="preserve">Egypt's electric vehicle market is at an inflection point. Government targets aim for </w:t>
      </w:r>
      <w:r>
        <w:rPr>
          <w:rFonts w:ascii="Calibri" w:hAnsi="Calibri"/>
          <w:b/>
          <w:i w:val="0"/>
          <w:color w:val="4A4A5A"/>
          <w:sz w:val="22"/>
        </w:rPr>
        <w:t>100,000 EVs on the road by 2030</w:t>
      </w:r>
      <w:r>
        <w:rPr>
          <w:rFonts w:ascii="Calibri" w:hAnsi="Calibri"/>
          <w:b w:val="0"/>
          <w:i w:val="0"/>
          <w:color w:val="4A4A5A"/>
          <w:sz w:val="22"/>
        </w:rPr>
        <w:t xml:space="preserve">, and major international brands -- BYD, Tesla, BMW, Hyundai, Mercedes -- are rapidly entering the market. Yet the charging infrastructure experience remains </w:t>
      </w:r>
      <w:r>
        <w:rPr>
          <w:rFonts w:ascii="Calibri" w:hAnsi="Calibri"/>
          <w:b/>
          <w:i w:val="0"/>
          <w:color w:val="4A4A5A"/>
          <w:sz w:val="22"/>
        </w:rPr>
        <w:t>deeply fragmented</w:t>
      </w:r>
      <w:r>
        <w:rPr>
          <w:rFonts w:ascii="Calibri" w:hAnsi="Calibri"/>
          <w:b w:val="0"/>
          <w:i w:val="0"/>
          <w:color w:val="4A4A5A"/>
          <w:sz w:val="22"/>
        </w:rPr>
        <w:t>.</w:t>
      </w:r>
    </w:p>
    <w:p>
      <w:pPr>
        <w:pStyle w:val="ListBullet"/>
        <w:ind w:left="720"/>
      </w:pPr>
      <w:r>
        <w:rPr>
          <w:rFonts w:ascii="Calibri" w:hAnsi="Calibri"/>
          <w:b/>
          <w:i w:val="0"/>
          <w:color w:val="4A4A5A"/>
          <w:sz w:val="22"/>
        </w:rPr>
        <w:t xml:space="preserve">Fragmented Infrastructure: </w:t>
      </w:r>
      <w:r>
        <w:rPr>
          <w:rFonts w:ascii="Calibri" w:hAnsi="Calibri"/>
          <w:b w:val="0"/>
          <w:i w:val="0"/>
          <w:color w:val="4A4A5A"/>
          <w:sz w:val="22"/>
        </w:rPr>
        <w:t>Charging stations are scattered across 12+ providers, each with their own app, their own map, and their own payment system. There is no single source of truth.</w:t>
      </w:r>
    </w:p>
    <w:p>
      <w:pPr>
        <w:pStyle w:val="ListBullet"/>
        <w:ind w:left="720"/>
      </w:pPr>
      <w:r>
        <w:rPr>
          <w:rFonts w:ascii="Calibri" w:hAnsi="Calibri"/>
          <w:b/>
          <w:i w:val="0"/>
          <w:color w:val="4A4A5A"/>
          <w:sz w:val="22"/>
        </w:rPr>
        <w:t xml:space="preserve">Range Anxiety: </w:t>
      </w:r>
      <w:r>
        <w:rPr>
          <w:rFonts w:ascii="Calibri" w:hAnsi="Calibri"/>
          <w:b w:val="0"/>
          <w:i w:val="0"/>
          <w:color w:val="4A4A5A"/>
          <w:sz w:val="22"/>
        </w:rPr>
        <w:t>EV drivers live with the constant fear of running out of charge with no nearby station. This is the #1 barrier to EV adoption in Egypt.</w:t>
      </w:r>
    </w:p>
    <w:p>
      <w:pPr>
        <w:pStyle w:val="ListBullet"/>
        <w:ind w:left="720"/>
      </w:pPr>
      <w:r>
        <w:rPr>
          <w:rFonts w:ascii="Calibri" w:hAnsi="Calibri"/>
          <w:b/>
          <w:i w:val="0"/>
          <w:color w:val="4A4A5A"/>
          <w:sz w:val="22"/>
        </w:rPr>
        <w:t xml:space="preserve">No Real-Time Data: </w:t>
      </w:r>
      <w:r>
        <w:rPr>
          <w:rFonts w:ascii="Calibri" w:hAnsi="Calibri"/>
          <w:b w:val="0"/>
          <w:i w:val="0"/>
          <w:color w:val="4A4A5A"/>
          <w:sz w:val="22"/>
        </w:rPr>
        <w:t>Drivers arrive at stations only to find them busy, broken, or offline. No app in Egypt provides real-time availability information.</w:t>
      </w:r>
    </w:p>
    <w:p>
      <w:pPr>
        <w:pStyle w:val="ListBullet"/>
        <w:ind w:left="720"/>
      </w:pPr>
      <w:r>
        <w:rPr>
          <w:rFonts w:ascii="Calibri" w:hAnsi="Calibri"/>
          <w:b/>
          <w:i w:val="0"/>
          <w:color w:val="4A4A5A"/>
          <w:sz w:val="22"/>
        </w:rPr>
        <w:t xml:space="preserve">No Intelligent Planning: </w:t>
      </w:r>
      <w:r>
        <w:rPr>
          <w:rFonts w:ascii="Calibri" w:hAnsi="Calibri"/>
          <w:b w:val="0"/>
          <w:i w:val="0"/>
          <w:color w:val="4A4A5A"/>
          <w:sz w:val="22"/>
        </w:rPr>
        <w:t>Long-distance trips require manual research -- which stations are on the route? Will they be available? How long will charging take? There are no answers.</w:t>
      </w:r>
    </w:p>
    <w:p>
      <w:pPr>
        <w:pStyle w:val="ListBullet"/>
        <w:ind w:left="720"/>
      </w:pPr>
      <w:r>
        <w:rPr>
          <w:rFonts w:ascii="Calibri" w:hAnsi="Calibri"/>
          <w:b/>
          <w:i w:val="0"/>
          <w:color w:val="4A4A5A"/>
          <w:sz w:val="22"/>
        </w:rPr>
        <w:t xml:space="preserve">No Community Feedback: </w:t>
      </w:r>
      <w:r>
        <w:rPr>
          <w:rFonts w:ascii="Calibri" w:hAnsi="Calibri"/>
          <w:b w:val="0"/>
          <w:i w:val="0"/>
          <w:color w:val="4A4A5A"/>
          <w:sz w:val="22"/>
        </w:rPr>
        <w:t>Station reliability, cleanliness, and condition are unknown. Drivers cannot share or access experiences from other EV owners.</w:t>
      </w:r>
    </w:p>
    <w:p>
      <w:pPr>
        <w:pStyle w:val="ListBullet"/>
        <w:ind w:left="720"/>
      </w:pPr>
      <w:r>
        <w:rPr>
          <w:rFonts w:ascii="Calibri" w:hAnsi="Calibri"/>
          <w:b/>
          <w:i w:val="0"/>
          <w:color w:val="4A4A5A"/>
          <w:sz w:val="22"/>
        </w:rPr>
        <w:t xml:space="preserve">Information Silos: </w:t>
      </w:r>
      <w:r>
        <w:rPr>
          <w:rFonts w:ascii="Calibri" w:hAnsi="Calibri"/>
          <w:b w:val="0"/>
          <w:i w:val="0"/>
          <w:color w:val="4A4A5A"/>
          <w:sz w:val="22"/>
        </w:rPr>
        <w:t>Vehicle-specific data like battery health, optimal charging patterns, and consumption analytics are not available to drivers in any meaningful way.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F172A"/>
        </w:rPr>
        <w:t>3. The Solution: WattsOn</w:t>
      </w:r>
    </w:p>
    <w:p>
      <w:r>
        <w:rPr>
          <w:rFonts w:ascii="Calibri" w:hAnsi="Calibri"/>
          <w:b w:val="0"/>
          <w:i w:val="0"/>
          <w:color w:val="4A4A5A"/>
          <w:sz w:val="22"/>
        </w:rPr>
        <w:t>WattsOn solves every pain point with a unified, intelligent platform that puts the EV driver at the center of the experience.</w:t>
      </w:r>
    </w:p>
    <w:p>
      <w:pPr>
        <w:pStyle w:val="ListBullet"/>
        <w:ind w:left="720"/>
      </w:pPr>
      <w:r>
        <w:rPr>
          <w:rFonts w:ascii="Calibri" w:hAnsi="Calibri"/>
          <w:b/>
          <w:i w:val="0"/>
          <w:color w:val="4A4A5A"/>
          <w:sz w:val="22"/>
        </w:rPr>
        <w:t xml:space="preserve">One Map, All Stations: </w:t>
      </w:r>
      <w:r>
        <w:rPr>
          <w:rFonts w:ascii="Calibri" w:hAnsi="Calibri"/>
          <w:b w:val="0"/>
          <w:i w:val="0"/>
          <w:color w:val="4A4A5A"/>
          <w:sz w:val="22"/>
        </w:rPr>
        <w:t>Every charging station in Egypt from every provider on one dark-themed, premium map.</w:t>
      </w:r>
    </w:p>
    <w:p>
      <w:pPr>
        <w:pStyle w:val="ListBullet"/>
        <w:ind w:left="720"/>
      </w:pPr>
      <w:r>
        <w:rPr>
          <w:rFonts w:ascii="Calibri" w:hAnsi="Calibri"/>
          <w:b/>
          <w:i w:val="0"/>
          <w:color w:val="4A4A5A"/>
          <w:sz w:val="22"/>
        </w:rPr>
        <w:t xml:space="preserve">Community-Driven Availability: </w:t>
      </w:r>
      <w:r>
        <w:rPr>
          <w:rFonts w:ascii="Calibri" w:hAnsi="Calibri"/>
          <w:b w:val="0"/>
          <w:i w:val="0"/>
          <w:color w:val="4A4A5A"/>
          <w:sz w:val="22"/>
        </w:rPr>
        <w:t>Users within 100m of a station report real-time status (Available, Busy, Out of Service). No other app in Egypt does this.</w:t>
      </w:r>
    </w:p>
    <w:p>
      <w:pPr>
        <w:pStyle w:val="ListBullet"/>
        <w:ind w:left="720"/>
      </w:pPr>
      <w:r>
        <w:rPr>
          <w:rFonts w:ascii="Calibri" w:hAnsi="Calibri"/>
          <w:b/>
          <w:i w:val="0"/>
          <w:color w:val="4A4A5A"/>
          <w:sz w:val="22"/>
        </w:rPr>
        <w:t xml:space="preserve">AI Copilot: </w:t>
      </w:r>
      <w:r>
        <w:rPr>
          <w:rFonts w:ascii="Calibri" w:hAnsi="Calibri"/>
          <w:b w:val="0"/>
          <w:i w:val="0"/>
          <w:color w:val="4A4A5A"/>
          <w:sz w:val="22"/>
        </w:rPr>
        <w:t>Claude-powered assistant that knows your vehicle, nearby stations, prices, and driving patterns. Ask anything in natural language.</w:t>
      </w:r>
    </w:p>
    <w:p>
      <w:pPr>
        <w:pStyle w:val="ListBullet"/>
        <w:ind w:left="720"/>
      </w:pPr>
      <w:r>
        <w:rPr>
          <w:rFonts w:ascii="Calibri" w:hAnsi="Calibri"/>
          <w:b/>
          <w:i w:val="0"/>
          <w:color w:val="4A4A5A"/>
          <w:sz w:val="22"/>
        </w:rPr>
        <w:t xml:space="preserve">Smart Trip Planner: </w:t>
      </w:r>
      <w:r>
        <w:rPr>
          <w:rFonts w:ascii="Calibri" w:hAnsi="Calibri"/>
          <w:b w:val="0"/>
          <w:i w:val="0"/>
          <w:color w:val="4A4A5A"/>
          <w:sz w:val="22"/>
        </w:rPr>
        <w:t>Plan any route in Egypt with optimized charging stops, real drive times via Google Maps, and nearby attractions at each stop.</w:t>
      </w:r>
    </w:p>
    <w:p>
      <w:pPr>
        <w:pStyle w:val="ListBullet"/>
        <w:ind w:left="720"/>
      </w:pPr>
      <w:r>
        <w:rPr>
          <w:rFonts w:ascii="Calibri" w:hAnsi="Calibri"/>
          <w:b/>
          <w:i w:val="0"/>
          <w:color w:val="4A4A5A"/>
          <w:sz w:val="22"/>
        </w:rPr>
        <w:t xml:space="preserve">Vehicle Intelligence: </w:t>
      </w:r>
      <w:r>
        <w:rPr>
          <w:rFonts w:ascii="Calibri" w:hAnsi="Calibri"/>
          <w:b w:val="0"/>
          <w:i w:val="0"/>
          <w:color w:val="4A4A5A"/>
          <w:sz w:val="22"/>
        </w:rPr>
        <w:t>AI-powered battery health analysis, consumption tracking, degradation estimates, and personalized optimization tips.</w:t>
      </w:r>
    </w:p>
    <w:p/>
    <w:p>
      <w:r>
        <w:rPr>
          <w:rFonts w:ascii="Calibri" w:hAnsi="Calibri"/>
          <w:b w:val="0"/>
          <w:i w:val="0"/>
          <w:color w:val="4A4A5A"/>
          <w:sz w:val="22"/>
        </w:rPr>
        <w:t xml:space="preserve">WattsOn is not just another map. It is an </w:t>
      </w:r>
      <w:r>
        <w:rPr>
          <w:rFonts w:ascii="Calibri" w:hAnsi="Calibri"/>
          <w:b/>
          <w:i w:val="0"/>
          <w:color w:val="4A4A5A"/>
          <w:sz w:val="22"/>
        </w:rPr>
        <w:t>intelligent operating system for the EV driver's life</w:t>
      </w:r>
      <w:r>
        <w:rPr>
          <w:rFonts w:ascii="Calibri" w:hAnsi="Calibri"/>
          <w:b w:val="0"/>
          <w:i w:val="0"/>
          <w:color w:val="4A4A5A"/>
          <w:sz w:val="22"/>
        </w:rPr>
        <w:t xml:space="preserve"> -- from the moment they consider a trip, through the drive, at the charging station, and back home.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F172A"/>
        </w:rPr>
        <w:t>4. Key Features</w:t>
      </w:r>
    </w:p>
    <w:p>
      <w:pPr>
        <w:pStyle w:val="Heading2"/>
      </w:pPr>
      <w:r>
        <w:rPr>
          <w:rFonts w:ascii="Calibri" w:hAnsi="Calibri"/>
          <w:color w:val="0F172A"/>
        </w:rPr>
        <w:t>4.1  Interactive Charging Map</w:t>
      </w:r>
    </w:p>
    <w:p>
      <w:r>
        <w:rPr>
          <w:rFonts w:ascii="Calibri" w:hAnsi="Calibri"/>
          <w:b w:val="0"/>
          <w:i w:val="0"/>
          <w:color w:val="4A4A5A"/>
          <w:sz w:val="22"/>
        </w:rPr>
        <w:t>The core of WattsOn is a premium, dark-themed Google Maps interface displaying every verified charging station in Egypt with custom markers and rich information cards.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435+ verified stations with verification badges and provider logos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Station detail cards with connector types, power output (kW), pricing, and community ratings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Advanced filters: connector type (CCS2, Type 2, CHAdeMO), power level, provider name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One-tap navigation to any station via Google Maps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Desktop: split-pane layout with scrollable station list alongside the map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Mobile: full-screen map with swipeable bottom sheet station cards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Cluster markers that expand at higher zoom levels for dense areas</w:t>
      </w:r>
    </w:p>
    <w:p>
      <w:pPr>
        <w:pStyle w:val="Heading2"/>
      </w:pPr>
      <w:r>
        <w:rPr>
          <w:rFonts w:ascii="Calibri" w:hAnsi="Calibri"/>
          <w:color w:val="0F172A"/>
        </w:rPr>
        <w:t>4.2  Community-Driven Station Status</w:t>
      </w:r>
    </w:p>
    <w:p>
      <w:r>
        <w:rPr>
          <w:rFonts w:ascii="Calibri" w:hAnsi="Calibri"/>
          <w:b w:val="0"/>
          <w:i w:val="0"/>
          <w:color w:val="4A4A5A"/>
          <w:sz w:val="22"/>
        </w:rPr>
        <w:t xml:space="preserve">WattsOn is the </w:t>
      </w:r>
      <w:r>
        <w:rPr>
          <w:rFonts w:ascii="Calibri" w:hAnsi="Calibri"/>
          <w:b/>
          <w:i w:val="0"/>
          <w:color w:val="4A4A5A"/>
          <w:sz w:val="22"/>
        </w:rPr>
        <w:t>first platform in Egypt</w:t>
      </w:r>
      <w:r>
        <w:rPr>
          <w:rFonts w:ascii="Calibri" w:hAnsi="Calibri"/>
          <w:b w:val="0"/>
          <w:i w:val="0"/>
          <w:color w:val="4A4A5A"/>
          <w:sz w:val="22"/>
        </w:rPr>
        <w:t xml:space="preserve"> to provide real-time, crowdsourced availability data for charging stations -- verified by proximity.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Real-time status reporting: Available, Some Free, Busy, Out of Service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Proximity-locked reporting: only users within 100 meters can submit a status update, preventing spam and ensuring accuracy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Status timestamps showing when each report was submitted and how recent it is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Confidence indicators: Recent (green), A while ago (yellow), Old (grey)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Community reliability score derived from aggregated star ratings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Station reviews with star ratings and quick tags (clean, fast, reliable)</w:t>
      </w:r>
    </w:p>
    <w:p>
      <w:pPr>
        <w:pStyle w:val="Heading2"/>
      </w:pPr>
      <w:r>
        <w:rPr>
          <w:rFonts w:ascii="Calibri" w:hAnsi="Calibri"/>
          <w:color w:val="0F172A"/>
        </w:rPr>
        <w:t>4.3  AI Copilot (Claude-Powered)</w:t>
      </w:r>
    </w:p>
    <w:p>
      <w:r>
        <w:rPr>
          <w:rFonts w:ascii="Calibri" w:hAnsi="Calibri"/>
          <w:b w:val="0"/>
          <w:i w:val="0"/>
          <w:color w:val="4A4A5A"/>
          <w:sz w:val="22"/>
        </w:rPr>
        <w:t>Every WattsOn user has access to an AI assistant powered by Anthropic's Claude, trained on real station data and the user's vehicle profile.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Smart home dashboard with time-aware greetings and proactive charging insights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Natural language queries: "Find a fast charger near Maadi" returns specific station recommendations with distance and power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Real station data integration: the AI knows the user's 15 nearest stations by name, distance, connector types, and power output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Visual response cards: interactive station cards with Navigate buttons, cost comparisons, and battery health summaries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Multi-turn conversation with full context memory across the session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Action execution: the AI can open the trip planner, navigate to a station, or pull up vehicle analytics on command</w:t>
      </w:r>
    </w:p>
    <w:p>
      <w:pPr>
        <w:pStyle w:val="Heading2"/>
      </w:pPr>
      <w:r>
        <w:rPr>
          <w:rFonts w:ascii="Calibri" w:hAnsi="Calibri"/>
          <w:color w:val="0F172A"/>
        </w:rPr>
        <w:t>4.4  AI Trip Planner</w:t>
      </w:r>
    </w:p>
    <w:p>
      <w:r>
        <w:rPr>
          <w:rFonts w:ascii="Calibri" w:hAnsi="Calibri"/>
          <w:b w:val="0"/>
          <w:i w:val="0"/>
          <w:color w:val="4A4A5A"/>
          <w:sz w:val="22"/>
        </w:rPr>
        <w:t>Plan long-distance trips anywhere in Egypt with intelligent charging stop optimization.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Route planning between any Egyptian cities (Cairo to Hurghada, Cairo to Alexandria, and more)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Real drive times and distances calculated via the Google Directions API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Battery consumption modeling based on actual vehicle specifications and average speed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Two optimization modes: Quick Stops (2-3 shorter charges) vs Fewer Stops (1-2 longer charges)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Nearby attractions at each charging stop: restaurants, cafes, and scenic spots via Google Places API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Destination autocomplete with 38+ Egyptian cities pre-loaded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Save and revisit trip plans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0F172A"/>
        </w:rPr>
        <w:t>4.5  Vehicle Dashboard</w:t>
      </w:r>
    </w:p>
    <w:p>
      <w:r>
        <w:rPr>
          <w:rFonts w:ascii="Calibri" w:hAnsi="Calibri"/>
          <w:b w:val="0"/>
          <w:i w:val="0"/>
          <w:color w:val="4A4A5A"/>
          <w:sz w:val="22"/>
        </w:rPr>
        <w:t>Deep vehicle intelligence for 140+ EV models across 41 global brands.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Comprehensive vehicle database: Tesla, BYD, BMW, Mercedes-Benz, Hyundai, Kia, Volkswagen, and 34 more brands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AI Battery Health Report: degradation estimate, charge cycle count, optimal range analysis, and estimated battery life remaining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Egypt heat impact analysis: accounts for 35+ degree Celsius climate factors on battery performance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Consumption analytics: kWh per 100km, cost per kilometer, monthly spending chart, and CO2 emissions saved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Charging pattern insights: preferred charging time, DC vs AC charging ratio, and top visited stations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Personalized AI tips based on vehicle model, driving patterns, and local conditions</w:t>
      </w:r>
    </w:p>
    <w:p>
      <w:pPr>
        <w:pStyle w:val="Heading2"/>
      </w:pPr>
      <w:r>
        <w:rPr>
          <w:rFonts w:ascii="Calibri" w:hAnsi="Calibri"/>
          <w:color w:val="0F172A"/>
        </w:rPr>
        <w:t>4.6  EV News Magazine</w:t>
      </w:r>
    </w:p>
    <w:p>
      <w:r>
        <w:rPr>
          <w:rFonts w:ascii="Calibri" w:hAnsi="Calibri"/>
          <w:b w:val="0"/>
          <w:i w:val="0"/>
          <w:color w:val="4A4A5A"/>
          <w:sz w:val="22"/>
        </w:rPr>
        <w:t>A built-in news experience that keeps EV drivers informed with curated, positive content.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Live RSS feeds from 5 top EV publications: Electrek, InsideEVs, CleanTechnica, The Driven, Green Car Reports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Magazine-style layout with hero images, editorial cards, and video overlays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Category filters: Trending, Global, Tech, Market, Reviews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AI-curated article suggestions based on the user's vehicle brand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Daily content refresh with new articles every day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Negative news filtering: recalls, crashes, and lawsuits are automatically excluded</w:t>
      </w:r>
    </w:p>
    <w:p>
      <w:pPr>
        <w:pStyle w:val="Heading2"/>
      </w:pPr>
      <w:r>
        <w:rPr>
          <w:rFonts w:ascii="Calibri" w:hAnsi="Calibri"/>
          <w:color w:val="0F172A"/>
        </w:rPr>
        <w:t>4.7  Submit a Station</w:t>
      </w:r>
    </w:p>
    <w:p>
      <w:r>
        <w:rPr>
          <w:rFonts w:ascii="Calibri" w:hAnsi="Calibri"/>
          <w:b w:val="0"/>
          <w:i w:val="0"/>
          <w:color w:val="4A4A5A"/>
          <w:sz w:val="22"/>
        </w:rPr>
        <w:t>WattsOn grows through its community. Users can submit new stations they discover in the field.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Crowdsourced station submissions with a streamlined mobile-first form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GPS auto-fill: the user's current location is pre-populated for accuracy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Provider selection from the full list of known Egyptian providers, with an option to add new ones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Connector type and power level specification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Community verification pipeline: 3 independent confirmations required before a station appears on the map as verified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Verification progress bars visible to all users, encouraging participation</w:t>
      </w:r>
    </w:p>
    <w:p>
      <w:pPr>
        <w:pStyle w:val="Heading2"/>
      </w:pPr>
      <w:r>
        <w:rPr>
          <w:rFonts w:ascii="Calibri" w:hAnsi="Calibri"/>
          <w:color w:val="0F172A"/>
        </w:rPr>
        <w:t>4.8  Proximity Intelligence</w:t>
      </w:r>
    </w:p>
    <w:p>
      <w:r>
        <w:rPr>
          <w:rFonts w:ascii="Calibri" w:hAnsi="Calibri"/>
          <w:b w:val="0"/>
          <w:i w:val="0"/>
          <w:color w:val="4A4A5A"/>
          <w:sz w:val="22"/>
        </w:rPr>
        <w:t>WattsOn uses the device's GPS to create contextual, location-aware interactions.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Auto-detect arrival: when a user comes within 100m of a station, a prompt appears to report the station's current status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Auto-detect departure: when the user leaves, a prompt appears to rate the charging experience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48-hour rating window: users can submit a rating within 48 hours of visiting a station</w:t>
      </w:r>
    </w:p>
    <w:p>
      <w:pPr>
        <w:pStyle w:val="ListBullet"/>
        <w:ind w:left="720"/>
      </w:pPr>
      <w:r>
        <w:rPr>
          <w:rFonts w:ascii="Calibri" w:hAnsi="Calibri"/>
          <w:b w:val="0"/>
          <w:i w:val="0"/>
          <w:color w:val="4A4A5A"/>
          <w:sz w:val="22"/>
        </w:rPr>
        <w:t>Visit history stored locally on-device for privacy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F172A"/>
        </w:rPr>
        <w:t>5. Unique Value Proposition</w:t>
      </w:r>
    </w:p>
    <w:p>
      <w:r>
        <w:rPr>
          <w:rFonts w:ascii="Calibri" w:hAnsi="Calibri"/>
          <w:b w:val="0"/>
          <w:i w:val="0"/>
          <w:color w:val="4A4A5A"/>
          <w:sz w:val="22"/>
        </w:rPr>
        <w:t>WattsOn occupies a unique position in the Egyptian market. No other product combines aggregation, community data, and AI intelligence into a single platform.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Differentiator</w:t>
            </w:r>
          </w:p>
        </w:tc>
        <w:tc>
          <w:tcPr>
            <w:tcW w:type="dxa" w:w="3120"/>
            <w:shd w:fill="0F172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WattsOn</w:t>
            </w:r>
          </w:p>
        </w:tc>
        <w:tc>
          <w:tcPr>
            <w:tcW w:type="dxa" w:w="3120"/>
            <w:shd w:fill="0F172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Competitors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i w:val="0"/>
                <w:color w:val="4A4A5A"/>
                <w:sz w:val="20"/>
              </w:rPr>
              <w:t>All providers on one map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00C96F"/>
                <w:sz w:val="20"/>
              </w:rPr>
              <w:t>Yes -- 12+ providers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7A7A8A"/>
                <w:sz w:val="20"/>
              </w:rPr>
              <w:t>Single provider only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i w:val="0"/>
                <w:color w:val="4A4A5A"/>
                <w:sz w:val="20"/>
              </w:rPr>
              <w:t>Real-time crowdsourced status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00C96F"/>
                <w:sz w:val="20"/>
              </w:rPr>
              <w:t>Yes -- proximity-verified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7A7A8A"/>
                <w:sz w:val="20"/>
              </w:rPr>
              <w:t>Not available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i w:val="0"/>
                <w:color w:val="4A4A5A"/>
                <w:sz w:val="20"/>
              </w:rPr>
              <w:t>AI copilot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00C96F"/>
                <w:sz w:val="20"/>
              </w:rPr>
              <w:t>Yes -- Claude-powered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7A7A8A"/>
                <w:sz w:val="20"/>
              </w:rPr>
              <w:t>Not available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i w:val="0"/>
                <w:color w:val="4A4A5A"/>
                <w:sz w:val="20"/>
              </w:rPr>
              <w:t>Intelligent trip planning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00C96F"/>
                <w:sz w:val="20"/>
              </w:rPr>
              <w:t>Yes -- with charging optimization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7A7A8A"/>
                <w:sz w:val="20"/>
              </w:rPr>
              <w:t>Basic or none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i w:val="0"/>
                <w:color w:val="4A4A5A"/>
                <w:sz w:val="20"/>
              </w:rPr>
              <w:t>Vehicle battery analytics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00C96F"/>
                <w:sz w:val="20"/>
              </w:rPr>
              <w:t>Yes -- AI health reports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7A7A8A"/>
                <w:sz w:val="20"/>
              </w:rPr>
              <w:t>Not available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i w:val="0"/>
                <w:color w:val="4A4A5A"/>
                <w:sz w:val="20"/>
              </w:rPr>
              <w:t>Premium UX / dark theme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00C96F"/>
                <w:sz w:val="20"/>
              </w:rPr>
              <w:t>Yes -- Tesla/Rivian-grade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7A7A8A"/>
                <w:sz w:val="20"/>
              </w:rPr>
              <w:t>Basic utility apps</w:t>
            </w:r>
          </w:p>
        </w:tc>
      </w:tr>
    </w:tbl>
    <w:p/>
    <w:p>
      <w:pPr>
        <w:pStyle w:val="ListBullet"/>
        <w:ind w:left="720"/>
      </w:pPr>
      <w:r>
        <w:rPr>
          <w:rFonts w:ascii="Calibri" w:hAnsi="Calibri"/>
          <w:b/>
          <w:i w:val="0"/>
          <w:color w:val="4A4A5A"/>
          <w:sz w:val="22"/>
        </w:rPr>
        <w:t xml:space="preserve">Only aggregator in Egypt: </w:t>
      </w:r>
      <w:r>
        <w:rPr>
          <w:rFonts w:ascii="Calibri" w:hAnsi="Calibri"/>
          <w:b w:val="0"/>
          <w:i w:val="0"/>
          <w:color w:val="4A4A5A"/>
          <w:sz w:val="22"/>
        </w:rPr>
        <w:t>No other app shows ALL providers on one map.</w:t>
      </w:r>
    </w:p>
    <w:p>
      <w:pPr>
        <w:pStyle w:val="ListBullet"/>
        <w:ind w:left="720"/>
      </w:pPr>
      <w:r>
        <w:rPr>
          <w:rFonts w:ascii="Calibri" w:hAnsi="Calibri"/>
          <w:b/>
          <w:i w:val="0"/>
          <w:color w:val="4A4A5A"/>
          <w:sz w:val="22"/>
        </w:rPr>
        <w:t xml:space="preserve">Community-driven availability: </w:t>
      </w:r>
      <w:r>
        <w:rPr>
          <w:rFonts w:ascii="Calibri" w:hAnsi="Calibri"/>
          <w:b w:val="0"/>
          <w:i w:val="0"/>
          <w:color w:val="4A4A5A"/>
          <w:sz w:val="22"/>
        </w:rPr>
        <w:t>First in Egypt to offer real-time crowdsourced station status with proximity verification.</w:t>
      </w:r>
    </w:p>
    <w:p>
      <w:pPr>
        <w:pStyle w:val="ListBullet"/>
        <w:ind w:left="720"/>
      </w:pPr>
      <w:r>
        <w:rPr>
          <w:rFonts w:ascii="Calibri" w:hAnsi="Calibri"/>
          <w:b/>
          <w:i w:val="0"/>
          <w:color w:val="4A4A5A"/>
          <w:sz w:val="22"/>
        </w:rPr>
        <w:t xml:space="preserve">AI-first approach: </w:t>
      </w:r>
      <w:r>
        <w:rPr>
          <w:rFonts w:ascii="Calibri" w:hAnsi="Calibri"/>
          <w:b w:val="0"/>
          <w:i w:val="0"/>
          <w:color w:val="4A4A5A"/>
          <w:sz w:val="22"/>
        </w:rPr>
        <w:t>Every feature enhanced by Claude AI -- not just a map, but an intelligent copilot for the EV driver.</w:t>
      </w:r>
    </w:p>
    <w:p>
      <w:pPr>
        <w:pStyle w:val="ListBullet"/>
        <w:ind w:left="720"/>
      </w:pPr>
      <w:r>
        <w:rPr>
          <w:rFonts w:ascii="Calibri" w:hAnsi="Calibri"/>
          <w:b/>
          <w:i w:val="0"/>
          <w:color w:val="4A4A5A"/>
          <w:sz w:val="22"/>
        </w:rPr>
        <w:t xml:space="preserve">Proximity-verified data: </w:t>
      </w:r>
      <w:r>
        <w:rPr>
          <w:rFonts w:ascii="Calibri" w:hAnsi="Calibri"/>
          <w:b w:val="0"/>
          <w:i w:val="0"/>
          <w:color w:val="4A4A5A"/>
          <w:sz w:val="22"/>
        </w:rPr>
        <w:t>Reports locked to 100m range ensure trustworthy, spam-free data.</w:t>
      </w:r>
    </w:p>
    <w:p>
      <w:pPr>
        <w:pStyle w:val="ListBullet"/>
        <w:ind w:left="720"/>
      </w:pPr>
      <w:r>
        <w:rPr>
          <w:rFonts w:ascii="Calibri" w:hAnsi="Calibri"/>
          <w:b/>
          <w:i w:val="0"/>
          <w:color w:val="4A4A5A"/>
          <w:sz w:val="22"/>
        </w:rPr>
        <w:t xml:space="preserve">Premium UX: </w:t>
      </w:r>
      <w:r>
        <w:rPr>
          <w:rFonts w:ascii="Calibri" w:hAnsi="Calibri"/>
          <w:b w:val="0"/>
          <w:i w:val="0"/>
          <w:color w:val="4A4A5A"/>
          <w:sz w:val="22"/>
        </w:rPr>
        <w:t>Dark theme, Space Grotesk typography, gradient navigation tabs, and glowing animations deliver a Tesla/Rivian-level experience.</w:t>
      </w:r>
    </w:p>
    <w:p>
      <w:pPr>
        <w:pStyle w:val="ListBullet"/>
        <w:ind w:left="720"/>
      </w:pPr>
      <w:r>
        <w:rPr>
          <w:rFonts w:ascii="Calibri" w:hAnsi="Calibri"/>
          <w:b/>
          <w:i w:val="0"/>
          <w:color w:val="4A4A5A"/>
          <w:sz w:val="22"/>
        </w:rPr>
        <w:t xml:space="preserve">435+ stations: </w:t>
      </w:r>
      <w:r>
        <w:rPr>
          <w:rFonts w:ascii="Calibri" w:hAnsi="Calibri"/>
          <w:b w:val="0"/>
          <w:i w:val="0"/>
          <w:color w:val="4A4A5A"/>
          <w:sz w:val="22"/>
        </w:rPr>
        <w:t>The largest verified station database in Egypt.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F172A"/>
        </w:rPr>
        <w:t>6. Technology Stack</w:t>
      </w:r>
    </w:p>
    <w:p>
      <w:r>
        <w:rPr>
          <w:rFonts w:ascii="Calibri" w:hAnsi="Calibri"/>
          <w:b w:val="0"/>
          <w:i w:val="0"/>
          <w:color w:val="4A4A5A"/>
          <w:sz w:val="22"/>
        </w:rPr>
        <w:t>WattsOn is built on a modern, scalable technology stack chosen for rapid iteration, cross-platform reach, and real-time capabilities.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Layer</w:t>
            </w:r>
          </w:p>
        </w:tc>
        <w:tc>
          <w:tcPr>
            <w:tcW w:type="dxa" w:w="3120"/>
            <w:shd w:fill="0F172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Technology</w:t>
            </w:r>
          </w:p>
        </w:tc>
        <w:tc>
          <w:tcPr>
            <w:tcW w:type="dxa" w:w="3120"/>
            <w:shd w:fill="0F172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i w:val="0"/>
                <w:color w:val="4A4A5A"/>
                <w:sz w:val="20"/>
              </w:rPr>
              <w:t>Frontend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00C96F"/>
                <w:sz w:val="20"/>
              </w:rPr>
              <w:t>React Native + Expo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A4A5A"/>
                <w:sz w:val="20"/>
              </w:rPr>
              <w:t>Cross-platform: iOS, Android, and Web from a single codebase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i w:val="0"/>
                <w:color w:val="4A4A5A"/>
                <w:sz w:val="20"/>
              </w:rPr>
              <w:t>Backend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00C96F"/>
                <w:sz w:val="20"/>
              </w:rPr>
              <w:t>Supabase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A4A5A"/>
                <w:sz w:val="20"/>
              </w:rPr>
              <w:t>PostgreSQL database, authentication, Edge Functions, and real-time subscriptions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i w:val="0"/>
                <w:color w:val="4A4A5A"/>
                <w:sz w:val="20"/>
              </w:rPr>
              <w:t>AI Engine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00C96F"/>
                <w:sz w:val="20"/>
              </w:rPr>
              <w:t>Anthropic Claude API (claude-sonnet-4-20250514)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A4A5A"/>
                <w:sz w:val="20"/>
              </w:rPr>
              <w:t>Natural language copilot, battery analysis, trip optimization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i w:val="0"/>
                <w:color w:val="4A4A5A"/>
                <w:sz w:val="20"/>
              </w:rPr>
              <w:t>Maps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00C96F"/>
                <w:sz w:val="20"/>
              </w:rPr>
              <w:t>Google Maps JavaScript API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A4A5A"/>
                <w:sz w:val="20"/>
              </w:rPr>
              <w:t>Map rendering, Directions, Places, and Geocoding services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i w:val="0"/>
                <w:color w:val="4A4A5A"/>
                <w:sz w:val="20"/>
              </w:rPr>
              <w:t>News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00C96F"/>
                <w:sz w:val="20"/>
              </w:rPr>
              <w:t>Live RSS Feeds + CORS Proxy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A4A5A"/>
                <w:sz w:val="20"/>
              </w:rPr>
              <w:t>Real-time articles from 5 top EV publications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i w:val="0"/>
                <w:color w:val="4A4A5A"/>
                <w:sz w:val="20"/>
              </w:rPr>
              <w:t>Hosting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00C96F"/>
                <w:sz w:val="20"/>
              </w:rPr>
              <w:t>Vercel (Web) + Expo (Native)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A4A5A"/>
                <w:sz w:val="20"/>
              </w:rPr>
              <w:t>Global CDN for web, managed native builds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i w:val="0"/>
                <w:color w:val="4A4A5A"/>
                <w:sz w:val="20"/>
              </w:rPr>
              <w:t>State Management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00C96F"/>
                <w:sz w:val="20"/>
              </w:rPr>
              <w:t>Zustand + TanStack React Query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A4A5A"/>
                <w:sz w:val="20"/>
              </w:rPr>
              <w:t>Lightweight global state and server-state caching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i w:val="0"/>
                <w:color w:val="4A4A5A"/>
                <w:sz w:val="20"/>
              </w:rPr>
              <w:t>Typography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00C96F"/>
                <w:sz w:val="20"/>
              </w:rPr>
              <w:t>Space Grotesk (Google Fonts)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A4A5A"/>
                <w:sz w:val="20"/>
              </w:rPr>
              <w:t>Modern geometric sans-serif for premium feel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F172A"/>
        </w:rPr>
        <w:t>7. Market Opportunity</w:t>
      </w:r>
    </w:p>
    <w:p>
      <w:r>
        <w:rPr>
          <w:rFonts w:ascii="Calibri" w:hAnsi="Calibri"/>
          <w:b w:val="0"/>
          <w:i w:val="0"/>
          <w:color w:val="4A4A5A"/>
          <w:sz w:val="22"/>
        </w:rPr>
        <w:t>Egypt's electric vehicle market is entering a period of rapid growth, driven by government policy, international manufacturer entry, and rising consumer demand.</w:t>
      </w:r>
    </w:p>
    <w:p>
      <w:pPr>
        <w:pStyle w:val="ListBullet"/>
        <w:ind w:left="720"/>
      </w:pPr>
      <w:r>
        <w:rPr>
          <w:rFonts w:ascii="Calibri" w:hAnsi="Calibri"/>
          <w:b/>
          <w:i w:val="0"/>
          <w:color w:val="4A4A5A"/>
          <w:sz w:val="22"/>
        </w:rPr>
        <w:t xml:space="preserve">40%+ annual growth: </w:t>
      </w:r>
      <w:r>
        <w:rPr>
          <w:rFonts w:ascii="Calibri" w:hAnsi="Calibri"/>
          <w:b w:val="0"/>
          <w:i w:val="0"/>
          <w:color w:val="4A4A5A"/>
          <w:sz w:val="22"/>
        </w:rPr>
        <w:t>Egypt's EV market is expanding at over 40% year-over-year, one of the fastest rates in the Middle East and Africa.</w:t>
      </w:r>
    </w:p>
    <w:p>
      <w:pPr>
        <w:pStyle w:val="ListBullet"/>
        <w:ind w:left="720"/>
      </w:pPr>
      <w:r>
        <w:rPr>
          <w:rFonts w:ascii="Calibri" w:hAnsi="Calibri"/>
          <w:b/>
          <w:i w:val="0"/>
          <w:color w:val="4A4A5A"/>
          <w:sz w:val="22"/>
        </w:rPr>
        <w:t xml:space="preserve">Government incentives: </w:t>
      </w:r>
      <w:r>
        <w:rPr>
          <w:rFonts w:ascii="Calibri" w:hAnsi="Calibri"/>
          <w:b w:val="0"/>
          <w:i w:val="0"/>
          <w:color w:val="4A4A5A"/>
          <w:sz w:val="22"/>
        </w:rPr>
        <w:t>Customs exemptions on imported EVs, subsidized charging infrastructure rollout, and favorable energy pricing for EV charging.</w:t>
      </w:r>
    </w:p>
    <w:p>
      <w:pPr>
        <w:pStyle w:val="ListBullet"/>
        <w:ind w:left="720"/>
      </w:pPr>
      <w:r>
        <w:rPr>
          <w:rFonts w:ascii="Calibri" w:hAnsi="Calibri"/>
          <w:b/>
          <w:i w:val="0"/>
          <w:color w:val="4A4A5A"/>
          <w:sz w:val="22"/>
        </w:rPr>
        <w:t xml:space="preserve">100,000 EV target by 2030: </w:t>
      </w:r>
      <w:r>
        <w:rPr>
          <w:rFonts w:ascii="Calibri" w:hAnsi="Calibri"/>
          <w:b w:val="0"/>
          <w:i w:val="0"/>
          <w:color w:val="4A4A5A"/>
          <w:sz w:val="22"/>
        </w:rPr>
        <w:t>The Egyptian government has set an explicit target of 100,000 electric vehicles on the road by 2030.</w:t>
      </w:r>
    </w:p>
    <w:p>
      <w:pPr>
        <w:pStyle w:val="ListBullet"/>
        <w:ind w:left="720"/>
      </w:pPr>
      <w:r>
        <w:rPr>
          <w:rFonts w:ascii="Calibri" w:hAnsi="Calibri"/>
          <w:b/>
          <w:i w:val="0"/>
          <w:color w:val="4A4A5A"/>
          <w:sz w:val="22"/>
        </w:rPr>
        <w:t xml:space="preserve">Global brands entering: </w:t>
      </w:r>
      <w:r>
        <w:rPr>
          <w:rFonts w:ascii="Calibri" w:hAnsi="Calibri"/>
          <w:b w:val="0"/>
          <w:i w:val="0"/>
          <w:color w:val="4A4A5A"/>
          <w:sz w:val="22"/>
        </w:rPr>
        <w:t>BYD, MG, Tesla, Hyundai, BMW, Mercedes-Benz, and Volkswagen are all establishing or expanding their presence in Egypt.</w:t>
      </w:r>
    </w:p>
    <w:p>
      <w:pPr>
        <w:pStyle w:val="ListBullet"/>
        <w:ind w:left="720"/>
      </w:pPr>
      <w:r>
        <w:rPr>
          <w:rFonts w:ascii="Calibri" w:hAnsi="Calibri"/>
          <w:b/>
          <w:i w:val="0"/>
          <w:color w:val="4A4A5A"/>
          <w:sz w:val="22"/>
        </w:rPr>
        <w:t xml:space="preserve">$500M infrastructure investment: </w:t>
      </w:r>
      <w:r>
        <w:rPr>
          <w:rFonts w:ascii="Calibri" w:hAnsi="Calibri"/>
          <w:b w:val="0"/>
          <w:i w:val="0"/>
          <w:color w:val="4A4A5A"/>
          <w:sz w:val="22"/>
        </w:rPr>
        <w:t>Charging infrastructure investment is expected to reach $500 million by 2030, creating a massive ecosystem opportunity.</w:t>
      </w:r>
    </w:p>
    <w:p>
      <w:pPr>
        <w:pStyle w:val="ListBullet"/>
        <w:ind w:left="720"/>
      </w:pPr>
      <w:r>
        <w:rPr>
          <w:rFonts w:ascii="Calibri" w:hAnsi="Calibri"/>
          <w:b/>
          <w:i w:val="0"/>
          <w:color w:val="4A4A5A"/>
          <w:sz w:val="22"/>
        </w:rPr>
        <w:t xml:space="preserve">Platform opportunity: </w:t>
      </w:r>
      <w:r>
        <w:rPr>
          <w:rFonts w:ascii="Calibri" w:hAnsi="Calibri"/>
          <w:b w:val="0"/>
          <w:i w:val="0"/>
          <w:color w:val="4A4A5A"/>
          <w:sz w:val="22"/>
        </w:rPr>
        <w:t>WattsOn is positioned as the platform layer atop this growing infrastructure -- generating revenue through provider partnerships, targeted advertising, data insights, and premium subscription features.</w:t>
      </w:r>
    </w:p>
    <w:p/>
    <w:p>
      <w:r>
        <w:rPr>
          <w:rFonts w:ascii="Calibri" w:hAnsi="Calibri"/>
          <w:b w:val="0"/>
          <w:i w:val="0"/>
          <w:color w:val="4A4A5A"/>
          <w:sz w:val="22"/>
        </w:rPr>
        <w:t xml:space="preserve">As the only aggregator in the market, WattsOn has the opportunity to become the </w:t>
      </w:r>
      <w:r>
        <w:rPr>
          <w:rFonts w:ascii="Calibri" w:hAnsi="Calibri"/>
          <w:b/>
          <w:i w:val="0"/>
          <w:color w:val="4A4A5A"/>
          <w:sz w:val="22"/>
        </w:rPr>
        <w:t>default interface between EV drivers and the charging infrastructure</w:t>
      </w:r>
      <w:r>
        <w:rPr>
          <w:rFonts w:ascii="Calibri" w:hAnsi="Calibri"/>
          <w:b w:val="0"/>
          <w:i w:val="0"/>
          <w:color w:val="4A4A5A"/>
          <w:sz w:val="22"/>
        </w:rPr>
        <w:t xml:space="preserve"> -- a position analogous to Waze for navigation or Fuelio for fuel stations, but with AI intelligence at its core.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F172A"/>
        </w:rPr>
        <w:t>8. Roadmap</w:t>
      </w:r>
    </w:p>
    <w:p>
      <w:r>
        <w:rPr>
          <w:rFonts w:ascii="Calibri" w:hAnsi="Calibri"/>
          <w:b w:val="0"/>
          <w:i w:val="0"/>
          <w:color w:val="4A4A5A"/>
          <w:sz w:val="22"/>
        </w:rPr>
        <w:t>WattsOn follows a phased approach to growth, starting with product-market fit in Egypt and expanding regionally.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Timeline</w:t>
            </w:r>
          </w:p>
        </w:tc>
        <w:tc>
          <w:tcPr>
            <w:tcW w:type="dxa" w:w="3120"/>
            <w:shd w:fill="0F172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Milestone</w:t>
            </w:r>
          </w:p>
        </w:tc>
        <w:tc>
          <w:tcPr>
            <w:tcW w:type="dxa" w:w="3120"/>
            <w:shd w:fill="0F172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Key Deliverables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i w:val="0"/>
                <w:color w:val="00C96F"/>
                <w:sz w:val="20"/>
              </w:rPr>
              <w:t>Q2 2026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i w:val="0"/>
                <w:color w:val="4A4A5A"/>
                <w:sz w:val="20"/>
              </w:rPr>
              <w:t>Public Launch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A4A5A"/>
                <w:sz w:val="20"/>
              </w:rPr>
              <w:t>500+ stations mapped, native iOS and Android apps on App Store and Google Play, marketing launch campaign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i w:val="0"/>
                <w:color w:val="00C96F"/>
                <w:sz w:val="20"/>
              </w:rPr>
              <w:t>Q3 2026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i w:val="0"/>
                <w:color w:val="4A4A5A"/>
                <w:sz w:val="20"/>
              </w:rPr>
              <w:t>Provider Partnerships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A4A5A"/>
                <w:sz w:val="20"/>
              </w:rPr>
              <w:t>Live availability feeds from partner providers, integrated payment processing, station reservation system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i w:val="0"/>
                <w:color w:val="00C96F"/>
                <w:sz w:val="20"/>
              </w:rPr>
              <w:t>Q4 2026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i w:val="0"/>
                <w:color w:val="4A4A5A"/>
                <w:sz w:val="20"/>
              </w:rPr>
              <w:t>Enterprise Expansion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A4A5A"/>
                <w:sz w:val="20"/>
              </w:rPr>
              <w:t>Fleet management portal for corporate EV fleets, public API for third-party integrations, B2B analytics dashboard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/>
                <w:i w:val="0"/>
                <w:color w:val="00C96F"/>
                <w:sz w:val="20"/>
              </w:rPr>
              <w:t>Q1 2027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/>
                <w:i w:val="0"/>
                <w:color w:val="4A4A5A"/>
                <w:sz w:val="20"/>
              </w:rPr>
              <w:t>Regional Expansion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color w:val="4A4A5A"/>
                <w:sz w:val="20"/>
              </w:rPr>
              <w:t>Launch in UAE and Saudi Arabia, 1,000+ stations across three countries, multi-language support (Arabic, English)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F172A"/>
        </w:rPr>
        <w:t>9. Team &amp; Contact</w:t>
      </w:r>
    </w:p>
    <w:p>
      <w:r>
        <w:rPr>
          <w:rFonts w:ascii="Calibri" w:hAnsi="Calibri"/>
          <w:b w:val="0"/>
          <w:i w:val="0"/>
          <w:color w:val="4A4A5A"/>
          <w:sz w:val="22"/>
        </w:rPr>
        <w:t>WattsOn is built by a team passionate about sustainable transportation and technology innovation in Egypt and the Middle East.</w:t>
      </w:r>
    </w:p>
    <w:p/>
    <w:p>
      <w:r>
        <w:rPr>
          <w:rFonts w:ascii="Calibri" w:hAnsi="Calibri"/>
          <w:b w:val="0"/>
          <w:i w:val="0"/>
          <w:color w:val="4A4A5A"/>
          <w:sz w:val="22"/>
        </w:rPr>
        <w:t>Team details to be announced.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/>
                <w:b/>
                <w:i w:val="0"/>
                <w:color w:val="4A4A5A"/>
                <w:sz w:val="22"/>
              </w:rPr>
              <w:t>Website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00C96F"/>
                <w:sz w:val="22"/>
              </w:rPr>
              <w:t>wattson-ev.vercel.app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b/>
                <w:i w:val="0"/>
                <w:color w:val="4A4A5A"/>
                <w:sz w:val="22"/>
              </w:rPr>
              <w:t>Contact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color w:val="00C96F"/>
                <w:sz w:val="22"/>
              </w:rPr>
              <w:t>sambawy@gmail.com</w:t>
            </w:r>
          </w:p>
        </w:tc>
      </w:tr>
    </w:tbl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00C96F"/>
          <w:sz w:val="32"/>
        </w:rPr>
        <w:t>WattsOn</w:t>
      </w:r>
    </w:p>
    <w:p>
      <w:pPr>
        <w:jc w:val="center"/>
      </w:pPr>
      <w:r>
        <w:rPr>
          <w:rFonts w:ascii="Calibri" w:hAnsi="Calibri"/>
          <w:b w:val="0"/>
          <w:i/>
          <w:color w:val="7A7A8A"/>
          <w:sz w:val="24"/>
        </w:rPr>
        <w:t>Find. Charge. Drive Smart.</w:t>
      </w:r>
    </w:p>
    <w:p>
      <w:pPr>
        <w:jc w:val="center"/>
      </w:pPr>
      <w:r>
        <w:rPr>
          <w:rFonts w:ascii="Calibri" w:hAnsi="Calibri"/>
          <w:b w:val="0"/>
          <w:i w:val="0"/>
          <w:color w:val="CC0000"/>
          <w:sz w:val="18"/>
        </w:rPr>
        <w:t>CONFIDENTIAL -- March 2026</w:t>
      </w:r>
    </w:p>
    <w:sectPr w:rsidR="00FC693F" w:rsidRPr="0006063C" w:rsidSect="00034616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A4A5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F172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