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color w:val="777777"/>
          <w:sz w:val="22"/>
          <w:szCs w:val="22"/>
        </w:rPr>
        <w:t xml:space="preserve">March 24, 2026</w:t>
      </w:r>
    </w:p>
    <w:p>
      <w:pPr>
        <w:spacing w:after="60"/>
      </w:pPr>
      <w:r>
        <w:rPr>
          <w:rFonts w:ascii="Arial" w:cs="Arial" w:eastAsia="Arial" w:hAnsi="Arial"/>
          <w:b/>
          <w:bCs/>
          <w:sz w:val="22"/>
          <w:szCs w:val="22"/>
        </w:rPr>
        <w:t xml:space="preserve">To: </w:t>
      </w:r>
      <w:r>
        <w:rPr>
          <w:rFonts w:ascii="Arial" w:cs="Arial" w:eastAsia="Arial" w:hAnsi="Arial"/>
          <w:sz w:val="22"/>
          <w:szCs w:val="22"/>
        </w:rPr>
        <w:t xml:space="preserve">MatchMate Q1 Sales Team</w:t>
      </w:r>
    </w:p>
    <w:p>
      <w:pPr>
        <w:spacing w:after="60"/>
      </w:pPr>
      <w:r>
        <w:rPr>
          <w:rFonts w:ascii="Arial" w:cs="Arial" w:eastAsia="Arial" w:hAnsi="Arial"/>
          <w:b/>
          <w:bCs/>
          <w:sz w:val="22"/>
          <w:szCs w:val="22"/>
        </w:rPr>
        <w:t xml:space="preserve">Via: </w:t>
      </w:r>
      <w:r>
        <w:rPr>
          <w:rFonts w:ascii="Arial" w:cs="Arial" w:eastAsia="Arial" w:hAnsi="Arial"/>
          <w:sz w:val="22"/>
          <w:szCs w:val="22"/>
        </w:rPr>
        <w:t xml:space="preserve">Alibaba</w:t>
      </w:r>
    </w:p>
    <w:p>
      <w:pPr>
        <w:spacing w:after="300"/>
      </w:pPr>
      <w:r>
        <w:rPr>
          <w:rFonts w:ascii="Arial" w:cs="Arial" w:eastAsia="Arial" w:hAnsi="Arial"/>
          <w:b/>
          <w:bCs/>
          <w:sz w:val="22"/>
          <w:szCs w:val="22"/>
        </w:rPr>
        <w:t xml:space="preserve">Subject: </w:t>
      </w:r>
      <w:r>
        <w:rPr>
          <w:rFonts w:ascii="Arial" w:cs="Arial" w:eastAsia="Arial" w:hAnsi="Arial"/>
          <w:sz w:val="22"/>
          <w:szCs w:val="22"/>
        </w:rPr>
        <w:t xml:space="preserve">Inquiry — MatchMate Q1 AI Soccer Camera for Football Academy (SDK/API, RTSP, Pricing)</w:t>
      </w:r>
    </w:p>
    <w:p>
      <w:pPr>
        <w:pBdr>
          <w:bottom w:val="single" w:color="CCCCCC" w:sz="1" w:space="1"/>
        </w:pBdr>
        <w:spacing w:after="300"/>
      </w:pPr>
    </w:p>
    <w:p>
      <w:pPr>
        <w:spacing w:after="200"/>
      </w:pPr>
      <w:r>
        <w:rPr>
          <w:rFonts w:ascii="Arial" w:cs="Arial" w:eastAsia="Arial" w:hAnsi="Arial"/>
          <w:sz w:val="22"/>
          <w:szCs w:val="22"/>
        </w:rPr>
        <w:t xml:space="preserve">Dear MatchMate Team,</w:t>
      </w:r>
    </w:p>
    <w:p>
      <w:pPr>
        <w:spacing w:after="200"/>
      </w:pPr>
      <w:r>
        <w:rPr>
          <w:rFonts w:ascii="Arial" w:cs="Arial" w:eastAsia="Arial" w:hAnsi="Arial"/>
          <w:sz w:val="22"/>
          <w:szCs w:val="22"/>
        </w:rPr>
        <w:t xml:space="preserve">We are a football academy based in Cairo, Egypt, operating an AI-powered performance analysis platform for youth player development (ages 10–16). We are evaluating the MatchMate Q1 as our primary match and training camera, and we are very impressed with the specifications we have reviewed so far.</w:t>
      </w:r>
    </w:p>
    <w:p>
      <w:pPr>
        <w:spacing w:after="200"/>
      </w:pPr>
      <w:r>
        <w:rPr>
          <w:rFonts w:ascii="Arial" w:cs="Arial" w:eastAsia="Arial" w:hAnsi="Arial"/>
          <w:sz w:val="22"/>
          <w:szCs w:val="22"/>
        </w:rPr>
        <w:t xml:space="preserve">Our platform already collects wearable data (heart rate, GPS, sprint metrics) and we need to pair it with a camera system that provides live video streaming and AI-tracked footage. The Q1’s panoramic 7168×2160 capture, 50fps frame rate, SRT/RTMP live streaming, and AI auto-tracking are exactly what we are looking for.</w:t>
      </w:r>
    </w:p>
    <w:p>
      <w:pPr>
        <w:spacing w:after="200"/>
      </w:pPr>
      <w:r>
        <w:rPr>
          <w:rFonts w:ascii="Arial" w:cs="Arial" w:eastAsia="Arial" w:hAnsi="Arial"/>
          <w:b/>
          <w:bCs/>
          <w:sz w:val="22"/>
          <w:szCs w:val="22"/>
        </w:rPr>
        <w:t xml:space="preserve">We would like to clarify the following before placing a sample order:</w:t>
      </w:r>
    </w:p>
    <w:p>
      <w:pPr>
        <w:spacing w:after="120"/>
        <w:ind w:left="360"/>
      </w:pPr>
      <w:r>
        <w:rPr>
          <w:rFonts w:ascii="Arial" w:cs="Arial" w:eastAsia="Arial" w:hAnsi="Arial"/>
          <w:b/>
          <w:bCs/>
          <w:sz w:val="22"/>
          <w:szCs w:val="22"/>
        </w:rPr>
        <w:t xml:space="preserve">1. SDK / API Access: </w:t>
      </w:r>
      <w:r>
        <w:rPr>
          <w:rFonts w:ascii="Arial" w:cs="Arial" w:eastAsia="Arial" w:hAnsi="Arial"/>
          <w:sz w:val="22"/>
          <w:szCs w:val="22"/>
        </w:rPr>
        <w:t xml:space="preserve">Does the Q1 provide an SDK or API for third-party integration? We need to programmatically control the camera (start/stop recording, pull video clips by timestamp) and sync footage with our wearable sensor data in real time. Our platform is built on Next.js and Supabase — we need raw data access, not just the companion app.</w:t>
      </w:r>
    </w:p>
    <w:p>
      <w:pPr>
        <w:spacing w:after="120"/>
        <w:ind w:left="360"/>
      </w:pPr>
      <w:r>
        <w:rPr>
          <w:rFonts w:ascii="Arial" w:cs="Arial" w:eastAsia="Arial" w:hAnsi="Arial"/>
          <w:b/>
          <w:bCs/>
          <w:sz w:val="22"/>
          <w:szCs w:val="22"/>
        </w:rPr>
        <w:t xml:space="preserve">2. RTSP Support: </w:t>
      </w:r>
      <w:r>
        <w:rPr>
          <w:rFonts w:ascii="Arial" w:cs="Arial" w:eastAsia="Arial" w:hAnsi="Arial"/>
          <w:sz w:val="22"/>
          <w:szCs w:val="22"/>
        </w:rPr>
        <w:t xml:space="preserve">We see the Q1 supports RTMP and SRT for live streaming. Does it also support RTSP? We need to pull a live video feed directly into our own server for computer vision processing (player tracking, heatmaps, sprint detection). If RTSP is not natively supported, can the SRT stream be accessed via a direct URL/endpoint?</w:t>
      </w:r>
    </w:p>
    <w:p>
      <w:pPr>
        <w:spacing w:after="120"/>
        <w:ind w:left="360"/>
      </w:pPr>
      <w:r>
        <w:rPr>
          <w:rFonts w:ascii="Arial" w:cs="Arial" w:eastAsia="Arial" w:hAnsi="Arial"/>
          <w:b/>
          <w:bCs/>
          <w:sz w:val="22"/>
          <w:szCs w:val="22"/>
        </w:rPr>
        <w:t xml:space="preserve">3. Ethernet Details: </w:t>
      </w:r>
      <w:r>
        <w:rPr>
          <w:rFonts w:ascii="Arial" w:cs="Arial" w:eastAsia="Arial" w:hAnsi="Arial"/>
          <w:sz w:val="22"/>
          <w:szCs w:val="22"/>
        </w:rPr>
        <w:t xml:space="preserve">The spec sheet mentions streaming via Wi-Fi 6 or Ethernet. Is the Ethernet port built into the camera, or does it require a separate adapter/dock? What Ethernet standard is supported (100Mbps / Gigabit)?</w:t>
      </w:r>
    </w:p>
    <w:p>
      <w:pPr>
        <w:spacing w:after="120"/>
        <w:ind w:left="360"/>
      </w:pPr>
      <w:r>
        <w:rPr>
          <w:rFonts w:ascii="Arial" w:cs="Arial" w:eastAsia="Arial" w:hAnsi="Arial"/>
          <w:b/>
          <w:bCs/>
          <w:sz w:val="22"/>
          <w:szCs w:val="22"/>
        </w:rPr>
        <w:t xml:space="preserve">4. AI Tracking Data Export: </w:t>
      </w:r>
      <w:r>
        <w:rPr>
          <w:rFonts w:ascii="Arial" w:cs="Arial" w:eastAsia="Arial" w:hAnsi="Arial"/>
          <w:sz w:val="22"/>
          <w:szCs w:val="22"/>
        </w:rPr>
        <w:t xml:space="preserve">Does the AI auto-tracking system export positional data (player coordinates, ball position) as structured data (JSON, CSV), or is the tracking only applied to the video output? We would like to feed tracking coordinates directly into our analytics engine.</w:t>
      </w:r>
    </w:p>
    <w:p>
      <w:pPr>
        <w:spacing w:after="120"/>
        <w:ind w:left="360"/>
      </w:pPr>
      <w:r>
        <w:rPr>
          <w:rFonts w:ascii="Arial" w:cs="Arial" w:eastAsia="Arial" w:hAnsi="Arial"/>
          <w:b/>
          <w:bCs/>
          <w:sz w:val="22"/>
          <w:szCs w:val="22"/>
        </w:rPr>
        <w:t xml:space="preserve">5. Latency: </w:t>
      </w:r>
      <w:r>
        <w:rPr>
          <w:rFonts w:ascii="Arial" w:cs="Arial" w:eastAsia="Arial" w:hAnsi="Arial"/>
          <w:sz w:val="22"/>
          <w:szCs w:val="22"/>
        </w:rPr>
        <w:t xml:space="preserve">What is the approximate latency for the live stream via SRT over Ethernet? We need sub-2-second delay for real-time coaching feedback during training sessions.</w:t>
      </w:r>
    </w:p>
    <w:p>
      <w:pPr>
        <w:spacing w:after="120"/>
        <w:ind w:left="360"/>
      </w:pPr>
      <w:r>
        <w:rPr>
          <w:rFonts w:ascii="Arial" w:cs="Arial" w:eastAsia="Arial" w:hAnsi="Arial"/>
          <w:b/>
          <w:bCs/>
          <w:sz w:val="22"/>
          <w:szCs w:val="22"/>
        </w:rPr>
        <w:t xml:space="preserve">6. 4G SIM Compatibility: </w:t>
      </w:r>
      <w:r>
        <w:rPr>
          <w:rFonts w:ascii="Arial" w:cs="Arial" w:eastAsia="Arial" w:hAnsi="Arial"/>
          <w:sz w:val="22"/>
          <w:szCs w:val="22"/>
        </w:rPr>
        <w:t xml:space="preserve">The spec lists LTE-TDD/LTE-FDD support. Which frequency bands are supported? We need to confirm compatibility with Egyptian mobile carriers (Vodafone Egypt, Orange Egypt, Etisalat).</w:t>
      </w:r>
    </w:p>
    <w:p>
      <w:pPr>
        <w:spacing w:after="120"/>
        <w:ind w:left="360"/>
      </w:pPr>
      <w:r>
        <w:rPr>
          <w:rFonts w:ascii="Arial" w:cs="Arial" w:eastAsia="Arial" w:hAnsi="Arial"/>
          <w:b/>
          <w:bCs/>
          <w:sz w:val="22"/>
          <w:szCs w:val="22"/>
        </w:rPr>
        <w:t xml:space="preserve">7. Mount &amp; Setup: </w:t>
      </w:r>
      <w:r>
        <w:rPr>
          <w:rFonts w:ascii="Arial" w:cs="Arial" w:eastAsia="Arial" w:hAnsi="Arial"/>
          <w:sz w:val="22"/>
          <w:szCs w:val="22"/>
        </w:rPr>
        <w:t xml:space="preserve">What is the recommended mounting height and distance from the pitch for an 11-a-side football field (105m × 68m)? Does the 200° horizontal FOV cover the full pitch from a midfield position?</w:t>
      </w:r>
    </w:p>
    <w:p>
      <w:pPr>
        <w:spacing w:after="200"/>
        <w:ind w:left="360"/>
      </w:pPr>
      <w:r>
        <w:rPr>
          <w:rFonts w:ascii="Arial" w:cs="Arial" w:eastAsia="Arial" w:hAnsi="Arial"/>
          <w:b/>
          <w:bCs/>
          <w:sz w:val="22"/>
          <w:szCs w:val="22"/>
        </w:rPr>
        <w:t xml:space="preserve">8. Pricing &amp; Samples: </w:t>
      </w:r>
      <w:r>
        <w:rPr>
          <w:rFonts w:ascii="Arial" w:cs="Arial" w:eastAsia="Arial" w:hAnsi="Arial"/>
          <w:sz w:val="22"/>
          <w:szCs w:val="22"/>
        </w:rPr>
        <w:t xml:space="preserve">What is the unit price for 1–2 sample units, including shipping to Cairo, Egypt? What is the lead time for sample delivery? If the product meets our needs, we intend to scale to 5–10 units across multiple training pitches.</w:t>
      </w:r>
    </w:p>
    <w:p>
      <w:pPr>
        <w:spacing w:after="200"/>
      </w:pPr>
      <w:r>
        <w:rPr>
          <w:rFonts w:ascii="Arial" w:cs="Arial" w:eastAsia="Arial" w:hAnsi="Arial"/>
          <w:sz w:val="22"/>
          <w:szCs w:val="22"/>
        </w:rPr>
        <w:t xml:space="preserve">We would also appreciate receiving a product datasheet, any available SDK/API documentation, and sample video footage demonstrating the AI tracking quality on a full-size football pitch.</w:t>
      </w:r>
    </w:p>
    <w:p>
      <w:pPr>
        <w:spacing w:after="200"/>
      </w:pPr>
      <w:r>
        <w:rPr>
          <w:rFonts w:ascii="Arial" w:cs="Arial" w:eastAsia="Arial" w:hAnsi="Arial"/>
          <w:sz w:val="22"/>
          <w:szCs w:val="22"/>
        </w:rPr>
        <w:t xml:space="preserve">Thank you for your time. We look forward to your reply.</w:t>
      </w:r>
    </w:p>
    <w:p>
      <w:pPr>
        <w:spacing w:after="60"/>
      </w:pPr>
      <w:r>
        <w:rPr>
          <w:rFonts w:ascii="Arial" w:cs="Arial" w:eastAsia="Arial" w:hAnsi="Arial"/>
          <w:sz w:val="22"/>
          <w:szCs w:val="22"/>
        </w:rPr>
        <w:t xml:space="preserve">Best regards,</w:t>
      </w:r>
    </w:p>
    <w:p>
      <w:pPr>
        <w:spacing w:after="60"/>
      </w:pPr>
      <w:r>
        <w:rPr>
          <w:rFonts w:ascii="Arial" w:cs="Arial" w:eastAsia="Arial" w:hAnsi="Arial"/>
          <w:b/>
          <w:bCs/>
          <w:sz w:val="22"/>
          <w:szCs w:val="22"/>
        </w:rPr>
        <w:t xml:space="preserve">The Maker Football Incubator</w:t>
      </w:r>
    </w:p>
    <w:p>
      <w:r>
        <w:rPr>
          <w:rFonts w:ascii="Arial" w:cs="Arial" w:eastAsia="Arial" w:hAnsi="Arial"/>
          <w:color w:val="777777"/>
          <w:sz w:val="22"/>
          <w:szCs w:val="22"/>
        </w:rPr>
        <w:t xml:space="preserve">Cairo, Egypt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2026-03-24T01:26:24.467Z</dcterms:created>
  <dcterms:modified xsi:type="dcterms:W3CDTF">2026-03-24T01:26:24.467Z</dcterms:modified>
</cp:coreProperties>
</file>

<file path=docProps/custom.xml><?xml version="1.0" encoding="utf-8"?>
<Properties xmlns="http://schemas.openxmlformats.org/officeDocument/2006/custom-properties" xmlns:vt="http://schemas.openxmlformats.org/officeDocument/2006/docPropsVTypes"/>
</file>