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24,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Sibo Technology (Zhuhai) Co., Ltd.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Via: </w:t>
      </w:r>
      <w:r>
        <w:rPr>
          <w:rFonts w:ascii="Arial" w:cs="Arial" w:eastAsia="Arial" w:hAnsi="Arial"/>
          <w:sz w:val="22"/>
          <w:szCs w:val="22"/>
        </w:rPr>
        <w:t xml:space="preserve">Alibaba (ql-sport.en.alibaba.com)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Inquiry — Football Training Vest with BLE 5.1 Positioning + Heart Rate Sensor</w:t>
      </w:r>
    </w:p>
    <w:p>
      <w:pPr>
        <w:pBdr>
          <w:bottom w:val="single" w:color="CCCCCC" w:sz="1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Sibo Technology Team,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are a football academy based in Cairo, Egypt, building an AI-powered performance analysis platform for youth player development. We are currently sourcing hardware and are reaching out to evaluate whether Sibo Technology can supply a custom football training vest that meets our technical requirements.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 are looking for a vest that integrates the following capabilities in a single wearable unit: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Bluetooth Low Energy 5.1 (BLE 5.1) </w:t>
      </w:r>
      <w:r>
        <w:rPr>
          <w:rFonts w:ascii="Arial" w:cs="Arial" w:eastAsia="Arial" w:hAnsi="Arial"/>
          <w:sz w:val="22"/>
          <w:szCs w:val="22"/>
        </w:rPr>
        <w:t xml:space="preserve">with direction-finding support (Angle of Arrival / Angle of Departure) for indoor and outdoor player position tracking. We specifically need BLE 5.1 rather than 5.0 for the direction-finding capability. The Nordic nRF52833 chipset would be ideal.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 rate sensor </w:t>
      </w:r>
      <w:r>
        <w:rPr>
          <w:rFonts w:ascii="Arial" w:cs="Arial" w:eastAsia="Arial" w:hAnsi="Arial"/>
          <w:sz w:val="22"/>
          <w:szCs w:val="22"/>
        </w:rPr>
        <w:t xml:space="preserve">(PPG or ECG) integrated into the vest, capable of continuous real-time HR monitoring during high-intensity football training. We need reliable readings during sprints and physical contact.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GPS/GNSS module </w:t>
      </w:r>
      <w:r>
        <w:rPr>
          <w:rFonts w:ascii="Arial" w:cs="Arial" w:eastAsia="Arial" w:hAnsi="Arial"/>
          <w:sz w:val="22"/>
          <w:szCs w:val="22"/>
        </w:rPr>
        <w:t xml:space="preserve">for outdoor position tracking, total distance, speed, and sprint detection.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IMU (accelerometer + gyroscope) </w:t>
      </w:r>
      <w:r>
        <w:rPr>
          <w:rFonts w:ascii="Arial" w:cs="Arial" w:eastAsia="Arial" w:hAnsi="Arial"/>
          <w:sz w:val="22"/>
          <w:szCs w:val="22"/>
        </w:rPr>
        <w:t xml:space="preserve">for acceleration/deceleration events and player load calculation.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SDK or API access </w:t>
      </w:r>
      <w:r>
        <w:rPr>
          <w:rFonts w:ascii="Arial" w:cs="Arial" w:eastAsia="Arial" w:hAnsi="Arial"/>
          <w:sz w:val="22"/>
          <w:szCs w:val="22"/>
        </w:rPr>
        <w:t xml:space="preserve">so we can stream data in real time to our own cloud platform (built on Next.js + Supabase). We need raw data access, not just a companion app.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Group training support </w:t>
      </w:r>
      <w:r>
        <w:rPr>
          <w:rFonts w:ascii="Arial" w:cs="Arial" w:eastAsia="Arial" w:hAnsi="Arial"/>
          <w:sz w:val="22"/>
          <w:szCs w:val="22"/>
        </w:rPr>
        <w:t xml:space="preserve">for 20–30 players simultaneously on a single receiver/hub.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Additional requirements: IP67 water resistance (washable), battery life of 8+ hours continuous use, youth sizes (ages 10–16), and CE/FCC certification for export to Egypt.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Could you please confirm the following: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a) Can you supply a vest with BLE 5.1 (nRF52833 or equivalent) with direction-finding?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b) Do your current products include an integrated HR sensor, or is it paired via external chest strap?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c) Do you provide SDK/API documentation for third-party app integration?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d) What is the cost and lead time for 2–5 sample units?</w:t>
      </w:r>
    </w:p>
    <w:p>
      <w:pPr>
        <w:spacing w:after="200"/>
        <w:ind w:left="360"/>
      </w:pPr>
      <w:r>
        <w:rPr>
          <w:rFonts w:ascii="Arial" w:cs="Arial" w:eastAsia="Arial" w:hAnsi="Arial"/>
          <w:sz w:val="22"/>
          <w:szCs w:val="22"/>
        </w:rPr>
        <w:t xml:space="preserve">e) Can you provide OEM/white-label customization (logo, vest color, custom firmware)?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are initially looking to order 2–5 sample units for evaluation, with the intent to scale to 100+ units if the product meets our specifications. We would appreciate a product datasheet, SDK documentation, and a quotation for samples at your earliest convenience.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Thank you for your time. We look forward to hearing from you.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Maker Football Incubator</w:t>
      </w:r>
    </w:p>
    <w:p>
      <w:r>
        <w:rPr>
          <w:rFonts w:ascii="Arial" w:cs="Arial" w:eastAsia="Arial" w:hAnsi="Arial"/>
          <w:color w:val="777777"/>
          <w:sz w:val="22"/>
          <w:szCs w:val="22"/>
        </w:rPr>
        <w:t xml:space="preserve">Cairo, Egypt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2026-03-23T23:57:34.075Z</dcterms:created>
  <dcterms:modified xsi:type="dcterms:W3CDTF">2026-03-23T23:57:34.075Z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