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COACH M8</w:t>
      </w:r>
    </w:p>
    <w:p>
      <w:pPr>
        <w:spacing w:after="16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AI Performance Analysis &amp; Squad Management</w:t>
      </w:r>
    </w:p>
    <w:p>
      <w:pPr>
        <w:pBdr>
          <w:bottom w:val="single" w:color="0D9488" w:sz="6" w:space="8"/>
        </w:pBdr>
        <w:jc w:val="center"/>
      </w:pPr>
    </w:p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Feasibility Study &amp; 3-Year Financial Forecast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FINAL VERSION — AI-First Lean Operations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3-Person Team • AI Backend • Egypt-Based • Under K/mo Payroll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6 Customer Segments • Big Club Side Doors • Loan Intelligence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Mido's 10M+ Social Reach • 20 Year 1 Customers (Conservative)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,000 Installation + ,000/month + 10% Annual Escalation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March 2026 | Confidential — Investor Document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SELF-FUNDED, PROFITABLE BY MONTH 5, .5M+ 3-YEAR PROFIT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M8 is an AI-powered football analytics platform sold as a turnkey system (,000 installation + ,000/month subscription with 10% annual escalation) to academies, semi-pro clubs, big-club youth systems, women's teams, loan monitoring programs, and multi-club ownership groups worldwide. A 3-person Egypt-based team (under K/month payroll) leverages AI for backend operations, support, content, and CV processing. With Mido's 10M+ social media following and global football network, the conservative Year 1 target is 20 installations (actual target: 25-30). The business requires ZERO external funding and generates .5M+ in cumulative net profit over 3 years.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Hardware + Installation (one-time)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Sensors, gateways, Veo camera, pitch setup, 2-day training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Monthly Subscription — Year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,000/mo (,000/yr)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platform: AI analytics, CV pipeline, dashboard, AI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,100/mo (,200/yr)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10% annual escalation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,210/mo (,520/yr)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10% annual escalation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4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,331/mo (,972/yr)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10% annual escalation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Add-on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,000-10,000/yr per player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Parent club pays to track loaned players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Multi-Club Group Discount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,000/club install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20% volume discount for 5+ club deals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4-Year Customer LTV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,692 (standard)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 to (,000+ for enterprise/loan deals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1.2 Key Financial Projections — Conservative (20 Year 1 Installs)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Total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Installations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Cumulative Active Customers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48 (2 churned)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 (3 churned)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 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,250,000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,148,040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,846,440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/bin/sh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,414,400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,398,040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,446,440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Cost of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*,000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,640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,571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,006,211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Profit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,087,760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,870,469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,440,229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76%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77%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78%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77%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Operating 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*,000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92,000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INCOME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,474,469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,648,229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Break-Even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External Funding Required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/bin/sh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/bin/sh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/bin/sh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SELF-FUNDED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.65 MILLION NET PROFIT IN 3 YEARS — ZERO OUTSIDE INVESTMENT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combination of premium pricing (K install + K/month), AI-first lean operations ($K/year OpEx), and Mido's distribution network (20+ installs Year 1) creates a rare startup profile: highly profitable from Month 5, self-funded, and generating .4M+ in total revenue over 3 years with 60% net margins. This is not a 'burn cash to grow' model — it's a profitable business from nearly Day 1.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AI-First Operations — 3 People Run Everything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The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CEO / Founder (You)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Equity only (Year 1)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Strategy, all sales, installations, partnerships, customer relationships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CTO / Lead Developer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,500-3,000/mo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architecture, backend, AI integrations, DevOps, CV pipeline, ESP32 firmware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Junior Full-Stack Developer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,500-2,000/mo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frontend, React Native mobile app, testing, documentation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,000-5,000/mo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people = 8,000-60,000/year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2.2 AI Replaces 8+ Traditional Hires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20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Solution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Replaces (Salary Saved)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Automated Report Generation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API generates weekly player reports, monthly board reports, parent updates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Analyst (,500/mo)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Customer Support Chatbot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Claude-powered chatbot resolves 80%+ tickets; complex issues escalate to founder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Support Agent (/mo)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Natural Language Dashboard Queries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"Show me all U16 players with declining attendance" → Claude converts to 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 Analyst (,500/mo)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CV Pipeline Processing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Pre-built YOLO + ByteTrack on cloud GPU; automated batch processing of Veo footage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-200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ML Engineer (,000/mo)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Content Marketing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generates blog posts, social captions, email campaigns, pitch materials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Content Writer (,000/mo)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Code Acceleration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Cursor AI + Copilot triples CTO and junior dev productivity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Additional Developers (,000/mo)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Injury Risk Modeling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Automated XGBoost/LightGBM trained on accumulated HR + load data; no manual tuning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Sports Scientist (,500/mo)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Documentation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generates custom setup guides, training materials per academy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Technical Writer (/mo)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AI SERVICES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-570/mo (K-7K/yr)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SAVES ,100/mo (%K/yr)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operations ROI: ,000-7,000/year in AI costs replaces %,000/year in salaries. That is a 21-36x return on AI investment.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2.3 Year 2-3 Team Growth (Stays Lean)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1400"/>
        <w:gridCol w:w="14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Size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Hires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Payroll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Payroll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CTO + Junior Dev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4-5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+1 Mid Developer, +1 Part-time Sales (commission-based)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,000-10,000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,000-120,000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+1 Developer, +1 Installation Technician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,000-15,000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$,000-180,000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 at Year 3 with 85 active customers and .4M revenue, the team stays at 5-6 people. AI handles the scaling. Every new customer adds revenue but minimal incremental operational cost.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Revenue Model — 6 Customer Segments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Customer Mix — 20 Year 1 Installations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800"/>
        <w:gridCol w:w="14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Deal Size (Yr1)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A: Academies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B: Semi-Pro &amp; Amateur Clubs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C: Big Club Youth Academies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D: Women's Teams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E: Loan Player Monitoring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,000-97,000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F: Multi-Club Groups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deal (3 clubs)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deal (5 clubs)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deal (8 clubs)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deals (16 clubs)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,000-200,000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NEW INSTALLS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Revenue Detail by Year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Year 1: ,000 Revenue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4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Standard Installations (17 deals)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17 x ,000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Multi-Club Group Install (1 deal, 3 clubs)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x ,000 (volume discount)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Monitoring Install (1 deal)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x ,000 (parent club pays)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Subscriptions (20 customers, avg 7.2 months active)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 x ,000 x 7.2 avg months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1 TOTAL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,000*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*Some installations occur late in the year, so subscription revenue reflects partial-year collection. Full annual run-rate at Year 1 end:  ,000 ARR.</w:t>
      </w:r>
    </w:p>
    <w:p>
      <w:pPr>
        <w:spacing w:before="80" w:after="8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Year 2: ,414,400 Revenue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Installations (30 deals)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0,000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25 standard + 1 multi-club (5 clubs) + 2 loan deals + 2 big club youth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Existing Customer Subscriptions (Y1 customers at 10% increase)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4,000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 customers x ,100/mo x 12 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Customer Subscriptions (Y2 customers, partial year)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90,400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 new x ,000/mo x avg 6.3 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Add-on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active loan deals x avg ,000/year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 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,414,400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Year 3: ,398,040 Revenue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Installations (40 deals)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,000,000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32 standard + 1 multi-club (8 clubs) + 3 loan + 4 big club + 4 women's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Existing Subscriptions (48 customers at escalated rates)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*,080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Mix of Y1 customers (,210/mo) and Y2 customers (,100/mo)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Customer Subscriptions (Y3, partial year)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%,960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 new x ,000/mo x avg 6.1 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Add-on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(,000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 active loan deals x avg ,000/year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 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,398,040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ARR at Y3 end: .14M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Profit &amp; Loss Statement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Line Item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Total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,250,000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,148,040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,846,440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/bin/sh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,414,400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,398,040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,446,440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COST OF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Hardware COGS (,500/install)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labor + travel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Cloud infrastructure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8,800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,800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API costs (Claude, CV processing)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9,200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8,571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,771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Veo subscription subsidy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,456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9,896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Shipping &amp; logistics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Customer support (AI + escalation)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8,184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9,744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COGS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*,000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,640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92,571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&amp;,211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PROFIT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,112,760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,905,469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,500,229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76%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OPERATING 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Team Payroll (3→6 people)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Services (Claude, Cursor, GPT)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Sales &amp; Marketing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86,000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Travel (installations + conferences)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IP &amp; Patents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G&amp;A / Legal / Office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OpEx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*,000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92,000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INCOME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,509,469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,708,229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Cumulative Cash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,198,760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,708,229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.7 MILLION NET PROFIT OVER 3 YEARS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79% gross margins and only 92K in total 3-year operating expenses (thanks to AI-first operations), Coach M8 converts 61% of every revenue dollar into net profit. By Year 3, the business generates .5M in annual net income from 85 active customers — with no debt, no investors, and no dilution.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Distribution Advantage — Mido's Network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20 Year 1 installation target is conservative given the distribution advantages: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5.1 Mido's 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Reach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Conversion Potential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Social Media Following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10M+ followers across platforms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Instagram post reaches more academy directors than a K ad campaign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Shark Tank Egypt Investors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Ayman Mamdouh Abbas + panel connections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Direct intros to MENA sports business leaders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European Club Contacts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Former player at Ajax, Roma, Tottenham, Middlesbrough, Zamalek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Personal relationships with 50+ European football decision-makers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Egyptian Football Network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Founder of The Maker, known across Egyptian football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academy director in Egypt knows Mido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Media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Regular TV, podcast, and media appearances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Free PR for every Coach M8 launch event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Maker Case Study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62 players, 65 staff, full data from Day 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most compelling proof-of-concept any sports tech startup could have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5.2 Year 1 Pipeline (20 Deals)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800"/>
        <w:gridCol w:w="2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Deals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Maker (internal) + 2 Egyptian academies from Mido's network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Founder direct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Egyptian/MENA academies + 1 Saudi club + 1 UAE academy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Network + Soccerex MENA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MENA clubs + 1 UK academy + 1 German club + 1 women's team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Conference + LinkedIn outreach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European academies + 2 clubs + 1 big-club youth + 1 multi-club (3) + 1 loan deal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Expanding channels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Across 4 segments and 6+ countries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pipeline is highly achievable. Mido's single Instagram post about launching Coach M8 will generate more inbound interest than most sports tech startups get in a year of paid advertising. The question is not whether 20 deals can close — it's whether the 3-person team can install 20 systems in 12 months (answer: yes, at approximately one installation every 2.5 weeks with 2-day onsite per install).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Scenario Analysis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200"/>
        <w:gridCol w:w="1200"/>
        <w:gridCol w:w="800"/>
        <w:gridCol w:w="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Y1 Installs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Net Profit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 Margin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Break-Even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Pessimistic (social reach underperforms)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,668,000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,420,000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53%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8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Conservative (below floor)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,334,000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,917,000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57%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CASE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,446,440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,708,229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Actual Target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25-30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,558,000-,670,000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,500,000-,400,000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63-66%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3-4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Aggressive (viral + whale deal)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,893,000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,300,000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71%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2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 in the pessimistic scenario (only 12 Year 1 installs), Coach M8 generates .67M in 3-year revenue and .42M in net profit. The AI-first cost structure makes the business profitable in virtually every scenario above 5 installations in Year 1.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6.1 The Actual Target Scenario (25-30 Year 1 Installs)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Mido's network delivers the actual target of 25-30 Year 1 installations: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1 Revenue: 93,000-),000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1 Net Income: 97,000--,000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3-Year Revenue: .6-6.7M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3-Year Net Profit: .5-4.4M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3 ARR (subscription only): .6-2.0M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Implied Valuation at Year 3 (10x ARR): -20M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the actual target, Coach M8 could be generating nearly M in Year 1 revenue with a 3-person team. That's exceptional unit economics by any standard.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Competitive Positioning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00"/>
        <w:gridCol w:w="700"/>
        <w:gridCol w:w="700"/>
        <w:gridCol w:w="700"/>
        <w:gridCol w:w="7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Cost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Physical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Video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Tactical AI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Loan Track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Multi-Club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 M8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Catapult Vector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STATSports Sonra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Hudl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.2K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Kinexon LPS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Veo (standalone)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.5K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 (basic)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Catapult+Hudl+Zone7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%K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Coach M8 is the ONLY solution offering all six capabilities (physical monitoring, video intelligence, tactical AI, loan player tracking, multi-club management, and AI-generated insights) in a single platform at under K for 3 years. The nearest multi-platform equivalent costs %K+ and requires managing 3 separate vendor relationships with no data integration.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Valuation &amp; Growth Path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800"/>
        <w:gridCol w:w="1200"/>
        <w:gridCol w:w="20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Valuation (10x ARR)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Launch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/bin/sh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(The Maker)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Pre-revenue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MVP deployed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Product-Market Fit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8-10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.2M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Repeat purchases, low churn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1 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12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.4M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 customers, profitable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 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24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(K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.5M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Multi-country, enterprise deals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 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36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.15M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.5M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 customers, .5M net income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Scale (Year 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60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.5M+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200+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Market leader in budget segment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Exit / Series 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60-72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500+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Acquisition by Catapult/Hudl/Genius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self-funded profitable model gives the founders complete control over exit timing. There is no pressure to sell or raise — the business generates .5M+/year in net income by Year 3. An exit is a choice, not a necessity.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Risk Analysis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600"/>
        <w:gridCol w:w="52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Probability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Catapult launches budget tier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Speed to market + data moat + Mido's brand + Loan Intel differentiation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Mido's network yields fewer deals than expected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case already conservative (20 vs target 25-30); digital marketing as backup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3-person team capacity bottleneck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handles scaling; installations limited to 2/month Year 1; hire installer Year 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Veo changes API/pricing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is camera-agnostic; CV works on any video source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Big-club deals take longer to close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Core academy/club segment funds operations while enterprise pipeline develops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Currency risk (EGP volatility)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 in USD; maintain USD accounts; minimize EGP exposure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IP/patent challenge from incumbent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FTO analysis clean; trade secrets protect core algorithms; patent filed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GDPR/data privacy for youth athletes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Privacy-by-design; parental consent flows; EU hosting option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VERDICT: EXCEPTIONALLY FEASIBLE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M8 represents a rare startup opportunity: a proven product concept (The Maker as live proof-of-concept), a massive underserved market (96.8% of 327,000+ football teams have zero analytics), an unfair distribution advantage (Mido's 10M+ reach and global football network), an AI-first operating model that generates 60%+ net margins with 3 people, premium pricing (K + K/month) with zero competition at this price-feature intersection, and a self-funded path to .7M+ in 3-year cumulative profit. The only question is execution speed. The football analytics market is growing at 20%+ annually. Coach M8 must deploy its MVP at The Maker immediately, close 20 installations in Year 1, and build data moats with early adopters before well-funded incumbents attempt to move downmarket. With Mido's network and the AI-first model, this is achievable.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Five Reasons Coach M8 Will Succeed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UNFAIR DISTRIBUTION: Mido's 10M+ followers and personal relationships with football leaders across 4 continents provide customer access that no competitor can replicate.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AI-FIRST ECONOMICS: K/month payroll + AI backend = 60% net margins. Competitors need 50+ employees to deliver the same output.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 OCEAN: Loan Intelligence module has ZERO competition. Multi-club analytics at budget pricing has ZERO competition. Women's team analytics at this price has ZERO competition.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COMPOUNDING REVENUE: 10% annual subscription escalation means Year 1 customers pay 46% more by Year 4 with no upsell effort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MOAT: After 2 seasons, each customer's longitudinal player data becomes an irreplaceable asset. Switching to a competitor means starting from zero.</w:t>
      </w:r>
    </w:p>
    <w:p>
      <w:pPr>
        <w:spacing w:before="80" w:after="80"/>
      </w:pPr>
    </w:p>
    <w:p>
      <w:pPr>
        <w:pBdr>
          <w:top w:val="single" w:color="0D9488" w:sz="6" w:space="8"/>
        </w:pBdr>
        <w:spacing w:before="600" w:after="20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End of Feasibility Study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Coach M8 | Final Version | AI-First Lean Model | March 2026 |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F5F9" w:sz="1" w:space="4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Coach M8 — AI Performance Analysis &amp; Squad Management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jc w:val="left"/>
    </w:pPr>
    <w:r>
      <w:rPr>
        <w:rFonts w:ascii="Arial" w:cs="Arial" w:eastAsia="Arial" w:hAnsi="Arial"/>
        <w:b/>
        <w:bCs/>
        <w:color w:val="0F172A"/>
        <w:sz w:val="16"/>
        <w:szCs w:val="16"/>
      </w:rPr>
      <w:t xml:space="preserve">COACH M8 </w:t>
    </w:r>
    <w:r>
      <w:rPr>
        <w:rFonts w:ascii="Arial" w:cs="Arial" w:eastAsia="Arial" w:hAnsi="Arial"/>
        <w:color w:val="64748B"/>
        <w:sz w:val="16"/>
        <w:szCs w:val="16"/>
      </w:rPr>
      <w:t xml:space="preserve">| Feasibility Study | AI-First Model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2026-03-23T13:52:29.180Z</dcterms:created>
  <dcterms:modified xsi:type="dcterms:W3CDTF">2026-03-23T13:52:29.181Z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