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2" w:lineRule="auto"/>
        <w:jc w:val="center"/>
      </w:pPr>
      <w:r>
        <w:rPr>
          <w:rFonts w:ascii="黑体" w:hAnsi="黑体" w:eastAsia="黑体"/>
          <w:b/>
          <w:color w:val="1F3B57"/>
          <w:sz w:val="31"/>
        </w:rPr>
        <w:t>道法材料题 · 三步法 + 一页标准答案</w:t>
      </w:r>
    </w:p>
    <w:p>
      <w:pPr>
        <w:spacing w:after="80" w:before="0" w:line="252" w:lineRule="auto"/>
        <w:jc w:val="center"/>
      </w:pPr>
      <w:r>
        <w:rPr>
          <w:rFonts w:ascii="宋体" w:hAnsi="宋体" w:eastAsia="宋体"/>
          <w:b w:val="0"/>
          <w:color w:val="666666"/>
          <w:sz w:val="17"/>
        </w:rPr>
        <w:t>统编版七上「亲情之爱」｜以“最美家庭 · 小文观点题”为例｜朱秋宇 2026-10-26</w:t>
      </w:r>
    </w:p>
    <w:p>
      <w:pPr>
        <w:spacing w:after="40" w:before="80" w:line="252" w:lineRule="auto"/>
      </w:pPr>
      <w:r>
        <w:rPr>
          <w:rFonts w:ascii="黑体" w:hAnsi="黑体" w:eastAsia="黑体"/>
          <w:b/>
          <w:color w:val="1F3B57"/>
          <w:sz w:val="23"/>
        </w:rPr>
        <w:t>一、答题三步法（顺序错了就丢分）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964"/>
            <w:shd w:fill="1F3B5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步</w:t>
            </w:r>
          </w:p>
        </w:tc>
        <w:tc>
          <w:tcPr>
            <w:tcW w:type="dxa" w:w="4252"/>
            <w:shd w:fill="1F3B5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5102"/>
            <w:shd w:fill="1F3B5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为什么</w:t>
            </w:r>
          </w:p>
        </w:tc>
      </w:tr>
      <w:tr>
        <w:tc>
          <w:tcPr>
            <w:tcW w:type="dxa" w:w="96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① 先看问题</w:t>
            </w:r>
          </w:p>
        </w:tc>
        <w:tc>
          <w:tcPr>
            <w:tcW w:type="dxa" w:w="4252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圈出问的是“评价观点”还是“提建议”，各占多少分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评价题＝判断＋分析；建议题＝分人＋具体</w:t>
            </w:r>
          </w:p>
        </w:tc>
      </w:tr>
      <w:tr>
        <w:tc>
          <w:tcPr>
            <w:tcW w:type="dxa" w:w="96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② 回头找材料</w:t>
            </w:r>
          </w:p>
        </w:tc>
        <w:tc>
          <w:tcPr>
            <w:tcW w:type="dxa" w:w="4252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把材料里每个人、每个动作都画出来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材料每句都是采分点，不用白不用</w:t>
            </w:r>
          </w:p>
        </w:tc>
      </w:tr>
      <w:tr>
        <w:tc>
          <w:tcPr>
            <w:tcW w:type="dxa" w:w="96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③ 最后补知识</w:t>
            </w:r>
          </w:p>
        </w:tc>
        <w:tc>
          <w:tcPr>
            <w:tcW w:type="dxa" w:w="4252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想到的教材句子放最后，当补充或结尾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知识是调料不是主菜——先回答问题</w:t>
            </w:r>
          </w:p>
        </w:tc>
      </w:tr>
    </w:tbl>
    <w:p>
      <w:pPr>
        <w:spacing w:after="40" w:before="60" w:line="252" w:lineRule="auto"/>
      </w:pPr>
      <w:r>
        <w:rPr>
          <w:rFonts w:ascii="宋体" w:hAnsi="宋体" w:eastAsia="宋体"/>
          <w:b/>
          <w:color w:val="C00000"/>
          <w:sz w:val="18"/>
        </w:rPr>
        <w:t>★ 他最常犯的反向操作：</w:t>
      </w:r>
      <w:r>
        <w:rPr>
          <w:rFonts w:ascii="宋体" w:hAnsi="宋体" w:eastAsia="宋体"/>
          <w:b w:val="0"/>
          <w:color w:val="444444"/>
          <w:sz w:val="18"/>
        </w:rPr>
        <w:t>先背知识点，再找地方塞进去（这次第④条就是——句子一字不差，却不回答问题）。</w:t>
      </w:r>
    </w:p>
    <w:p>
      <w:pPr>
        <w:spacing w:after="40" w:before="120" w:line="252" w:lineRule="auto"/>
      </w:pPr>
      <w:r>
        <w:rPr>
          <w:rFonts w:ascii="黑体" w:hAnsi="黑体" w:eastAsia="黑体"/>
          <w:b/>
          <w:color w:val="1F3B57"/>
          <w:sz w:val="23"/>
        </w:rPr>
        <w:t>二、这类题 12 分怎么给（对照自批）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1814"/>
            <w:shd w:fill="1F3B5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采分点</w:t>
            </w:r>
          </w:p>
        </w:tc>
        <w:tc>
          <w:tcPr>
            <w:tcW w:type="dxa" w:w="737"/>
            <w:shd w:fill="1F3B5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7767"/>
            <w:shd w:fill="1F3B5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写法要点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明确判断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“小文的观点是片面的”——第一句就下判断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分析合理之处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每家情况不同 → 不能照搬具体做法（承认对的一半）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分析不合理之处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优秀家庭有共同规律（民主协商/相互理解/共同分担）→ 可以学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结合材料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引用原话：看新闻、抱怨很累、一说话就吵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建议·对小文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理解父母辛劳／主动沟通／分担家务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建议·对父母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爸爸少看手机多陪伴；妈妈家务别全包、主动了解孩子兴趣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建议·对全家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1.5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借鉴“家庭议事会”，民主协商、相互体谅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收束升华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0.5</w:t>
            </w:r>
          </w:p>
        </w:tc>
        <w:tc>
          <w:tcPr>
            <w:tcW w:type="dxa" w:w="7767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家庭和睦则社会安定…让美德在家庭中生根</w:t>
            </w:r>
          </w:p>
        </w:tc>
      </w:tr>
    </w:tbl>
    <w:p>
      <w:pPr>
        <w:spacing w:after="40" w:before="120" w:line="252" w:lineRule="auto"/>
      </w:pPr>
      <w:r>
        <w:rPr>
          <w:rFonts w:ascii="黑体" w:hAnsi="黑体" w:eastAsia="黑体"/>
          <w:b/>
          <w:color w:val="1F3B57"/>
          <w:sz w:val="23"/>
        </w:rPr>
        <w:t>三、本题标准答案（可直接背结构）</w:t>
      </w:r>
    </w:p>
    <w:p>
      <w:pPr>
        <w:spacing w:after="20" w:before="20" w:line="252" w:lineRule="auto"/>
      </w:pPr>
      <w:r>
        <w:rPr>
          <w:rFonts w:ascii="黑体" w:hAnsi="黑体" w:eastAsia="黑体"/>
          <w:b/>
          <w:color w:val="C8702B"/>
          <w:sz w:val="18"/>
        </w:rPr>
        <w:t xml:space="preserve">（一）判断＋分析　</w:t>
      </w:r>
      <w:r>
        <w:rPr>
          <w:rFonts w:ascii="宋体" w:hAnsi="宋体" w:eastAsia="宋体"/>
          <w:b w:val="0"/>
          <w:color w:val="444444"/>
          <w:sz w:val="18"/>
        </w:rPr>
        <w:t>小文的观点是片面的。他只看到各家情况不同，没看到优秀家庭有共同规律可循。小张家的“家庭议事会”体现民主协商，小李家主动了解孩子的兴趣体现用心沟通——这些都值得学。小文家现在父母不理解他、一说话就争吵，正需要改变；说“学别人没用”，等于放弃了改善家庭关系的机会。</w:t>
      </w:r>
    </w:p>
    <w:p>
      <w:pPr>
        <w:spacing w:after="20" w:before="20" w:line="252" w:lineRule="auto"/>
      </w:pPr>
      <w:r>
        <w:rPr>
          <w:rFonts w:ascii="黑体" w:hAnsi="黑体" w:eastAsia="黑体"/>
          <w:b/>
          <w:color w:val="C8702B"/>
          <w:sz w:val="18"/>
        </w:rPr>
        <w:t xml:space="preserve">（二）提建议　</w:t>
      </w:r>
      <w:r>
        <w:rPr>
          <w:rFonts w:ascii="宋体" w:hAnsi="宋体" w:eastAsia="宋体"/>
          <w:b w:val="0"/>
          <w:color w:val="444444"/>
          <w:sz w:val="18"/>
        </w:rPr>
        <w:t>①对小文：理解父母辛劳（妈妈包揽家务很累，爸爸工作忙也有压力），选父母情绪平稳时心平气和表达，不顶撞不冷战，主动分担家务。②对爸爸：回家少看手机，多问学习和生活，参与家庭活动。③对妈妈：家务不必全包，分一部分给家人；像小李家那样主动了解小文的兴趣。④对全家：借鉴小张家的“家庭议事会”，家里的事一起商量，相互体谅包容。</w:t>
      </w:r>
    </w:p>
    <w:p>
      <w:pPr>
        <w:spacing w:after="60" w:before="20" w:line="252" w:lineRule="auto"/>
      </w:pPr>
      <w:r>
        <w:rPr>
          <w:rFonts w:ascii="黑体" w:hAnsi="黑体" w:eastAsia="黑体"/>
          <w:b/>
          <w:color w:val="C8702B"/>
          <w:sz w:val="18"/>
        </w:rPr>
        <w:t xml:space="preserve">（三）升华　</w:t>
      </w:r>
      <w:r>
        <w:rPr>
          <w:rFonts w:ascii="宋体" w:hAnsi="宋体" w:eastAsia="宋体"/>
          <w:b w:val="0"/>
          <w:color w:val="444444"/>
          <w:sz w:val="18"/>
        </w:rPr>
        <w:t>家庭和睦则社会安定，家庭幸福则社会祥和。要推动形成爱国爱家、相亲相爱、向上向善、共建共享的社会主义家庭文明新风尚，让美德在家庭中生根，在亲情中升华。</w:t>
      </w:r>
    </w:p>
    <w:p>
      <w:pPr>
        <w:spacing w:after="40" w:before="120" w:line="252" w:lineRule="auto"/>
      </w:pPr>
      <w:r>
        <w:rPr>
          <w:rFonts w:ascii="黑体" w:hAnsi="黑体" w:eastAsia="黑体"/>
          <w:b/>
          <w:color w:val="C00000"/>
          <w:sz w:val="23"/>
        </w:rPr>
        <w:t>四、四个必踩的坑</w:t>
      </w:r>
    </w:p>
    <w:p>
      <w:pPr>
        <w:spacing w:after="20" w:before="6" w:line="252" w:lineRule="auto"/>
        <w:ind w:left="227"/>
      </w:pPr>
      <w:r>
        <w:rPr>
          <w:rFonts w:ascii="宋体" w:hAnsi="宋体" w:eastAsia="宋体"/>
          <w:b/>
          <w:color w:val="C8702B"/>
          <w:sz w:val="18"/>
        </w:rPr>
        <w:t xml:space="preserve">▸ </w:t>
      </w:r>
      <w:r>
        <w:rPr>
          <w:rFonts w:ascii="宋体" w:hAnsi="宋体" w:eastAsia="宋体"/>
          <w:b w:val="0"/>
          <w:color w:val="444444"/>
          <w:sz w:val="18"/>
        </w:rPr>
        <w:t>坑1　只判断不分析 → 判断 2 分拿到，后面 4 分全丢。判断句后面必须接“因为…”。</w:t>
      </w:r>
    </w:p>
    <w:p>
      <w:pPr>
        <w:spacing w:after="20" w:before="6" w:line="252" w:lineRule="auto"/>
        <w:ind w:left="227"/>
      </w:pPr>
      <w:r>
        <w:rPr>
          <w:rFonts w:ascii="宋体" w:hAnsi="宋体" w:eastAsia="宋体"/>
          <w:b/>
          <w:color w:val="C8702B"/>
          <w:sz w:val="18"/>
        </w:rPr>
        <w:t xml:space="preserve">▸ </w:t>
      </w:r>
      <w:r>
        <w:rPr>
          <w:rFonts w:ascii="宋体" w:hAnsi="宋体" w:eastAsia="宋体"/>
          <w:b w:val="0"/>
          <w:color w:val="444444"/>
          <w:sz w:val="18"/>
        </w:rPr>
        <w:t>坑2　只写建议、忘了评价 → 第一问直接扣 5 分。先评价，后建议，顺序不能反。</w:t>
      </w:r>
    </w:p>
    <w:p>
      <w:pPr>
        <w:spacing w:after="20" w:before="6" w:line="252" w:lineRule="auto"/>
        <w:ind w:left="227"/>
      </w:pPr>
      <w:r>
        <w:rPr>
          <w:rFonts w:ascii="宋体" w:hAnsi="宋体" w:eastAsia="宋体"/>
          <w:b/>
          <w:color w:val="C8702B"/>
          <w:sz w:val="18"/>
        </w:rPr>
        <w:t xml:space="preserve">▸ </w:t>
      </w:r>
      <w:r>
        <w:rPr>
          <w:rFonts w:ascii="宋体" w:hAnsi="宋体" w:eastAsia="宋体"/>
          <w:b w:val="0"/>
          <w:color w:val="444444"/>
          <w:sz w:val="18"/>
        </w:rPr>
        <w:t>坑3　建议写通用句（“要互相理解、多沟通”）→ 不给分。必须落到“爸爸放下手机”“妈妈别全包”。</w:t>
      </w:r>
    </w:p>
    <w:p>
      <w:pPr>
        <w:spacing w:after="20" w:before="6" w:line="252" w:lineRule="auto"/>
        <w:ind w:left="227"/>
      </w:pPr>
      <w:r>
        <w:rPr>
          <w:rFonts w:ascii="宋体" w:hAnsi="宋体" w:eastAsia="宋体"/>
          <w:b/>
          <w:color w:val="C8702B"/>
          <w:sz w:val="18"/>
        </w:rPr>
        <w:t xml:space="preserve">▸ </w:t>
      </w:r>
      <w:r>
        <w:rPr>
          <w:rFonts w:ascii="宋体" w:hAnsi="宋体" w:eastAsia="宋体"/>
          <w:b w:val="0"/>
          <w:color w:val="444444"/>
          <w:sz w:val="18"/>
        </w:rPr>
        <w:t>坑4　背了教材句子就往上堆 → 位置错、答非所问。教材句放最后当结尾最安全。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shd w:fill="FFF2E0"/>
          </w:tcPr>
          <w:p>
            <w:pPr>
              <w:spacing w:after="40" w:before="60"/>
              <w:jc w:val="center"/>
            </w:pPr>
            <w:r>
              <w:rPr>
                <w:rFonts w:ascii="黑体" w:hAnsi="黑体" w:eastAsia="黑体"/>
                <w:b/>
                <w:color w:val="C8702B"/>
                <w:sz w:val="20"/>
              </w:rPr>
              <w:t>一句口诀：　先判片面 → 再说两面（有理在“情况不同”，无理在“规律可学”）</w:t>
            </w:r>
          </w:p>
          <w:p>
            <w:pPr>
              <w:spacing w:after="60"/>
              <w:jc w:val="center"/>
            </w:pPr>
            <w:r>
              <w:rPr>
                <w:rFonts w:ascii="黑体" w:hAnsi="黑体" w:eastAsia="黑体"/>
                <w:b/>
                <w:color w:val="C8702B"/>
                <w:sz w:val="20"/>
              </w:rPr>
              <w:t>→ 建议分人（他／爸爸／妈妈／全家）→ 材料原话＋教材句收尾</w:t>
            </w:r>
          </w:p>
        </w:tc>
      </w:tr>
    </w:tbl>
    <w:sectPr w:rsidR="00FC693F" w:rsidRPr="0006063C" w:rsidSect="00034616">
      <w:pgSz w:w="11906" w:h="16838"/>
      <w:pgMar w:top="624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