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711B" w14:textId="506A6F72" w:rsidR="008247B5" w:rsidRPr="00D25D04" w:rsidRDefault="00E307F1" w:rsidP="00E307F1">
      <w:pPr>
        <w:adjustRightInd w:val="0"/>
        <w:snapToGrid w:val="0"/>
        <w:spacing w:after="0" w:line="240" w:lineRule="auto"/>
        <w:rPr>
          <w:rFonts w:ascii="Georgia" w:hAnsi="Georgia"/>
          <w:b/>
          <w:caps/>
          <w:sz w:val="40"/>
        </w:rPr>
      </w:pPr>
      <w:r w:rsidRPr="00D25D04">
        <w:rPr>
          <w:rFonts w:ascii="Georgia" w:hAnsi="Georgia"/>
          <w:b/>
          <w:caps/>
          <w:sz w:val="40"/>
        </w:rPr>
        <w:t>Anjelique R. Curtis</w:t>
      </w:r>
    </w:p>
    <w:p w14:paraId="2757CE02" w14:textId="4526098F" w:rsidR="00E307F1" w:rsidRPr="00D25D04" w:rsidRDefault="00E307F1" w:rsidP="00E307F1">
      <w:pPr>
        <w:adjustRightInd w:val="0"/>
        <w:snapToGrid w:val="0"/>
        <w:spacing w:after="0" w:line="240" w:lineRule="auto"/>
        <w:rPr>
          <w:rFonts w:ascii="Georgia" w:hAnsi="Georgia"/>
          <w:sz w:val="24"/>
        </w:rPr>
      </w:pPr>
      <w:r w:rsidRPr="00D25D04">
        <w:rPr>
          <w:rFonts w:ascii="Georgia" w:hAnsi="Georgia"/>
          <w:sz w:val="24"/>
        </w:rPr>
        <w:t>Email: Anjelique</w:t>
      </w:r>
      <w:r w:rsidR="000A20CB">
        <w:rPr>
          <w:rFonts w:ascii="Georgia" w:hAnsi="Georgia"/>
          <w:sz w:val="24"/>
        </w:rPr>
        <w:t>.Curtis</w:t>
      </w:r>
      <w:r w:rsidRPr="00D25D04">
        <w:rPr>
          <w:rFonts w:ascii="Georgia" w:hAnsi="Georgia"/>
          <w:sz w:val="24"/>
        </w:rPr>
        <w:t>@yahoo.com</w:t>
      </w:r>
    </w:p>
    <w:p w14:paraId="6E86FB37" w14:textId="77777777" w:rsidR="00E307F1" w:rsidRPr="00D25D04" w:rsidRDefault="00E307F1" w:rsidP="00E307F1">
      <w:pPr>
        <w:adjustRightInd w:val="0"/>
        <w:snapToGrid w:val="0"/>
        <w:spacing w:after="0" w:line="240" w:lineRule="auto"/>
        <w:rPr>
          <w:rFonts w:ascii="Georgia" w:hAnsi="Georgia"/>
          <w:sz w:val="24"/>
        </w:rPr>
      </w:pPr>
      <w:r w:rsidRPr="00D25D04">
        <w:rPr>
          <w:rFonts w:ascii="Georgia" w:hAnsi="Georgia"/>
          <w:sz w:val="24"/>
        </w:rPr>
        <w:t>Phone: 832-483-9638</w:t>
      </w:r>
    </w:p>
    <w:p w14:paraId="4B6071AE" w14:textId="77777777" w:rsidR="00E307F1" w:rsidRPr="00D25D04" w:rsidRDefault="00E307F1" w:rsidP="00E307F1">
      <w:pPr>
        <w:adjustRightInd w:val="0"/>
        <w:snapToGrid w:val="0"/>
        <w:spacing w:after="0" w:line="240" w:lineRule="auto"/>
        <w:rPr>
          <w:rFonts w:ascii="Georgia" w:hAnsi="Georgia"/>
          <w:sz w:val="24"/>
        </w:rPr>
      </w:pPr>
      <w:r w:rsidRPr="00D25D04">
        <w:rPr>
          <w:rFonts w:ascii="Georgia" w:hAnsi="Georgia"/>
          <w:sz w:val="24"/>
        </w:rPr>
        <w:t>Katy, TX</w:t>
      </w:r>
    </w:p>
    <w:p w14:paraId="4DF5EE10" w14:textId="77777777" w:rsid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6EBAAB16" w14:textId="77777777" w:rsidR="00E307F1" w:rsidRP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0A424B94" w14:textId="77777777" w:rsidR="00E307F1" w:rsidRPr="00E307F1" w:rsidRDefault="00E307F1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  <w:r w:rsidRPr="00E307F1">
        <w:rPr>
          <w:rFonts w:ascii="Georgia" w:hAnsi="Georgia"/>
          <w:b/>
          <w:smallCaps/>
        </w:rPr>
        <w:t>Career Highlights:</w:t>
      </w:r>
    </w:p>
    <w:p w14:paraId="195CF325" w14:textId="77777777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</w:rPr>
        <w:t xml:space="preserve">Achieved a 100% consistent record in rendering consolidated </w:t>
      </w:r>
      <w:r w:rsidRPr="00A7757C">
        <w:rPr>
          <w:rFonts w:ascii="Georgia" w:hAnsi="Georgia" w:cs="Arial"/>
          <w:b w:val="0"/>
          <w:sz w:val="20"/>
          <w:szCs w:val="16"/>
          <w:lang w:val="en-US"/>
        </w:rPr>
        <w:t>weekly tending- analysis report</w:t>
      </w:r>
    </w:p>
    <w:p w14:paraId="1DE897E7" w14:textId="77777777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>Analyzed company’s billing accounts saved company over one million dollars in unpassed through expenses and overage in billing expenses</w:t>
      </w:r>
    </w:p>
    <w:p w14:paraId="7F183B00" w14:textId="56B2B19E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Assisted in streamlining controls </w:t>
      </w:r>
      <w:r w:rsidR="00C113ED">
        <w:rPr>
          <w:rFonts w:ascii="Georgia" w:hAnsi="Georgia" w:cs="Arial"/>
          <w:b w:val="0"/>
          <w:sz w:val="20"/>
          <w:szCs w:val="16"/>
          <w:lang w:val="en-US"/>
        </w:rPr>
        <w:t>and implementation of strong internal controls</w:t>
      </w:r>
    </w:p>
    <w:p w14:paraId="5F9C7725" w14:textId="77777777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Reduced monthly Account payable discrepancies </w:t>
      </w:r>
    </w:p>
    <w:p w14:paraId="1093A1EF" w14:textId="6360FBE4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Improved procedures, policies and controls </w:t>
      </w:r>
      <w:r w:rsidR="00C113ED">
        <w:rPr>
          <w:rFonts w:ascii="Georgia" w:hAnsi="Georgia" w:cs="Arial"/>
          <w:b w:val="0"/>
          <w:sz w:val="20"/>
          <w:szCs w:val="16"/>
          <w:lang w:val="en-US"/>
        </w:rPr>
        <w:t>related to business support functions</w:t>
      </w:r>
    </w:p>
    <w:p w14:paraId="0AB7F8FD" w14:textId="77777777" w:rsidR="00A7757C" w:rsidRPr="00A7757C" w:rsidRDefault="00A7757C" w:rsidP="00A7757C">
      <w:pPr>
        <w:pStyle w:val="Subtitle"/>
        <w:numPr>
          <w:ilvl w:val="0"/>
          <w:numId w:val="9"/>
        </w:numPr>
        <w:jc w:val="both"/>
        <w:rPr>
          <w:rFonts w:ascii="Georgia" w:hAnsi="Georgia" w:cs="Arial"/>
          <w:b w:val="0"/>
          <w:sz w:val="20"/>
          <w:szCs w:val="16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Developed formulated Excel spreadsheets for quicker &amp; easier financial analysis and </w:t>
      </w:r>
    </w:p>
    <w:p w14:paraId="4ED7A700" w14:textId="77777777" w:rsidR="00A7757C" w:rsidRPr="00A7757C" w:rsidRDefault="00A7757C" w:rsidP="00A7757C">
      <w:pPr>
        <w:pStyle w:val="Subtitle"/>
        <w:numPr>
          <w:ilvl w:val="0"/>
          <w:numId w:val="9"/>
        </w:numPr>
        <w:tabs>
          <w:tab w:val="left" w:pos="3225"/>
        </w:tabs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Reconciled, Managed, and Reported Monthly Non-Operating Transactions Account for Latin America </w:t>
      </w:r>
    </w:p>
    <w:p w14:paraId="422E8178" w14:textId="5161E229" w:rsidR="00A7757C" w:rsidRPr="00A7757C" w:rsidRDefault="00A7757C" w:rsidP="00A7757C">
      <w:pPr>
        <w:pStyle w:val="Subtitle"/>
        <w:numPr>
          <w:ilvl w:val="0"/>
          <w:numId w:val="9"/>
        </w:numPr>
        <w:tabs>
          <w:tab w:val="left" w:pos="3225"/>
        </w:tabs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Assisted in creating a process that reduced non-productive time from 8 hours to 4 with a </w:t>
      </w:r>
      <w:r w:rsidR="00C113ED"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process </w:t>
      </w:r>
      <w:r w:rsidR="00C113ED">
        <w:rPr>
          <w:rFonts w:ascii="Georgia" w:hAnsi="Georgia" w:cs="Arial"/>
          <w:b w:val="0"/>
          <w:sz w:val="20"/>
          <w:szCs w:val="16"/>
          <w:lang w:val="en-US"/>
        </w:rPr>
        <w:t>improvement</w:t>
      </w:r>
      <w:r w:rsidRPr="00A7757C">
        <w:rPr>
          <w:rFonts w:ascii="Georgia" w:hAnsi="Georgia" w:cs="Arial"/>
          <w:b w:val="0"/>
          <w:sz w:val="20"/>
          <w:szCs w:val="16"/>
          <w:lang w:val="en-US"/>
        </w:rPr>
        <w:t xml:space="preserve"> recommendation </w:t>
      </w:r>
    </w:p>
    <w:p w14:paraId="0D29A39A" w14:textId="77777777" w:rsidR="00D25D04" w:rsidRPr="00D25D04" w:rsidRDefault="00D25D04" w:rsidP="00D25D04">
      <w:pPr>
        <w:pStyle w:val="ListParagraph"/>
        <w:shd w:val="clear" w:color="auto" w:fill="FFFFFF"/>
        <w:spacing w:after="0" w:line="0" w:lineRule="auto"/>
        <w:rPr>
          <w:rFonts w:ascii="Georgia" w:eastAsia="Times New Roman" w:hAnsi="Georgia" w:cs="Times New Roman"/>
          <w:color w:val="000000"/>
        </w:rPr>
      </w:pPr>
      <w:r w:rsidRPr="00D25D04">
        <w:rPr>
          <w:rFonts w:ascii="Georgia" w:eastAsia="Times New Roman" w:hAnsi="Georgia" w:cs="Times New Roman"/>
          <w:color w:val="000000"/>
        </w:rPr>
        <w:t>control</w:t>
      </w:r>
    </w:p>
    <w:p w14:paraId="1175F79B" w14:textId="77777777" w:rsidR="00D25D04" w:rsidRPr="00D25D04" w:rsidRDefault="00D25D04" w:rsidP="00D25D04">
      <w:pPr>
        <w:shd w:val="clear" w:color="auto" w:fill="FFFFFF"/>
        <w:spacing w:after="0" w:line="0" w:lineRule="auto"/>
        <w:rPr>
          <w:rFonts w:ascii="pg-2ff10" w:eastAsia="Times New Roman" w:hAnsi="pg-2ff10" w:cs="Times New Roman"/>
          <w:color w:val="000000"/>
          <w:sz w:val="54"/>
          <w:szCs w:val="54"/>
        </w:rPr>
      </w:pPr>
      <w:r w:rsidRPr="00D25D04">
        <w:rPr>
          <w:rFonts w:ascii="pg-2ff10" w:eastAsia="Times New Roman" w:hAnsi="pg-2ff10" w:cs="Times New Roman"/>
          <w:color w:val="000000"/>
          <w:sz w:val="54"/>
          <w:szCs w:val="54"/>
        </w:rPr>
        <w:t>improvement recommendation</w:t>
      </w:r>
    </w:p>
    <w:p w14:paraId="75A8B2AC" w14:textId="77777777" w:rsidR="00E307F1" w:rsidRP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63DB679E" w14:textId="77777777" w:rsidR="00E307F1" w:rsidRPr="00E307F1" w:rsidRDefault="00E307F1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  <w:r w:rsidRPr="00E307F1">
        <w:rPr>
          <w:rFonts w:ascii="Georgia" w:hAnsi="Georgia"/>
          <w:b/>
          <w:smallCaps/>
        </w:rPr>
        <w:t>Summary of Skills:</w:t>
      </w:r>
    </w:p>
    <w:p w14:paraId="73231168" w14:textId="77777777" w:rsid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235FAA09" w14:textId="77777777" w:rsidR="002C23C1" w:rsidRPr="00A7757C" w:rsidRDefault="002C23C1" w:rsidP="00E307F1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rPr>
          <w:rFonts w:ascii="Georgia" w:hAnsi="Georgia"/>
          <w:sz w:val="28"/>
        </w:rPr>
        <w:sectPr w:rsidR="002C23C1" w:rsidRPr="00A7757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BCCFC0" w14:textId="3BA10577" w:rsidR="00AD2B04" w:rsidRPr="00AD2B04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Procurement to Pay audits</w:t>
      </w:r>
    </w:p>
    <w:p w14:paraId="2B5B7B0D" w14:textId="111F4EC9" w:rsidR="00AD2B04" w:rsidRPr="00AD2B04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Global and local business process audits</w:t>
      </w:r>
    </w:p>
    <w:p w14:paraId="6395C7AA" w14:textId="6D4F2940" w:rsidR="00AD2B04" w:rsidRPr="00AD2B04" w:rsidRDefault="00AD2B04" w:rsidP="00AD2B04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Perform internal audit testing</w:t>
      </w:r>
    </w:p>
    <w:p w14:paraId="280ADA70" w14:textId="0142FB00" w:rsidR="00A7757C" w:rsidRPr="00A7757C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Accounting Audits (AP, AP, IFRS compliance, Fixed asset audits)</w:t>
      </w:r>
    </w:p>
    <w:p w14:paraId="436AB2E2" w14:textId="77777777" w:rsidR="00A7757C" w:rsidRPr="00A7757C" w:rsidRDefault="00A7757C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 w:rsidRPr="00A7757C">
        <w:rPr>
          <w:rFonts w:ascii="Georgia" w:hAnsi="Georgia"/>
          <w:color w:val="auto"/>
          <w:sz w:val="20"/>
          <w:szCs w:val="18"/>
          <w:lang w:val="en-US"/>
        </w:rPr>
        <w:t>Account Reconciliations</w:t>
      </w:r>
    </w:p>
    <w:p w14:paraId="6F5D6AC8" w14:textId="77777777" w:rsidR="00A7757C" w:rsidRPr="00A7757C" w:rsidRDefault="00A7757C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 w:rsidRPr="00A7757C">
        <w:rPr>
          <w:rFonts w:ascii="Georgia" w:hAnsi="Georgia"/>
          <w:color w:val="auto"/>
          <w:sz w:val="20"/>
          <w:szCs w:val="18"/>
          <w:lang w:val="en-US"/>
        </w:rPr>
        <w:t>Payroll – Compensation Analysis</w:t>
      </w:r>
    </w:p>
    <w:p w14:paraId="6DD65CF6" w14:textId="6E11AA02" w:rsidR="00A7757C" w:rsidRPr="00A7757C" w:rsidRDefault="00A7757C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 w:rsidRPr="00A7757C">
        <w:rPr>
          <w:rFonts w:ascii="Georgia" w:hAnsi="Georgia"/>
          <w:color w:val="auto"/>
          <w:sz w:val="20"/>
          <w:szCs w:val="18"/>
        </w:rPr>
        <w:t>Cost Allocation</w:t>
      </w:r>
      <w:r w:rsidR="00AD2B04">
        <w:rPr>
          <w:rFonts w:ascii="Georgia" w:hAnsi="Georgia"/>
          <w:color w:val="auto"/>
          <w:sz w:val="20"/>
          <w:szCs w:val="18"/>
          <w:lang w:val="en-US"/>
        </w:rPr>
        <w:t xml:space="preserve"> Analysis</w:t>
      </w:r>
    </w:p>
    <w:p w14:paraId="53B92F32" w14:textId="75A248A3" w:rsidR="00A7757C" w:rsidRPr="00A7757C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Data Analytics</w:t>
      </w:r>
    </w:p>
    <w:p w14:paraId="02546550" w14:textId="76935B89" w:rsidR="00A7757C" w:rsidRPr="00A7757C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 xml:space="preserve">Department and Company Procedure </w:t>
      </w:r>
      <w:r w:rsidR="00E37BF1">
        <w:rPr>
          <w:rFonts w:ascii="Georgia" w:hAnsi="Georgia"/>
          <w:color w:val="auto"/>
          <w:sz w:val="20"/>
          <w:szCs w:val="18"/>
          <w:lang w:val="en-US"/>
        </w:rPr>
        <w:t xml:space="preserve">compliance audit </w:t>
      </w:r>
      <w:r>
        <w:rPr>
          <w:rFonts w:ascii="Georgia" w:hAnsi="Georgia"/>
          <w:color w:val="auto"/>
          <w:sz w:val="20"/>
          <w:szCs w:val="18"/>
          <w:lang w:val="en-US"/>
        </w:rPr>
        <w:t>testing</w:t>
      </w:r>
    </w:p>
    <w:p w14:paraId="1AF3DDF9" w14:textId="19EC5257" w:rsidR="00A7757C" w:rsidRPr="007C5FFE" w:rsidRDefault="00AD2B04" w:rsidP="00B7388F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Perform follow up audits</w:t>
      </w:r>
      <w:r w:rsidR="00E37BF1">
        <w:rPr>
          <w:rFonts w:ascii="Georgia" w:hAnsi="Georgia"/>
          <w:color w:val="auto"/>
          <w:sz w:val="20"/>
          <w:szCs w:val="18"/>
          <w:lang w:val="en-US"/>
        </w:rPr>
        <w:t xml:space="preserve"> to validate implementation of effective internal control environment</w:t>
      </w:r>
    </w:p>
    <w:p w14:paraId="18976237" w14:textId="5D710E5A" w:rsidR="00A7757C" w:rsidRPr="00A7757C" w:rsidRDefault="00AD2B04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Assist business partners in the closure of pending/outstanding audit issues</w:t>
      </w:r>
    </w:p>
    <w:p w14:paraId="029F99C6" w14:textId="752D0816" w:rsidR="00A7757C" w:rsidRPr="00E37BF1" w:rsidRDefault="00E37BF1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 xml:space="preserve">Perform </w:t>
      </w:r>
      <w:r w:rsidR="00AD2B04">
        <w:rPr>
          <w:rFonts w:ascii="Georgia" w:hAnsi="Georgia"/>
          <w:color w:val="auto"/>
          <w:sz w:val="20"/>
          <w:szCs w:val="18"/>
          <w:lang w:val="en-US"/>
        </w:rPr>
        <w:t xml:space="preserve">Global </w:t>
      </w:r>
      <w:r>
        <w:rPr>
          <w:rFonts w:ascii="Georgia" w:hAnsi="Georgia"/>
          <w:color w:val="auto"/>
          <w:sz w:val="20"/>
          <w:szCs w:val="18"/>
          <w:lang w:val="en-US"/>
        </w:rPr>
        <w:t xml:space="preserve">&amp; Local Annual </w:t>
      </w:r>
      <w:r w:rsidR="00AD2B04">
        <w:rPr>
          <w:rFonts w:ascii="Georgia" w:hAnsi="Georgia"/>
          <w:color w:val="auto"/>
          <w:sz w:val="20"/>
          <w:szCs w:val="18"/>
          <w:lang w:val="en-US"/>
        </w:rPr>
        <w:t>Risk Assessments</w:t>
      </w:r>
      <w:r w:rsidR="00A7757C" w:rsidRPr="00A7757C">
        <w:rPr>
          <w:rFonts w:ascii="Georgia" w:hAnsi="Georgia"/>
          <w:color w:val="auto"/>
          <w:sz w:val="20"/>
          <w:szCs w:val="18"/>
          <w:lang w:val="en-US"/>
        </w:rPr>
        <w:t xml:space="preserve"> </w:t>
      </w:r>
    </w:p>
    <w:p w14:paraId="4AE26DDB" w14:textId="77777777" w:rsidR="00A7757C" w:rsidRPr="00A7757C" w:rsidRDefault="00A7757C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 w:rsidRPr="00A7757C">
        <w:rPr>
          <w:rFonts w:ascii="Georgia" w:hAnsi="Georgia"/>
          <w:color w:val="auto"/>
          <w:sz w:val="20"/>
          <w:szCs w:val="18"/>
          <w:lang w:val="en-US"/>
        </w:rPr>
        <w:t>Financial Statement Variance Analysis</w:t>
      </w:r>
    </w:p>
    <w:p w14:paraId="0C4463FF" w14:textId="77777777" w:rsidR="00020FBA" w:rsidRPr="00E749F5" w:rsidRDefault="00020FBA" w:rsidP="00A7757C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Multi-Location Accounting</w:t>
      </w:r>
    </w:p>
    <w:p w14:paraId="60B6796A" w14:textId="290B6F24" w:rsidR="007C5FFE" w:rsidRPr="00AD2B04" w:rsidRDefault="00E749F5" w:rsidP="00AD2B04">
      <w:pPr>
        <w:pStyle w:val="BodyText2"/>
        <w:numPr>
          <w:ilvl w:val="0"/>
          <w:numId w:val="1"/>
        </w:numPr>
        <w:rPr>
          <w:rFonts w:ascii="Georgia" w:hAnsi="Georgia"/>
          <w:color w:val="auto"/>
          <w:sz w:val="20"/>
          <w:szCs w:val="18"/>
        </w:rPr>
      </w:pPr>
      <w:r>
        <w:rPr>
          <w:rFonts w:ascii="Georgia" w:hAnsi="Georgia"/>
          <w:color w:val="auto"/>
          <w:sz w:val="20"/>
          <w:szCs w:val="18"/>
          <w:lang w:val="en-US"/>
        </w:rPr>
        <w:t>Lawson,  ADP, Oracle, Excel, Oracle Fusion, Hyperion (HFM)</w:t>
      </w:r>
      <w:r w:rsidR="00C0048D">
        <w:rPr>
          <w:rFonts w:ascii="Georgia" w:hAnsi="Georgia"/>
          <w:color w:val="auto"/>
          <w:sz w:val="20"/>
          <w:szCs w:val="18"/>
          <w:lang w:val="en-US"/>
        </w:rPr>
        <w:t>, SAP</w:t>
      </w:r>
      <w:r w:rsidR="00AD2B04">
        <w:rPr>
          <w:rFonts w:ascii="Georgia" w:hAnsi="Georgia"/>
          <w:color w:val="auto"/>
          <w:sz w:val="20"/>
          <w:szCs w:val="18"/>
          <w:lang w:val="en-US"/>
        </w:rPr>
        <w:t xml:space="preserve">, </w:t>
      </w:r>
      <w:r w:rsidR="007C5FFE" w:rsidRPr="00AD2B04">
        <w:rPr>
          <w:rFonts w:ascii="Georgia" w:hAnsi="Georgia"/>
          <w:color w:val="auto"/>
          <w:sz w:val="20"/>
          <w:szCs w:val="18"/>
          <w:lang w:val="en-US"/>
        </w:rPr>
        <w:t>Team</w:t>
      </w:r>
      <w:r w:rsidR="007B1C3A" w:rsidRPr="00AD2B04">
        <w:rPr>
          <w:rFonts w:ascii="Georgia" w:hAnsi="Georgia"/>
          <w:color w:val="auto"/>
          <w:sz w:val="20"/>
          <w:szCs w:val="18"/>
          <w:lang w:val="en-US"/>
        </w:rPr>
        <w:t>Mate &amp; ACL</w:t>
      </w:r>
    </w:p>
    <w:p w14:paraId="526D917E" w14:textId="77777777" w:rsidR="007C5FFE" w:rsidRDefault="007C5FFE" w:rsidP="007C5FFE">
      <w:pPr>
        <w:pStyle w:val="BodyText2"/>
        <w:rPr>
          <w:rFonts w:ascii="Georgia" w:hAnsi="Georgia"/>
          <w:color w:val="auto"/>
          <w:sz w:val="20"/>
          <w:szCs w:val="18"/>
          <w:lang w:val="en-US"/>
        </w:rPr>
      </w:pPr>
    </w:p>
    <w:p w14:paraId="36BCE3F6" w14:textId="3816815D" w:rsidR="007C5FFE" w:rsidRPr="00A7757C" w:rsidRDefault="007C5FFE" w:rsidP="007C5FFE">
      <w:pPr>
        <w:pStyle w:val="BodyText2"/>
        <w:ind w:left="360"/>
        <w:rPr>
          <w:rFonts w:ascii="Georgia" w:hAnsi="Georgia"/>
          <w:color w:val="auto"/>
          <w:sz w:val="20"/>
          <w:szCs w:val="18"/>
        </w:rPr>
        <w:sectPr w:rsidR="007C5FFE" w:rsidRPr="00A7757C" w:rsidSect="009934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82224C" w14:textId="77777777" w:rsidR="00E749F5" w:rsidRPr="00A7757C" w:rsidRDefault="00E749F5" w:rsidP="00E749F5">
      <w:pPr>
        <w:pStyle w:val="BodyText2"/>
        <w:rPr>
          <w:rFonts w:ascii="Georgia" w:hAnsi="Georgia"/>
          <w:color w:val="auto"/>
          <w:sz w:val="20"/>
          <w:szCs w:val="18"/>
        </w:rPr>
        <w:sectPr w:rsidR="00E749F5" w:rsidRPr="00A7757C" w:rsidSect="009934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6A6D7E" w14:textId="77777777" w:rsidR="00E307F1" w:rsidRP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5BF730DF" w14:textId="77777777" w:rsidR="00E307F1" w:rsidRPr="00E307F1" w:rsidRDefault="00E307F1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  <w:r w:rsidRPr="00E307F1">
        <w:rPr>
          <w:rFonts w:ascii="Georgia" w:hAnsi="Georgia"/>
          <w:b/>
          <w:smallCaps/>
        </w:rPr>
        <w:t>Professional Experience:</w:t>
      </w:r>
    </w:p>
    <w:p w14:paraId="351ABA65" w14:textId="77777777" w:rsid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136129E0" w14:textId="4A445DDA" w:rsidR="00D27CA7" w:rsidRDefault="00D27CA7">
      <w:pPr>
        <w:adjustRightInd w:val="0"/>
        <w:snapToGrid w:val="0"/>
        <w:spacing w:after="0" w:line="240" w:lineRule="auto"/>
        <w:rPr>
          <w:rFonts w:ascii="Georgia" w:hAnsi="Georgia"/>
          <w:bCs/>
        </w:rPr>
      </w:pPr>
      <w:r>
        <w:rPr>
          <w:rFonts w:ascii="Georgia" w:hAnsi="Georgia"/>
          <w:b/>
        </w:rPr>
        <w:t xml:space="preserve">SABIC Innovative Plastics – </w:t>
      </w:r>
      <w:r>
        <w:rPr>
          <w:rFonts w:ascii="Georgia" w:hAnsi="Georgia"/>
          <w:bCs/>
        </w:rPr>
        <w:t>Houston, TX                                                   2017- Present</w:t>
      </w:r>
    </w:p>
    <w:p w14:paraId="3BD15A53" w14:textId="31BA523E" w:rsidR="00D27CA7" w:rsidRDefault="00D27CA7">
      <w:pPr>
        <w:adjustRightInd w:val="0"/>
        <w:snapToGrid w:val="0"/>
        <w:spacing w:after="0" w:line="240" w:lineRule="auto"/>
        <w:rPr>
          <w:rFonts w:ascii="Georgia" w:hAnsi="Georgia"/>
          <w:bCs/>
          <w:i/>
          <w:iCs/>
        </w:rPr>
      </w:pPr>
      <w:r>
        <w:rPr>
          <w:rFonts w:ascii="Georgia" w:hAnsi="Georgia"/>
          <w:bCs/>
          <w:i/>
          <w:iCs/>
        </w:rPr>
        <w:t>Staff Auditor</w:t>
      </w:r>
    </w:p>
    <w:p w14:paraId="53F1D6AF" w14:textId="20AA04CA" w:rsidR="00D27CA7" w:rsidRPr="00730411" w:rsidRDefault="00D27CA7" w:rsidP="00730411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730411">
        <w:rPr>
          <w:rFonts w:ascii="Georgia" w:hAnsi="Georgia" w:cs="Arial"/>
          <w:sz w:val="20"/>
          <w:szCs w:val="18"/>
        </w:rPr>
        <w:t xml:space="preserve">Perform Global </w:t>
      </w:r>
      <w:r w:rsidR="00AD2B04">
        <w:rPr>
          <w:rFonts w:ascii="Georgia" w:hAnsi="Georgia" w:cs="Arial"/>
          <w:sz w:val="20"/>
          <w:szCs w:val="18"/>
        </w:rPr>
        <w:t xml:space="preserve">and local </w:t>
      </w:r>
      <w:r w:rsidRPr="00730411">
        <w:rPr>
          <w:rFonts w:ascii="Georgia" w:hAnsi="Georgia" w:cs="Arial"/>
          <w:sz w:val="20"/>
          <w:szCs w:val="18"/>
        </w:rPr>
        <w:t>Procurement, Finance, Treasury</w:t>
      </w:r>
      <w:r w:rsidR="00674CE1">
        <w:rPr>
          <w:rFonts w:ascii="Georgia" w:hAnsi="Georgia" w:cs="Arial"/>
          <w:sz w:val="20"/>
          <w:szCs w:val="18"/>
        </w:rPr>
        <w:t>, Fixed Assets</w:t>
      </w:r>
      <w:r w:rsidR="00AD2B04">
        <w:rPr>
          <w:rFonts w:ascii="Georgia" w:hAnsi="Georgia" w:cs="Arial"/>
          <w:sz w:val="20"/>
          <w:szCs w:val="18"/>
        </w:rPr>
        <w:t>, Manufacturing</w:t>
      </w:r>
      <w:r w:rsidRPr="00730411">
        <w:rPr>
          <w:rFonts w:ascii="Georgia" w:hAnsi="Georgia" w:cs="Arial"/>
          <w:sz w:val="20"/>
          <w:szCs w:val="18"/>
        </w:rPr>
        <w:t xml:space="preserve"> </w:t>
      </w:r>
      <w:r w:rsidR="00460A4A">
        <w:rPr>
          <w:rFonts w:ascii="Georgia" w:hAnsi="Georgia" w:cs="Arial"/>
          <w:sz w:val="20"/>
          <w:szCs w:val="18"/>
        </w:rPr>
        <w:t xml:space="preserve">and Joint Venture </w:t>
      </w:r>
      <w:r w:rsidRPr="00730411">
        <w:rPr>
          <w:rFonts w:ascii="Georgia" w:hAnsi="Georgia" w:cs="Arial"/>
          <w:sz w:val="20"/>
          <w:szCs w:val="18"/>
        </w:rPr>
        <w:t>audits</w:t>
      </w:r>
    </w:p>
    <w:p w14:paraId="5627ADE4" w14:textId="1FD6843F" w:rsidR="00D27CA7" w:rsidRPr="00730411" w:rsidRDefault="00EC51CC" w:rsidP="00730411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730411">
        <w:rPr>
          <w:rFonts w:ascii="Georgia" w:hAnsi="Georgia" w:cs="Arial"/>
          <w:sz w:val="20"/>
          <w:szCs w:val="18"/>
        </w:rPr>
        <w:t>Perform audit testing and sampling</w:t>
      </w:r>
      <w:r w:rsidR="00F9494E" w:rsidRPr="00730411">
        <w:rPr>
          <w:rFonts w:ascii="Georgia" w:hAnsi="Georgia" w:cs="Arial"/>
          <w:sz w:val="20"/>
          <w:szCs w:val="18"/>
        </w:rPr>
        <w:t xml:space="preserve"> to validate </w:t>
      </w:r>
      <w:r w:rsidR="00E3256D" w:rsidRPr="00730411">
        <w:rPr>
          <w:rFonts w:ascii="Georgia" w:hAnsi="Georgia" w:cs="Arial"/>
          <w:sz w:val="20"/>
          <w:szCs w:val="18"/>
        </w:rPr>
        <w:t>internal controls</w:t>
      </w:r>
    </w:p>
    <w:p w14:paraId="046C1441" w14:textId="04CDBA1F" w:rsidR="007E430D" w:rsidRPr="00AD2B04" w:rsidRDefault="00E3256D" w:rsidP="00AD2B04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730411">
        <w:rPr>
          <w:rFonts w:ascii="Georgia" w:hAnsi="Georgia" w:cs="Arial"/>
          <w:sz w:val="20"/>
          <w:szCs w:val="18"/>
        </w:rPr>
        <w:t>Document audit testing steps performed and issues found</w:t>
      </w:r>
      <w:r w:rsidR="00AD2B04">
        <w:rPr>
          <w:rFonts w:ascii="Georgia" w:hAnsi="Georgia" w:cs="Arial"/>
          <w:sz w:val="20"/>
          <w:szCs w:val="18"/>
        </w:rPr>
        <w:t xml:space="preserve"> in TeamMate</w:t>
      </w:r>
    </w:p>
    <w:p w14:paraId="306BAD24" w14:textId="63525DBC" w:rsidR="00E34D22" w:rsidRPr="00730411" w:rsidRDefault="00E34D22" w:rsidP="00730411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 xml:space="preserve">Participate in key business </w:t>
      </w:r>
      <w:r w:rsidR="00AE18A7">
        <w:rPr>
          <w:rFonts w:ascii="Georgia" w:hAnsi="Georgia" w:cs="Arial"/>
          <w:sz w:val="20"/>
          <w:szCs w:val="18"/>
        </w:rPr>
        <w:t>management meetings</w:t>
      </w:r>
    </w:p>
    <w:p w14:paraId="5A3030E1" w14:textId="6D02B60C" w:rsidR="00E3256D" w:rsidRDefault="00E3256D" w:rsidP="00730411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730411">
        <w:rPr>
          <w:rFonts w:ascii="Georgia" w:hAnsi="Georgia" w:cs="Arial"/>
          <w:sz w:val="20"/>
          <w:szCs w:val="18"/>
        </w:rPr>
        <w:t>Perform follow up audits</w:t>
      </w:r>
      <w:r w:rsidR="00AA2659" w:rsidRPr="00730411">
        <w:rPr>
          <w:rFonts w:ascii="Georgia" w:hAnsi="Georgia" w:cs="Arial"/>
          <w:sz w:val="20"/>
          <w:szCs w:val="18"/>
        </w:rPr>
        <w:t xml:space="preserve"> for </w:t>
      </w:r>
      <w:r w:rsidR="00AE18A7">
        <w:rPr>
          <w:rFonts w:ascii="Georgia" w:hAnsi="Georgia" w:cs="Arial"/>
          <w:sz w:val="20"/>
          <w:szCs w:val="18"/>
        </w:rPr>
        <w:t xml:space="preserve">past due </w:t>
      </w:r>
      <w:r w:rsidR="00AA2659" w:rsidRPr="00730411">
        <w:rPr>
          <w:rFonts w:ascii="Georgia" w:hAnsi="Georgia" w:cs="Arial"/>
          <w:sz w:val="20"/>
          <w:szCs w:val="18"/>
        </w:rPr>
        <w:t>open business issues</w:t>
      </w:r>
    </w:p>
    <w:p w14:paraId="634EDA1B" w14:textId="624E91DF" w:rsidR="00D27CA7" w:rsidRDefault="007B1C3A" w:rsidP="00AC584A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>Perform data analytics with ACL</w:t>
      </w:r>
    </w:p>
    <w:p w14:paraId="7B3F0315" w14:textId="0E085CDB" w:rsidR="0099089F" w:rsidRDefault="0099089F" w:rsidP="00AC584A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>Perform Global Risk Assessments</w:t>
      </w:r>
    </w:p>
    <w:p w14:paraId="71DEFD05" w14:textId="178CCB10" w:rsidR="0099089F" w:rsidRDefault="00066040" w:rsidP="00AC584A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>Assist audit team leads writing audit programs</w:t>
      </w:r>
      <w:r w:rsidR="00122E6E">
        <w:rPr>
          <w:rFonts w:ascii="Georgia" w:hAnsi="Georgia" w:cs="Arial"/>
          <w:sz w:val="20"/>
          <w:szCs w:val="18"/>
        </w:rPr>
        <w:t xml:space="preserve"> and execution of department global initiatives</w:t>
      </w:r>
    </w:p>
    <w:p w14:paraId="0A04CD39" w14:textId="3F8976D2" w:rsidR="00D35F2B" w:rsidRDefault="00122E6E" w:rsidP="00AC584A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>F</w:t>
      </w:r>
      <w:r w:rsidR="00D35F2B">
        <w:rPr>
          <w:rFonts w:ascii="Georgia" w:hAnsi="Georgia" w:cs="Arial"/>
          <w:sz w:val="20"/>
          <w:szCs w:val="18"/>
        </w:rPr>
        <w:t xml:space="preserve">ocal point </w:t>
      </w:r>
      <w:r>
        <w:rPr>
          <w:rFonts w:ascii="Georgia" w:hAnsi="Georgia" w:cs="Arial"/>
          <w:sz w:val="20"/>
          <w:szCs w:val="18"/>
        </w:rPr>
        <w:t xml:space="preserve">for business </w:t>
      </w:r>
      <w:r w:rsidR="00D35F2B">
        <w:rPr>
          <w:rFonts w:ascii="Georgia" w:hAnsi="Georgia" w:cs="Arial"/>
          <w:sz w:val="20"/>
          <w:szCs w:val="18"/>
        </w:rPr>
        <w:t xml:space="preserve">client audit inquiries </w:t>
      </w:r>
      <w:r>
        <w:rPr>
          <w:rFonts w:ascii="Georgia" w:hAnsi="Georgia" w:cs="Arial"/>
          <w:sz w:val="20"/>
          <w:szCs w:val="18"/>
        </w:rPr>
        <w:t>and closure of pending audit findings</w:t>
      </w:r>
    </w:p>
    <w:p w14:paraId="17A02AA9" w14:textId="35C79F93" w:rsidR="00122E6E" w:rsidRPr="00AC584A" w:rsidRDefault="00122E6E" w:rsidP="00AC584A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>
        <w:rPr>
          <w:rFonts w:ascii="Georgia" w:hAnsi="Georgia" w:cs="Arial"/>
          <w:sz w:val="20"/>
          <w:szCs w:val="18"/>
        </w:rPr>
        <w:t>Assist business departments mitigate internal risk through the creation of procedural documentation and implementation of improved internal controls.</w:t>
      </w:r>
    </w:p>
    <w:p w14:paraId="76013363" w14:textId="77777777" w:rsidR="0099089F" w:rsidRDefault="0099089F">
      <w:pPr>
        <w:adjustRightInd w:val="0"/>
        <w:snapToGrid w:val="0"/>
        <w:spacing w:after="0" w:line="240" w:lineRule="auto"/>
        <w:rPr>
          <w:rFonts w:ascii="Georgia" w:hAnsi="Georgia"/>
          <w:b/>
        </w:rPr>
      </w:pPr>
    </w:p>
    <w:p w14:paraId="5D6D974C" w14:textId="6F2924EB" w:rsidR="00D25D04" w:rsidRDefault="00D25D04">
      <w:pPr>
        <w:adjustRightInd w:val="0"/>
        <w:snapToGrid w:val="0"/>
        <w:spacing w:after="0" w:line="240" w:lineRule="auto"/>
        <w:rPr>
          <w:rFonts w:ascii="Georgia" w:hAnsi="Georgia"/>
        </w:rPr>
      </w:pPr>
      <w:r w:rsidRPr="00D25D04">
        <w:rPr>
          <w:rFonts w:ascii="Georgia" w:hAnsi="Georgia"/>
          <w:b/>
        </w:rPr>
        <w:t>Schlumberger</w:t>
      </w:r>
      <w:r>
        <w:rPr>
          <w:rFonts w:ascii="Georgia" w:hAnsi="Georgia"/>
        </w:rPr>
        <w:t xml:space="preserve"> – Houston, TX</w:t>
      </w:r>
      <w:r w:rsidR="0019554E">
        <w:rPr>
          <w:rFonts w:ascii="Georgia" w:hAnsi="Georgia"/>
        </w:rPr>
        <w:tab/>
      </w:r>
      <w:r w:rsidR="0019554E">
        <w:rPr>
          <w:rFonts w:ascii="Georgia" w:hAnsi="Georgia"/>
        </w:rPr>
        <w:tab/>
      </w:r>
      <w:r w:rsidR="0019554E">
        <w:rPr>
          <w:rFonts w:ascii="Georgia" w:hAnsi="Georgia"/>
        </w:rPr>
        <w:tab/>
      </w:r>
      <w:r w:rsidR="0019554E">
        <w:rPr>
          <w:rFonts w:ascii="Georgia" w:hAnsi="Georgia"/>
        </w:rPr>
        <w:tab/>
      </w:r>
      <w:r w:rsidR="0019554E">
        <w:rPr>
          <w:rFonts w:ascii="Georgia" w:hAnsi="Georgia"/>
        </w:rPr>
        <w:tab/>
      </w:r>
      <w:r w:rsidR="0019554E">
        <w:rPr>
          <w:rFonts w:ascii="Georgia" w:hAnsi="Georgia"/>
        </w:rPr>
        <w:tab/>
      </w:r>
      <w:r w:rsidR="00A7757C">
        <w:rPr>
          <w:rFonts w:ascii="Georgia" w:hAnsi="Georgia"/>
        </w:rPr>
        <w:t>2015-2016</w:t>
      </w:r>
    </w:p>
    <w:p w14:paraId="505219F2" w14:textId="77777777" w:rsidR="00D25D04" w:rsidRDefault="00D25D04">
      <w:pPr>
        <w:adjustRightInd w:val="0"/>
        <w:snapToGrid w:val="0"/>
        <w:spacing w:after="0" w:line="240" w:lineRule="auto"/>
        <w:rPr>
          <w:rFonts w:ascii="Georgia" w:hAnsi="Georgia"/>
          <w:i/>
        </w:rPr>
      </w:pPr>
      <w:r w:rsidRPr="00D25D04">
        <w:rPr>
          <w:rFonts w:ascii="Georgia" w:hAnsi="Georgia"/>
          <w:i/>
        </w:rPr>
        <w:t xml:space="preserve">Management Accountant </w:t>
      </w:r>
    </w:p>
    <w:p w14:paraId="06511916" w14:textId="77777777" w:rsidR="0099089F" w:rsidRPr="00A7757C" w:rsidRDefault="0099089F" w:rsidP="0099089F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Reported to three Controllers in Latin America</w:t>
      </w:r>
    </w:p>
    <w:p w14:paraId="703C0F85" w14:textId="77777777" w:rsidR="0099089F" w:rsidRPr="00A7757C" w:rsidRDefault="0099089F" w:rsidP="0099089F">
      <w:pPr>
        <w:numPr>
          <w:ilvl w:val="0"/>
          <w:numId w:val="11"/>
        </w:numPr>
        <w:spacing w:before="100" w:beforeAutospacing="1" w:after="0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Balance Sheet Account Preparations, Reconciliations, for Controller reviews</w:t>
      </w:r>
    </w:p>
    <w:p w14:paraId="4FA43CD6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P&amp;L variance analysis including review of detailed revenue and cost transactions</w:t>
      </w:r>
    </w:p>
    <w:p w14:paraId="6ABEAF7D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Control and preparation of General Ledger entries including Prepaid, Accruals, Allocations, etc. </w:t>
      </w:r>
    </w:p>
    <w:p w14:paraId="305F2EC5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Control over systems posting and reporting</w:t>
      </w:r>
    </w:p>
    <w:p w14:paraId="4E9205AC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Ad Hoc reporting, analysis, and projects as required </w:t>
      </w:r>
    </w:p>
    <w:p w14:paraId="52F0639C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Assist in the formulation of budgetary and accounting policies </w:t>
      </w:r>
    </w:p>
    <w:p w14:paraId="6B2A467D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Provided Assurance about the accuracy of information contained in financial reports and their compliance with statutory requirements        </w:t>
      </w:r>
    </w:p>
    <w:p w14:paraId="4FDF1C0D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Transactional tracking with foreign currencies</w:t>
      </w:r>
    </w:p>
    <w:p w14:paraId="3D43F544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Financial Statement Preparation and review</w:t>
      </w:r>
    </w:p>
    <w:p w14:paraId="732503AC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Reconciliation for all Non-Operating Transactions for Latin America</w:t>
      </w:r>
    </w:p>
    <w:p w14:paraId="6E0AD2BF" w14:textId="77777777" w:rsidR="00A7757C" w:rsidRPr="00A7757C" w:rsidRDefault="00A7757C" w:rsidP="00A7757C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mirrorIndents/>
        <w:jc w:val="both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Manage and Report Six Business Segments in Latin America</w:t>
      </w:r>
    </w:p>
    <w:p w14:paraId="75E160E1" w14:textId="77777777" w:rsidR="0099089F" w:rsidRDefault="0099089F">
      <w:pPr>
        <w:adjustRightInd w:val="0"/>
        <w:snapToGrid w:val="0"/>
        <w:spacing w:after="0" w:line="240" w:lineRule="auto"/>
        <w:rPr>
          <w:rFonts w:ascii="Georgia" w:hAnsi="Georgia"/>
          <w:b/>
        </w:rPr>
      </w:pPr>
    </w:p>
    <w:p w14:paraId="3043CD91" w14:textId="003B16AB" w:rsidR="00E307F1" w:rsidRDefault="0019554E">
      <w:pPr>
        <w:adjustRightInd w:val="0"/>
        <w:snapToGrid w:val="0"/>
        <w:spacing w:after="0" w:line="240" w:lineRule="auto"/>
        <w:rPr>
          <w:rFonts w:ascii="Georgia" w:hAnsi="Georgia"/>
        </w:rPr>
      </w:pPr>
      <w:r w:rsidRPr="0019554E">
        <w:rPr>
          <w:rFonts w:ascii="Georgia" w:hAnsi="Georgia"/>
          <w:b/>
        </w:rPr>
        <w:t>Jack Henry &amp; Associates</w:t>
      </w:r>
      <w:r>
        <w:rPr>
          <w:rFonts w:ascii="Georgia" w:hAnsi="Georgia"/>
        </w:rPr>
        <w:t xml:space="preserve"> – Houston, TX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A7757C">
        <w:rPr>
          <w:rFonts w:ascii="Georgia" w:hAnsi="Georgia"/>
        </w:rPr>
        <w:t>2013-2015</w:t>
      </w:r>
    </w:p>
    <w:p w14:paraId="343207F9" w14:textId="77777777" w:rsidR="0019554E" w:rsidRDefault="0019554E">
      <w:pPr>
        <w:adjustRightInd w:val="0"/>
        <w:snapToGrid w:val="0"/>
        <w:spacing w:after="0" w:line="240" w:lineRule="auto"/>
        <w:rPr>
          <w:rFonts w:ascii="Georgia" w:hAnsi="Georgia"/>
          <w:i/>
        </w:rPr>
      </w:pPr>
      <w:r w:rsidRPr="0019554E">
        <w:rPr>
          <w:rFonts w:ascii="Georgia" w:hAnsi="Georgia"/>
          <w:i/>
        </w:rPr>
        <w:t>Financial Analyst</w:t>
      </w:r>
    </w:p>
    <w:p w14:paraId="0E3D019C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Reconciled all settlement accounts on a daily basis. </w:t>
      </w:r>
    </w:p>
    <w:p w14:paraId="5573703F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Balanced bank statements daily, resolved any returns, and out of balance conditions</w:t>
      </w:r>
    </w:p>
    <w:p w14:paraId="48A61207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Researched and resolved issues causing out of balance conditions. </w:t>
      </w:r>
    </w:p>
    <w:p w14:paraId="260E7B06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 xml:space="preserve">Prepared </w:t>
      </w:r>
      <w:r w:rsidRPr="00A7757C">
        <w:rPr>
          <w:rFonts w:ascii="Georgia" w:hAnsi="Georgia" w:cs="Arial"/>
          <w:sz w:val="20"/>
          <w:szCs w:val="18"/>
        </w:rPr>
        <w:t>financial analyses</w:t>
      </w:r>
      <w:r w:rsidRPr="00A7757C">
        <w:rPr>
          <w:rStyle w:val="apple-converted-space"/>
          <w:rFonts w:ascii="Georgia" w:hAnsi="Georgia" w:cs="Arial"/>
          <w:sz w:val="20"/>
          <w:szCs w:val="18"/>
          <w:shd w:val="clear" w:color="auto" w:fill="FFFFFF"/>
        </w:rPr>
        <w:t> </w:t>
      </w:r>
      <w:r w:rsidRPr="00A7757C">
        <w:rPr>
          <w:rFonts w:ascii="Georgia" w:hAnsi="Georgia" w:cs="Arial"/>
          <w:sz w:val="20"/>
          <w:szCs w:val="18"/>
          <w:shd w:val="clear" w:color="auto" w:fill="FFFFFF"/>
        </w:rPr>
        <w:t>for various projects, including business plans that support new and expanded services</w:t>
      </w:r>
    </w:p>
    <w:p w14:paraId="14925EE9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Reported monthly spreadsheets and analysis to reporting manager</w:t>
      </w:r>
    </w:p>
    <w:p w14:paraId="4E4FE04B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>Helped train and provide guidance to new Analysts and Accounting Team New Hires</w:t>
      </w:r>
    </w:p>
    <w:p w14:paraId="695C7A4E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Made Recommendations to changes in methods or procedures to improve process efficiency</w:t>
      </w:r>
    </w:p>
    <w:p w14:paraId="1BCCF31B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20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Reviewed legal agreements and sets up recurring templates. Updates renewal pricing and pricing associated with product additions </w:t>
      </w:r>
    </w:p>
    <w:p w14:paraId="20971473" w14:textId="77777777" w:rsidR="00A7757C" w:rsidRPr="00A7757C" w:rsidRDefault="00A7757C" w:rsidP="00A7757C">
      <w:pPr>
        <w:pStyle w:val="ListParagraph"/>
        <w:numPr>
          <w:ilvl w:val="0"/>
          <w:numId w:val="12"/>
        </w:numPr>
        <w:rPr>
          <w:rFonts w:ascii="Georgia" w:hAnsi="Georgia"/>
          <w:sz w:val="24"/>
        </w:rPr>
      </w:pPr>
      <w:r w:rsidRPr="00A7757C">
        <w:rPr>
          <w:rFonts w:ascii="Georgia" w:hAnsi="Georgia" w:cs="Arial"/>
          <w:sz w:val="20"/>
          <w:szCs w:val="18"/>
        </w:rPr>
        <w:t>Proofed and audits monthly invoicing</w:t>
      </w:r>
    </w:p>
    <w:p w14:paraId="5EF837BF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20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Worked with Networks and internal departments to resolve adjustment/chargeback related issues</w:t>
      </w:r>
    </w:p>
    <w:p w14:paraId="737F8E86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20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Completed monthly adjustment billing spreadsheet per department procedure</w:t>
      </w:r>
    </w:p>
    <w:p w14:paraId="7F8B9958" w14:textId="77777777" w:rsidR="00A7757C" w:rsidRPr="00A7757C" w:rsidRDefault="00A7757C" w:rsidP="00A7757C">
      <w:pPr>
        <w:pStyle w:val="ListParagraph"/>
        <w:numPr>
          <w:ilvl w:val="0"/>
          <w:numId w:val="12"/>
        </w:numPr>
        <w:spacing w:after="200" w:line="276" w:lineRule="auto"/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>Maintained records, filings and supporting documents</w:t>
      </w:r>
    </w:p>
    <w:p w14:paraId="2986D01D" w14:textId="77777777" w:rsidR="0019554E" w:rsidRDefault="0019554E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33EAA7DA" w14:textId="77777777" w:rsidR="0019554E" w:rsidRDefault="0019554E">
      <w:pPr>
        <w:adjustRightInd w:val="0"/>
        <w:snapToGrid w:val="0"/>
        <w:spacing w:after="0" w:line="240" w:lineRule="auto"/>
        <w:rPr>
          <w:rFonts w:ascii="Georgia" w:hAnsi="Georgia"/>
        </w:rPr>
      </w:pPr>
      <w:r w:rsidRPr="0019554E">
        <w:rPr>
          <w:rFonts w:ascii="Georgia" w:hAnsi="Georgia"/>
          <w:b/>
        </w:rPr>
        <w:t>Group One Automotive</w:t>
      </w:r>
      <w:r>
        <w:rPr>
          <w:rFonts w:ascii="Georgia" w:hAnsi="Georgia"/>
        </w:rPr>
        <w:t xml:space="preserve"> – Houston, TX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B6976">
        <w:rPr>
          <w:rFonts w:ascii="Georgia" w:hAnsi="Georgia"/>
        </w:rPr>
        <w:t>2012-2013</w:t>
      </w:r>
    </w:p>
    <w:p w14:paraId="4C361C54" w14:textId="77777777" w:rsidR="0019554E" w:rsidRPr="0019554E" w:rsidRDefault="0019554E">
      <w:pPr>
        <w:adjustRightInd w:val="0"/>
        <w:snapToGrid w:val="0"/>
        <w:spacing w:after="0" w:line="240" w:lineRule="auto"/>
        <w:rPr>
          <w:rFonts w:ascii="Georgia" w:hAnsi="Georgia"/>
          <w:i/>
        </w:rPr>
      </w:pPr>
      <w:r w:rsidRPr="0019554E">
        <w:rPr>
          <w:rFonts w:ascii="Georgia" w:hAnsi="Georgia"/>
          <w:i/>
        </w:rPr>
        <w:t>Accountant</w:t>
      </w:r>
    </w:p>
    <w:p w14:paraId="67371FB2" w14:textId="77777777" w:rsidR="00A7757C" w:rsidRPr="00A7757C" w:rsidRDefault="00A7757C" w:rsidP="00A7757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eastAsia="Times New Roman" w:hAnsi="Georgia" w:cs="Arial"/>
          <w:sz w:val="20"/>
          <w:szCs w:val="18"/>
        </w:rPr>
        <w:t>Prepared spreadsheets, graphics, and word documents as required for tracking, reporting, analysis, documentation and presentations</w:t>
      </w:r>
    </w:p>
    <w:p w14:paraId="48C7CE73" w14:textId="77777777" w:rsidR="00A7757C" w:rsidRPr="00A7757C" w:rsidRDefault="00A7757C" w:rsidP="00A7757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>Provided support for the various Operations Controllers/Finance Managers during the Budget/Forecast(s) exercise for assigned cost centers. </w:t>
      </w:r>
    </w:p>
    <w:p w14:paraId="3447E300" w14:textId="77777777" w:rsidR="00A7757C" w:rsidRPr="00A7757C" w:rsidRDefault="00A7757C" w:rsidP="00A7757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>Prepared monthly account reconciliations and metrics</w:t>
      </w:r>
    </w:p>
    <w:p w14:paraId="44DC4CF1" w14:textId="77777777" w:rsidR="00A7757C" w:rsidRPr="00A7757C" w:rsidRDefault="00A7757C" w:rsidP="00A7757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 xml:space="preserve">Maintained </w:t>
      </w:r>
      <w:r w:rsidRPr="00A7757C">
        <w:rPr>
          <w:rFonts w:ascii="Georgia" w:hAnsi="Georgia" w:cs="Arial"/>
          <w:sz w:val="20"/>
          <w:szCs w:val="18"/>
        </w:rPr>
        <w:t>Accounts Receivable, Accounts, Payable, Sale, and Cost Accounts</w:t>
      </w:r>
    </w:p>
    <w:p w14:paraId="5280A080" w14:textId="77777777" w:rsidR="00A7757C" w:rsidRPr="00A7757C" w:rsidRDefault="00A7757C" w:rsidP="00A7757C">
      <w:pPr>
        <w:pStyle w:val="NoSpacing"/>
        <w:numPr>
          <w:ilvl w:val="0"/>
          <w:numId w:val="13"/>
        </w:numPr>
        <w:tabs>
          <w:tab w:val="left" w:pos="3225"/>
        </w:tabs>
        <w:rPr>
          <w:rFonts w:ascii="Georgia" w:hAnsi="Georgia" w:cs="Arial"/>
          <w:sz w:val="20"/>
          <w:szCs w:val="18"/>
          <w:shd w:val="clear" w:color="auto" w:fill="FFFFFF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t>Prepared, examined, and analyzed accounting records and financial statements assess accuracy, completeness, and conformance to reporting and procedural standards</w:t>
      </w:r>
    </w:p>
    <w:p w14:paraId="2B9A3E5F" w14:textId="77777777" w:rsidR="00A7757C" w:rsidRPr="00A7757C" w:rsidRDefault="00A7757C" w:rsidP="00A7757C">
      <w:pPr>
        <w:pStyle w:val="NoSpacing"/>
        <w:numPr>
          <w:ilvl w:val="0"/>
          <w:numId w:val="13"/>
        </w:numPr>
        <w:tabs>
          <w:tab w:val="left" w:pos="3225"/>
        </w:tabs>
        <w:rPr>
          <w:rFonts w:ascii="Georgia" w:hAnsi="Georgia" w:cs="Arial"/>
          <w:sz w:val="20"/>
          <w:szCs w:val="18"/>
          <w:shd w:val="clear" w:color="auto" w:fill="FFFFFF"/>
        </w:rPr>
      </w:pPr>
      <w:r w:rsidRPr="00A7757C">
        <w:rPr>
          <w:rFonts w:ascii="Georgia" w:hAnsi="Georgia" w:cs="Arial"/>
          <w:sz w:val="20"/>
          <w:szCs w:val="18"/>
        </w:rPr>
        <w:t xml:space="preserve">Accounting functions include - Payroll/Vehicle/Cost center </w:t>
      </w:r>
      <w:r w:rsidRPr="00A7757C">
        <w:rPr>
          <w:rFonts w:ascii="Georgia" w:hAnsi="Georgia" w:cs="Arial"/>
          <w:sz w:val="20"/>
          <w:szCs w:val="18"/>
          <w:shd w:val="clear" w:color="auto" w:fill="FFFFFF"/>
        </w:rPr>
        <w:t>allocations; the preparation of variance analysis &amp; explanations for accounting and operations</w:t>
      </w:r>
    </w:p>
    <w:p w14:paraId="57577D41" w14:textId="77777777" w:rsidR="00A7757C" w:rsidRPr="00A7757C" w:rsidRDefault="00A7757C" w:rsidP="00A7757C">
      <w:pPr>
        <w:pStyle w:val="NoSpacing"/>
        <w:numPr>
          <w:ilvl w:val="0"/>
          <w:numId w:val="13"/>
        </w:numPr>
        <w:tabs>
          <w:tab w:val="left" w:pos="3225"/>
        </w:tabs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Processed daily loan payments and loan requests for four car dealerships in the Houston    </w:t>
      </w:r>
    </w:p>
    <w:p w14:paraId="526D1009" w14:textId="77777777" w:rsidR="00A7757C" w:rsidRPr="00A7757C" w:rsidRDefault="00A7757C" w:rsidP="00A7757C">
      <w:pPr>
        <w:pStyle w:val="NoSpacing"/>
        <w:tabs>
          <w:tab w:val="left" w:pos="3225"/>
        </w:tabs>
        <w:rPr>
          <w:rFonts w:ascii="Georgia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</w:rPr>
        <w:t xml:space="preserve">              Market</w:t>
      </w:r>
    </w:p>
    <w:p w14:paraId="3D0D18EA" w14:textId="77777777" w:rsidR="00A7757C" w:rsidRPr="00A7757C" w:rsidRDefault="00A7757C" w:rsidP="00A7757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eastAsia="Times New Roman" w:hAnsi="Georgia" w:cs="Arial"/>
          <w:sz w:val="20"/>
          <w:szCs w:val="18"/>
        </w:rPr>
        <w:t>Work experience in a SOX controls and reporting environment as well assisted in the internal and external audits</w:t>
      </w:r>
    </w:p>
    <w:p w14:paraId="3A819536" w14:textId="77777777" w:rsidR="00A7757C" w:rsidRPr="00A7757C" w:rsidRDefault="00A7757C" w:rsidP="00A7757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eastAsia="Times New Roman" w:hAnsi="Georgia" w:cs="Arial"/>
          <w:sz w:val="20"/>
          <w:szCs w:val="18"/>
        </w:rPr>
      </w:pPr>
      <w:r w:rsidRPr="00A7757C">
        <w:rPr>
          <w:rFonts w:ascii="Georgia" w:hAnsi="Georgia" w:cs="Arial"/>
          <w:sz w:val="20"/>
          <w:szCs w:val="18"/>
          <w:shd w:val="clear" w:color="auto" w:fill="FFFFFF"/>
        </w:rPr>
        <w:lastRenderedPageBreak/>
        <w:t>Reviewed, investigated, and corrected errors and inconsistencies in financial entries, documents, and reports</w:t>
      </w:r>
    </w:p>
    <w:p w14:paraId="1846080B" w14:textId="77777777" w:rsidR="008617A7" w:rsidRDefault="008617A7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</w:p>
    <w:p w14:paraId="51AF5627" w14:textId="77777777" w:rsidR="008617A7" w:rsidRDefault="008617A7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</w:p>
    <w:p w14:paraId="4E88ECEF" w14:textId="77777777" w:rsidR="00E307F1" w:rsidRPr="00E307F1" w:rsidRDefault="00E307F1" w:rsidP="00E307F1">
      <w:pPr>
        <w:pBdr>
          <w:bottom w:val="single" w:sz="4" w:space="1" w:color="auto"/>
        </w:pBdr>
        <w:adjustRightInd w:val="0"/>
        <w:snapToGrid w:val="0"/>
        <w:spacing w:after="0" w:line="240" w:lineRule="auto"/>
        <w:rPr>
          <w:rFonts w:ascii="Georgia" w:hAnsi="Georgia"/>
          <w:b/>
          <w:smallCaps/>
        </w:rPr>
      </w:pPr>
      <w:r w:rsidRPr="00E307F1">
        <w:rPr>
          <w:rFonts w:ascii="Georgia" w:hAnsi="Georgia"/>
          <w:b/>
          <w:smallCaps/>
        </w:rPr>
        <w:t>Education:</w:t>
      </w:r>
    </w:p>
    <w:p w14:paraId="75F673B3" w14:textId="77777777" w:rsidR="00E307F1" w:rsidRPr="00E307F1" w:rsidRDefault="00E307F1">
      <w:pPr>
        <w:adjustRightInd w:val="0"/>
        <w:snapToGrid w:val="0"/>
        <w:spacing w:after="0" w:line="240" w:lineRule="auto"/>
        <w:rPr>
          <w:rFonts w:ascii="Georgia" w:hAnsi="Georgia"/>
        </w:rPr>
      </w:pPr>
    </w:p>
    <w:p w14:paraId="581581F8" w14:textId="050189B3" w:rsidR="00F2505A" w:rsidRDefault="00F2505A">
      <w:pPr>
        <w:adjustRightInd w:val="0"/>
        <w:snapToGrid w:val="0"/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Certified Internal Auditor – </w:t>
      </w:r>
      <w:r w:rsidRPr="00F2505A">
        <w:rPr>
          <w:rFonts w:ascii="Georgia" w:hAnsi="Georgia"/>
          <w:bCs/>
        </w:rPr>
        <w:t xml:space="preserve">Pending </w:t>
      </w:r>
      <w:r w:rsidR="00E37BF1">
        <w:rPr>
          <w:rFonts w:ascii="Georgia" w:hAnsi="Georgia"/>
          <w:bCs/>
        </w:rPr>
        <w:t xml:space="preserve">Part 1 </w:t>
      </w:r>
      <w:r w:rsidR="00581FF7">
        <w:rPr>
          <w:rFonts w:ascii="Georgia" w:hAnsi="Georgia"/>
          <w:bCs/>
        </w:rPr>
        <w:t>&amp; 2 Exam, September 2020</w:t>
      </w:r>
    </w:p>
    <w:p w14:paraId="6DE82F38" w14:textId="77777777" w:rsidR="00F2505A" w:rsidRDefault="00F2505A">
      <w:pPr>
        <w:adjustRightInd w:val="0"/>
        <w:snapToGrid w:val="0"/>
        <w:spacing w:after="0" w:line="240" w:lineRule="auto"/>
        <w:rPr>
          <w:rFonts w:ascii="Georgia" w:hAnsi="Georgia"/>
          <w:b/>
        </w:rPr>
      </w:pPr>
    </w:p>
    <w:p w14:paraId="0AC182EE" w14:textId="7929EA7C" w:rsidR="00E307F1" w:rsidRDefault="002717B0">
      <w:pPr>
        <w:adjustRightInd w:val="0"/>
        <w:snapToGrid w:val="0"/>
        <w:spacing w:after="0" w:line="240" w:lineRule="auto"/>
        <w:rPr>
          <w:rFonts w:ascii="Georgia" w:hAnsi="Georgia"/>
        </w:rPr>
      </w:pPr>
      <w:r w:rsidRPr="002717B0">
        <w:rPr>
          <w:rFonts w:ascii="Georgia" w:hAnsi="Georgia"/>
          <w:b/>
        </w:rPr>
        <w:t>University of Phoenix</w:t>
      </w:r>
      <w:r>
        <w:rPr>
          <w:rFonts w:ascii="Georgia" w:hAnsi="Georgia"/>
        </w:rPr>
        <w:t xml:space="preserve"> – Houston, TX</w:t>
      </w:r>
    </w:p>
    <w:p w14:paraId="3CC8A354" w14:textId="77777777" w:rsidR="002717B0" w:rsidRPr="00E307F1" w:rsidRDefault="002717B0">
      <w:pPr>
        <w:adjustRightInd w:val="0"/>
        <w:snapToGrid w:val="0"/>
        <w:spacing w:after="0" w:line="240" w:lineRule="auto"/>
        <w:rPr>
          <w:rFonts w:ascii="Georgia" w:hAnsi="Georgia"/>
        </w:rPr>
      </w:pPr>
      <w:r w:rsidRPr="002717B0">
        <w:rPr>
          <w:rFonts w:ascii="Georgia" w:hAnsi="Georgia"/>
          <w:i/>
        </w:rPr>
        <w:t>Bachelors of Finance</w:t>
      </w:r>
      <w:r>
        <w:rPr>
          <w:rFonts w:ascii="Georgia" w:hAnsi="Georgia"/>
        </w:rPr>
        <w:t>, 12/2013</w:t>
      </w:r>
    </w:p>
    <w:sectPr w:rsidR="002717B0" w:rsidRPr="00E307F1" w:rsidSect="002C23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301DD" w14:textId="77777777" w:rsidR="00045039" w:rsidRDefault="00045039" w:rsidP="002717B0">
      <w:pPr>
        <w:spacing w:after="0" w:line="240" w:lineRule="auto"/>
      </w:pPr>
      <w:r>
        <w:separator/>
      </w:r>
    </w:p>
  </w:endnote>
  <w:endnote w:type="continuationSeparator" w:id="0">
    <w:p w14:paraId="3D3737C6" w14:textId="77777777" w:rsidR="00045039" w:rsidRDefault="00045039" w:rsidP="0027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g-2ff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eorgia" w:hAnsi="Georgia"/>
      </w:rPr>
      <w:id w:val="1140770465"/>
      <w:docPartObj>
        <w:docPartGallery w:val="Page Numbers (Bottom of Page)"/>
        <w:docPartUnique/>
      </w:docPartObj>
    </w:sdtPr>
    <w:sdtEndPr/>
    <w:sdtContent>
      <w:sdt>
        <w:sdtPr>
          <w:rPr>
            <w:rFonts w:ascii="Georgia" w:hAnsi="Georgi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2D2D48" w14:textId="77777777" w:rsidR="002717B0" w:rsidRPr="002717B0" w:rsidRDefault="002717B0">
            <w:pPr>
              <w:pStyle w:val="Footer"/>
              <w:jc w:val="right"/>
              <w:rPr>
                <w:rFonts w:ascii="Georgia" w:hAnsi="Georgia"/>
              </w:rPr>
            </w:pPr>
            <w:r w:rsidRPr="002717B0">
              <w:rPr>
                <w:rFonts w:ascii="Georgia" w:hAnsi="Georgia"/>
              </w:rPr>
              <w:t xml:space="preserve">Page </w: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begin"/>
            </w:r>
            <w:r w:rsidRPr="002717B0">
              <w:rPr>
                <w:rFonts w:ascii="Georgia" w:hAnsi="Georgia"/>
                <w:b/>
                <w:bCs/>
              </w:rPr>
              <w:instrText xml:space="preserve"> PAGE </w:instrTex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separate"/>
            </w:r>
            <w:r w:rsidR="00020FBA">
              <w:rPr>
                <w:rFonts w:ascii="Georgia" w:hAnsi="Georgia"/>
                <w:b/>
                <w:bCs/>
                <w:noProof/>
              </w:rPr>
              <w:t>1</w: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end"/>
            </w:r>
            <w:r w:rsidRPr="002717B0">
              <w:rPr>
                <w:rFonts w:ascii="Georgia" w:hAnsi="Georgia"/>
              </w:rPr>
              <w:t xml:space="preserve"> of </w: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begin"/>
            </w:r>
            <w:r w:rsidRPr="002717B0">
              <w:rPr>
                <w:rFonts w:ascii="Georgia" w:hAnsi="Georgia"/>
                <w:b/>
                <w:bCs/>
              </w:rPr>
              <w:instrText xml:space="preserve"> NUMPAGES  </w:instrTex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separate"/>
            </w:r>
            <w:r w:rsidR="00020FBA">
              <w:rPr>
                <w:rFonts w:ascii="Georgia" w:hAnsi="Georgia"/>
                <w:b/>
                <w:bCs/>
                <w:noProof/>
              </w:rPr>
              <w:t>2</w:t>
            </w:r>
            <w:r w:rsidRPr="002717B0">
              <w:rPr>
                <w:rFonts w:ascii="Georgia" w:hAnsi="Georg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2EF222" w14:textId="77777777" w:rsidR="002717B0" w:rsidRPr="002717B0" w:rsidRDefault="002717B0">
    <w:pPr>
      <w:pStyle w:val="Footer"/>
      <w:rPr>
        <w:rFonts w:ascii="Georgia" w:hAnsi="Georg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9033" w14:textId="77777777" w:rsidR="00045039" w:rsidRDefault="00045039" w:rsidP="002717B0">
      <w:pPr>
        <w:spacing w:after="0" w:line="240" w:lineRule="auto"/>
      </w:pPr>
      <w:r>
        <w:separator/>
      </w:r>
    </w:p>
  </w:footnote>
  <w:footnote w:type="continuationSeparator" w:id="0">
    <w:p w14:paraId="2CEB522F" w14:textId="77777777" w:rsidR="00045039" w:rsidRDefault="00045039" w:rsidP="0027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9C3"/>
    <w:multiLevelType w:val="multilevel"/>
    <w:tmpl w:val="616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E245B"/>
    <w:multiLevelType w:val="hybridMultilevel"/>
    <w:tmpl w:val="01E2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A2F"/>
    <w:multiLevelType w:val="hybridMultilevel"/>
    <w:tmpl w:val="C0169B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4914"/>
    <w:multiLevelType w:val="hybridMultilevel"/>
    <w:tmpl w:val="6C84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48A6"/>
    <w:multiLevelType w:val="hybridMultilevel"/>
    <w:tmpl w:val="923A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D7B57"/>
    <w:multiLevelType w:val="hybridMultilevel"/>
    <w:tmpl w:val="34EE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92358"/>
    <w:multiLevelType w:val="hybridMultilevel"/>
    <w:tmpl w:val="AC66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D0C79"/>
    <w:multiLevelType w:val="hybridMultilevel"/>
    <w:tmpl w:val="6C9C0D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E379EC"/>
    <w:multiLevelType w:val="multilevel"/>
    <w:tmpl w:val="429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355C25"/>
    <w:multiLevelType w:val="hybridMultilevel"/>
    <w:tmpl w:val="5C9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B7ADB"/>
    <w:multiLevelType w:val="hybridMultilevel"/>
    <w:tmpl w:val="A0E4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F06"/>
    <w:multiLevelType w:val="multilevel"/>
    <w:tmpl w:val="CDC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81147"/>
    <w:multiLevelType w:val="hybridMultilevel"/>
    <w:tmpl w:val="28A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D1E02"/>
    <w:multiLevelType w:val="multilevel"/>
    <w:tmpl w:val="F1B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4653A"/>
    <w:multiLevelType w:val="hybridMultilevel"/>
    <w:tmpl w:val="7926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7F1"/>
    <w:rsid w:val="00020FBA"/>
    <w:rsid w:val="00045039"/>
    <w:rsid w:val="00066040"/>
    <w:rsid w:val="000665D1"/>
    <w:rsid w:val="000A20CB"/>
    <w:rsid w:val="00122E6E"/>
    <w:rsid w:val="00157EC8"/>
    <w:rsid w:val="0019554E"/>
    <w:rsid w:val="001E7FF5"/>
    <w:rsid w:val="002717B0"/>
    <w:rsid w:val="002C23C1"/>
    <w:rsid w:val="00375D0C"/>
    <w:rsid w:val="00460A4A"/>
    <w:rsid w:val="00581FF7"/>
    <w:rsid w:val="00607129"/>
    <w:rsid w:val="00674CE1"/>
    <w:rsid w:val="00730411"/>
    <w:rsid w:val="007B1A68"/>
    <w:rsid w:val="007B1C3A"/>
    <w:rsid w:val="007B6976"/>
    <w:rsid w:val="007C5FFE"/>
    <w:rsid w:val="007D040E"/>
    <w:rsid w:val="007E430D"/>
    <w:rsid w:val="008247B5"/>
    <w:rsid w:val="008617A7"/>
    <w:rsid w:val="00887BB0"/>
    <w:rsid w:val="008D6F72"/>
    <w:rsid w:val="0099089F"/>
    <w:rsid w:val="009B33E6"/>
    <w:rsid w:val="00A7757C"/>
    <w:rsid w:val="00AA2659"/>
    <w:rsid w:val="00AC584A"/>
    <w:rsid w:val="00AD2B04"/>
    <w:rsid w:val="00AE18A7"/>
    <w:rsid w:val="00B66AB2"/>
    <w:rsid w:val="00BD04E9"/>
    <w:rsid w:val="00C0048D"/>
    <w:rsid w:val="00C113ED"/>
    <w:rsid w:val="00D25D04"/>
    <w:rsid w:val="00D27CA7"/>
    <w:rsid w:val="00D35F2B"/>
    <w:rsid w:val="00E307F1"/>
    <w:rsid w:val="00E3256D"/>
    <w:rsid w:val="00E34D22"/>
    <w:rsid w:val="00E37BF1"/>
    <w:rsid w:val="00E749F5"/>
    <w:rsid w:val="00EC51CC"/>
    <w:rsid w:val="00F2505A"/>
    <w:rsid w:val="00F642A8"/>
    <w:rsid w:val="00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7760"/>
  <w15:chartTrackingRefBased/>
  <w15:docId w15:val="{08ED7044-8231-4315-B0FA-BB9CAE2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F1"/>
    <w:pPr>
      <w:ind w:left="720"/>
      <w:contextualSpacing/>
    </w:pPr>
  </w:style>
  <w:style w:type="character" w:customStyle="1" w:styleId="pg-1ff2">
    <w:name w:val="pg-1ff2"/>
    <w:basedOn w:val="DefaultParagraphFont"/>
    <w:rsid w:val="002C23C1"/>
  </w:style>
  <w:style w:type="character" w:customStyle="1" w:styleId="pg-2ff3">
    <w:name w:val="pg-2ff3"/>
    <w:basedOn w:val="DefaultParagraphFont"/>
    <w:rsid w:val="00D25D04"/>
  </w:style>
  <w:style w:type="character" w:customStyle="1" w:styleId="a">
    <w:name w:val="_"/>
    <w:basedOn w:val="DefaultParagraphFont"/>
    <w:rsid w:val="00D25D04"/>
  </w:style>
  <w:style w:type="character" w:customStyle="1" w:styleId="pg-3ff2">
    <w:name w:val="pg-3ff2"/>
    <w:basedOn w:val="DefaultParagraphFont"/>
    <w:rsid w:val="008617A7"/>
  </w:style>
  <w:style w:type="character" w:customStyle="1" w:styleId="pg-3fc1">
    <w:name w:val="pg-3fc1"/>
    <w:basedOn w:val="DefaultParagraphFont"/>
    <w:rsid w:val="008617A7"/>
  </w:style>
  <w:style w:type="paragraph" w:styleId="Header">
    <w:name w:val="header"/>
    <w:basedOn w:val="Normal"/>
    <w:link w:val="HeaderChar"/>
    <w:uiPriority w:val="99"/>
    <w:unhideWhenUsed/>
    <w:rsid w:val="00271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B0"/>
  </w:style>
  <w:style w:type="paragraph" w:styleId="Footer">
    <w:name w:val="footer"/>
    <w:basedOn w:val="Normal"/>
    <w:link w:val="FooterChar"/>
    <w:uiPriority w:val="99"/>
    <w:unhideWhenUsed/>
    <w:rsid w:val="00271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B0"/>
  </w:style>
  <w:style w:type="paragraph" w:styleId="Subtitle">
    <w:name w:val="Subtitle"/>
    <w:basedOn w:val="Normal"/>
    <w:link w:val="SubtitleChar"/>
    <w:qFormat/>
    <w:rsid w:val="00A7757C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A7757C"/>
    <w:rPr>
      <w:rFonts w:ascii="Arial Narrow" w:eastAsia="Times New Roman" w:hAnsi="Arial Narrow" w:cs="Times New Roman"/>
      <w:b/>
      <w:bCs/>
      <w:sz w:val="28"/>
      <w:szCs w:val="24"/>
      <w:lang w:val="x-none" w:eastAsia="x-none"/>
    </w:rPr>
  </w:style>
  <w:style w:type="paragraph" w:styleId="BodyText2">
    <w:name w:val="Body Text 2"/>
    <w:basedOn w:val="Normal"/>
    <w:link w:val="BodyText2Char"/>
    <w:rsid w:val="00A7757C"/>
    <w:pPr>
      <w:spacing w:after="0" w:line="240" w:lineRule="auto"/>
    </w:pPr>
    <w:rPr>
      <w:rFonts w:ascii="Arial" w:eastAsia="Times New Roman" w:hAnsi="Arial" w:cs="Times New Roman"/>
      <w:color w:val="000000"/>
      <w:sz w:val="16"/>
      <w:szCs w:val="16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A7757C"/>
    <w:rPr>
      <w:rFonts w:ascii="Arial" w:eastAsia="Times New Roman" w:hAnsi="Arial" w:cs="Times New Roman"/>
      <w:color w:val="000000"/>
      <w:sz w:val="16"/>
      <w:szCs w:val="16"/>
      <w:lang w:val="x-none" w:eastAsia="x-none"/>
    </w:rPr>
  </w:style>
  <w:style w:type="character" w:customStyle="1" w:styleId="apple-converted-space">
    <w:name w:val="apple-converted-space"/>
    <w:basedOn w:val="DefaultParagraphFont"/>
    <w:rsid w:val="00A7757C"/>
  </w:style>
  <w:style w:type="paragraph" w:styleId="NoSpacing">
    <w:name w:val="No Spacing"/>
    <w:uiPriority w:val="1"/>
    <w:qFormat/>
    <w:rsid w:val="00A7757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DBF4-09E7-45BF-9DE1-4A56A41B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Novelis.Inc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 McPherson (Contractor)</dc:creator>
  <cp:keywords/>
  <dc:description/>
  <cp:lastModifiedBy>anjelique curtis</cp:lastModifiedBy>
  <cp:revision>31</cp:revision>
  <cp:lastPrinted>2016-08-17T13:28:00Z</cp:lastPrinted>
  <dcterms:created xsi:type="dcterms:W3CDTF">2019-09-24T19:05:00Z</dcterms:created>
  <dcterms:modified xsi:type="dcterms:W3CDTF">2020-04-16T15:04:00Z</dcterms:modified>
</cp:coreProperties>
</file>