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2F395" w14:textId="77777777" w:rsidR="00B13A1C" w:rsidRDefault="00B13A1C" w:rsidP="00B13A1C">
      <w:pPr>
        <w:pStyle w:val="ParaAttribute0"/>
        <w:wordWrap w:val="0"/>
        <w:rPr>
          <w:rFonts w:ascii="Franklin Gothic Heavy" w:eastAsia="Franklin Gothic Heavy" w:hAnsi="Franklin Gothic Heavy"/>
        </w:rPr>
      </w:pPr>
      <w:r>
        <w:rPr>
          <w:rStyle w:val="CharAttribute1"/>
          <w:szCs w:val="36"/>
        </w:rPr>
        <w:t>Daisy Hernandez</w:t>
      </w:r>
    </w:p>
    <w:p w14:paraId="674745FC" w14:textId="564CFB76" w:rsidR="00B13A1C" w:rsidRDefault="00B13A1C" w:rsidP="00B13A1C">
      <w:pPr>
        <w:pStyle w:val="ParaAttribute1"/>
        <w:wordWrap w:val="0"/>
        <w:rPr>
          <w:rFonts w:ascii="Franklin Gothic Book" w:eastAsia="Franklin Gothic Book" w:hAnsi="Franklin Gothic Book"/>
        </w:rPr>
      </w:pPr>
      <w:r w:rsidRPr="00647F2F">
        <w:rPr>
          <w:rFonts w:ascii="Franklin Gothic Book" w:eastAsia="Times New Roman" w:hAnsi="Franklin Gothic Book" w:cs="Courier New"/>
        </w:rPr>
        <w:t></w:t>
      </w:r>
      <w:r>
        <w:rPr>
          <w:rStyle w:val="CharAttribute3"/>
          <w:szCs w:val="24"/>
        </w:rPr>
        <w:t xml:space="preserve"> 818-641-3227</w:t>
      </w:r>
      <w:r>
        <w:rPr>
          <w:rStyle w:val="CharAttribute4"/>
          <w:szCs w:val="24"/>
        </w:rPr>
        <w:t></w:t>
      </w:r>
      <w:r>
        <w:rPr>
          <w:rStyle w:val="CharAttribute3"/>
          <w:szCs w:val="24"/>
        </w:rPr>
        <w:t xml:space="preserve"> </w:t>
      </w:r>
      <w:r w:rsidR="00706339">
        <w:rPr>
          <w:rStyle w:val="CharAttribute3"/>
          <w:szCs w:val="24"/>
        </w:rPr>
        <w:t>d_hernan1@yahoo.com</w:t>
      </w:r>
    </w:p>
    <w:p w14:paraId="3454D0DB" w14:textId="77777777" w:rsidR="00B13A1C" w:rsidRDefault="00B13A1C" w:rsidP="00B13A1C">
      <w:pPr>
        <w:pStyle w:val="ParaAttribute4"/>
        <w:wordWrap w:val="0"/>
        <w:rPr>
          <w:rFonts w:ascii="Franklin Gothic Demi" w:eastAsia="Franklin Gothic Demi" w:hAnsi="Franklin Gothic Demi"/>
        </w:rPr>
      </w:pPr>
      <w:r>
        <w:rPr>
          <w:rStyle w:val="CharAttribute8"/>
          <w:szCs w:val="24"/>
        </w:rPr>
        <w:t>Key Skills</w:t>
      </w:r>
    </w:p>
    <w:tbl>
      <w:tblPr>
        <w:tblStyle w:val="DefaultTable"/>
        <w:tblW w:w="9980" w:type="dxa"/>
        <w:tblInd w:w="378" w:type="dxa"/>
        <w:tblLook w:val="0000" w:firstRow="0" w:lastRow="0" w:firstColumn="0" w:lastColumn="0" w:noHBand="0" w:noVBand="0"/>
      </w:tblPr>
      <w:tblGrid>
        <w:gridCol w:w="3379"/>
        <w:gridCol w:w="3107"/>
        <w:gridCol w:w="3494"/>
      </w:tblGrid>
      <w:tr w:rsidR="00B13A1C" w14:paraId="3A7090DF" w14:textId="77777777" w:rsidTr="005E2921">
        <w:trPr>
          <w:trHeight w:val="1272"/>
        </w:trPr>
        <w:tc>
          <w:tcPr>
            <w:tcW w:w="3379" w:type="dxa"/>
            <w:tcBorders>
              <w:top w:val="nil"/>
              <w:left w:val="nil"/>
              <w:bottom w:val="nil"/>
              <w:right w:val="single" w:sz="4" w:space="0" w:color="000000"/>
            </w:tcBorders>
            <w:shd w:val="solid" w:color="FCFCFC" w:fill="FCFCFC"/>
            <w:tcMar>
              <w:top w:w="0" w:type="dxa"/>
              <w:left w:w="99" w:type="dxa"/>
              <w:bottom w:w="0" w:type="dxa"/>
              <w:right w:w="99" w:type="dxa"/>
            </w:tcMar>
          </w:tcPr>
          <w:p w14:paraId="10CAEA0E" w14:textId="00995BCC" w:rsidR="001D745E" w:rsidRPr="001D745E" w:rsidRDefault="001D745E" w:rsidP="005E2921">
            <w:pPr>
              <w:pStyle w:val="ListParagraph"/>
              <w:numPr>
                <w:ilvl w:val="0"/>
                <w:numId w:val="1"/>
              </w:numPr>
              <w:jc w:val="left"/>
              <w:rPr>
                <w:rFonts w:ascii="Franklin Gothic Book" w:eastAsia="Times New Roman" w:hAnsi="Franklin Gothic Book" w:cs="Courier New"/>
                <w:kern w:val="0"/>
                <w:sz w:val="22"/>
                <w:szCs w:val="22"/>
                <w:lang w:eastAsia="en-US"/>
              </w:rPr>
            </w:pPr>
            <w:r>
              <w:rPr>
                <w:rFonts w:ascii="Franklin Gothic Book" w:eastAsia="Times New Roman" w:hAnsi="Franklin Gothic Book" w:cs="Courier New"/>
                <w:kern w:val="0"/>
                <w:sz w:val="22"/>
                <w:szCs w:val="22"/>
                <w:lang w:eastAsia="en-US"/>
              </w:rPr>
              <w:t xml:space="preserve">Project Management </w:t>
            </w:r>
          </w:p>
          <w:p w14:paraId="2380DD4B" w14:textId="4E56EDF6" w:rsidR="00835823" w:rsidRPr="00835823" w:rsidRDefault="00835823" w:rsidP="005E2921">
            <w:pPr>
              <w:pStyle w:val="ListParagraph"/>
              <w:numPr>
                <w:ilvl w:val="0"/>
                <w:numId w:val="1"/>
              </w:numPr>
              <w:jc w:val="left"/>
              <w:rPr>
                <w:rFonts w:ascii="Franklin Gothic Book" w:eastAsia="Times New Roman" w:hAnsi="Franklin Gothic Book" w:cs="Courier New"/>
                <w:kern w:val="0"/>
                <w:sz w:val="22"/>
                <w:szCs w:val="22"/>
                <w:lang w:eastAsia="en-US"/>
              </w:rPr>
            </w:pPr>
            <w:r>
              <w:rPr>
                <w:rFonts w:ascii="Franklin Gothic Book" w:hAnsi="Franklin Gothic Book"/>
                <w:sz w:val="22"/>
                <w:szCs w:val="22"/>
              </w:rPr>
              <w:t xml:space="preserve">Team </w:t>
            </w:r>
            <w:r w:rsidR="001D3899">
              <w:rPr>
                <w:rFonts w:ascii="Franklin Gothic Book" w:hAnsi="Franklin Gothic Book"/>
                <w:sz w:val="22"/>
                <w:szCs w:val="22"/>
              </w:rPr>
              <w:t>Leadership</w:t>
            </w:r>
          </w:p>
          <w:p w14:paraId="19729B78" w14:textId="1625B2BC" w:rsidR="00835823" w:rsidRPr="001D745E" w:rsidRDefault="00835823" w:rsidP="005E2921">
            <w:pPr>
              <w:pStyle w:val="ListParagraph"/>
              <w:numPr>
                <w:ilvl w:val="0"/>
                <w:numId w:val="1"/>
              </w:numPr>
              <w:jc w:val="left"/>
              <w:rPr>
                <w:rFonts w:ascii="Franklin Gothic Book" w:eastAsia="Times New Roman" w:hAnsi="Franklin Gothic Book" w:cs="Courier New"/>
                <w:kern w:val="0"/>
                <w:sz w:val="22"/>
                <w:szCs w:val="22"/>
                <w:lang w:eastAsia="en-US"/>
              </w:rPr>
            </w:pPr>
            <w:r>
              <w:rPr>
                <w:rFonts w:ascii="Franklin Gothic Book" w:hAnsi="Franklin Gothic Book"/>
                <w:sz w:val="22"/>
                <w:szCs w:val="22"/>
              </w:rPr>
              <w:t>Adaptive to change</w:t>
            </w:r>
          </w:p>
          <w:p w14:paraId="3F46923D" w14:textId="608167AC" w:rsidR="001D745E" w:rsidRDefault="001D745E" w:rsidP="005E2921">
            <w:pPr>
              <w:pStyle w:val="ListParagraph"/>
              <w:numPr>
                <w:ilvl w:val="0"/>
                <w:numId w:val="1"/>
              </w:numPr>
              <w:jc w:val="left"/>
              <w:rPr>
                <w:rFonts w:ascii="Franklin Gothic Book" w:eastAsia="Times New Roman" w:hAnsi="Franklin Gothic Book" w:cs="Courier New"/>
                <w:kern w:val="0"/>
                <w:sz w:val="22"/>
                <w:szCs w:val="22"/>
                <w:lang w:eastAsia="en-US"/>
              </w:rPr>
            </w:pPr>
            <w:r w:rsidRPr="001D745E">
              <w:rPr>
                <w:rFonts w:ascii="Franklin Gothic Book" w:eastAsia="Times New Roman" w:hAnsi="Franklin Gothic Book" w:cs="Courier New"/>
                <w:kern w:val="0"/>
                <w:sz w:val="22"/>
                <w:szCs w:val="22"/>
                <w:lang w:eastAsia="en-US"/>
              </w:rPr>
              <w:t xml:space="preserve">Data </w:t>
            </w:r>
            <w:r w:rsidR="001D3899">
              <w:rPr>
                <w:rFonts w:ascii="Franklin Gothic Book" w:eastAsia="Times New Roman" w:hAnsi="Franklin Gothic Book" w:cs="Courier New"/>
                <w:kern w:val="0"/>
                <w:sz w:val="22"/>
                <w:szCs w:val="22"/>
                <w:lang w:eastAsia="en-US"/>
              </w:rPr>
              <w:t>A</w:t>
            </w:r>
            <w:r w:rsidRPr="001D745E">
              <w:rPr>
                <w:rFonts w:ascii="Franklin Gothic Book" w:eastAsia="Times New Roman" w:hAnsi="Franklin Gothic Book" w:cs="Courier New"/>
                <w:kern w:val="0"/>
                <w:sz w:val="22"/>
                <w:szCs w:val="22"/>
                <w:lang w:eastAsia="en-US"/>
              </w:rPr>
              <w:t>nalysis</w:t>
            </w:r>
          </w:p>
          <w:p w14:paraId="7DD2ED7D" w14:textId="2B994F9F" w:rsidR="001D745E" w:rsidRPr="00835823" w:rsidRDefault="001D3899" w:rsidP="005E2921">
            <w:pPr>
              <w:pStyle w:val="ListParagraph"/>
              <w:numPr>
                <w:ilvl w:val="0"/>
                <w:numId w:val="1"/>
              </w:numPr>
              <w:jc w:val="left"/>
              <w:rPr>
                <w:rFonts w:ascii="Franklin Gothic Book" w:eastAsia="Times New Roman" w:hAnsi="Franklin Gothic Book" w:cs="Courier New"/>
                <w:kern w:val="0"/>
                <w:sz w:val="22"/>
                <w:szCs w:val="22"/>
                <w:lang w:eastAsia="en-US"/>
              </w:rPr>
            </w:pPr>
            <w:r>
              <w:rPr>
                <w:rFonts w:ascii="Franklin Gothic Book" w:eastAsia="Times New Roman" w:hAnsi="Franklin Gothic Book" w:cs="Courier New"/>
                <w:kern w:val="0"/>
                <w:sz w:val="22"/>
                <w:szCs w:val="22"/>
                <w:lang w:eastAsia="en-US"/>
              </w:rPr>
              <w:t>Quality Control</w:t>
            </w:r>
          </w:p>
          <w:p w14:paraId="3C80C6F7" w14:textId="77777777" w:rsidR="00B13A1C" w:rsidRPr="00FA6AAC" w:rsidRDefault="00B13A1C" w:rsidP="00FA6AAC">
            <w:pPr>
              <w:ind w:left="360"/>
              <w:jc w:val="left"/>
              <w:rPr>
                <w:rFonts w:ascii="Franklin Gothic Book" w:eastAsia="Times New Roman" w:hAnsi="Franklin Gothic Book" w:cs="Courier New"/>
                <w:kern w:val="0"/>
                <w:sz w:val="22"/>
                <w:szCs w:val="22"/>
                <w:lang w:eastAsia="en-US"/>
              </w:rPr>
            </w:pPr>
          </w:p>
          <w:p w14:paraId="335DC128" w14:textId="77777777" w:rsidR="00B13A1C" w:rsidRDefault="00B13A1C" w:rsidP="005E2921">
            <w:pPr>
              <w:pStyle w:val="Bullets"/>
              <w:tabs>
                <w:tab w:val="clear" w:pos="360"/>
              </w:tabs>
              <w:ind w:left="720"/>
            </w:pPr>
          </w:p>
          <w:p w14:paraId="2EC7E3B0" w14:textId="77777777" w:rsidR="00B13A1C" w:rsidRPr="00647F2F" w:rsidRDefault="00B13A1C" w:rsidP="005E2921">
            <w:pPr>
              <w:rPr>
                <w:rFonts w:ascii="Franklin Gothic Book" w:eastAsia="Franklin Gothic Book" w:hAnsi="Franklin Gothic Book"/>
                <w:sz w:val="22"/>
                <w:szCs w:val="22"/>
              </w:rPr>
            </w:pPr>
          </w:p>
        </w:tc>
        <w:tc>
          <w:tcPr>
            <w:tcW w:w="3107" w:type="dxa"/>
            <w:tcBorders>
              <w:top w:val="nil"/>
              <w:left w:val="single" w:sz="4" w:space="0" w:color="000000"/>
              <w:bottom w:val="nil"/>
              <w:right w:val="single" w:sz="4" w:space="0" w:color="000000"/>
            </w:tcBorders>
            <w:shd w:val="solid" w:color="FCFCFC" w:fill="FCFCFC"/>
            <w:tcMar>
              <w:top w:w="0" w:type="dxa"/>
              <w:left w:w="99" w:type="dxa"/>
              <w:bottom w:w="0" w:type="dxa"/>
              <w:right w:w="99" w:type="dxa"/>
            </w:tcMar>
          </w:tcPr>
          <w:p w14:paraId="4E698BCF" w14:textId="2023F833" w:rsidR="00FD0799" w:rsidRDefault="001D3899" w:rsidP="00FD0799">
            <w:pPr>
              <w:pStyle w:val="Bullets"/>
              <w:numPr>
                <w:ilvl w:val="0"/>
                <w:numId w:val="1"/>
              </w:numPr>
            </w:pPr>
            <w:r>
              <w:t>Account</w:t>
            </w:r>
            <w:r w:rsidR="00FD0799">
              <w:t xml:space="preserve"> Management</w:t>
            </w:r>
          </w:p>
          <w:p w14:paraId="06E8F54F" w14:textId="77777777" w:rsidR="00835823" w:rsidRPr="00835823" w:rsidRDefault="00FD0799" w:rsidP="00FD0799">
            <w:pPr>
              <w:pStyle w:val="ListParagraph"/>
              <w:numPr>
                <w:ilvl w:val="0"/>
                <w:numId w:val="1"/>
              </w:numPr>
              <w:jc w:val="left"/>
              <w:rPr>
                <w:rFonts w:ascii="Franklin Gothic Book" w:hAnsi="Franklin Gothic Book"/>
                <w:sz w:val="22"/>
                <w:szCs w:val="22"/>
              </w:rPr>
            </w:pPr>
            <w:r>
              <w:rPr>
                <w:rFonts w:ascii="Franklin Gothic Book" w:eastAsia="Times New Roman" w:hAnsi="Franklin Gothic Book" w:cs="Courier New"/>
                <w:kern w:val="0"/>
                <w:sz w:val="22"/>
                <w:szCs w:val="22"/>
                <w:lang w:eastAsia="en-US"/>
              </w:rPr>
              <w:t>T</w:t>
            </w:r>
            <w:r w:rsidRPr="00924139">
              <w:rPr>
                <w:rFonts w:ascii="Franklin Gothic Book" w:eastAsia="Times New Roman" w:hAnsi="Franklin Gothic Book" w:cs="Courier New"/>
                <w:kern w:val="0"/>
                <w:sz w:val="22"/>
                <w:szCs w:val="22"/>
                <w:lang w:eastAsia="en-US"/>
              </w:rPr>
              <w:t xml:space="preserve">eam </w:t>
            </w:r>
            <w:r>
              <w:rPr>
                <w:rFonts w:ascii="Franklin Gothic Book" w:eastAsia="Times New Roman" w:hAnsi="Franklin Gothic Book" w:cs="Courier New"/>
                <w:kern w:val="0"/>
                <w:sz w:val="22"/>
                <w:szCs w:val="22"/>
                <w:lang w:eastAsia="en-US"/>
              </w:rPr>
              <w:t>O</w:t>
            </w:r>
            <w:r w:rsidRPr="00924139">
              <w:rPr>
                <w:rFonts w:ascii="Franklin Gothic Book" w:eastAsia="Times New Roman" w:hAnsi="Franklin Gothic Book" w:cs="Courier New"/>
                <w:kern w:val="0"/>
                <w:sz w:val="22"/>
                <w:szCs w:val="22"/>
                <w:lang w:eastAsia="en-US"/>
              </w:rPr>
              <w:t>riented</w:t>
            </w:r>
          </w:p>
          <w:p w14:paraId="400CD8E5" w14:textId="40141BF1" w:rsidR="00FD0799" w:rsidRPr="00835823" w:rsidRDefault="00835823" w:rsidP="00FD0799">
            <w:pPr>
              <w:pStyle w:val="ListParagraph"/>
              <w:numPr>
                <w:ilvl w:val="0"/>
                <w:numId w:val="1"/>
              </w:numPr>
              <w:jc w:val="left"/>
              <w:rPr>
                <w:rFonts w:ascii="Franklin Gothic Book" w:hAnsi="Franklin Gothic Book"/>
                <w:sz w:val="22"/>
                <w:szCs w:val="22"/>
              </w:rPr>
            </w:pPr>
            <w:r>
              <w:rPr>
                <w:rFonts w:ascii="Franklin Gothic Book" w:eastAsia="Times New Roman" w:hAnsi="Franklin Gothic Book" w:cs="Courier New"/>
                <w:kern w:val="0"/>
                <w:sz w:val="22"/>
                <w:szCs w:val="22"/>
                <w:lang w:eastAsia="en-US"/>
              </w:rPr>
              <w:t>Problem</w:t>
            </w:r>
            <w:r w:rsidR="001D3899">
              <w:rPr>
                <w:rFonts w:ascii="Franklin Gothic Book" w:eastAsia="Times New Roman" w:hAnsi="Franklin Gothic Book" w:cs="Courier New"/>
                <w:kern w:val="0"/>
                <w:sz w:val="22"/>
                <w:szCs w:val="22"/>
                <w:lang w:eastAsia="en-US"/>
              </w:rPr>
              <w:t xml:space="preserve"> S</w:t>
            </w:r>
            <w:r>
              <w:rPr>
                <w:rFonts w:ascii="Franklin Gothic Book" w:eastAsia="Times New Roman" w:hAnsi="Franklin Gothic Book" w:cs="Courier New"/>
                <w:kern w:val="0"/>
                <w:sz w:val="22"/>
                <w:szCs w:val="22"/>
                <w:lang w:eastAsia="en-US"/>
              </w:rPr>
              <w:t>olving</w:t>
            </w:r>
            <w:r w:rsidR="00FD0799" w:rsidRPr="00924139">
              <w:rPr>
                <w:rFonts w:ascii="Franklin Gothic Book" w:eastAsia="Times New Roman" w:hAnsi="Franklin Gothic Book" w:cs="Courier New"/>
                <w:kern w:val="0"/>
                <w:sz w:val="22"/>
                <w:szCs w:val="22"/>
                <w:lang w:eastAsia="en-US"/>
              </w:rPr>
              <w:t xml:space="preserve"> </w:t>
            </w:r>
          </w:p>
          <w:p w14:paraId="23E04FE3" w14:textId="6C39F56F" w:rsidR="00835823" w:rsidRPr="002C4143" w:rsidRDefault="00835823" w:rsidP="00FD0799">
            <w:pPr>
              <w:pStyle w:val="ListParagraph"/>
              <w:numPr>
                <w:ilvl w:val="0"/>
                <w:numId w:val="1"/>
              </w:numPr>
              <w:jc w:val="left"/>
              <w:rPr>
                <w:rFonts w:ascii="Franklin Gothic Book" w:hAnsi="Franklin Gothic Book"/>
                <w:sz w:val="22"/>
                <w:szCs w:val="22"/>
              </w:rPr>
            </w:pPr>
            <w:r>
              <w:rPr>
                <w:rFonts w:ascii="Franklin Gothic Book" w:eastAsia="Times New Roman" w:hAnsi="Franklin Gothic Book" w:cs="Courier New"/>
                <w:sz w:val="22"/>
                <w:szCs w:val="22"/>
              </w:rPr>
              <w:t>Microsoft Office Suite</w:t>
            </w:r>
          </w:p>
          <w:p w14:paraId="0689863C" w14:textId="35BF17D0" w:rsidR="002C4143" w:rsidRDefault="002C4143" w:rsidP="00FD0799">
            <w:pPr>
              <w:pStyle w:val="ListParagraph"/>
              <w:numPr>
                <w:ilvl w:val="0"/>
                <w:numId w:val="1"/>
              </w:numPr>
              <w:jc w:val="left"/>
              <w:rPr>
                <w:rFonts w:ascii="Franklin Gothic Book" w:hAnsi="Franklin Gothic Book"/>
                <w:sz w:val="22"/>
                <w:szCs w:val="22"/>
              </w:rPr>
            </w:pPr>
            <w:r>
              <w:rPr>
                <w:rFonts w:ascii="Franklin Gothic Book" w:hAnsi="Franklin Gothic Book"/>
                <w:sz w:val="22"/>
                <w:szCs w:val="22"/>
              </w:rPr>
              <w:t>QuickBooks</w:t>
            </w:r>
          </w:p>
          <w:p w14:paraId="7F014C78" w14:textId="77777777" w:rsidR="002C4143" w:rsidRPr="002C4143" w:rsidRDefault="002C4143" w:rsidP="002C4143">
            <w:pPr>
              <w:ind w:left="360"/>
              <w:jc w:val="left"/>
              <w:rPr>
                <w:rFonts w:ascii="Franklin Gothic Book" w:hAnsi="Franklin Gothic Book"/>
                <w:sz w:val="22"/>
                <w:szCs w:val="22"/>
              </w:rPr>
            </w:pPr>
          </w:p>
          <w:p w14:paraId="4AAF3EE6" w14:textId="65CA81FC" w:rsidR="00FD0799" w:rsidRDefault="00FD0799" w:rsidP="00FD0799">
            <w:pPr>
              <w:pStyle w:val="Bullets"/>
              <w:tabs>
                <w:tab w:val="clear" w:pos="360"/>
              </w:tabs>
            </w:pPr>
          </w:p>
          <w:p w14:paraId="6C664F2C" w14:textId="2099D0B8" w:rsidR="00FD0799" w:rsidRPr="00CA18AA" w:rsidRDefault="00FD0799" w:rsidP="00FD0799">
            <w:pPr>
              <w:pStyle w:val="Bullets"/>
              <w:tabs>
                <w:tab w:val="clear" w:pos="360"/>
              </w:tabs>
              <w:ind w:left="720"/>
              <w:rPr>
                <w:rFonts w:eastAsia="Franklin Gothic Book"/>
              </w:rPr>
            </w:pPr>
          </w:p>
        </w:tc>
        <w:tc>
          <w:tcPr>
            <w:tcW w:w="3494" w:type="dxa"/>
            <w:tcBorders>
              <w:top w:val="nil"/>
              <w:left w:val="single" w:sz="4" w:space="0" w:color="000000"/>
              <w:bottom w:val="nil"/>
              <w:right w:val="nil"/>
            </w:tcBorders>
            <w:shd w:val="solid" w:color="FCFCFC" w:fill="FCFCFC"/>
            <w:tcMar>
              <w:top w:w="0" w:type="dxa"/>
              <w:left w:w="99" w:type="dxa"/>
              <w:bottom w:w="0" w:type="dxa"/>
              <w:right w:w="99" w:type="dxa"/>
            </w:tcMar>
          </w:tcPr>
          <w:p w14:paraId="48184C9E" w14:textId="2FA3B67B" w:rsidR="00835823" w:rsidRDefault="001D3899" w:rsidP="001D745E">
            <w:pPr>
              <w:pStyle w:val="Bullets"/>
              <w:numPr>
                <w:ilvl w:val="0"/>
                <w:numId w:val="1"/>
              </w:numPr>
            </w:pPr>
            <w:r>
              <w:t>Meeting Preparation</w:t>
            </w:r>
          </w:p>
          <w:p w14:paraId="1378F02E" w14:textId="4C4E97AB" w:rsidR="00835823" w:rsidRDefault="00835823" w:rsidP="005E2921">
            <w:pPr>
              <w:pStyle w:val="Bullets"/>
              <w:numPr>
                <w:ilvl w:val="0"/>
                <w:numId w:val="1"/>
              </w:numPr>
            </w:pPr>
            <w:r>
              <w:t>Ability to communicate effectively</w:t>
            </w:r>
          </w:p>
          <w:p w14:paraId="7E1D5E19" w14:textId="369C4B2D" w:rsidR="001D3899" w:rsidRDefault="001D3899" w:rsidP="005E2921">
            <w:pPr>
              <w:pStyle w:val="Bullets"/>
              <w:numPr>
                <w:ilvl w:val="0"/>
                <w:numId w:val="1"/>
              </w:numPr>
            </w:pPr>
            <w:r>
              <w:t>Training &amp; Development</w:t>
            </w:r>
          </w:p>
          <w:p w14:paraId="24FCC38F" w14:textId="24F25254" w:rsidR="001D3899" w:rsidRDefault="001D3899" w:rsidP="005E2921">
            <w:pPr>
              <w:pStyle w:val="Bullets"/>
              <w:numPr>
                <w:ilvl w:val="0"/>
                <w:numId w:val="1"/>
              </w:numPr>
            </w:pPr>
            <w:r>
              <w:t>Generating Reports</w:t>
            </w:r>
          </w:p>
          <w:p w14:paraId="7F4D19FB" w14:textId="06C9D05E" w:rsidR="001D3899" w:rsidRDefault="001D3899" w:rsidP="005E2921">
            <w:pPr>
              <w:pStyle w:val="Bullets"/>
              <w:numPr>
                <w:ilvl w:val="0"/>
                <w:numId w:val="1"/>
              </w:numPr>
            </w:pPr>
            <w:r>
              <w:t>Gathering Information</w:t>
            </w:r>
          </w:p>
          <w:p w14:paraId="5E87E440" w14:textId="46E3602D" w:rsidR="00FA511D" w:rsidRPr="005264C4" w:rsidRDefault="00FA511D" w:rsidP="009A06C9">
            <w:pPr>
              <w:pStyle w:val="ListParagraph"/>
              <w:ind w:left="720"/>
              <w:jc w:val="left"/>
              <w:rPr>
                <w:rFonts w:ascii="Franklin Gothic Book" w:hAnsi="Franklin Gothic Book"/>
                <w:sz w:val="22"/>
                <w:szCs w:val="22"/>
              </w:rPr>
            </w:pPr>
          </w:p>
          <w:p w14:paraId="70C46C03" w14:textId="77777777" w:rsidR="005264C4" w:rsidRPr="005264C4" w:rsidRDefault="005264C4" w:rsidP="00FA6AAC">
            <w:pPr>
              <w:pStyle w:val="ListParagraph"/>
              <w:ind w:left="720"/>
              <w:jc w:val="left"/>
              <w:rPr>
                <w:rFonts w:ascii="Franklin Gothic Book" w:hAnsi="Franklin Gothic Book"/>
                <w:sz w:val="22"/>
                <w:szCs w:val="22"/>
              </w:rPr>
            </w:pPr>
          </w:p>
        </w:tc>
      </w:tr>
    </w:tbl>
    <w:p w14:paraId="0B729681" w14:textId="77777777" w:rsidR="00B13A1C" w:rsidRDefault="00B13A1C" w:rsidP="00B13A1C">
      <w:pPr>
        <w:pStyle w:val="ParaAttribute4"/>
        <w:wordWrap w:val="0"/>
        <w:rPr>
          <w:rFonts w:ascii="Franklin Gothic Demi" w:eastAsia="Franklin Gothic Demi"/>
          <w:b/>
          <w:spacing w:val="20"/>
          <w:sz w:val="24"/>
          <w:szCs w:val="24"/>
        </w:rPr>
      </w:pPr>
      <w:r>
        <w:rPr>
          <w:rStyle w:val="CharAttribute8"/>
          <w:szCs w:val="24"/>
        </w:rPr>
        <w:t>Experience</w:t>
      </w:r>
    </w:p>
    <w:p w14:paraId="46047E06" w14:textId="77777777" w:rsidR="00AF702F" w:rsidRPr="00D2739B" w:rsidRDefault="00AF702F" w:rsidP="00B13A1C">
      <w:pPr>
        <w:pStyle w:val="NoSpacing"/>
        <w:rPr>
          <w:rStyle w:val="CharAttribute15"/>
          <w:rFonts w:ascii="Franklin Gothic Book" w:hAnsi="Franklin Gothic Book"/>
          <w:b/>
          <w:sz w:val="22"/>
          <w:szCs w:val="22"/>
          <w:u w:val="single"/>
        </w:rPr>
      </w:pPr>
    </w:p>
    <w:p w14:paraId="356377A2" w14:textId="77777777" w:rsidR="00AF702F" w:rsidRPr="00D2739B" w:rsidRDefault="00AF702F" w:rsidP="00AF702F">
      <w:pPr>
        <w:pStyle w:val="NoSpacing"/>
        <w:rPr>
          <w:rStyle w:val="CharAttribute15"/>
          <w:rFonts w:ascii="Franklin Gothic Book" w:hAnsi="Franklin Gothic Book"/>
          <w:b/>
          <w:sz w:val="22"/>
          <w:szCs w:val="22"/>
        </w:rPr>
      </w:pPr>
      <w:r w:rsidRPr="00D2739B">
        <w:rPr>
          <w:rStyle w:val="CharAttribute15"/>
          <w:rFonts w:ascii="Franklin Gothic Book" w:hAnsi="Franklin Gothic Book"/>
          <w:b/>
          <w:sz w:val="22"/>
          <w:szCs w:val="22"/>
        </w:rPr>
        <w:t xml:space="preserve">City National Bank </w:t>
      </w:r>
      <w:r w:rsidRPr="00D2739B">
        <w:rPr>
          <w:rStyle w:val="CharAttribute15"/>
          <w:rFonts w:ascii="Franklin Gothic Book" w:hAnsi="Franklin Gothic Book"/>
          <w:b/>
          <w:sz w:val="22"/>
          <w:szCs w:val="22"/>
        </w:rPr>
        <w:tab/>
      </w:r>
      <w:r w:rsidRPr="00D2739B">
        <w:rPr>
          <w:rStyle w:val="CharAttribute15"/>
          <w:rFonts w:ascii="Franklin Gothic Book" w:hAnsi="Franklin Gothic Book"/>
          <w:b/>
          <w:sz w:val="22"/>
          <w:szCs w:val="22"/>
        </w:rPr>
        <w:tab/>
      </w:r>
      <w:r w:rsidRPr="00D2739B">
        <w:rPr>
          <w:rStyle w:val="CharAttribute15"/>
          <w:rFonts w:ascii="Franklin Gothic Book" w:hAnsi="Franklin Gothic Book"/>
          <w:b/>
          <w:sz w:val="22"/>
          <w:szCs w:val="22"/>
        </w:rPr>
        <w:tab/>
      </w:r>
      <w:r w:rsidRPr="00D2739B">
        <w:rPr>
          <w:rStyle w:val="CharAttribute15"/>
          <w:rFonts w:ascii="Franklin Gothic Book" w:hAnsi="Franklin Gothic Book"/>
          <w:b/>
          <w:sz w:val="22"/>
          <w:szCs w:val="22"/>
        </w:rPr>
        <w:tab/>
      </w:r>
      <w:r w:rsidRPr="00D2739B">
        <w:rPr>
          <w:rStyle w:val="CharAttribute15"/>
          <w:rFonts w:ascii="Franklin Gothic Book" w:hAnsi="Franklin Gothic Book"/>
          <w:b/>
          <w:sz w:val="22"/>
          <w:szCs w:val="22"/>
        </w:rPr>
        <w:tab/>
        <w:t xml:space="preserve">                                </w:t>
      </w:r>
    </w:p>
    <w:p w14:paraId="43F15852" w14:textId="55B784AB" w:rsidR="00AF702F" w:rsidRDefault="00AF702F" w:rsidP="00AF702F">
      <w:pPr>
        <w:rPr>
          <w:rStyle w:val="CharAttribute15"/>
          <w:rFonts w:ascii="Franklin Gothic Book" w:hAnsi="Franklin Gothic Book"/>
          <w:b/>
          <w:sz w:val="22"/>
          <w:szCs w:val="22"/>
          <w:u w:val="single"/>
        </w:rPr>
      </w:pPr>
      <w:r w:rsidRPr="00D2739B">
        <w:rPr>
          <w:rFonts w:ascii="Franklin Gothic Medium" w:hAnsi="Franklin Gothic Medium"/>
          <w:b/>
          <w:sz w:val="22"/>
          <w:szCs w:val="22"/>
          <w:u w:val="single"/>
        </w:rPr>
        <w:t>Quality Control Specialist</w:t>
      </w:r>
      <w:r w:rsidRPr="00D2739B">
        <w:rPr>
          <w:rStyle w:val="CharAttribute15"/>
          <w:rFonts w:ascii="Franklin Gothic Book" w:hAnsi="Franklin Gothic Book"/>
          <w:b/>
          <w:sz w:val="22"/>
          <w:szCs w:val="22"/>
          <w:u w:val="single"/>
        </w:rPr>
        <w:tab/>
      </w:r>
      <w:r w:rsidRPr="00D2739B">
        <w:rPr>
          <w:rStyle w:val="CharAttribute15"/>
          <w:rFonts w:ascii="Franklin Gothic Book" w:hAnsi="Franklin Gothic Book"/>
          <w:b/>
          <w:sz w:val="22"/>
          <w:szCs w:val="22"/>
          <w:u w:val="single"/>
        </w:rPr>
        <w:tab/>
      </w:r>
      <w:r w:rsidRPr="00D2739B">
        <w:rPr>
          <w:rStyle w:val="CharAttribute15"/>
          <w:rFonts w:ascii="Franklin Gothic Book" w:hAnsi="Franklin Gothic Book"/>
          <w:b/>
          <w:sz w:val="22"/>
          <w:szCs w:val="22"/>
          <w:u w:val="single"/>
        </w:rPr>
        <w:tab/>
        <w:t xml:space="preserve">      </w:t>
      </w:r>
      <w:r w:rsidR="001F604B">
        <w:rPr>
          <w:rStyle w:val="CharAttribute15"/>
          <w:rFonts w:ascii="Franklin Gothic Book" w:hAnsi="Franklin Gothic Book"/>
          <w:b/>
          <w:sz w:val="22"/>
          <w:szCs w:val="22"/>
          <w:u w:val="single"/>
        </w:rPr>
        <w:t xml:space="preserve">                </w:t>
      </w:r>
      <w:r w:rsidR="001D745E">
        <w:rPr>
          <w:rStyle w:val="CharAttribute15"/>
          <w:rFonts w:ascii="Franklin Gothic Book" w:hAnsi="Franklin Gothic Book"/>
          <w:b/>
          <w:sz w:val="22"/>
          <w:szCs w:val="22"/>
          <w:u w:val="single"/>
        </w:rPr>
        <w:t xml:space="preserve">           </w:t>
      </w:r>
      <w:r w:rsidRPr="00D2739B">
        <w:rPr>
          <w:rStyle w:val="CharAttribute15"/>
          <w:rFonts w:ascii="Franklin Gothic Book" w:hAnsi="Franklin Gothic Book"/>
          <w:b/>
          <w:sz w:val="22"/>
          <w:szCs w:val="22"/>
          <w:u w:val="single"/>
        </w:rPr>
        <w:t xml:space="preserve">September 2017- </w:t>
      </w:r>
      <w:r w:rsidR="001F604B">
        <w:rPr>
          <w:rStyle w:val="CharAttribute15"/>
          <w:rFonts w:ascii="Franklin Gothic Book" w:hAnsi="Franklin Gothic Book"/>
          <w:b/>
          <w:sz w:val="22"/>
          <w:szCs w:val="22"/>
          <w:u w:val="single"/>
        </w:rPr>
        <w:t>January 2020</w:t>
      </w:r>
    </w:p>
    <w:p w14:paraId="1CD60CCB" w14:textId="77777777" w:rsidR="008C217A" w:rsidRPr="005A6260" w:rsidRDefault="008C217A" w:rsidP="008C217A">
      <w:pPr>
        <w:pStyle w:val="Bullets"/>
        <w:numPr>
          <w:ilvl w:val="0"/>
          <w:numId w:val="2"/>
        </w:numPr>
        <w:ind w:hanging="360"/>
        <w:rPr>
          <w:rFonts w:cs="Times New Roman"/>
        </w:rPr>
      </w:pPr>
      <w:r w:rsidRPr="005A6260">
        <w:rPr>
          <w:rFonts w:cs="Arial"/>
          <w:shd w:val="clear" w:color="auto" w:fill="FFFFFF"/>
        </w:rPr>
        <w:t>Work with Private Bankers and Private client officers to ensure the timely rollover and execution of maturing LIBOR based loans minimizing delays in the rollover process. Convert prime based loans to LIBOR as required while ensuring that no loans are renewed beyond the maturity of the applicable facility. Deliver rollover requests as necessary to CLC for execution and callback the completed loan changes</w:t>
      </w:r>
    </w:p>
    <w:p w14:paraId="5AB59AC4" w14:textId="77777777" w:rsidR="006207C1" w:rsidRPr="005A6260" w:rsidRDefault="006207C1" w:rsidP="00B13A1C">
      <w:pPr>
        <w:pStyle w:val="Bullets"/>
        <w:numPr>
          <w:ilvl w:val="0"/>
          <w:numId w:val="2"/>
        </w:numPr>
        <w:ind w:hanging="360"/>
        <w:rPr>
          <w:rFonts w:cs="Times New Roman"/>
        </w:rPr>
      </w:pPr>
      <w:r w:rsidRPr="005A6260">
        <w:rPr>
          <w:rFonts w:cs="Arial"/>
          <w:shd w:val="clear" w:color="auto" w:fill="FFFFFF"/>
        </w:rPr>
        <w:t>Monitor and prepare daily collateral reports for distribution to credit officers for correction and/or margin calls</w:t>
      </w:r>
      <w:r w:rsidR="006C4C69" w:rsidRPr="005A6260">
        <w:rPr>
          <w:rFonts w:cs="Arial"/>
          <w:color w:val="000000"/>
        </w:rPr>
        <w:t>.</w:t>
      </w:r>
    </w:p>
    <w:p w14:paraId="03FF34F0" w14:textId="77777777" w:rsidR="00AF702F" w:rsidRPr="005A6260" w:rsidRDefault="006207C1" w:rsidP="00B13A1C">
      <w:pPr>
        <w:pStyle w:val="Bullets"/>
        <w:numPr>
          <w:ilvl w:val="0"/>
          <w:numId w:val="2"/>
        </w:numPr>
        <w:ind w:hanging="360"/>
        <w:rPr>
          <w:rFonts w:cs="Times New Roman"/>
        </w:rPr>
      </w:pPr>
      <w:r w:rsidRPr="005A6260">
        <w:rPr>
          <w:rFonts w:cs="Arial"/>
          <w:shd w:val="clear" w:color="auto" w:fill="FFFFFF"/>
        </w:rPr>
        <w:t>Working closely with the insurance department, act as liaison to P</w:t>
      </w:r>
      <w:r w:rsidR="000362B5" w:rsidRPr="005A6260">
        <w:rPr>
          <w:rFonts w:cs="Arial"/>
          <w:shd w:val="clear" w:color="auto" w:fill="FFFFFF"/>
        </w:rPr>
        <w:t>rivate</w:t>
      </w:r>
      <w:r w:rsidRPr="005A6260">
        <w:rPr>
          <w:rFonts w:cs="Arial"/>
          <w:shd w:val="clear" w:color="auto" w:fill="FFFFFF"/>
        </w:rPr>
        <w:t xml:space="preserve"> Bankers </w:t>
      </w:r>
      <w:r w:rsidR="000362B5" w:rsidRPr="005A6260">
        <w:rPr>
          <w:rFonts w:cs="Arial"/>
          <w:shd w:val="clear" w:color="auto" w:fill="FFFFFF"/>
        </w:rPr>
        <w:t xml:space="preserve">and Relationship Manager </w:t>
      </w:r>
      <w:r w:rsidRPr="005A6260">
        <w:rPr>
          <w:rFonts w:cs="Arial"/>
          <w:shd w:val="clear" w:color="auto" w:fill="FFFFFF"/>
        </w:rPr>
        <w:t>to ensure that insurance requirements are being met on a timely basis by communicating deficiencies, expirations and cancellations on a prompt basis</w:t>
      </w:r>
    </w:p>
    <w:p w14:paraId="709E8598" w14:textId="77777777" w:rsidR="00FA6AAC" w:rsidRPr="005A6260" w:rsidRDefault="003910AA" w:rsidP="00FA6AAC">
      <w:pPr>
        <w:pStyle w:val="Bullets"/>
        <w:numPr>
          <w:ilvl w:val="0"/>
          <w:numId w:val="2"/>
        </w:numPr>
        <w:ind w:hanging="360"/>
        <w:rPr>
          <w:rFonts w:cs="Times New Roman"/>
        </w:rPr>
      </w:pPr>
      <w:r w:rsidRPr="005A6260">
        <w:rPr>
          <w:rFonts w:cs="Arial"/>
          <w:shd w:val="clear" w:color="auto" w:fill="FFFFFF"/>
        </w:rPr>
        <w:t>Support Relationship Manager on client servicing questions or issues regarding loan billing schedule, statement questions and past due investigation and follow up</w:t>
      </w:r>
    </w:p>
    <w:p w14:paraId="0C781115" w14:textId="77777777" w:rsidR="00FA6AAC" w:rsidRPr="005A6260" w:rsidRDefault="00FA6AAC" w:rsidP="00241223">
      <w:pPr>
        <w:pStyle w:val="Bullets"/>
        <w:numPr>
          <w:ilvl w:val="0"/>
          <w:numId w:val="2"/>
        </w:numPr>
        <w:ind w:hanging="360"/>
        <w:rPr>
          <w:rFonts w:cs="Times New Roman"/>
        </w:rPr>
      </w:pPr>
      <w:r w:rsidRPr="005A6260">
        <w:t xml:space="preserve">Reviews all </w:t>
      </w:r>
      <w:r w:rsidR="00241223" w:rsidRPr="005A6260">
        <w:t>collateralized</w:t>
      </w:r>
      <w:r w:rsidRPr="005A6260">
        <w:t xml:space="preserve"> loans to ensure that Collateral records have been set up correctly and are tied to the appropriate account, commitment or note level</w:t>
      </w:r>
      <w:r w:rsidRPr="005A6260">
        <w:rPr>
          <w:sz w:val="24"/>
          <w:szCs w:val="24"/>
        </w:rPr>
        <w:t>.</w:t>
      </w:r>
    </w:p>
    <w:p w14:paraId="753405A7" w14:textId="0FDB09F9" w:rsidR="0007413E" w:rsidRPr="005A6260" w:rsidRDefault="00B7526D" w:rsidP="00FA6AAC">
      <w:pPr>
        <w:pStyle w:val="Bullets"/>
        <w:numPr>
          <w:ilvl w:val="0"/>
          <w:numId w:val="2"/>
        </w:numPr>
        <w:ind w:hanging="360"/>
        <w:rPr>
          <w:rFonts w:cs="Times New Roman"/>
        </w:rPr>
      </w:pPr>
      <w:r w:rsidRPr="005A6260">
        <w:t>Developed</w:t>
      </w:r>
      <w:r w:rsidR="00706339" w:rsidRPr="005A6260">
        <w:t xml:space="preserve"> and implement policies and</w:t>
      </w:r>
      <w:r w:rsidRPr="005A6260">
        <w:t xml:space="preserve"> procedures for collateral callbacks on Property, UCC filing, Life Insurance, saving accounts, Marketable securities</w:t>
      </w:r>
      <w:r w:rsidRPr="005A6260">
        <w:rPr>
          <w:rFonts w:cs="Times New Roman"/>
        </w:rPr>
        <w:t>.</w:t>
      </w:r>
    </w:p>
    <w:p w14:paraId="67C9CC41" w14:textId="77777777" w:rsidR="00F615D1" w:rsidRPr="005A6260" w:rsidRDefault="005D5020" w:rsidP="00B13A1C">
      <w:pPr>
        <w:pStyle w:val="Bullets"/>
        <w:numPr>
          <w:ilvl w:val="0"/>
          <w:numId w:val="2"/>
        </w:numPr>
        <w:ind w:hanging="360"/>
        <w:rPr>
          <w:rStyle w:val="CharAttribute15"/>
          <w:rFonts w:ascii="Franklin Gothic Book" w:eastAsia="Times New Roman" w:cs="Times New Roman"/>
        </w:rPr>
      </w:pPr>
      <w:r w:rsidRPr="005A6260">
        <w:rPr>
          <w:rStyle w:val="CharAttribute15"/>
          <w:rFonts w:ascii="Franklin Gothic Book" w:eastAsia="Times New Roman" w:cs="Times New Roman"/>
        </w:rPr>
        <w:t>Coordinate with RM to resolve disputes and/or discrepancies on accounts while ascertaining the nature and reason behind the payment concerns or disputes.</w:t>
      </w:r>
    </w:p>
    <w:p w14:paraId="43ADCBBB" w14:textId="790806B3" w:rsidR="00B2479E" w:rsidRPr="005A6260" w:rsidRDefault="00625AE8" w:rsidP="00B13A1C">
      <w:pPr>
        <w:pStyle w:val="Bullets"/>
        <w:numPr>
          <w:ilvl w:val="0"/>
          <w:numId w:val="2"/>
        </w:numPr>
        <w:ind w:hanging="360"/>
        <w:rPr>
          <w:rFonts w:cs="Times New Roman"/>
        </w:rPr>
      </w:pPr>
      <w:r w:rsidRPr="005A6260">
        <w:rPr>
          <w:color w:val="000000"/>
          <w:shd w:val="clear" w:color="auto" w:fill="FFFFFF"/>
        </w:rPr>
        <w:t>Observe the</w:t>
      </w:r>
      <w:r w:rsidR="00B2479E" w:rsidRPr="005A6260">
        <w:rPr>
          <w:color w:val="000000"/>
          <w:shd w:val="clear" w:color="auto" w:fill="FFFFFF"/>
        </w:rPr>
        <w:t xml:space="preserve"> STOC mailbox for relevant activity and create and distribute STOC collateral reports when required.</w:t>
      </w:r>
    </w:p>
    <w:p w14:paraId="43F60B1F" w14:textId="205A14A6" w:rsidR="00C776D4" w:rsidRPr="005A6260" w:rsidRDefault="00C776D4" w:rsidP="00B13A1C">
      <w:pPr>
        <w:pStyle w:val="Bullets"/>
        <w:numPr>
          <w:ilvl w:val="0"/>
          <w:numId w:val="2"/>
        </w:numPr>
        <w:ind w:hanging="360"/>
        <w:rPr>
          <w:rFonts w:cs="Times New Roman"/>
        </w:rPr>
      </w:pPr>
      <w:r w:rsidRPr="005A6260">
        <w:rPr>
          <w:color w:val="000000"/>
          <w:shd w:val="clear" w:color="auto" w:fill="FFFFFF"/>
        </w:rPr>
        <w:t xml:space="preserve">Perform compliance reviews of all loan documents for accuracy, completeness to ensure all loan stipulations have been met. </w:t>
      </w:r>
    </w:p>
    <w:p w14:paraId="7D6D90E8" w14:textId="77777777" w:rsidR="00AF702F" w:rsidRDefault="00AF702F" w:rsidP="00B13A1C">
      <w:pPr>
        <w:pStyle w:val="NoSpacing"/>
        <w:rPr>
          <w:rStyle w:val="CharAttribute15"/>
          <w:rFonts w:ascii="Franklin Gothic Book" w:hAnsi="Franklin Gothic Book"/>
          <w:b/>
          <w:sz w:val="22"/>
          <w:szCs w:val="22"/>
        </w:rPr>
      </w:pPr>
    </w:p>
    <w:p w14:paraId="6F5D1B86" w14:textId="67F3E733" w:rsidR="00B13A1C" w:rsidRDefault="00B13A1C" w:rsidP="00B13A1C">
      <w:pPr>
        <w:pStyle w:val="NoSpacing"/>
        <w:rPr>
          <w:rStyle w:val="CharAttribute15"/>
          <w:rFonts w:ascii="Franklin Gothic Book" w:hAnsi="Franklin Gothic Book"/>
          <w:b/>
          <w:sz w:val="22"/>
          <w:szCs w:val="22"/>
        </w:rPr>
      </w:pPr>
      <w:r>
        <w:rPr>
          <w:rStyle w:val="CharAttribute15"/>
          <w:rFonts w:ascii="Franklin Gothic Book" w:hAnsi="Franklin Gothic Book"/>
          <w:b/>
          <w:sz w:val="22"/>
          <w:szCs w:val="22"/>
        </w:rPr>
        <w:tab/>
      </w:r>
      <w:r>
        <w:rPr>
          <w:rStyle w:val="CharAttribute15"/>
          <w:rFonts w:ascii="Franklin Gothic Book" w:hAnsi="Franklin Gothic Book"/>
          <w:b/>
          <w:sz w:val="22"/>
          <w:szCs w:val="22"/>
        </w:rPr>
        <w:tab/>
      </w:r>
      <w:r>
        <w:rPr>
          <w:rStyle w:val="CharAttribute15"/>
          <w:rFonts w:ascii="Franklin Gothic Book" w:hAnsi="Franklin Gothic Book"/>
          <w:b/>
          <w:sz w:val="22"/>
          <w:szCs w:val="22"/>
        </w:rPr>
        <w:tab/>
      </w:r>
      <w:r>
        <w:rPr>
          <w:rStyle w:val="CharAttribute15"/>
          <w:rFonts w:ascii="Franklin Gothic Book" w:hAnsi="Franklin Gothic Book"/>
          <w:b/>
          <w:sz w:val="22"/>
          <w:szCs w:val="22"/>
        </w:rPr>
        <w:tab/>
      </w:r>
      <w:r>
        <w:rPr>
          <w:rStyle w:val="CharAttribute15"/>
          <w:rFonts w:ascii="Franklin Gothic Book" w:hAnsi="Franklin Gothic Book"/>
          <w:b/>
          <w:sz w:val="22"/>
          <w:szCs w:val="22"/>
        </w:rPr>
        <w:tab/>
        <w:t xml:space="preserve">                                </w:t>
      </w:r>
    </w:p>
    <w:p w14:paraId="61F5DEA3" w14:textId="1D8C67B3" w:rsidR="00B13A1C" w:rsidRPr="00DD40E6" w:rsidRDefault="001D745E" w:rsidP="00B13A1C">
      <w:pPr>
        <w:pStyle w:val="NoSpacing"/>
        <w:rPr>
          <w:rStyle w:val="CharAttribute15"/>
          <w:rFonts w:ascii="Franklin Gothic Book" w:hAnsi="Franklin Gothic Book"/>
          <w:b/>
          <w:sz w:val="22"/>
          <w:szCs w:val="22"/>
          <w:u w:val="single"/>
        </w:rPr>
      </w:pPr>
      <w:r>
        <w:rPr>
          <w:rStyle w:val="CharAttribute15"/>
          <w:rFonts w:ascii="Franklin Gothic Book" w:hAnsi="Franklin Gothic Book"/>
          <w:b/>
          <w:sz w:val="22"/>
          <w:szCs w:val="22"/>
          <w:u w:val="single"/>
        </w:rPr>
        <w:t xml:space="preserve">Operations </w:t>
      </w:r>
      <w:r w:rsidR="00835823">
        <w:rPr>
          <w:rStyle w:val="CharAttribute15"/>
          <w:rFonts w:ascii="Franklin Gothic Book" w:hAnsi="Franklin Gothic Book"/>
          <w:b/>
          <w:sz w:val="22"/>
          <w:szCs w:val="22"/>
          <w:u w:val="single"/>
        </w:rPr>
        <w:t>Project Coordinator</w:t>
      </w:r>
      <w:r w:rsidR="00B13A1C" w:rsidRPr="00DD40E6">
        <w:rPr>
          <w:rStyle w:val="CharAttribute15"/>
          <w:rFonts w:ascii="Franklin Gothic Book" w:hAnsi="Franklin Gothic Book"/>
          <w:b/>
          <w:sz w:val="22"/>
          <w:szCs w:val="22"/>
          <w:u w:val="single"/>
        </w:rPr>
        <w:tab/>
      </w:r>
      <w:r w:rsidR="00B13A1C" w:rsidRPr="00DD40E6">
        <w:rPr>
          <w:rStyle w:val="CharAttribute15"/>
          <w:rFonts w:ascii="Franklin Gothic Book" w:hAnsi="Franklin Gothic Book"/>
          <w:b/>
          <w:sz w:val="22"/>
          <w:szCs w:val="22"/>
          <w:u w:val="single"/>
        </w:rPr>
        <w:tab/>
      </w:r>
      <w:r w:rsidR="00B13A1C" w:rsidRPr="00DD40E6">
        <w:rPr>
          <w:rStyle w:val="CharAttribute15"/>
          <w:rFonts w:ascii="Franklin Gothic Book" w:hAnsi="Franklin Gothic Book"/>
          <w:b/>
          <w:sz w:val="22"/>
          <w:szCs w:val="22"/>
          <w:u w:val="single"/>
        </w:rPr>
        <w:tab/>
      </w:r>
      <w:r w:rsidR="00AD20BD">
        <w:rPr>
          <w:rStyle w:val="CharAttribute15"/>
          <w:rFonts w:ascii="Franklin Gothic Book" w:hAnsi="Franklin Gothic Book"/>
          <w:b/>
          <w:sz w:val="22"/>
          <w:szCs w:val="22"/>
          <w:u w:val="single"/>
        </w:rPr>
        <w:t xml:space="preserve">                                     </w:t>
      </w:r>
      <w:r w:rsidR="00B13A1C" w:rsidRPr="00DD40E6">
        <w:rPr>
          <w:rStyle w:val="CharAttribute15"/>
          <w:rFonts w:ascii="Franklin Gothic Book" w:hAnsi="Franklin Gothic Book"/>
          <w:b/>
          <w:sz w:val="22"/>
          <w:szCs w:val="22"/>
          <w:u w:val="single"/>
        </w:rPr>
        <w:t xml:space="preserve">  </w:t>
      </w:r>
      <w:r w:rsidR="00B13A1C">
        <w:rPr>
          <w:rStyle w:val="CharAttribute15"/>
          <w:rFonts w:ascii="Franklin Gothic Book" w:hAnsi="Franklin Gothic Book"/>
          <w:b/>
          <w:sz w:val="22"/>
          <w:szCs w:val="22"/>
          <w:u w:val="single"/>
        </w:rPr>
        <w:t xml:space="preserve"> </w:t>
      </w:r>
      <w:r w:rsidR="00B13A1C" w:rsidRPr="00DD40E6">
        <w:rPr>
          <w:rStyle w:val="CharAttribute15"/>
          <w:rFonts w:ascii="Franklin Gothic Book" w:hAnsi="Franklin Gothic Book"/>
          <w:b/>
          <w:sz w:val="22"/>
          <w:szCs w:val="22"/>
          <w:u w:val="single"/>
        </w:rPr>
        <w:t>May 2017-</w:t>
      </w:r>
      <w:r w:rsidR="00AD20BD">
        <w:rPr>
          <w:rStyle w:val="CharAttribute15"/>
          <w:rFonts w:ascii="Franklin Gothic Book" w:hAnsi="Franklin Gothic Book"/>
          <w:b/>
          <w:sz w:val="22"/>
          <w:szCs w:val="22"/>
          <w:u w:val="single"/>
        </w:rPr>
        <w:t xml:space="preserve"> September 2019</w:t>
      </w:r>
    </w:p>
    <w:p w14:paraId="588B29C8" w14:textId="77777777" w:rsidR="001D745E" w:rsidRDefault="00B13A1C" w:rsidP="001D745E">
      <w:pPr>
        <w:pStyle w:val="Bullets"/>
        <w:numPr>
          <w:ilvl w:val="0"/>
          <w:numId w:val="2"/>
        </w:numPr>
        <w:ind w:hanging="360"/>
        <w:rPr>
          <w:rFonts w:cs="Times New Roman"/>
        </w:rPr>
      </w:pPr>
      <w:r w:rsidRPr="005A6260">
        <w:rPr>
          <w:rFonts w:cs="Times New Roman"/>
        </w:rPr>
        <w:t>Responsible for supporting the teams in the Beverly Hills Entertainment Division by assisting the Credit Analysis team</w:t>
      </w:r>
      <w:r w:rsidR="00993712" w:rsidRPr="005A6260">
        <w:rPr>
          <w:rFonts w:cs="Times New Roman"/>
        </w:rPr>
        <w:t>, Credit officers, and SVP</w:t>
      </w:r>
    </w:p>
    <w:p w14:paraId="63BA3D05" w14:textId="77777777" w:rsidR="001D745E" w:rsidRPr="001D745E" w:rsidRDefault="001D745E" w:rsidP="001D745E">
      <w:pPr>
        <w:pStyle w:val="Bullets"/>
        <w:numPr>
          <w:ilvl w:val="0"/>
          <w:numId w:val="2"/>
        </w:numPr>
        <w:ind w:hanging="360"/>
        <w:rPr>
          <w:rFonts w:cs="Times New Roman"/>
        </w:rPr>
      </w:pPr>
      <w:r w:rsidRPr="00626D48">
        <w:rPr>
          <w:rFonts w:cs="Times New Roman"/>
        </w:rPr>
        <w:t>Created PowerPoint presentations for project meetings</w:t>
      </w:r>
    </w:p>
    <w:p w14:paraId="7B3AE6CE" w14:textId="77777777" w:rsidR="001D745E" w:rsidRPr="001D745E" w:rsidRDefault="001D745E" w:rsidP="001D745E">
      <w:pPr>
        <w:pStyle w:val="Bullets"/>
        <w:numPr>
          <w:ilvl w:val="0"/>
          <w:numId w:val="2"/>
        </w:numPr>
        <w:ind w:hanging="360"/>
        <w:rPr>
          <w:rFonts w:cs="Times New Roman"/>
        </w:rPr>
      </w:pPr>
      <w:r w:rsidRPr="00626D48">
        <w:rPr>
          <w:rFonts w:cs="Times New Roman"/>
        </w:rPr>
        <w:t>Created monthly progress reports and communicated results to appropriate staff</w:t>
      </w:r>
    </w:p>
    <w:p w14:paraId="0DF3E5BF" w14:textId="77777777" w:rsidR="001D745E" w:rsidRPr="001D745E" w:rsidRDefault="001D745E" w:rsidP="001D745E">
      <w:pPr>
        <w:pStyle w:val="Bullets"/>
        <w:numPr>
          <w:ilvl w:val="0"/>
          <w:numId w:val="2"/>
        </w:numPr>
        <w:ind w:hanging="360"/>
        <w:rPr>
          <w:rFonts w:cs="Times New Roman"/>
        </w:rPr>
      </w:pPr>
      <w:r w:rsidRPr="00626D48">
        <w:rPr>
          <w:rFonts w:cs="Times New Roman"/>
        </w:rPr>
        <w:t>Scheduled meetings to discuss project progress and further plans, and recommending timely resolutions of critical issues</w:t>
      </w:r>
    </w:p>
    <w:p w14:paraId="21DA1C7A" w14:textId="77777777" w:rsidR="001D745E" w:rsidRPr="001D745E" w:rsidRDefault="001D745E" w:rsidP="001D745E">
      <w:pPr>
        <w:pStyle w:val="Bullets"/>
        <w:numPr>
          <w:ilvl w:val="0"/>
          <w:numId w:val="2"/>
        </w:numPr>
        <w:ind w:hanging="360"/>
        <w:rPr>
          <w:rFonts w:cs="Times New Roman"/>
        </w:rPr>
      </w:pPr>
      <w:r w:rsidRPr="00626D48">
        <w:rPr>
          <w:rFonts w:cs="Times New Roman"/>
        </w:rPr>
        <w:t>Liaison between business units, technology teams and support teams</w:t>
      </w:r>
    </w:p>
    <w:p w14:paraId="450C41D0" w14:textId="7CA9BF38" w:rsidR="001D745E" w:rsidRDefault="001D745E" w:rsidP="002C4143">
      <w:pPr>
        <w:pStyle w:val="Bullets"/>
        <w:numPr>
          <w:ilvl w:val="0"/>
          <w:numId w:val="2"/>
        </w:numPr>
        <w:ind w:hanging="360"/>
        <w:rPr>
          <w:rFonts w:cs="Times New Roman"/>
        </w:rPr>
      </w:pPr>
      <w:r w:rsidRPr="00626D48">
        <w:rPr>
          <w:rFonts w:cs="Times New Roman"/>
        </w:rPr>
        <w:lastRenderedPageBreak/>
        <w:t>Analyzed and determined business processes and functions documenting business rules for new technology solutions</w:t>
      </w:r>
    </w:p>
    <w:p w14:paraId="1719C108" w14:textId="77777777" w:rsidR="002C4143" w:rsidRPr="002C4143" w:rsidRDefault="002C4143" w:rsidP="002C4143">
      <w:pPr>
        <w:pStyle w:val="Bullets"/>
        <w:tabs>
          <w:tab w:val="clear" w:pos="360"/>
        </w:tabs>
        <w:rPr>
          <w:rFonts w:cs="Times New Roman"/>
        </w:rPr>
      </w:pPr>
    </w:p>
    <w:p w14:paraId="7055D26D" w14:textId="77777777" w:rsidR="00B13A1C" w:rsidRDefault="00B13A1C" w:rsidP="00B13A1C">
      <w:pPr>
        <w:pStyle w:val="ListParagraph"/>
        <w:widowControl/>
        <w:wordWrap/>
        <w:adjustRightInd w:val="0"/>
        <w:jc w:val="left"/>
        <w:rPr>
          <w:rStyle w:val="CharAttribute15"/>
          <w:rFonts w:ascii="Franklin Gothic Book" w:hAnsi="Franklin Gothic Book"/>
          <w:b/>
          <w:sz w:val="22"/>
          <w:szCs w:val="22"/>
        </w:rPr>
      </w:pPr>
    </w:p>
    <w:p w14:paraId="2776A5F2" w14:textId="77777777" w:rsidR="00B13A1C" w:rsidRDefault="00B13A1C" w:rsidP="00B13A1C">
      <w:pPr>
        <w:pStyle w:val="NoSpacing"/>
        <w:rPr>
          <w:rStyle w:val="CharAttribute15"/>
          <w:rFonts w:ascii="Franklin Gothic Book" w:hAnsi="Franklin Gothic Book"/>
          <w:b/>
          <w:sz w:val="22"/>
          <w:szCs w:val="22"/>
        </w:rPr>
      </w:pPr>
      <w:r>
        <w:rPr>
          <w:rStyle w:val="CharAttribute15"/>
          <w:rFonts w:ascii="Franklin Gothic Book" w:hAnsi="Franklin Gothic Book"/>
          <w:b/>
          <w:sz w:val="22"/>
          <w:szCs w:val="22"/>
        </w:rPr>
        <w:t>Wintrust Mortgage-Sherman Oaks, CA</w:t>
      </w:r>
      <w:r>
        <w:rPr>
          <w:rStyle w:val="CharAttribute15"/>
          <w:rFonts w:ascii="Franklin Gothic Book" w:hAnsi="Franklin Gothic Book"/>
          <w:b/>
          <w:sz w:val="22"/>
          <w:szCs w:val="22"/>
        </w:rPr>
        <w:tab/>
      </w:r>
      <w:r>
        <w:rPr>
          <w:rStyle w:val="CharAttribute15"/>
          <w:rFonts w:ascii="Franklin Gothic Book" w:hAnsi="Franklin Gothic Book"/>
          <w:b/>
          <w:sz w:val="22"/>
          <w:szCs w:val="22"/>
        </w:rPr>
        <w:tab/>
      </w:r>
      <w:r>
        <w:rPr>
          <w:rStyle w:val="CharAttribute15"/>
          <w:rFonts w:ascii="Franklin Gothic Book" w:hAnsi="Franklin Gothic Book"/>
          <w:b/>
          <w:sz w:val="22"/>
          <w:szCs w:val="22"/>
        </w:rPr>
        <w:tab/>
      </w:r>
      <w:r>
        <w:rPr>
          <w:rStyle w:val="CharAttribute15"/>
          <w:rFonts w:ascii="Franklin Gothic Book" w:hAnsi="Franklin Gothic Book"/>
          <w:b/>
          <w:sz w:val="22"/>
          <w:szCs w:val="22"/>
        </w:rPr>
        <w:tab/>
      </w:r>
      <w:r>
        <w:rPr>
          <w:rStyle w:val="CharAttribute15"/>
          <w:rFonts w:ascii="Franklin Gothic Book" w:hAnsi="Franklin Gothic Book"/>
          <w:b/>
          <w:sz w:val="22"/>
          <w:szCs w:val="22"/>
        </w:rPr>
        <w:tab/>
      </w:r>
      <w:r>
        <w:rPr>
          <w:rStyle w:val="CharAttribute15"/>
          <w:rFonts w:ascii="Franklin Gothic Book" w:hAnsi="Franklin Gothic Book"/>
          <w:b/>
          <w:sz w:val="22"/>
          <w:szCs w:val="22"/>
        </w:rPr>
        <w:tab/>
      </w:r>
    </w:p>
    <w:p w14:paraId="0DC9029E" w14:textId="77777777" w:rsidR="00B13A1C" w:rsidRPr="00DD40E6" w:rsidRDefault="00B13A1C" w:rsidP="00B13A1C">
      <w:pPr>
        <w:pStyle w:val="NoSpacing"/>
        <w:rPr>
          <w:u w:val="single"/>
        </w:rPr>
      </w:pPr>
      <w:r w:rsidRPr="00DD40E6">
        <w:rPr>
          <w:rStyle w:val="CharAttribute15"/>
          <w:rFonts w:ascii="Franklin Gothic Book" w:hAnsi="Franklin Gothic Book"/>
          <w:b/>
          <w:sz w:val="22"/>
          <w:szCs w:val="22"/>
          <w:u w:val="single"/>
        </w:rPr>
        <w:t>Mortgage Loan Opener</w:t>
      </w:r>
      <w:r w:rsidR="00BB1F0E">
        <w:rPr>
          <w:rStyle w:val="CharAttribute15"/>
          <w:rFonts w:ascii="Franklin Gothic Book" w:hAnsi="Franklin Gothic Book"/>
          <w:b/>
          <w:sz w:val="22"/>
          <w:szCs w:val="22"/>
          <w:u w:val="single"/>
        </w:rPr>
        <w:t>/ JR Processor</w:t>
      </w:r>
      <w:r w:rsidR="00BB1F0E">
        <w:rPr>
          <w:rStyle w:val="CharAttribute15"/>
          <w:rFonts w:ascii="Franklin Gothic Book" w:hAnsi="Franklin Gothic Book"/>
          <w:b/>
          <w:sz w:val="22"/>
          <w:szCs w:val="22"/>
          <w:u w:val="single"/>
        </w:rPr>
        <w:tab/>
      </w:r>
      <w:r w:rsidR="00BB1F0E">
        <w:rPr>
          <w:rStyle w:val="CharAttribute15"/>
          <w:rFonts w:ascii="Franklin Gothic Book" w:hAnsi="Franklin Gothic Book"/>
          <w:b/>
          <w:sz w:val="22"/>
          <w:szCs w:val="22"/>
          <w:u w:val="single"/>
        </w:rPr>
        <w:tab/>
      </w:r>
      <w:r w:rsidR="00BB1F0E">
        <w:rPr>
          <w:rStyle w:val="CharAttribute15"/>
          <w:rFonts w:ascii="Franklin Gothic Book" w:hAnsi="Franklin Gothic Book"/>
          <w:b/>
          <w:sz w:val="22"/>
          <w:szCs w:val="22"/>
          <w:u w:val="single"/>
        </w:rPr>
        <w:tab/>
      </w:r>
      <w:r w:rsidR="00BB1F0E">
        <w:rPr>
          <w:rStyle w:val="CharAttribute15"/>
          <w:rFonts w:ascii="Franklin Gothic Book" w:hAnsi="Franklin Gothic Book"/>
          <w:b/>
          <w:sz w:val="22"/>
          <w:szCs w:val="22"/>
          <w:u w:val="single"/>
        </w:rPr>
        <w:tab/>
      </w:r>
      <w:r w:rsidR="00BB1F0E">
        <w:rPr>
          <w:rStyle w:val="CharAttribute15"/>
          <w:rFonts w:ascii="Franklin Gothic Book" w:hAnsi="Franklin Gothic Book"/>
          <w:b/>
          <w:sz w:val="22"/>
          <w:szCs w:val="22"/>
          <w:u w:val="single"/>
        </w:rPr>
        <w:tab/>
      </w:r>
      <w:r w:rsidRPr="00DD40E6">
        <w:rPr>
          <w:rStyle w:val="CharAttribute15"/>
          <w:rFonts w:ascii="Franklin Gothic Book" w:hAnsi="Franklin Gothic Book"/>
          <w:b/>
          <w:sz w:val="22"/>
          <w:szCs w:val="22"/>
          <w:u w:val="single"/>
        </w:rPr>
        <w:t xml:space="preserve">   </w:t>
      </w:r>
      <w:r>
        <w:rPr>
          <w:rStyle w:val="CharAttribute15"/>
          <w:rFonts w:ascii="Franklin Gothic Book" w:hAnsi="Franklin Gothic Book"/>
          <w:b/>
          <w:sz w:val="22"/>
          <w:szCs w:val="22"/>
          <w:u w:val="single"/>
        </w:rPr>
        <w:t xml:space="preserve">  </w:t>
      </w:r>
      <w:r w:rsidRPr="00DD40E6">
        <w:rPr>
          <w:rStyle w:val="CharAttribute15"/>
          <w:rFonts w:ascii="Franklin Gothic Book" w:hAnsi="Franklin Gothic Book"/>
          <w:b/>
          <w:sz w:val="22"/>
          <w:szCs w:val="22"/>
          <w:u w:val="single"/>
        </w:rPr>
        <w:t>December 2015 - May 2017</w:t>
      </w:r>
    </w:p>
    <w:p w14:paraId="737628BC" w14:textId="77777777" w:rsidR="00052387" w:rsidRPr="00052387" w:rsidRDefault="006756AD" w:rsidP="00052387">
      <w:pPr>
        <w:pStyle w:val="ListParagraph"/>
        <w:numPr>
          <w:ilvl w:val="0"/>
          <w:numId w:val="2"/>
        </w:numPr>
        <w:tabs>
          <w:tab w:val="left" w:pos="360"/>
        </w:tabs>
        <w:spacing w:before="20"/>
        <w:jc w:val="left"/>
        <w:rPr>
          <w:rFonts w:ascii="Franklin Gothic Book" w:eastAsia="Franklin Gothic Book" w:hAnsi="Franklin Gothic Book"/>
          <w:sz w:val="22"/>
          <w:szCs w:val="22"/>
        </w:rPr>
      </w:pPr>
      <w:r>
        <w:rPr>
          <w:rFonts w:ascii="Franklin Gothic Book" w:hAnsi="Franklin Gothic Book"/>
          <w:sz w:val="22"/>
          <w:szCs w:val="22"/>
          <w:shd w:val="clear" w:color="auto" w:fill="FFFFFF"/>
        </w:rPr>
        <w:t>Managed</w:t>
      </w:r>
      <w:r w:rsidR="00B13A1C">
        <w:rPr>
          <w:rFonts w:ascii="Franklin Gothic Book" w:hAnsi="Franklin Gothic Book"/>
          <w:sz w:val="22"/>
          <w:szCs w:val="22"/>
          <w:shd w:val="clear" w:color="auto" w:fill="FFFFFF"/>
        </w:rPr>
        <w:t xml:space="preserve"> account </w:t>
      </w:r>
      <w:r w:rsidR="00B13A1C">
        <w:rPr>
          <w:rFonts w:ascii="Franklin Gothic Book" w:hAnsi="Franklin Gothic Book"/>
          <w:sz w:val="22"/>
          <w:szCs w:val="22"/>
        </w:rPr>
        <w:t>reconciliation, requested checks and reviewed credit cards statements</w:t>
      </w:r>
    </w:p>
    <w:p w14:paraId="17059D20" w14:textId="77777777" w:rsidR="00052387" w:rsidRPr="00052387" w:rsidRDefault="00B13A1C" w:rsidP="00052387">
      <w:pPr>
        <w:pStyle w:val="ListParagraph"/>
        <w:numPr>
          <w:ilvl w:val="0"/>
          <w:numId w:val="2"/>
        </w:numPr>
        <w:tabs>
          <w:tab w:val="left" w:pos="360"/>
        </w:tabs>
        <w:spacing w:before="20"/>
        <w:jc w:val="left"/>
        <w:rPr>
          <w:rFonts w:ascii="Franklin Gothic Book" w:eastAsia="Franklin Gothic Book" w:hAnsi="Franklin Gothic Book"/>
          <w:sz w:val="22"/>
          <w:szCs w:val="22"/>
        </w:rPr>
      </w:pPr>
      <w:r w:rsidRPr="00052387">
        <w:rPr>
          <w:rFonts w:ascii="Franklin Gothic Book" w:hAnsi="Franklin Gothic Book"/>
          <w:sz w:val="22"/>
          <w:szCs w:val="22"/>
          <w:shd w:val="clear" w:color="auto" w:fill="FFFFFF"/>
        </w:rPr>
        <w:t xml:space="preserve">Trained new openers in handling loan initiation with organization standards </w:t>
      </w:r>
    </w:p>
    <w:p w14:paraId="4D698C99" w14:textId="77777777" w:rsidR="00052387" w:rsidRPr="00052387" w:rsidRDefault="00B13A1C" w:rsidP="00052387">
      <w:pPr>
        <w:pStyle w:val="ListParagraph"/>
        <w:numPr>
          <w:ilvl w:val="0"/>
          <w:numId w:val="2"/>
        </w:numPr>
        <w:tabs>
          <w:tab w:val="left" w:pos="360"/>
        </w:tabs>
        <w:spacing w:before="20"/>
        <w:jc w:val="left"/>
        <w:rPr>
          <w:rFonts w:ascii="Franklin Gothic Book" w:eastAsia="Franklin Gothic Book" w:hAnsi="Franklin Gothic Book"/>
          <w:sz w:val="22"/>
          <w:szCs w:val="22"/>
        </w:rPr>
      </w:pPr>
      <w:r w:rsidRPr="00052387">
        <w:rPr>
          <w:rFonts w:ascii="Franklin Gothic Book" w:hAnsi="Franklin Gothic Book" w:cs="Arial"/>
          <w:color w:val="000000"/>
          <w:sz w:val="22"/>
          <w:szCs w:val="22"/>
          <w:shd w:val="clear" w:color="auto" w:fill="FFFFFF"/>
        </w:rPr>
        <w:t>Audited and verified loan documents for mortgage loan approvals</w:t>
      </w:r>
    </w:p>
    <w:p w14:paraId="6543975B" w14:textId="5DE978BD" w:rsidR="00052387" w:rsidRPr="00D954BF" w:rsidRDefault="00B13A1C" w:rsidP="00052387">
      <w:pPr>
        <w:pStyle w:val="ListParagraph"/>
        <w:numPr>
          <w:ilvl w:val="0"/>
          <w:numId w:val="2"/>
        </w:numPr>
        <w:tabs>
          <w:tab w:val="left" w:pos="360"/>
        </w:tabs>
        <w:spacing w:before="20"/>
        <w:jc w:val="left"/>
        <w:rPr>
          <w:rFonts w:ascii="Franklin Gothic Book" w:eastAsia="Franklin Gothic Book" w:hAnsi="Franklin Gothic Book"/>
          <w:sz w:val="22"/>
          <w:szCs w:val="22"/>
        </w:rPr>
      </w:pPr>
      <w:r w:rsidRPr="00052387">
        <w:rPr>
          <w:rFonts w:ascii="Franklin Gothic Book" w:hAnsi="Franklin Gothic Book"/>
          <w:sz w:val="22"/>
          <w:szCs w:val="22"/>
          <w:shd w:val="clear" w:color="auto" w:fill="FFFFFF"/>
        </w:rPr>
        <w:t>Reviewed credit reports, income, assets and purchased contract</w:t>
      </w:r>
    </w:p>
    <w:p w14:paraId="60C9C519" w14:textId="77777777" w:rsidR="00D954BF" w:rsidRPr="00052387" w:rsidRDefault="00D954BF" w:rsidP="00052387">
      <w:pPr>
        <w:pStyle w:val="ListParagraph"/>
        <w:numPr>
          <w:ilvl w:val="0"/>
          <w:numId w:val="2"/>
        </w:numPr>
        <w:tabs>
          <w:tab w:val="left" w:pos="360"/>
        </w:tabs>
        <w:spacing w:before="20"/>
        <w:jc w:val="left"/>
        <w:rPr>
          <w:rFonts w:ascii="Franklin Gothic Book" w:eastAsia="Franklin Gothic Book" w:hAnsi="Franklin Gothic Book"/>
          <w:sz w:val="22"/>
          <w:szCs w:val="22"/>
        </w:rPr>
      </w:pPr>
    </w:p>
    <w:p w14:paraId="6D126CBA" w14:textId="77777777" w:rsidR="00B13A1C" w:rsidRPr="00052387" w:rsidRDefault="00B13A1C" w:rsidP="00052387">
      <w:pPr>
        <w:pStyle w:val="ListParagraph"/>
        <w:numPr>
          <w:ilvl w:val="0"/>
          <w:numId w:val="2"/>
        </w:numPr>
        <w:tabs>
          <w:tab w:val="left" w:pos="360"/>
        </w:tabs>
        <w:spacing w:before="20"/>
        <w:jc w:val="left"/>
        <w:rPr>
          <w:rFonts w:ascii="Franklin Gothic Book" w:eastAsia="Franklin Gothic Book" w:hAnsi="Franklin Gothic Book"/>
          <w:sz w:val="22"/>
          <w:szCs w:val="22"/>
        </w:rPr>
      </w:pPr>
      <w:r w:rsidRPr="00052387">
        <w:rPr>
          <w:rFonts w:ascii="Franklin Gothic Book" w:eastAsia="Times New Roman" w:hAnsi="Franklin Gothic Book"/>
          <w:kern w:val="0"/>
          <w:sz w:val="22"/>
          <w:szCs w:val="22"/>
          <w:lang w:eastAsia="en-US"/>
        </w:rPr>
        <w:t>Liaise between Loan Officers, Underwriters and Loan Processors</w:t>
      </w:r>
    </w:p>
    <w:p w14:paraId="76E20045" w14:textId="77777777" w:rsidR="00B13A1C" w:rsidRPr="0057228C" w:rsidRDefault="00B13A1C" w:rsidP="00B13A1C">
      <w:pPr>
        <w:pStyle w:val="Bullets"/>
        <w:numPr>
          <w:ilvl w:val="0"/>
          <w:numId w:val="2"/>
        </w:numPr>
        <w:tabs>
          <w:tab w:val="num" w:pos="360"/>
        </w:tabs>
        <w:ind w:hanging="360"/>
        <w:rPr>
          <w:rFonts w:cs="Times New Roman"/>
        </w:rPr>
      </w:pPr>
      <w:r w:rsidRPr="0057228C">
        <w:rPr>
          <w:rFonts w:cs="Times New Roman"/>
        </w:rPr>
        <w:t>Ordered necessary documents from third parties including USPS, LDP/GSA, CAIVERS,FHA Case Number,</w:t>
      </w:r>
      <w:r>
        <w:rPr>
          <w:rFonts w:cs="Times New Roman"/>
        </w:rPr>
        <w:t xml:space="preserve"> </w:t>
      </w:r>
      <w:r w:rsidRPr="0057228C">
        <w:rPr>
          <w:rFonts w:cs="Times New Roman"/>
        </w:rPr>
        <w:t>VOE’s, Flood Certificate, Title, Appraisal, Transcripts, Condo Questionnaire, Subordination Agreement, Payoff, Insurance, SSA Verification, GEO code, etc.</w:t>
      </w:r>
    </w:p>
    <w:p w14:paraId="57315C10" w14:textId="77777777" w:rsidR="00B13A1C" w:rsidRPr="0057228C" w:rsidRDefault="00B13A1C" w:rsidP="00B13A1C">
      <w:pPr>
        <w:pStyle w:val="Bullets"/>
        <w:numPr>
          <w:ilvl w:val="0"/>
          <w:numId w:val="2"/>
        </w:numPr>
        <w:tabs>
          <w:tab w:val="num" w:pos="360"/>
        </w:tabs>
        <w:ind w:hanging="360"/>
        <w:rPr>
          <w:rFonts w:cs="Times New Roman"/>
        </w:rPr>
      </w:pPr>
      <w:r w:rsidRPr="0057228C">
        <w:rPr>
          <w:rFonts w:cs="Times New Roman"/>
        </w:rPr>
        <w:t>Processed required transcripts such as: 1040, 1065,1120, 1120S and W-2 using 4506 T through Fraud Predator</w:t>
      </w:r>
    </w:p>
    <w:p w14:paraId="1BA5BB8A" w14:textId="77777777" w:rsidR="006E54B0" w:rsidRPr="006E54B0" w:rsidRDefault="00B13A1C" w:rsidP="006E54B0">
      <w:pPr>
        <w:pStyle w:val="Bullets"/>
        <w:numPr>
          <w:ilvl w:val="0"/>
          <w:numId w:val="2"/>
        </w:numPr>
        <w:tabs>
          <w:tab w:val="num" w:pos="360"/>
        </w:tabs>
        <w:ind w:hanging="360"/>
        <w:rPr>
          <w:rFonts w:ascii="Franklin Gothic Demi" w:eastAsia="Franklin Gothic Book"/>
        </w:rPr>
      </w:pPr>
      <w:r>
        <w:rPr>
          <w:rFonts w:cs="Arial"/>
          <w:color w:val="000000"/>
          <w:shd w:val="clear" w:color="auto" w:fill="FFFFFF"/>
        </w:rPr>
        <w:t xml:space="preserve">Initiated and prepared loan documentation request packages including completion of Loan Documentation Checklist and verification of approval authority for submit to the CLC. </w:t>
      </w:r>
    </w:p>
    <w:p w14:paraId="40185BEC" w14:textId="77777777" w:rsidR="00B13A1C" w:rsidRPr="006E54B0" w:rsidRDefault="00B13A1C" w:rsidP="006E54B0">
      <w:pPr>
        <w:pStyle w:val="Bullets"/>
        <w:numPr>
          <w:ilvl w:val="0"/>
          <w:numId w:val="2"/>
        </w:numPr>
        <w:tabs>
          <w:tab w:val="num" w:pos="360"/>
        </w:tabs>
        <w:ind w:hanging="360"/>
        <w:rPr>
          <w:rStyle w:val="CharAttribute15"/>
          <w:rFonts w:eastAsia="Franklin Gothic Book"/>
        </w:rPr>
      </w:pPr>
      <w:r w:rsidRPr="006E54B0">
        <w:rPr>
          <w:rStyle w:val="CharAttribute15"/>
          <w:rFonts w:ascii="Franklin Gothic Book" w:eastAsia="Franklin Gothic Book"/>
        </w:rPr>
        <w:t>Managed receptionist area</w:t>
      </w:r>
    </w:p>
    <w:p w14:paraId="018B4ED2" w14:textId="77777777" w:rsidR="00B13A1C" w:rsidRDefault="00B13A1C" w:rsidP="00B13A1C">
      <w:pPr>
        <w:pStyle w:val="NoSpacing"/>
        <w:rPr>
          <w:rStyle w:val="CharAttribute15"/>
          <w:rFonts w:ascii="Franklin Gothic Book" w:hAnsi="Franklin Gothic Book"/>
          <w:b/>
          <w:sz w:val="22"/>
          <w:szCs w:val="22"/>
        </w:rPr>
      </w:pPr>
    </w:p>
    <w:p w14:paraId="585B78D9" w14:textId="77777777" w:rsidR="00B13A1C" w:rsidRDefault="00B13A1C" w:rsidP="00B13A1C">
      <w:pPr>
        <w:pStyle w:val="NoSpacing"/>
        <w:rPr>
          <w:rStyle w:val="CharAttribute15"/>
          <w:rFonts w:ascii="Franklin Gothic Book" w:hAnsi="Franklin Gothic Book"/>
          <w:b/>
          <w:sz w:val="22"/>
          <w:szCs w:val="22"/>
        </w:rPr>
      </w:pPr>
      <w:r w:rsidRPr="00E43799">
        <w:rPr>
          <w:rStyle w:val="CharAttribute15"/>
          <w:rFonts w:ascii="Franklin Gothic Book" w:hAnsi="Franklin Gothic Book"/>
          <w:b/>
          <w:sz w:val="22"/>
          <w:szCs w:val="22"/>
        </w:rPr>
        <w:t>Westlake Financial Service</w:t>
      </w:r>
      <w:r w:rsidRPr="00E43799">
        <w:rPr>
          <w:rStyle w:val="CharAttribute15"/>
          <w:rFonts w:ascii="Franklin Gothic Book" w:hAnsi="Franklin Gothic Book"/>
          <w:b/>
          <w:sz w:val="22"/>
          <w:szCs w:val="22"/>
        </w:rPr>
        <w:tab/>
      </w:r>
      <w:r w:rsidRPr="00E43799">
        <w:rPr>
          <w:rStyle w:val="CharAttribute15"/>
          <w:rFonts w:ascii="Franklin Gothic Book" w:hAnsi="Franklin Gothic Book"/>
          <w:b/>
          <w:sz w:val="22"/>
          <w:szCs w:val="22"/>
        </w:rPr>
        <w:tab/>
      </w:r>
      <w:r w:rsidRPr="00E43799">
        <w:rPr>
          <w:rStyle w:val="CharAttribute15"/>
          <w:rFonts w:ascii="Franklin Gothic Book" w:hAnsi="Franklin Gothic Book"/>
          <w:b/>
          <w:sz w:val="22"/>
          <w:szCs w:val="22"/>
        </w:rPr>
        <w:tab/>
      </w:r>
      <w:r w:rsidRPr="00E43799">
        <w:rPr>
          <w:rStyle w:val="CharAttribute15"/>
          <w:rFonts w:ascii="Franklin Gothic Book" w:hAnsi="Franklin Gothic Book"/>
          <w:b/>
          <w:sz w:val="22"/>
          <w:szCs w:val="22"/>
        </w:rPr>
        <w:tab/>
      </w:r>
      <w:r w:rsidRPr="00E43799">
        <w:rPr>
          <w:rStyle w:val="CharAttribute15"/>
          <w:rFonts w:ascii="Franklin Gothic Book" w:hAnsi="Franklin Gothic Book"/>
          <w:b/>
          <w:sz w:val="22"/>
          <w:szCs w:val="22"/>
        </w:rPr>
        <w:tab/>
      </w:r>
      <w:r w:rsidRPr="00E43799">
        <w:rPr>
          <w:rStyle w:val="CharAttribute15"/>
          <w:rFonts w:ascii="Franklin Gothic Book" w:hAnsi="Franklin Gothic Book"/>
          <w:b/>
          <w:sz w:val="22"/>
          <w:szCs w:val="22"/>
        </w:rPr>
        <w:tab/>
      </w:r>
      <w:r w:rsidRPr="00E43799">
        <w:rPr>
          <w:rStyle w:val="CharAttribute15"/>
          <w:rFonts w:ascii="Franklin Gothic Book" w:hAnsi="Franklin Gothic Book"/>
          <w:b/>
          <w:sz w:val="22"/>
          <w:szCs w:val="22"/>
        </w:rPr>
        <w:tab/>
      </w:r>
    </w:p>
    <w:p w14:paraId="4837FD44" w14:textId="77777777" w:rsidR="00B13A1C" w:rsidRPr="00647F2F" w:rsidRDefault="00B13A1C" w:rsidP="00B13A1C">
      <w:pPr>
        <w:pStyle w:val="ListParagraph"/>
        <w:tabs>
          <w:tab w:val="left" w:pos="360"/>
        </w:tabs>
        <w:spacing w:before="20"/>
        <w:jc w:val="left"/>
        <w:rPr>
          <w:rStyle w:val="CharAttribute15"/>
          <w:rFonts w:ascii="Franklin Gothic Book" w:hAnsi="Franklin Gothic Book"/>
          <w:b/>
          <w:u w:val="single"/>
        </w:rPr>
      </w:pPr>
      <w:r w:rsidRPr="00647F2F">
        <w:rPr>
          <w:rStyle w:val="CharAttribute15"/>
          <w:rFonts w:ascii="Franklin Gothic Book" w:hAnsi="Franklin Gothic Book"/>
          <w:b/>
          <w:u w:val="single"/>
        </w:rPr>
        <w:t xml:space="preserve">Insurance Marketing Representative </w:t>
      </w:r>
      <w:r w:rsidRPr="00647F2F">
        <w:rPr>
          <w:rStyle w:val="CharAttribute15"/>
          <w:rFonts w:ascii="Franklin Gothic Book" w:hAnsi="Franklin Gothic Book"/>
          <w:b/>
          <w:u w:val="single"/>
        </w:rPr>
        <w:tab/>
      </w:r>
      <w:r w:rsidRPr="00647F2F">
        <w:rPr>
          <w:rStyle w:val="CharAttribute15"/>
          <w:rFonts w:ascii="Franklin Gothic Book" w:hAnsi="Franklin Gothic Book"/>
          <w:b/>
          <w:u w:val="single"/>
        </w:rPr>
        <w:tab/>
      </w:r>
      <w:r w:rsidRPr="00647F2F">
        <w:rPr>
          <w:rStyle w:val="CharAttribute15"/>
          <w:rFonts w:ascii="Franklin Gothic Book" w:hAnsi="Franklin Gothic Book"/>
          <w:b/>
          <w:u w:val="single"/>
        </w:rPr>
        <w:tab/>
      </w:r>
      <w:r w:rsidRPr="00647F2F">
        <w:rPr>
          <w:rStyle w:val="CharAttribute15"/>
          <w:rFonts w:ascii="Franklin Gothic Book" w:hAnsi="Franklin Gothic Book"/>
          <w:b/>
          <w:u w:val="single"/>
        </w:rPr>
        <w:tab/>
      </w:r>
      <w:r w:rsidRPr="00647F2F">
        <w:rPr>
          <w:rStyle w:val="CharAttribute15"/>
          <w:rFonts w:ascii="Franklin Gothic Book" w:hAnsi="Franklin Gothic Book"/>
          <w:b/>
          <w:u w:val="single"/>
        </w:rPr>
        <w:tab/>
      </w:r>
      <w:r w:rsidRPr="00647F2F">
        <w:rPr>
          <w:rStyle w:val="CharAttribute15"/>
          <w:rFonts w:ascii="Franklin Gothic Book" w:hAnsi="Franklin Gothic Book"/>
          <w:b/>
          <w:u w:val="single"/>
        </w:rPr>
        <w:tab/>
        <w:t xml:space="preserve"> July-2015- December 2015</w:t>
      </w:r>
    </w:p>
    <w:p w14:paraId="26FBF63E" w14:textId="77777777" w:rsidR="00B13A1C" w:rsidRDefault="00B13A1C" w:rsidP="00B13A1C">
      <w:pPr>
        <w:pStyle w:val="Bullets"/>
        <w:numPr>
          <w:ilvl w:val="0"/>
          <w:numId w:val="2"/>
        </w:numPr>
        <w:tabs>
          <w:tab w:val="num" w:pos="360"/>
        </w:tabs>
        <w:ind w:hanging="360"/>
        <w:rPr>
          <w:rFonts w:cs="Arial"/>
          <w:color w:val="000000"/>
          <w:shd w:val="clear" w:color="auto" w:fill="FFFFFF"/>
        </w:rPr>
      </w:pPr>
      <w:r w:rsidRPr="00E43799">
        <w:rPr>
          <w:rFonts w:cs="Arial"/>
          <w:color w:val="000000"/>
          <w:shd w:val="clear" w:color="auto" w:fill="FFFFFF"/>
        </w:rPr>
        <w:t>Serviced potential and present customers on questions/concerns regarding their insurance coverage and how it affected their account</w:t>
      </w:r>
    </w:p>
    <w:p w14:paraId="2B226884" w14:textId="027A7F66" w:rsidR="00B13A1C" w:rsidRPr="00E43799" w:rsidRDefault="005E0361" w:rsidP="00B13A1C">
      <w:pPr>
        <w:pStyle w:val="Bullets"/>
        <w:numPr>
          <w:ilvl w:val="0"/>
          <w:numId w:val="2"/>
        </w:numPr>
        <w:tabs>
          <w:tab w:val="num" w:pos="360"/>
        </w:tabs>
        <w:ind w:hanging="360"/>
        <w:rPr>
          <w:rFonts w:cs="Arial"/>
          <w:color w:val="000000"/>
          <w:shd w:val="clear" w:color="auto" w:fill="FFFFFF"/>
        </w:rPr>
      </w:pPr>
      <w:r>
        <w:rPr>
          <w:rFonts w:cs="Arial"/>
          <w:color w:val="000000"/>
          <w:shd w:val="clear" w:color="auto" w:fill="FFFFFF"/>
        </w:rPr>
        <w:t>Research</w:t>
      </w:r>
      <w:r w:rsidR="00F41CAD">
        <w:rPr>
          <w:rFonts w:cs="Arial"/>
          <w:color w:val="000000"/>
          <w:shd w:val="clear" w:color="auto" w:fill="FFFFFF"/>
        </w:rPr>
        <w:t>ed</w:t>
      </w:r>
      <w:r>
        <w:rPr>
          <w:rFonts w:cs="Arial"/>
          <w:color w:val="000000"/>
          <w:shd w:val="clear" w:color="auto" w:fill="FFFFFF"/>
        </w:rPr>
        <w:t xml:space="preserve"> on accounts before offering the option of obtaining ancillary products through the company and regulations </w:t>
      </w:r>
    </w:p>
    <w:p w14:paraId="62104813" w14:textId="77777777" w:rsidR="00B13A1C" w:rsidRDefault="00B13A1C" w:rsidP="00B13A1C">
      <w:pPr>
        <w:pStyle w:val="Bullets"/>
        <w:numPr>
          <w:ilvl w:val="0"/>
          <w:numId w:val="2"/>
        </w:numPr>
        <w:ind w:hanging="360"/>
        <w:rPr>
          <w:rFonts w:cs="Arial"/>
          <w:color w:val="000000"/>
          <w:shd w:val="clear" w:color="auto" w:fill="FFFFFF"/>
        </w:rPr>
      </w:pPr>
      <w:r w:rsidRPr="00DD40E6">
        <w:rPr>
          <w:rFonts w:cs="Arial"/>
          <w:color w:val="000000"/>
          <w:shd w:val="clear" w:color="auto" w:fill="FFFFFF"/>
        </w:rPr>
        <w:t>Develop</w:t>
      </w:r>
      <w:r>
        <w:rPr>
          <w:rFonts w:cs="Arial"/>
          <w:color w:val="000000"/>
          <w:shd w:val="clear" w:color="auto" w:fill="FFFFFF"/>
        </w:rPr>
        <w:t>ed</w:t>
      </w:r>
      <w:r w:rsidRPr="00DD40E6">
        <w:rPr>
          <w:rFonts w:cs="Arial"/>
          <w:color w:val="000000"/>
          <w:shd w:val="clear" w:color="auto" w:fill="FFFFFF"/>
        </w:rPr>
        <w:t xml:space="preserve"> leads, schedule</w:t>
      </w:r>
      <w:r>
        <w:rPr>
          <w:rFonts w:cs="Arial"/>
          <w:color w:val="000000"/>
          <w:shd w:val="clear" w:color="auto" w:fill="FFFFFF"/>
        </w:rPr>
        <w:t>d</w:t>
      </w:r>
      <w:r w:rsidRPr="00DD40E6">
        <w:rPr>
          <w:rFonts w:cs="Arial"/>
          <w:color w:val="000000"/>
          <w:shd w:val="clear" w:color="auto" w:fill="FFFFFF"/>
        </w:rPr>
        <w:t xml:space="preserve"> appointments, and market</w:t>
      </w:r>
      <w:r>
        <w:rPr>
          <w:rFonts w:cs="Arial"/>
          <w:color w:val="000000"/>
          <w:shd w:val="clear" w:color="auto" w:fill="FFFFFF"/>
        </w:rPr>
        <w:t>ed</w:t>
      </w:r>
      <w:r w:rsidRPr="00DD40E6">
        <w:rPr>
          <w:rFonts w:cs="Arial"/>
          <w:color w:val="000000"/>
          <w:shd w:val="clear" w:color="auto" w:fill="FFFFFF"/>
        </w:rPr>
        <w:t xml:space="preserve"> appropriate products and services</w:t>
      </w:r>
      <w:r>
        <w:rPr>
          <w:rFonts w:cs="Arial"/>
          <w:color w:val="000000"/>
          <w:shd w:val="clear" w:color="auto" w:fill="FFFFFF"/>
        </w:rPr>
        <w:t xml:space="preserve"> to customers</w:t>
      </w:r>
    </w:p>
    <w:p w14:paraId="00815977" w14:textId="1971C652" w:rsidR="00B13A1C" w:rsidRDefault="00B13A1C" w:rsidP="00B13A1C">
      <w:pPr>
        <w:pStyle w:val="Bullets"/>
        <w:numPr>
          <w:ilvl w:val="0"/>
          <w:numId w:val="2"/>
        </w:numPr>
        <w:tabs>
          <w:tab w:val="num" w:pos="360"/>
        </w:tabs>
        <w:ind w:hanging="360"/>
        <w:rPr>
          <w:rFonts w:cs="Arial"/>
          <w:color w:val="000000"/>
          <w:shd w:val="clear" w:color="auto" w:fill="FFFFFF"/>
        </w:rPr>
      </w:pPr>
      <w:r w:rsidRPr="00E43799">
        <w:rPr>
          <w:rFonts w:cs="Arial"/>
          <w:color w:val="000000"/>
          <w:shd w:val="clear" w:color="auto" w:fill="FFFFFF"/>
        </w:rPr>
        <w:t xml:space="preserve">Planned and prepared promotional material to increase sales of products and services </w:t>
      </w:r>
    </w:p>
    <w:p w14:paraId="3CD201F8" w14:textId="023E746F" w:rsidR="005E0361" w:rsidRDefault="005E0361" w:rsidP="00B13A1C">
      <w:pPr>
        <w:pStyle w:val="Bullets"/>
        <w:numPr>
          <w:ilvl w:val="0"/>
          <w:numId w:val="2"/>
        </w:numPr>
        <w:tabs>
          <w:tab w:val="num" w:pos="360"/>
        </w:tabs>
        <w:ind w:hanging="360"/>
        <w:rPr>
          <w:rFonts w:cs="Arial"/>
          <w:color w:val="000000"/>
          <w:shd w:val="clear" w:color="auto" w:fill="FFFFFF"/>
        </w:rPr>
      </w:pPr>
      <w:r>
        <w:rPr>
          <w:rFonts w:cs="Arial"/>
          <w:color w:val="000000"/>
          <w:shd w:val="clear" w:color="auto" w:fill="FFFFFF"/>
        </w:rPr>
        <w:t>Handles incoming phone calls and makes outbound calls, emails, faxes and applicable written and verbal requests</w:t>
      </w:r>
    </w:p>
    <w:p w14:paraId="31057E72" w14:textId="751F9CA6" w:rsidR="005E0361" w:rsidRDefault="005E0361" w:rsidP="00B13A1C">
      <w:pPr>
        <w:pStyle w:val="Bullets"/>
        <w:numPr>
          <w:ilvl w:val="0"/>
          <w:numId w:val="2"/>
        </w:numPr>
        <w:tabs>
          <w:tab w:val="num" w:pos="360"/>
        </w:tabs>
        <w:ind w:hanging="360"/>
        <w:rPr>
          <w:rFonts w:cs="Arial"/>
          <w:color w:val="000000"/>
          <w:shd w:val="clear" w:color="auto" w:fill="FFFFFF"/>
        </w:rPr>
      </w:pPr>
      <w:r>
        <w:rPr>
          <w:rFonts w:cs="Arial"/>
          <w:color w:val="000000"/>
          <w:shd w:val="clear" w:color="auto" w:fill="FFFFFF"/>
        </w:rPr>
        <w:t>Trained and directs staff for effective delivery of the department’s function.</w:t>
      </w:r>
    </w:p>
    <w:p w14:paraId="238A5C88" w14:textId="77777777" w:rsidR="005E0361" w:rsidRPr="00E43799" w:rsidRDefault="005E0361" w:rsidP="005E0361">
      <w:pPr>
        <w:pStyle w:val="Bullets"/>
        <w:tabs>
          <w:tab w:val="clear" w:pos="360"/>
        </w:tabs>
        <w:ind w:left="0"/>
        <w:rPr>
          <w:rFonts w:cs="Arial"/>
          <w:color w:val="000000"/>
          <w:shd w:val="clear" w:color="auto" w:fill="FFFFFF"/>
        </w:rPr>
      </w:pPr>
    </w:p>
    <w:p w14:paraId="7D51E951" w14:textId="77777777" w:rsidR="00B13A1C" w:rsidRDefault="00B13A1C" w:rsidP="00B13A1C">
      <w:pPr>
        <w:pStyle w:val="ParaAttribute11"/>
        <w:wordWrap w:val="0"/>
        <w:rPr>
          <w:rFonts w:ascii="Franklin Gothic Book" w:eastAsia="Franklin Gothic Book" w:hAnsi="Franklin Gothic Book"/>
          <w:sz w:val="22"/>
          <w:szCs w:val="22"/>
        </w:rPr>
      </w:pPr>
    </w:p>
    <w:p w14:paraId="4A70C662" w14:textId="77777777" w:rsidR="00B13A1C" w:rsidRPr="00647F2F" w:rsidRDefault="00B13A1C" w:rsidP="00B13A1C">
      <w:pPr>
        <w:pStyle w:val="NoSpacing"/>
        <w:rPr>
          <w:rStyle w:val="CharAttribute15"/>
          <w:rFonts w:ascii="Franklin Gothic Book" w:hAnsi="Franklin Gothic Book"/>
          <w:b/>
          <w:sz w:val="22"/>
          <w:szCs w:val="22"/>
        </w:rPr>
      </w:pPr>
      <w:proofErr w:type="spellStart"/>
      <w:r w:rsidRPr="00647F2F">
        <w:rPr>
          <w:rStyle w:val="CharAttribute15"/>
          <w:rFonts w:ascii="Franklin Gothic Book" w:hAnsi="Franklin Gothic Book"/>
          <w:b/>
          <w:sz w:val="22"/>
          <w:szCs w:val="22"/>
        </w:rPr>
        <w:t>LoanMart</w:t>
      </w:r>
      <w:proofErr w:type="spellEnd"/>
      <w:r w:rsidRPr="00647F2F">
        <w:rPr>
          <w:rStyle w:val="CharAttribute15"/>
          <w:rFonts w:ascii="Franklin Gothic Book" w:hAnsi="Franklin Gothic Book"/>
          <w:b/>
          <w:sz w:val="22"/>
          <w:szCs w:val="22"/>
        </w:rPr>
        <w:t xml:space="preserve"> </w:t>
      </w:r>
    </w:p>
    <w:p w14:paraId="637769A7" w14:textId="77777777" w:rsidR="00B13A1C" w:rsidRPr="00DD40E6" w:rsidRDefault="00BB1F0E" w:rsidP="00B13A1C">
      <w:pPr>
        <w:pStyle w:val="NoSpacing"/>
        <w:rPr>
          <w:rStyle w:val="CharAttribute15"/>
          <w:rFonts w:ascii="Franklin Gothic Book" w:hAnsi="Franklin Gothic Book"/>
          <w:b/>
          <w:sz w:val="22"/>
          <w:szCs w:val="22"/>
        </w:rPr>
      </w:pPr>
      <w:r>
        <w:rPr>
          <w:rStyle w:val="CharAttribute15"/>
          <w:rFonts w:ascii="Franklin Gothic Book" w:hAnsi="Franklin Gothic Book"/>
          <w:b/>
          <w:u w:val="single"/>
        </w:rPr>
        <w:t xml:space="preserve">Senior </w:t>
      </w:r>
      <w:r w:rsidR="00B13A1C" w:rsidRPr="00DD40E6">
        <w:rPr>
          <w:rStyle w:val="CharAttribute15"/>
          <w:rFonts w:ascii="Franklin Gothic Book" w:hAnsi="Franklin Gothic Book"/>
          <w:b/>
          <w:u w:val="single"/>
        </w:rPr>
        <w:t xml:space="preserve">Sale Loan Originations Processor </w:t>
      </w:r>
      <w:r w:rsidR="00B13A1C" w:rsidRPr="00DD40E6">
        <w:rPr>
          <w:rStyle w:val="CharAttribute15"/>
          <w:rFonts w:ascii="Franklin Gothic Book" w:hAnsi="Franklin Gothic Book"/>
          <w:b/>
          <w:u w:val="single"/>
        </w:rPr>
        <w:tab/>
      </w:r>
      <w:r w:rsidR="00B13A1C" w:rsidRPr="00DD40E6">
        <w:rPr>
          <w:rStyle w:val="CharAttribute15"/>
          <w:rFonts w:ascii="Franklin Gothic Book" w:hAnsi="Franklin Gothic Book"/>
          <w:b/>
          <w:u w:val="single"/>
        </w:rPr>
        <w:tab/>
        <w:t xml:space="preserve">                                          </w:t>
      </w:r>
      <w:r>
        <w:rPr>
          <w:rStyle w:val="CharAttribute15"/>
          <w:rFonts w:ascii="Franklin Gothic Book" w:hAnsi="Franklin Gothic Book"/>
          <w:b/>
          <w:u w:val="single"/>
        </w:rPr>
        <w:t xml:space="preserve">                       </w:t>
      </w:r>
      <w:r w:rsidR="00B13A1C" w:rsidRPr="00DD40E6">
        <w:rPr>
          <w:rStyle w:val="CharAttribute15"/>
          <w:rFonts w:ascii="Franklin Gothic Book" w:hAnsi="Franklin Gothic Book"/>
          <w:b/>
          <w:u w:val="single"/>
        </w:rPr>
        <w:t xml:space="preserve"> </w:t>
      </w:r>
      <w:r>
        <w:rPr>
          <w:rStyle w:val="CharAttribute15"/>
          <w:rFonts w:ascii="Franklin Gothic Book" w:hAnsi="Franklin Gothic Book"/>
          <w:b/>
          <w:u w:val="single"/>
        </w:rPr>
        <w:t xml:space="preserve">January 2012 – </w:t>
      </w:r>
      <w:r w:rsidR="00B13A1C" w:rsidRPr="00DD40E6">
        <w:rPr>
          <w:rStyle w:val="CharAttribute15"/>
          <w:rFonts w:ascii="Franklin Gothic Book" w:hAnsi="Franklin Gothic Book"/>
          <w:b/>
          <w:u w:val="single"/>
        </w:rPr>
        <w:t>June 2015</w:t>
      </w:r>
    </w:p>
    <w:p w14:paraId="771D1384" w14:textId="77777777" w:rsidR="00B13A1C" w:rsidRDefault="00B13A1C" w:rsidP="00B13A1C">
      <w:pPr>
        <w:pStyle w:val="ListParagraph"/>
        <w:numPr>
          <w:ilvl w:val="0"/>
          <w:numId w:val="2"/>
        </w:numPr>
        <w:tabs>
          <w:tab w:val="left" w:pos="360"/>
        </w:tabs>
        <w:spacing w:before="20"/>
        <w:jc w:val="left"/>
        <w:rPr>
          <w:rFonts w:ascii="Franklin Gothic Book" w:eastAsia="Franklin Gothic Book" w:hAnsi="Franklin Gothic Book"/>
          <w:sz w:val="22"/>
          <w:szCs w:val="22"/>
        </w:rPr>
      </w:pPr>
      <w:r>
        <w:rPr>
          <w:rStyle w:val="CharAttribute7"/>
          <w:rFonts w:hAnsi="Franklin Gothic Book"/>
          <w:szCs w:val="22"/>
        </w:rPr>
        <w:t>Support loan officer and underwriter teams by ensuring the timely, judicious and accurate processing of new title loan requests.</w:t>
      </w:r>
    </w:p>
    <w:p w14:paraId="3182A5B7" w14:textId="77777777" w:rsidR="00B13A1C" w:rsidRDefault="00B13A1C" w:rsidP="00B13A1C">
      <w:pPr>
        <w:pStyle w:val="ListParagraph"/>
        <w:numPr>
          <w:ilvl w:val="0"/>
          <w:numId w:val="2"/>
        </w:numPr>
        <w:tabs>
          <w:tab w:val="left" w:pos="360"/>
        </w:tabs>
        <w:spacing w:before="20"/>
        <w:jc w:val="left"/>
        <w:rPr>
          <w:rFonts w:ascii="Franklin Gothic Book" w:eastAsia="Franklin Gothic Book" w:hAnsi="Franklin Gothic Book"/>
          <w:sz w:val="22"/>
          <w:szCs w:val="22"/>
        </w:rPr>
      </w:pPr>
      <w:r>
        <w:rPr>
          <w:rStyle w:val="CharAttribute7"/>
          <w:rFonts w:hAnsi="Franklin Gothic Book"/>
          <w:szCs w:val="22"/>
        </w:rPr>
        <w:t xml:space="preserve">Look over and verify borrowers’ income, credit reports, </w:t>
      </w:r>
      <w:r w:rsidR="006E54B0">
        <w:rPr>
          <w:rStyle w:val="CharAttribute7"/>
          <w:rFonts w:hAnsi="Franklin Gothic Book"/>
          <w:szCs w:val="22"/>
        </w:rPr>
        <w:t>and insurance</w:t>
      </w:r>
      <w:r>
        <w:rPr>
          <w:rStyle w:val="CharAttribute7"/>
          <w:rFonts w:hAnsi="Franklin Gothic Book"/>
          <w:szCs w:val="22"/>
        </w:rPr>
        <w:t xml:space="preserve"> information to prepare Auto loan applications for underwriting submittal.</w:t>
      </w:r>
    </w:p>
    <w:p w14:paraId="7C1C3392" w14:textId="77777777" w:rsidR="00B13A1C" w:rsidRDefault="00B13A1C" w:rsidP="00B13A1C">
      <w:pPr>
        <w:pStyle w:val="ListParagraph"/>
        <w:numPr>
          <w:ilvl w:val="0"/>
          <w:numId w:val="2"/>
        </w:numPr>
        <w:tabs>
          <w:tab w:val="left" w:pos="360"/>
        </w:tabs>
        <w:spacing w:before="20"/>
        <w:jc w:val="left"/>
        <w:rPr>
          <w:rFonts w:ascii="Franklin Gothic Book" w:eastAsia="Franklin Gothic Book" w:hAnsi="Franklin Gothic Book"/>
          <w:sz w:val="22"/>
          <w:szCs w:val="22"/>
        </w:rPr>
      </w:pPr>
      <w:r>
        <w:rPr>
          <w:rStyle w:val="CharAttribute7"/>
          <w:rFonts w:hAnsi="Franklin Gothic Book"/>
          <w:szCs w:val="22"/>
        </w:rPr>
        <w:t>Contacted borrower on a regular basis to keep informed and answer any questions or concerns about loan process and status.</w:t>
      </w:r>
    </w:p>
    <w:p w14:paraId="60F35CED" w14:textId="77777777" w:rsidR="00B13A1C" w:rsidRDefault="00B13A1C" w:rsidP="00B13A1C">
      <w:pPr>
        <w:pStyle w:val="ListParagraph"/>
        <w:numPr>
          <w:ilvl w:val="0"/>
          <w:numId w:val="2"/>
        </w:numPr>
        <w:tabs>
          <w:tab w:val="left" w:pos="360"/>
        </w:tabs>
        <w:spacing w:before="20"/>
        <w:jc w:val="left"/>
        <w:rPr>
          <w:rFonts w:ascii="Franklin Gothic Book" w:eastAsia="Franklin Gothic Book" w:hAnsi="Franklin Gothic Book"/>
          <w:sz w:val="22"/>
          <w:szCs w:val="22"/>
        </w:rPr>
      </w:pPr>
      <w:r>
        <w:rPr>
          <w:rStyle w:val="CharAttribute7"/>
          <w:rFonts w:hAnsi="Franklin Gothic Book"/>
          <w:szCs w:val="22"/>
        </w:rPr>
        <w:t>Focused on servicing the customer by demonstrating a sense of urgency, dedication, courtesy, accuracy and efficiency.</w:t>
      </w:r>
      <w:r>
        <w:rPr>
          <w:rStyle w:val="CharAttribute18"/>
          <w:rFonts w:ascii="Franklin Gothic Book" w:hAnsi="Franklin Gothic Book"/>
          <w:sz w:val="22"/>
          <w:szCs w:val="22"/>
        </w:rPr>
        <w:t xml:space="preserve"> </w:t>
      </w:r>
    </w:p>
    <w:p w14:paraId="7340D7B8" w14:textId="77777777" w:rsidR="00B13A1C" w:rsidRDefault="00B13A1C" w:rsidP="00B13A1C">
      <w:pPr>
        <w:pStyle w:val="ListParagraph"/>
        <w:numPr>
          <w:ilvl w:val="0"/>
          <w:numId w:val="2"/>
        </w:numPr>
        <w:tabs>
          <w:tab w:val="left" w:pos="360"/>
        </w:tabs>
        <w:spacing w:before="20"/>
        <w:jc w:val="left"/>
        <w:rPr>
          <w:rFonts w:ascii="Franklin Gothic Book" w:eastAsia="Franklin Gothic Book" w:hAnsi="Franklin Gothic Book"/>
          <w:sz w:val="22"/>
          <w:szCs w:val="22"/>
        </w:rPr>
      </w:pPr>
      <w:r>
        <w:rPr>
          <w:rFonts w:ascii="Franklin Gothic Book" w:hAnsi="Franklin Gothic Book" w:cs="Arial"/>
          <w:color w:val="000000"/>
          <w:sz w:val="22"/>
          <w:szCs w:val="22"/>
        </w:rPr>
        <w:t>Managed vehicle documentation, including tax and title information, registrations, etc</w:t>
      </w:r>
      <w:r w:rsidR="006E54B0">
        <w:rPr>
          <w:rFonts w:ascii="Franklin Gothic Book" w:hAnsi="Franklin Gothic Book" w:cs="Arial"/>
          <w:color w:val="000000"/>
          <w:sz w:val="22"/>
          <w:szCs w:val="22"/>
        </w:rPr>
        <w:t>.</w:t>
      </w:r>
    </w:p>
    <w:p w14:paraId="19A0B611" w14:textId="77777777" w:rsidR="00B13A1C" w:rsidRDefault="00B13A1C" w:rsidP="00B13A1C">
      <w:pPr>
        <w:pStyle w:val="ListParagraph"/>
        <w:numPr>
          <w:ilvl w:val="0"/>
          <w:numId w:val="2"/>
        </w:numPr>
        <w:tabs>
          <w:tab w:val="left" w:pos="360"/>
        </w:tabs>
        <w:spacing w:before="20"/>
        <w:jc w:val="left"/>
        <w:rPr>
          <w:rFonts w:ascii="Franklin Gothic Book" w:eastAsia="Franklin Gothic Book" w:hAnsi="Franklin Gothic Book"/>
          <w:sz w:val="22"/>
          <w:szCs w:val="22"/>
        </w:rPr>
      </w:pPr>
      <w:r>
        <w:rPr>
          <w:rStyle w:val="CharAttribute7"/>
          <w:rFonts w:hAnsi="Franklin Gothic Book"/>
          <w:szCs w:val="22"/>
        </w:rPr>
        <w:t>Foster strong collaboration with team member and business partners by contributing ideas, opinions and skills toward the achievement of a common goal.</w:t>
      </w:r>
    </w:p>
    <w:p w14:paraId="45756658" w14:textId="77777777" w:rsidR="00B13A1C" w:rsidRDefault="00B13A1C" w:rsidP="00B13A1C">
      <w:pPr>
        <w:pStyle w:val="ListParagraph"/>
        <w:numPr>
          <w:ilvl w:val="0"/>
          <w:numId w:val="2"/>
        </w:numPr>
        <w:tabs>
          <w:tab w:val="left" w:pos="360"/>
        </w:tabs>
        <w:spacing w:before="20"/>
        <w:jc w:val="left"/>
        <w:rPr>
          <w:rFonts w:ascii="Franklin Gothic Book" w:eastAsia="Franklin Gothic Book" w:hAnsi="Franklin Gothic Book"/>
          <w:sz w:val="22"/>
          <w:szCs w:val="22"/>
        </w:rPr>
      </w:pPr>
      <w:r>
        <w:rPr>
          <w:rStyle w:val="CharAttribute7"/>
          <w:rFonts w:hAnsi="Franklin Gothic Book"/>
          <w:szCs w:val="22"/>
        </w:rPr>
        <w:t>Followed up on application from Via Phone, Emails, Fax and chats</w:t>
      </w:r>
    </w:p>
    <w:p w14:paraId="43E41257" w14:textId="77777777" w:rsidR="00B13A1C" w:rsidRDefault="00B13A1C" w:rsidP="00B13A1C">
      <w:pPr>
        <w:pStyle w:val="ListParagraph"/>
        <w:numPr>
          <w:ilvl w:val="0"/>
          <w:numId w:val="2"/>
        </w:numPr>
        <w:tabs>
          <w:tab w:val="left" w:pos="360"/>
        </w:tabs>
        <w:spacing w:before="20"/>
        <w:jc w:val="left"/>
        <w:rPr>
          <w:rFonts w:ascii="Franklin Gothic Book" w:eastAsia="Franklin Gothic Book" w:hAnsi="Franklin Gothic Book"/>
          <w:sz w:val="22"/>
          <w:szCs w:val="22"/>
        </w:rPr>
      </w:pPr>
      <w:r>
        <w:rPr>
          <w:rStyle w:val="CharAttribute7"/>
          <w:rFonts w:hAnsi="Franklin Gothic Book"/>
          <w:szCs w:val="22"/>
        </w:rPr>
        <w:t>Responsible for achieving all office goals and requirements</w:t>
      </w:r>
    </w:p>
    <w:p w14:paraId="1FA05B50" w14:textId="77777777" w:rsidR="00B13A1C" w:rsidRDefault="00B13A1C" w:rsidP="00B13A1C">
      <w:pPr>
        <w:pStyle w:val="ListParagraph"/>
        <w:tabs>
          <w:tab w:val="left" w:pos="360"/>
        </w:tabs>
        <w:spacing w:before="20"/>
        <w:jc w:val="left"/>
        <w:rPr>
          <w:rFonts w:ascii="Franklin Gothic Book" w:eastAsia="Franklin Gothic Book" w:hAnsi="Franklin Gothic Book"/>
          <w:sz w:val="22"/>
          <w:szCs w:val="22"/>
        </w:rPr>
      </w:pPr>
    </w:p>
    <w:p w14:paraId="65DBDF61" w14:textId="77777777" w:rsidR="00B13A1C" w:rsidRDefault="00B13A1C" w:rsidP="00B13A1C">
      <w:pPr>
        <w:pStyle w:val="NoSpacing"/>
        <w:rPr>
          <w:rStyle w:val="CharAttribute20"/>
          <w:rFonts w:ascii="Franklin Gothic Book" w:hAnsi="Franklin Gothic Book"/>
          <w:szCs w:val="22"/>
        </w:rPr>
      </w:pPr>
      <w:r>
        <w:rPr>
          <w:rStyle w:val="CharAttribute20"/>
          <w:rFonts w:ascii="Franklin Gothic Book" w:hAnsi="Franklin Gothic Book"/>
          <w:szCs w:val="22"/>
        </w:rPr>
        <w:t>Bank of America – Glendale, CA</w:t>
      </w:r>
    </w:p>
    <w:p w14:paraId="3F158BD7" w14:textId="77777777" w:rsidR="00B13A1C" w:rsidRPr="00647F2F" w:rsidRDefault="00B13A1C" w:rsidP="00B13A1C">
      <w:pPr>
        <w:pStyle w:val="NoSpacing"/>
        <w:rPr>
          <w:u w:val="single"/>
        </w:rPr>
      </w:pPr>
      <w:r w:rsidRPr="00647F2F">
        <w:rPr>
          <w:rStyle w:val="CharAttribute20"/>
          <w:rFonts w:ascii="Franklin Gothic Book" w:hAnsi="Franklin Gothic Book"/>
          <w:szCs w:val="22"/>
          <w:u w:val="single"/>
        </w:rPr>
        <w:t xml:space="preserve">Customer Service &amp; Sales Specialist  </w:t>
      </w:r>
      <w:r w:rsidR="00226225">
        <w:rPr>
          <w:rStyle w:val="CharAttribute20"/>
          <w:rFonts w:ascii="Franklin Gothic Book" w:hAnsi="Franklin Gothic Book"/>
          <w:szCs w:val="22"/>
          <w:u w:val="single"/>
        </w:rPr>
        <w:t xml:space="preserve">                         </w:t>
      </w:r>
      <w:r w:rsidRPr="00647F2F">
        <w:rPr>
          <w:rStyle w:val="CharAttribute20"/>
          <w:rFonts w:ascii="Franklin Gothic Book" w:hAnsi="Franklin Gothic Book"/>
          <w:szCs w:val="22"/>
          <w:u w:val="single"/>
        </w:rPr>
        <w:t xml:space="preserve">                                                                                            2010- 2011</w:t>
      </w:r>
      <w:r w:rsidRPr="00647F2F">
        <w:rPr>
          <w:rStyle w:val="CharAttribute22"/>
          <w:rFonts w:ascii="Franklin Gothic Book" w:hAnsi="Franklin Gothic Book"/>
          <w:szCs w:val="22"/>
          <w:u w:val="single"/>
        </w:rPr>
        <w:t xml:space="preserve">    </w:t>
      </w:r>
    </w:p>
    <w:p w14:paraId="38A29DC2" w14:textId="77777777" w:rsidR="00B13A1C" w:rsidRDefault="00B13A1C" w:rsidP="00B13A1C">
      <w:pPr>
        <w:pStyle w:val="ListParagraph"/>
        <w:numPr>
          <w:ilvl w:val="0"/>
          <w:numId w:val="2"/>
        </w:numPr>
        <w:tabs>
          <w:tab w:val="left" w:pos="360"/>
        </w:tabs>
        <w:spacing w:before="20"/>
        <w:jc w:val="left"/>
        <w:rPr>
          <w:rFonts w:ascii="Franklin Gothic Book" w:eastAsia="Franklin Gothic Book" w:hAnsi="Franklin Gothic Book"/>
          <w:sz w:val="22"/>
          <w:szCs w:val="22"/>
        </w:rPr>
      </w:pPr>
      <w:r>
        <w:rPr>
          <w:rStyle w:val="CharAttribute7"/>
          <w:rFonts w:hAnsi="Franklin Gothic Book"/>
          <w:szCs w:val="22"/>
        </w:rPr>
        <w:t xml:space="preserve">Mortgage customer service specialist assisting customer with questions regarding escrow, home equity credit Lines, 2nd liens, payments, loan documents, payoffs, insurance and property taxes. </w:t>
      </w:r>
    </w:p>
    <w:p w14:paraId="518AEF78" w14:textId="77777777" w:rsidR="00B13A1C" w:rsidRDefault="00B13A1C" w:rsidP="00B13A1C">
      <w:pPr>
        <w:pStyle w:val="ListParagraph"/>
        <w:numPr>
          <w:ilvl w:val="0"/>
          <w:numId w:val="2"/>
        </w:numPr>
        <w:tabs>
          <w:tab w:val="left" w:pos="360"/>
        </w:tabs>
        <w:spacing w:before="20"/>
        <w:jc w:val="left"/>
        <w:rPr>
          <w:rFonts w:ascii="Franklin Gothic Book" w:eastAsia="Franklin Gothic Book" w:hAnsi="Franklin Gothic Book"/>
          <w:sz w:val="22"/>
          <w:szCs w:val="22"/>
        </w:rPr>
      </w:pPr>
      <w:r>
        <w:rPr>
          <w:rStyle w:val="CharAttribute7"/>
          <w:rFonts w:hAnsi="Franklin Gothic Book"/>
          <w:szCs w:val="22"/>
        </w:rPr>
        <w:lastRenderedPageBreak/>
        <w:t>Expanded and retained relationships with existing customers by selling and referring a full range of bank products and services, and lending products.</w:t>
      </w:r>
    </w:p>
    <w:p w14:paraId="5A11C02F" w14:textId="77777777" w:rsidR="00B13A1C" w:rsidRDefault="00B13A1C" w:rsidP="00B13A1C">
      <w:pPr>
        <w:pStyle w:val="ListParagraph"/>
        <w:numPr>
          <w:ilvl w:val="0"/>
          <w:numId w:val="2"/>
        </w:numPr>
        <w:tabs>
          <w:tab w:val="left" w:pos="360"/>
        </w:tabs>
        <w:spacing w:before="20"/>
        <w:jc w:val="left"/>
        <w:rPr>
          <w:rFonts w:ascii="Franklin Gothic Book" w:eastAsia="Franklin Gothic Medium" w:hAnsi="Franklin Gothic Book"/>
          <w:sz w:val="22"/>
          <w:szCs w:val="22"/>
        </w:rPr>
      </w:pPr>
      <w:r>
        <w:rPr>
          <w:rStyle w:val="CharAttribute7"/>
          <w:rFonts w:hAnsi="Franklin Gothic Book"/>
          <w:szCs w:val="22"/>
        </w:rPr>
        <w:t>Solved problems and investigated a wide variety of issues and request that included gathering additional information and working with other support organizations to fulfill requests.</w:t>
      </w:r>
    </w:p>
    <w:p w14:paraId="7606B2FF" w14:textId="77777777" w:rsidR="00B13A1C" w:rsidRDefault="00B13A1C" w:rsidP="00B13A1C">
      <w:pPr>
        <w:pStyle w:val="ListParagraph"/>
        <w:numPr>
          <w:ilvl w:val="0"/>
          <w:numId w:val="2"/>
        </w:numPr>
        <w:tabs>
          <w:tab w:val="left" w:pos="360"/>
        </w:tabs>
        <w:spacing w:before="20"/>
        <w:jc w:val="left"/>
        <w:rPr>
          <w:rStyle w:val="CharAttribute7"/>
          <w:rFonts w:hAnsi="Franklin Gothic Book"/>
          <w:szCs w:val="22"/>
        </w:rPr>
      </w:pPr>
      <w:r>
        <w:rPr>
          <w:rStyle w:val="CharAttribute7"/>
          <w:rFonts w:hAnsi="Franklin Gothic Book"/>
          <w:szCs w:val="22"/>
        </w:rPr>
        <w:t>Handled escalation issues by successfully navigating the organization to resolve customer requests.</w:t>
      </w:r>
    </w:p>
    <w:p w14:paraId="7A0DDE5D" w14:textId="77777777" w:rsidR="00B13A1C" w:rsidRDefault="00B13A1C" w:rsidP="00B13A1C">
      <w:pPr>
        <w:pStyle w:val="ListParagraph"/>
        <w:numPr>
          <w:ilvl w:val="0"/>
          <w:numId w:val="2"/>
        </w:numPr>
        <w:tabs>
          <w:tab w:val="left" w:pos="360"/>
        </w:tabs>
        <w:spacing w:before="20"/>
        <w:jc w:val="left"/>
        <w:rPr>
          <w:rStyle w:val="CharAttribute7"/>
          <w:rFonts w:hAnsi="Franklin Gothic Book"/>
          <w:szCs w:val="22"/>
        </w:rPr>
      </w:pPr>
      <w:r>
        <w:rPr>
          <w:rFonts w:ascii="Franklin Gothic Book" w:hAnsi="Franklin Gothic Book" w:cs="Arial"/>
          <w:color w:val="000000"/>
          <w:sz w:val="22"/>
          <w:szCs w:val="22"/>
          <w:shd w:val="clear" w:color="auto" w:fill="FFFFFF"/>
        </w:rPr>
        <w:t>Provides ongoing support for compliance with all applicable laws, regulations and administrative duties</w:t>
      </w:r>
      <w:r>
        <w:rPr>
          <w:rStyle w:val="apple-converted-space"/>
          <w:rFonts w:ascii="Franklin Gothic Book" w:hAnsi="Franklin Gothic Book" w:cs="Arial"/>
          <w:color w:val="000000"/>
          <w:sz w:val="22"/>
          <w:szCs w:val="22"/>
          <w:shd w:val="clear" w:color="auto" w:fill="FFFFFF"/>
        </w:rPr>
        <w:t> </w:t>
      </w:r>
    </w:p>
    <w:p w14:paraId="01188E33" w14:textId="77777777" w:rsidR="00B13A1C" w:rsidRDefault="00B13A1C" w:rsidP="00B13A1C">
      <w:pPr>
        <w:pStyle w:val="ParaAttribute7"/>
        <w:wordWrap w:val="0"/>
        <w:rPr>
          <w:rFonts w:ascii="Franklin Gothic Book" w:eastAsia="Franklin Gothic Book" w:hAnsi="Franklin Gothic Book"/>
        </w:rPr>
      </w:pPr>
    </w:p>
    <w:p w14:paraId="2613EA1C" w14:textId="77777777" w:rsidR="00B13A1C" w:rsidRDefault="00B13A1C" w:rsidP="00B13A1C">
      <w:pPr>
        <w:pStyle w:val="ParaAttribute4"/>
        <w:wordWrap w:val="0"/>
        <w:jc w:val="both"/>
        <w:rPr>
          <w:rFonts w:ascii="Franklin Gothic Book" w:eastAsia="Franklin Gothic Demi" w:hAnsi="Franklin Gothic Book"/>
        </w:rPr>
      </w:pPr>
      <w:r>
        <w:rPr>
          <w:rStyle w:val="CharAttribute8"/>
          <w:rFonts w:ascii="Franklin Gothic Book" w:hAnsi="Franklin Gothic Book"/>
          <w:szCs w:val="24"/>
        </w:rPr>
        <w:t>Education</w:t>
      </w:r>
    </w:p>
    <w:tbl>
      <w:tblPr>
        <w:tblStyle w:val="DefaultTable"/>
        <w:tblW w:w="0" w:type="auto"/>
        <w:tblInd w:w="108" w:type="dxa"/>
        <w:tblLook w:val="0000" w:firstRow="0" w:lastRow="0" w:firstColumn="0" w:lastColumn="0" w:noHBand="0" w:noVBand="0"/>
      </w:tblPr>
      <w:tblGrid>
        <w:gridCol w:w="7042"/>
        <w:gridCol w:w="2786"/>
      </w:tblGrid>
      <w:tr w:rsidR="00B13A1C" w14:paraId="338D9B43" w14:textId="77777777" w:rsidTr="005E2921">
        <w:trPr>
          <w:trHeight w:val="258"/>
        </w:trPr>
        <w:tc>
          <w:tcPr>
            <w:tcW w:w="7187" w:type="dxa"/>
            <w:tcBorders>
              <w:top w:val="nil"/>
              <w:left w:val="nil"/>
              <w:bottom w:val="single" w:sz="8" w:space="0" w:color="000000"/>
              <w:right w:val="single" w:sz="4" w:space="0" w:color="000000"/>
            </w:tcBorders>
            <w:tcMar>
              <w:top w:w="0" w:type="dxa"/>
              <w:left w:w="99" w:type="dxa"/>
              <w:bottom w:w="0" w:type="dxa"/>
              <w:right w:w="99" w:type="dxa"/>
            </w:tcMar>
          </w:tcPr>
          <w:p w14:paraId="6508F4C2" w14:textId="77777777" w:rsidR="00B13A1C" w:rsidRDefault="00B13A1C" w:rsidP="005E2921">
            <w:pPr>
              <w:pStyle w:val="ParaAttribute14"/>
              <w:wordWrap w:val="0"/>
              <w:rPr>
                <w:rFonts w:ascii="Franklin Gothic Book" w:eastAsia="Cambria" w:hAnsi="Franklin Gothic Book"/>
                <w:sz w:val="22"/>
                <w:szCs w:val="22"/>
              </w:rPr>
            </w:pPr>
            <w:r>
              <w:rPr>
                <w:rStyle w:val="CharAttribute29"/>
                <w:rFonts w:ascii="Franklin Gothic Book" w:hAnsi="Franklin Gothic Book"/>
                <w:szCs w:val="22"/>
              </w:rPr>
              <w:t xml:space="preserve">Los Angeles Valley College, CA </w:t>
            </w:r>
          </w:p>
        </w:tc>
        <w:tc>
          <w:tcPr>
            <w:tcW w:w="2839" w:type="dxa"/>
            <w:tcBorders>
              <w:top w:val="nil"/>
              <w:left w:val="single" w:sz="4" w:space="0" w:color="000000"/>
              <w:bottom w:val="single" w:sz="8" w:space="0" w:color="000000"/>
              <w:right w:val="nil"/>
            </w:tcBorders>
            <w:tcMar>
              <w:top w:w="0" w:type="dxa"/>
              <w:left w:w="99" w:type="dxa"/>
              <w:bottom w:w="0" w:type="dxa"/>
              <w:right w:w="99" w:type="dxa"/>
            </w:tcMar>
          </w:tcPr>
          <w:p w14:paraId="23A2B1D9" w14:textId="2978409A" w:rsidR="00B13A1C" w:rsidRDefault="00B13A1C" w:rsidP="005E2921">
            <w:pPr>
              <w:pStyle w:val="ParaAttribute15"/>
              <w:wordWrap w:val="0"/>
              <w:rPr>
                <w:rFonts w:ascii="Franklin Gothic Book" w:eastAsia="Cambria" w:hAnsi="Franklin Gothic Book"/>
                <w:sz w:val="22"/>
                <w:szCs w:val="22"/>
              </w:rPr>
            </w:pPr>
            <w:r>
              <w:rPr>
                <w:rStyle w:val="CharAttribute29"/>
                <w:rFonts w:ascii="Franklin Gothic Book" w:hAnsi="Franklin Gothic Book"/>
              </w:rPr>
              <w:t xml:space="preserve">2017- </w:t>
            </w:r>
            <w:r w:rsidR="00626D48">
              <w:rPr>
                <w:rStyle w:val="CharAttribute29"/>
                <w:rFonts w:ascii="Franklin Gothic Book" w:hAnsi="Franklin Gothic Book"/>
              </w:rPr>
              <w:t>2020</w:t>
            </w:r>
          </w:p>
        </w:tc>
      </w:tr>
    </w:tbl>
    <w:p w14:paraId="3F3ECB55" w14:textId="77777777" w:rsidR="00C9015F" w:rsidRDefault="0007727F" w:rsidP="00B13A1C">
      <w:pPr>
        <w:pStyle w:val="ParaAttribute20"/>
        <w:wordWrap w:val="0"/>
        <w:rPr>
          <w:rStyle w:val="CharAttribute30"/>
          <w:rFonts w:ascii="Franklin Gothic Book" w:hAnsi="Franklin Gothic Book"/>
          <w:szCs w:val="22"/>
        </w:rPr>
      </w:pPr>
      <w:r>
        <w:rPr>
          <w:rStyle w:val="CharAttribute30"/>
          <w:rFonts w:ascii="Franklin Gothic Book" w:hAnsi="Franklin Gothic Book"/>
          <w:szCs w:val="22"/>
        </w:rPr>
        <w:t xml:space="preserve"> Associate</w:t>
      </w:r>
      <w:r w:rsidR="00C9015F">
        <w:rPr>
          <w:rStyle w:val="CharAttribute30"/>
          <w:rFonts w:ascii="Franklin Gothic Book" w:hAnsi="Franklin Gothic Book"/>
          <w:szCs w:val="22"/>
        </w:rPr>
        <w:t xml:space="preserve">’s Degree: </w:t>
      </w:r>
    </w:p>
    <w:p w14:paraId="7C1427D1" w14:textId="6906A6ED" w:rsidR="00C9015F" w:rsidRDefault="0007727F" w:rsidP="00C9015F">
      <w:pPr>
        <w:pStyle w:val="ParaAttribute20"/>
        <w:numPr>
          <w:ilvl w:val="0"/>
          <w:numId w:val="14"/>
        </w:numPr>
        <w:wordWrap w:val="0"/>
        <w:rPr>
          <w:rStyle w:val="CharAttribute30"/>
          <w:rFonts w:ascii="Franklin Gothic Book" w:hAnsi="Franklin Gothic Book"/>
          <w:szCs w:val="22"/>
        </w:rPr>
      </w:pPr>
      <w:r>
        <w:rPr>
          <w:rStyle w:val="CharAttribute30"/>
          <w:rFonts w:ascii="Franklin Gothic Book" w:hAnsi="Franklin Gothic Book"/>
          <w:szCs w:val="22"/>
        </w:rPr>
        <w:t>Business Administration</w:t>
      </w:r>
    </w:p>
    <w:p w14:paraId="2EF430F3" w14:textId="77777777" w:rsidR="00C9015F" w:rsidRDefault="00C9015F" w:rsidP="00C9015F">
      <w:pPr>
        <w:pStyle w:val="ParaAttribute20"/>
        <w:numPr>
          <w:ilvl w:val="0"/>
          <w:numId w:val="14"/>
        </w:numPr>
        <w:wordWrap w:val="0"/>
        <w:rPr>
          <w:rStyle w:val="CharAttribute30"/>
          <w:rFonts w:ascii="Franklin Gothic Book" w:hAnsi="Franklin Gothic Book"/>
          <w:szCs w:val="22"/>
        </w:rPr>
      </w:pPr>
      <w:r>
        <w:rPr>
          <w:rStyle w:val="CharAttribute30"/>
          <w:rFonts w:ascii="Franklin Gothic Book" w:hAnsi="Franklin Gothic Book"/>
          <w:szCs w:val="22"/>
        </w:rPr>
        <w:t>Social and Behavioral Science</w:t>
      </w:r>
    </w:p>
    <w:p w14:paraId="5A8A337A" w14:textId="1E10E51D" w:rsidR="00B13A1C" w:rsidRDefault="00B13A1C" w:rsidP="00C9015F">
      <w:pPr>
        <w:pStyle w:val="ParaAttribute20"/>
        <w:wordWrap w:val="0"/>
        <w:ind w:left="779"/>
        <w:rPr>
          <w:rStyle w:val="CharAttribute30"/>
          <w:rFonts w:ascii="Franklin Gothic Book" w:hAnsi="Franklin Gothic Book"/>
          <w:szCs w:val="22"/>
        </w:rPr>
      </w:pPr>
    </w:p>
    <w:p w14:paraId="02E5BCDF" w14:textId="77777777" w:rsidR="00B13A1C" w:rsidRDefault="00B13A1C" w:rsidP="00B13A1C">
      <w:pPr>
        <w:pStyle w:val="ParaAttribute20"/>
        <w:wordWrap w:val="0"/>
        <w:rPr>
          <w:rStyle w:val="CharAttribute30"/>
          <w:rFonts w:ascii="Franklin Gothic Book" w:hAnsi="Franklin Gothic Book"/>
          <w:szCs w:val="22"/>
        </w:rPr>
      </w:pPr>
    </w:p>
    <w:tbl>
      <w:tblPr>
        <w:tblStyle w:val="DefaultTable"/>
        <w:tblW w:w="0" w:type="auto"/>
        <w:tblInd w:w="108" w:type="dxa"/>
        <w:tblLook w:val="0000" w:firstRow="0" w:lastRow="0" w:firstColumn="0" w:lastColumn="0" w:noHBand="0" w:noVBand="0"/>
      </w:tblPr>
      <w:tblGrid>
        <w:gridCol w:w="7042"/>
        <w:gridCol w:w="2786"/>
      </w:tblGrid>
      <w:tr w:rsidR="00B13A1C" w14:paraId="0D030DBC" w14:textId="77777777" w:rsidTr="00C7711B">
        <w:trPr>
          <w:trHeight w:val="258"/>
        </w:trPr>
        <w:tc>
          <w:tcPr>
            <w:tcW w:w="7042" w:type="dxa"/>
            <w:tcBorders>
              <w:top w:val="nil"/>
              <w:left w:val="nil"/>
              <w:bottom w:val="single" w:sz="8" w:space="0" w:color="000000"/>
              <w:right w:val="single" w:sz="4" w:space="0" w:color="000000"/>
            </w:tcBorders>
            <w:tcMar>
              <w:top w:w="0" w:type="dxa"/>
              <w:left w:w="99" w:type="dxa"/>
              <w:bottom w:w="0" w:type="dxa"/>
              <w:right w:w="99" w:type="dxa"/>
            </w:tcMar>
          </w:tcPr>
          <w:p w14:paraId="428B598E" w14:textId="77777777" w:rsidR="00B13A1C" w:rsidRDefault="00B13A1C" w:rsidP="005E2921">
            <w:pPr>
              <w:pStyle w:val="ParaAttribute14"/>
              <w:wordWrap w:val="0"/>
              <w:rPr>
                <w:rFonts w:ascii="Franklin Gothic Book" w:eastAsia="Cambria" w:hAnsi="Franklin Gothic Book"/>
                <w:sz w:val="22"/>
                <w:szCs w:val="22"/>
              </w:rPr>
            </w:pPr>
            <w:r>
              <w:rPr>
                <w:rStyle w:val="CharAttribute29"/>
                <w:rFonts w:ascii="Franklin Gothic Book" w:hAnsi="Franklin Gothic Book"/>
                <w:szCs w:val="22"/>
              </w:rPr>
              <w:t xml:space="preserve">El Camino Real High School </w:t>
            </w:r>
          </w:p>
        </w:tc>
        <w:tc>
          <w:tcPr>
            <w:tcW w:w="2786" w:type="dxa"/>
            <w:tcBorders>
              <w:top w:val="nil"/>
              <w:left w:val="single" w:sz="4" w:space="0" w:color="000000"/>
              <w:bottom w:val="single" w:sz="8" w:space="0" w:color="000000"/>
              <w:right w:val="nil"/>
            </w:tcBorders>
            <w:tcMar>
              <w:top w:w="0" w:type="dxa"/>
              <w:left w:w="99" w:type="dxa"/>
              <w:bottom w:w="0" w:type="dxa"/>
              <w:right w:w="99" w:type="dxa"/>
            </w:tcMar>
          </w:tcPr>
          <w:p w14:paraId="76F76C4F" w14:textId="56D5F8A4" w:rsidR="00B13A1C" w:rsidRDefault="00626D48" w:rsidP="00626D48">
            <w:pPr>
              <w:pStyle w:val="ParaAttribute15"/>
              <w:wordWrap w:val="0"/>
              <w:rPr>
                <w:rFonts w:ascii="Franklin Gothic Book" w:eastAsia="Cambria" w:hAnsi="Franklin Gothic Book"/>
                <w:sz w:val="22"/>
                <w:szCs w:val="22"/>
              </w:rPr>
            </w:pPr>
            <w:r>
              <w:rPr>
                <w:rFonts w:ascii="Franklin Gothic Book" w:eastAsia="Cambria" w:hAnsi="Franklin Gothic Book"/>
                <w:sz w:val="22"/>
                <w:szCs w:val="22"/>
              </w:rPr>
              <w:t>G</w:t>
            </w:r>
            <w:r>
              <w:rPr>
                <w:szCs w:val="22"/>
              </w:rPr>
              <w:t>raduated</w:t>
            </w:r>
          </w:p>
        </w:tc>
      </w:tr>
    </w:tbl>
    <w:p w14:paraId="4932A2AA" w14:textId="00478D91" w:rsidR="00B13A1C" w:rsidRDefault="00B13A1C" w:rsidP="00B13A1C">
      <w:pPr>
        <w:pStyle w:val="ParaAttribute20"/>
        <w:wordWrap w:val="0"/>
        <w:rPr>
          <w:rFonts w:ascii="Franklin Gothic Book" w:eastAsia="Franklin Gothic Book" w:hAnsi="Franklin Gothic Book"/>
          <w:sz w:val="22"/>
          <w:szCs w:val="22"/>
        </w:rPr>
      </w:pPr>
    </w:p>
    <w:sectPr w:rsidR="00B13A1C">
      <w:pgSz w:w="12240" w:h="15840" w:code="1"/>
      <w:pgMar w:top="864" w:right="1152" w:bottom="720" w:left="1152" w:header="18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Franklin Gothic Heavy">
    <w:altName w:val="Arial Black"/>
    <w:panose1 w:val="020B09030201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D6753"/>
    <w:multiLevelType w:val="hybridMultilevel"/>
    <w:tmpl w:val="FE5CD51E"/>
    <w:lvl w:ilvl="0" w:tplc="47FC09D8">
      <w:numFmt w:val="bullet"/>
      <w:lvlText w:val="n"/>
      <w:lvlJc w:val="left"/>
      <w:rPr>
        <w:rFonts w:ascii="Wingdings" w:eastAsia="Wingdings" w:hAnsi="Wingdings" w:hint="default"/>
        <w:b w:val="0"/>
        <w:color w:val="000000"/>
        <w:sz w:val="15"/>
        <w:szCs w:val="15"/>
      </w:rPr>
    </w:lvl>
    <w:lvl w:ilvl="1" w:tplc="FC9464D4">
      <w:start w:val="1"/>
      <w:numFmt w:val="bullet"/>
      <w:lvlText w:val="o"/>
      <w:lvlJc w:val="left"/>
      <w:rPr>
        <w:rFonts w:ascii="Franklin Gothic Heavy" w:eastAsia="Franklin Gothic Heavy" w:hAnsi="Franklin Gothic Heavy" w:hint="default"/>
        <w:b w:val="0"/>
        <w:color w:val="000000"/>
      </w:rPr>
    </w:lvl>
    <w:lvl w:ilvl="2" w:tplc="8C3C5BAA">
      <w:start w:val="1"/>
      <w:numFmt w:val="bullet"/>
      <w:lvlText w:val="§"/>
      <w:lvlJc w:val="left"/>
      <w:rPr>
        <w:rFonts w:ascii="Franklin Gothic Heavy" w:eastAsia="Franklin Gothic Heavy" w:hAnsi="Franklin Gothic Heavy" w:hint="default"/>
        <w:b w:val="0"/>
        <w:color w:val="000000"/>
      </w:rPr>
    </w:lvl>
    <w:lvl w:ilvl="3" w:tplc="0784A7CC">
      <w:start w:val="1"/>
      <w:numFmt w:val="bullet"/>
      <w:lvlText w:val="·"/>
      <w:lvlJc w:val="left"/>
      <w:rPr>
        <w:rFonts w:ascii="Franklin Gothic Heavy" w:eastAsia="Franklin Gothic Heavy" w:hAnsi="Franklin Gothic Heavy" w:hint="default"/>
        <w:b w:val="0"/>
        <w:color w:val="000000"/>
      </w:rPr>
    </w:lvl>
    <w:lvl w:ilvl="4" w:tplc="DFBE1262">
      <w:start w:val="1"/>
      <w:numFmt w:val="bullet"/>
      <w:lvlText w:val="o"/>
      <w:lvlJc w:val="left"/>
      <w:rPr>
        <w:rFonts w:ascii="Franklin Gothic Heavy" w:eastAsia="Franklin Gothic Heavy" w:hAnsi="Franklin Gothic Heavy" w:hint="default"/>
        <w:b w:val="0"/>
        <w:color w:val="000000"/>
      </w:rPr>
    </w:lvl>
    <w:lvl w:ilvl="5" w:tplc="B650D0A2">
      <w:start w:val="1"/>
      <w:numFmt w:val="bullet"/>
      <w:lvlText w:val="§"/>
      <w:lvlJc w:val="left"/>
      <w:rPr>
        <w:rFonts w:ascii="Franklin Gothic Heavy" w:eastAsia="Franklin Gothic Heavy" w:hAnsi="Franklin Gothic Heavy" w:hint="default"/>
        <w:b w:val="0"/>
        <w:color w:val="000000"/>
      </w:rPr>
    </w:lvl>
    <w:lvl w:ilvl="6" w:tplc="8F567CBE">
      <w:start w:val="1"/>
      <w:numFmt w:val="bullet"/>
      <w:lvlText w:val="·"/>
      <w:lvlJc w:val="left"/>
      <w:rPr>
        <w:rFonts w:ascii="Franklin Gothic Heavy" w:eastAsia="Franklin Gothic Heavy" w:hAnsi="Franklin Gothic Heavy" w:hint="default"/>
        <w:b w:val="0"/>
        <w:color w:val="000000"/>
      </w:rPr>
    </w:lvl>
    <w:lvl w:ilvl="7" w:tplc="17126BE8">
      <w:start w:val="1"/>
      <w:numFmt w:val="bullet"/>
      <w:lvlText w:val="o"/>
      <w:lvlJc w:val="left"/>
      <w:rPr>
        <w:rFonts w:ascii="Franklin Gothic Heavy" w:eastAsia="Franklin Gothic Heavy" w:hAnsi="Franklin Gothic Heavy" w:hint="default"/>
        <w:b w:val="0"/>
        <w:color w:val="000000"/>
      </w:rPr>
    </w:lvl>
    <w:lvl w:ilvl="8" w:tplc="FD4AB494">
      <w:start w:val="1"/>
      <w:numFmt w:val="bullet"/>
      <w:lvlText w:val="§"/>
      <w:lvlJc w:val="left"/>
      <w:rPr>
        <w:rFonts w:ascii="Franklin Gothic Heavy" w:eastAsia="Franklin Gothic Heavy" w:hAnsi="Franklin Gothic Heavy" w:hint="default"/>
        <w:b w:val="0"/>
        <w:color w:val="000000"/>
      </w:rPr>
    </w:lvl>
  </w:abstractNum>
  <w:abstractNum w:abstractNumId="1" w15:restartNumberingAfterBreak="0">
    <w:nsid w:val="05F4181B"/>
    <w:multiLevelType w:val="multilevel"/>
    <w:tmpl w:val="E812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D39FF"/>
    <w:multiLevelType w:val="hybridMultilevel"/>
    <w:tmpl w:val="5374F2F6"/>
    <w:lvl w:ilvl="0" w:tplc="47FC09D8">
      <w:numFmt w:val="bullet"/>
      <w:lvlText w:val="n"/>
      <w:lvlJc w:val="left"/>
      <w:pPr>
        <w:ind w:left="720" w:hanging="360"/>
      </w:pPr>
      <w:rPr>
        <w:rFonts w:ascii="Wingdings" w:eastAsia="Wingdings" w:hAnsi="Wingdings" w:hint="default"/>
        <w:b w:val="0"/>
        <w:color w:val="000000"/>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34FBA"/>
    <w:multiLevelType w:val="multilevel"/>
    <w:tmpl w:val="B798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521D9"/>
    <w:multiLevelType w:val="hybridMultilevel"/>
    <w:tmpl w:val="6756EF16"/>
    <w:lvl w:ilvl="0" w:tplc="47FC09D8">
      <w:numFmt w:val="bullet"/>
      <w:lvlText w:val="n"/>
      <w:lvlJc w:val="left"/>
      <w:pPr>
        <w:ind w:left="720" w:hanging="360"/>
      </w:pPr>
      <w:rPr>
        <w:rFonts w:ascii="Wingdings" w:eastAsia="Wingdings" w:hAnsi="Wingdings" w:hint="default"/>
        <w:b w:val="0"/>
        <w:color w:val="000000"/>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B4C09"/>
    <w:multiLevelType w:val="hybridMultilevel"/>
    <w:tmpl w:val="0A467F02"/>
    <w:lvl w:ilvl="0" w:tplc="47FC09D8">
      <w:numFmt w:val="bullet"/>
      <w:lvlText w:val="n"/>
      <w:lvlJc w:val="left"/>
      <w:rPr>
        <w:rFonts w:ascii="Wingdings" w:eastAsia="Wingdings" w:hAnsi="Wingdings" w:hint="default"/>
        <w:b w:val="0"/>
        <w:color w:val="000000"/>
        <w:sz w:val="15"/>
        <w:szCs w:val="15"/>
      </w:rPr>
    </w:lvl>
    <w:lvl w:ilvl="1" w:tplc="FC9464D4">
      <w:start w:val="1"/>
      <w:numFmt w:val="bullet"/>
      <w:lvlText w:val="o"/>
      <w:lvlJc w:val="left"/>
      <w:rPr>
        <w:rFonts w:ascii="Franklin Gothic Heavy" w:eastAsia="Franklin Gothic Heavy" w:hAnsi="Franklin Gothic Heavy" w:hint="default"/>
        <w:b w:val="0"/>
        <w:color w:val="000000"/>
      </w:rPr>
    </w:lvl>
    <w:lvl w:ilvl="2" w:tplc="8C3C5BAA">
      <w:start w:val="1"/>
      <w:numFmt w:val="bullet"/>
      <w:lvlText w:val="§"/>
      <w:lvlJc w:val="left"/>
      <w:rPr>
        <w:rFonts w:ascii="Franklin Gothic Heavy" w:eastAsia="Franklin Gothic Heavy" w:hAnsi="Franklin Gothic Heavy" w:hint="default"/>
        <w:b w:val="0"/>
        <w:color w:val="000000"/>
      </w:rPr>
    </w:lvl>
    <w:lvl w:ilvl="3" w:tplc="0784A7CC">
      <w:start w:val="1"/>
      <w:numFmt w:val="bullet"/>
      <w:lvlText w:val="·"/>
      <w:lvlJc w:val="left"/>
      <w:rPr>
        <w:rFonts w:ascii="Franklin Gothic Heavy" w:eastAsia="Franklin Gothic Heavy" w:hAnsi="Franklin Gothic Heavy" w:hint="default"/>
        <w:b w:val="0"/>
        <w:color w:val="000000"/>
      </w:rPr>
    </w:lvl>
    <w:lvl w:ilvl="4" w:tplc="DFBE1262">
      <w:start w:val="1"/>
      <w:numFmt w:val="bullet"/>
      <w:lvlText w:val="o"/>
      <w:lvlJc w:val="left"/>
      <w:rPr>
        <w:rFonts w:ascii="Franklin Gothic Heavy" w:eastAsia="Franklin Gothic Heavy" w:hAnsi="Franklin Gothic Heavy" w:hint="default"/>
        <w:b w:val="0"/>
        <w:color w:val="000000"/>
      </w:rPr>
    </w:lvl>
    <w:lvl w:ilvl="5" w:tplc="B650D0A2">
      <w:start w:val="1"/>
      <w:numFmt w:val="bullet"/>
      <w:lvlText w:val="§"/>
      <w:lvlJc w:val="left"/>
      <w:rPr>
        <w:rFonts w:ascii="Franklin Gothic Heavy" w:eastAsia="Franklin Gothic Heavy" w:hAnsi="Franklin Gothic Heavy" w:hint="default"/>
        <w:b w:val="0"/>
        <w:color w:val="000000"/>
      </w:rPr>
    </w:lvl>
    <w:lvl w:ilvl="6" w:tplc="8F567CBE">
      <w:start w:val="1"/>
      <w:numFmt w:val="bullet"/>
      <w:lvlText w:val="·"/>
      <w:lvlJc w:val="left"/>
      <w:rPr>
        <w:rFonts w:ascii="Franklin Gothic Heavy" w:eastAsia="Franklin Gothic Heavy" w:hAnsi="Franklin Gothic Heavy" w:hint="default"/>
        <w:b w:val="0"/>
        <w:color w:val="000000"/>
      </w:rPr>
    </w:lvl>
    <w:lvl w:ilvl="7" w:tplc="17126BE8">
      <w:start w:val="1"/>
      <w:numFmt w:val="bullet"/>
      <w:lvlText w:val="o"/>
      <w:lvlJc w:val="left"/>
      <w:rPr>
        <w:rFonts w:ascii="Franklin Gothic Heavy" w:eastAsia="Franklin Gothic Heavy" w:hAnsi="Franklin Gothic Heavy" w:hint="default"/>
        <w:b w:val="0"/>
        <w:color w:val="000000"/>
      </w:rPr>
    </w:lvl>
    <w:lvl w:ilvl="8" w:tplc="FD4AB494">
      <w:start w:val="1"/>
      <w:numFmt w:val="bullet"/>
      <w:lvlText w:val="§"/>
      <w:lvlJc w:val="left"/>
      <w:rPr>
        <w:rFonts w:ascii="Franklin Gothic Heavy" w:eastAsia="Franklin Gothic Heavy" w:hAnsi="Franklin Gothic Heavy" w:hint="default"/>
        <w:b w:val="0"/>
        <w:color w:val="000000"/>
      </w:rPr>
    </w:lvl>
  </w:abstractNum>
  <w:abstractNum w:abstractNumId="6" w15:restartNumberingAfterBreak="0">
    <w:nsid w:val="1B3455D1"/>
    <w:multiLevelType w:val="multilevel"/>
    <w:tmpl w:val="DA60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744BE"/>
    <w:multiLevelType w:val="multilevel"/>
    <w:tmpl w:val="F138A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A356B"/>
    <w:multiLevelType w:val="multilevel"/>
    <w:tmpl w:val="19F88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F122F"/>
    <w:multiLevelType w:val="hybridMultilevel"/>
    <w:tmpl w:val="86920C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DC6963"/>
    <w:multiLevelType w:val="multilevel"/>
    <w:tmpl w:val="9CDE8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8413F7"/>
    <w:multiLevelType w:val="multilevel"/>
    <w:tmpl w:val="5A260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02113A"/>
    <w:multiLevelType w:val="hybridMultilevel"/>
    <w:tmpl w:val="0C3A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1455B1"/>
    <w:multiLevelType w:val="hybridMultilevel"/>
    <w:tmpl w:val="CE147090"/>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num w:numId="1">
    <w:abstractNumId w:val="4"/>
  </w:num>
  <w:num w:numId="2">
    <w:abstractNumId w:val="5"/>
  </w:num>
  <w:num w:numId="3">
    <w:abstractNumId w:val="0"/>
  </w:num>
  <w:num w:numId="4">
    <w:abstractNumId w:val="9"/>
  </w:num>
  <w:num w:numId="5">
    <w:abstractNumId w:val="7"/>
  </w:num>
  <w:num w:numId="6">
    <w:abstractNumId w:val="10"/>
  </w:num>
  <w:num w:numId="7">
    <w:abstractNumId w:val="8"/>
  </w:num>
  <w:num w:numId="8">
    <w:abstractNumId w:val="12"/>
  </w:num>
  <w:num w:numId="9">
    <w:abstractNumId w:val="11"/>
  </w:num>
  <w:num w:numId="10">
    <w:abstractNumId w:val="2"/>
  </w:num>
  <w:num w:numId="11">
    <w:abstractNumId w:val="1"/>
  </w:num>
  <w:num w:numId="12">
    <w:abstractNumId w:val="6"/>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A1C"/>
    <w:rsid w:val="00022536"/>
    <w:rsid w:val="000362B5"/>
    <w:rsid w:val="00052387"/>
    <w:rsid w:val="0007413E"/>
    <w:rsid w:val="0007727F"/>
    <w:rsid w:val="000A20B5"/>
    <w:rsid w:val="001D2EC4"/>
    <w:rsid w:val="001D3899"/>
    <w:rsid w:val="001D745E"/>
    <w:rsid w:val="001F604B"/>
    <w:rsid w:val="00226225"/>
    <w:rsid w:val="00241223"/>
    <w:rsid w:val="002C4143"/>
    <w:rsid w:val="002C5C67"/>
    <w:rsid w:val="003910AA"/>
    <w:rsid w:val="003D352C"/>
    <w:rsid w:val="00467FE3"/>
    <w:rsid w:val="005264C4"/>
    <w:rsid w:val="00543A08"/>
    <w:rsid w:val="005A6260"/>
    <w:rsid w:val="005D5020"/>
    <w:rsid w:val="005E0361"/>
    <w:rsid w:val="006207C1"/>
    <w:rsid w:val="00625AE8"/>
    <w:rsid w:val="00626D48"/>
    <w:rsid w:val="006756AD"/>
    <w:rsid w:val="006B50E1"/>
    <w:rsid w:val="006C4C69"/>
    <w:rsid w:val="006E54B0"/>
    <w:rsid w:val="007020D2"/>
    <w:rsid w:val="00706339"/>
    <w:rsid w:val="00731BFE"/>
    <w:rsid w:val="00742424"/>
    <w:rsid w:val="00762B63"/>
    <w:rsid w:val="00835823"/>
    <w:rsid w:val="008626A9"/>
    <w:rsid w:val="008C217A"/>
    <w:rsid w:val="009054CB"/>
    <w:rsid w:val="00945FF8"/>
    <w:rsid w:val="00993712"/>
    <w:rsid w:val="009A06C9"/>
    <w:rsid w:val="00AD20BD"/>
    <w:rsid w:val="00AF702F"/>
    <w:rsid w:val="00B10902"/>
    <w:rsid w:val="00B13A1C"/>
    <w:rsid w:val="00B2479E"/>
    <w:rsid w:val="00B31CA2"/>
    <w:rsid w:val="00B64B78"/>
    <w:rsid w:val="00B7526D"/>
    <w:rsid w:val="00B978F6"/>
    <w:rsid w:val="00BB1F0E"/>
    <w:rsid w:val="00C22297"/>
    <w:rsid w:val="00C7711B"/>
    <w:rsid w:val="00C776D4"/>
    <w:rsid w:val="00C9015F"/>
    <w:rsid w:val="00C91746"/>
    <w:rsid w:val="00D2739B"/>
    <w:rsid w:val="00D548FB"/>
    <w:rsid w:val="00D954BF"/>
    <w:rsid w:val="00DC7317"/>
    <w:rsid w:val="00E14685"/>
    <w:rsid w:val="00F255F0"/>
    <w:rsid w:val="00F41CAD"/>
    <w:rsid w:val="00F615D1"/>
    <w:rsid w:val="00F753DF"/>
    <w:rsid w:val="00FA511D"/>
    <w:rsid w:val="00FA6AAC"/>
    <w:rsid w:val="00FB63F3"/>
    <w:rsid w:val="00FD0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27D9"/>
  <w15:chartTrackingRefBased/>
  <w15:docId w15:val="{965BFEFE-1903-47CF-BB63-02AD81DC8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13A1C"/>
    <w:pPr>
      <w:widowControl w:val="0"/>
      <w:wordWrap w:val="0"/>
      <w:autoSpaceDE w:val="0"/>
      <w:autoSpaceDN w:val="0"/>
      <w:spacing w:after="0" w:line="240" w:lineRule="auto"/>
      <w:jc w:val="both"/>
    </w:pPr>
    <w:rPr>
      <w:rFonts w:ascii="Batang" w:eastAsia="Batang" w:hAnsi="Times New Roman" w:cs="Times New Roman"/>
      <w:kern w:val="2"/>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Attribute18">
    <w:name w:val="CharAttribute18"/>
    <w:rsid w:val="00B13A1C"/>
    <w:rPr>
      <w:rFonts w:ascii="Arial" w:eastAsia="Arial"/>
      <w:color w:val="333333"/>
      <w:sz w:val="16"/>
    </w:rPr>
  </w:style>
  <w:style w:type="character" w:customStyle="1" w:styleId="CharAttribute20">
    <w:name w:val="CharAttribute20"/>
    <w:rsid w:val="00B13A1C"/>
    <w:rPr>
      <w:rFonts w:ascii="Franklin Gothic Medium" w:eastAsia="MS Mincho"/>
      <w:b/>
    </w:rPr>
  </w:style>
  <w:style w:type="character" w:customStyle="1" w:styleId="CharAttribute22">
    <w:name w:val="CharAttribute22"/>
    <w:rsid w:val="00B13A1C"/>
    <w:rPr>
      <w:rFonts w:ascii="Franklin Gothic Medium" w:eastAsia="MS Mincho"/>
    </w:rPr>
  </w:style>
  <w:style w:type="character" w:customStyle="1" w:styleId="CharAttribute29">
    <w:name w:val="CharAttribute29"/>
    <w:rsid w:val="00B13A1C"/>
    <w:rPr>
      <w:rFonts w:ascii="Cambria" w:eastAsia="Cambria"/>
      <w:sz w:val="22"/>
    </w:rPr>
  </w:style>
  <w:style w:type="character" w:customStyle="1" w:styleId="CharAttribute30">
    <w:name w:val="CharAttribute30"/>
    <w:rsid w:val="00B13A1C"/>
    <w:rPr>
      <w:rFonts w:ascii="Cambria" w:eastAsia="Cambria"/>
      <w:b/>
      <w:sz w:val="22"/>
    </w:rPr>
  </w:style>
  <w:style w:type="character" w:customStyle="1" w:styleId="apple-converted-space">
    <w:name w:val="apple-converted-space"/>
    <w:basedOn w:val="DefaultParagraphFont"/>
    <w:rsid w:val="00B13A1C"/>
  </w:style>
  <w:style w:type="table" w:customStyle="1" w:styleId="DefaultTable">
    <w:name w:val="Default Table"/>
    <w:rsid w:val="00B13A1C"/>
    <w:pPr>
      <w:spacing w:after="0" w:line="240" w:lineRule="auto"/>
    </w:pPr>
    <w:rPr>
      <w:rFonts w:ascii="Times New Roman" w:eastAsia="Batang"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B13A1C"/>
  </w:style>
  <w:style w:type="paragraph" w:customStyle="1" w:styleId="ParaAttribute0">
    <w:name w:val="ParaAttribute0"/>
    <w:rsid w:val="00B13A1C"/>
    <w:pPr>
      <w:spacing w:before="240" w:after="80" w:line="240" w:lineRule="auto"/>
      <w:jc w:val="center"/>
    </w:pPr>
    <w:rPr>
      <w:rFonts w:ascii="Times New Roman" w:eastAsia="Batang" w:hAnsi="Times New Roman" w:cs="Times New Roman"/>
      <w:sz w:val="20"/>
      <w:szCs w:val="20"/>
    </w:rPr>
  </w:style>
  <w:style w:type="paragraph" w:customStyle="1" w:styleId="ParaAttribute1">
    <w:name w:val="ParaAttribute1"/>
    <w:rsid w:val="00B13A1C"/>
    <w:pPr>
      <w:spacing w:before="40" w:after="240" w:line="240" w:lineRule="auto"/>
      <w:jc w:val="center"/>
    </w:pPr>
    <w:rPr>
      <w:rFonts w:ascii="Times New Roman" w:eastAsia="Batang" w:hAnsi="Times New Roman" w:cs="Times New Roman"/>
      <w:sz w:val="20"/>
      <w:szCs w:val="20"/>
    </w:rPr>
  </w:style>
  <w:style w:type="paragraph" w:customStyle="1" w:styleId="ParaAttribute4">
    <w:name w:val="ParaAttribute4"/>
    <w:rsid w:val="00B13A1C"/>
    <w:pPr>
      <w:pBdr>
        <w:top w:val="double" w:sz="4" w:space="0" w:color="000000"/>
        <w:bottom w:val="double" w:sz="4" w:space="0" w:color="000000"/>
      </w:pBdr>
      <w:spacing w:before="240" w:after="240" w:line="240" w:lineRule="auto"/>
      <w:jc w:val="center"/>
    </w:pPr>
    <w:rPr>
      <w:rFonts w:ascii="Times New Roman" w:eastAsia="Batang" w:hAnsi="Times New Roman" w:cs="Times New Roman"/>
      <w:sz w:val="20"/>
      <w:szCs w:val="20"/>
    </w:rPr>
  </w:style>
  <w:style w:type="paragraph" w:customStyle="1" w:styleId="ParaAttribute7">
    <w:name w:val="ParaAttribute7"/>
    <w:rsid w:val="00B13A1C"/>
    <w:pPr>
      <w:spacing w:before="20" w:after="0" w:line="240" w:lineRule="auto"/>
    </w:pPr>
    <w:rPr>
      <w:rFonts w:ascii="Times New Roman" w:eastAsia="Batang" w:hAnsi="Times New Roman" w:cs="Times New Roman"/>
      <w:sz w:val="20"/>
      <w:szCs w:val="20"/>
    </w:rPr>
  </w:style>
  <w:style w:type="paragraph" w:customStyle="1" w:styleId="ParaAttribute11">
    <w:name w:val="ParaAttribute11"/>
    <w:rsid w:val="00B13A1C"/>
    <w:pPr>
      <w:widowControl w:val="0"/>
      <w:tabs>
        <w:tab w:val="left" w:pos="360"/>
      </w:tabs>
      <w:spacing w:before="20" w:after="0" w:line="240" w:lineRule="auto"/>
    </w:pPr>
    <w:rPr>
      <w:rFonts w:ascii="Times New Roman" w:eastAsia="Batang" w:hAnsi="Times New Roman" w:cs="Times New Roman"/>
      <w:sz w:val="20"/>
      <w:szCs w:val="20"/>
    </w:rPr>
  </w:style>
  <w:style w:type="paragraph" w:customStyle="1" w:styleId="ParaAttribute14">
    <w:name w:val="ParaAttribute14"/>
    <w:rsid w:val="00B13A1C"/>
    <w:pPr>
      <w:spacing w:after="0" w:line="240" w:lineRule="auto"/>
      <w:jc w:val="both"/>
    </w:pPr>
    <w:rPr>
      <w:rFonts w:ascii="Times New Roman" w:eastAsia="Batang" w:hAnsi="Times New Roman" w:cs="Times New Roman"/>
      <w:sz w:val="20"/>
      <w:szCs w:val="20"/>
    </w:rPr>
  </w:style>
  <w:style w:type="paragraph" w:customStyle="1" w:styleId="ParaAttribute15">
    <w:name w:val="ParaAttribute15"/>
    <w:rsid w:val="00B13A1C"/>
    <w:pPr>
      <w:spacing w:after="0" w:line="240" w:lineRule="auto"/>
      <w:jc w:val="right"/>
    </w:pPr>
    <w:rPr>
      <w:rFonts w:ascii="Times New Roman" w:eastAsia="Batang" w:hAnsi="Times New Roman" w:cs="Times New Roman"/>
      <w:sz w:val="20"/>
      <w:szCs w:val="20"/>
    </w:rPr>
  </w:style>
  <w:style w:type="paragraph" w:customStyle="1" w:styleId="ParaAttribute20">
    <w:name w:val="ParaAttribute20"/>
    <w:rsid w:val="00B13A1C"/>
    <w:pPr>
      <w:tabs>
        <w:tab w:val="left" w:pos="360"/>
      </w:tabs>
      <w:spacing w:before="120" w:after="60" w:line="240" w:lineRule="auto"/>
    </w:pPr>
    <w:rPr>
      <w:rFonts w:ascii="Times New Roman" w:eastAsia="Batang" w:hAnsi="Times New Roman" w:cs="Times New Roman"/>
      <w:sz w:val="20"/>
      <w:szCs w:val="20"/>
    </w:rPr>
  </w:style>
  <w:style w:type="character" w:customStyle="1" w:styleId="CharAttribute1">
    <w:name w:val="CharAttribute1"/>
    <w:rsid w:val="00B13A1C"/>
    <w:rPr>
      <w:rFonts w:ascii="Franklin Gothic Heavy" w:eastAsia="Franklin Gothic Heavy"/>
      <w:spacing w:val="40"/>
      <w:sz w:val="36"/>
    </w:rPr>
  </w:style>
  <w:style w:type="character" w:customStyle="1" w:styleId="CharAttribute3">
    <w:name w:val="CharAttribute3"/>
    <w:rsid w:val="00B13A1C"/>
    <w:rPr>
      <w:rFonts w:ascii="Franklin Gothic Book" w:eastAsia="Franklin Gothic Book"/>
      <w:sz w:val="24"/>
    </w:rPr>
  </w:style>
  <w:style w:type="character" w:customStyle="1" w:styleId="CharAttribute4">
    <w:name w:val="CharAttribute4"/>
    <w:rsid w:val="00B13A1C"/>
    <w:rPr>
      <w:rFonts w:ascii="Wingdings" w:eastAsia="Franklin Gothic Book"/>
      <w:sz w:val="24"/>
    </w:rPr>
  </w:style>
  <w:style w:type="character" w:customStyle="1" w:styleId="CharAttribute7">
    <w:name w:val="CharAttribute7"/>
    <w:rsid w:val="00B13A1C"/>
    <w:rPr>
      <w:rFonts w:ascii="Franklin Gothic Book" w:eastAsia="Franklin Gothic Book"/>
      <w:sz w:val="22"/>
    </w:rPr>
  </w:style>
  <w:style w:type="character" w:customStyle="1" w:styleId="CharAttribute8">
    <w:name w:val="CharAttribute8"/>
    <w:rsid w:val="00B13A1C"/>
    <w:rPr>
      <w:rFonts w:ascii="Franklin Gothic Demi" w:eastAsia="Franklin Gothic Demi"/>
      <w:b/>
      <w:spacing w:val="20"/>
      <w:sz w:val="24"/>
    </w:rPr>
  </w:style>
  <w:style w:type="character" w:customStyle="1" w:styleId="CharAttribute15">
    <w:name w:val="CharAttribute15"/>
    <w:rsid w:val="00B13A1C"/>
    <w:rPr>
      <w:rFonts w:ascii="Franklin Gothic Demi" w:eastAsia="Franklin Gothic Demi"/>
    </w:rPr>
  </w:style>
  <w:style w:type="paragraph" w:customStyle="1" w:styleId="Bullets">
    <w:name w:val="Bullets"/>
    <w:basedOn w:val="PlainText"/>
    <w:rsid w:val="00B13A1C"/>
    <w:pPr>
      <w:widowControl/>
      <w:tabs>
        <w:tab w:val="num" w:pos="360"/>
      </w:tabs>
      <w:wordWrap/>
      <w:autoSpaceDE/>
      <w:autoSpaceDN/>
      <w:spacing w:before="20"/>
      <w:ind w:left="360"/>
      <w:jc w:val="left"/>
    </w:pPr>
    <w:rPr>
      <w:rFonts w:ascii="Franklin Gothic Book" w:eastAsia="Times New Roman" w:hAnsi="Franklin Gothic Book" w:cs="Courier New"/>
      <w:kern w:val="0"/>
      <w:sz w:val="22"/>
      <w:szCs w:val="22"/>
      <w:lang w:eastAsia="en-US"/>
    </w:rPr>
  </w:style>
  <w:style w:type="paragraph" w:styleId="NoSpacing">
    <w:name w:val="No Spacing"/>
    <w:uiPriority w:val="1"/>
    <w:qFormat/>
    <w:rsid w:val="00B13A1C"/>
    <w:pPr>
      <w:widowControl w:val="0"/>
      <w:wordWrap w:val="0"/>
      <w:autoSpaceDE w:val="0"/>
      <w:autoSpaceDN w:val="0"/>
      <w:spacing w:after="0" w:line="240" w:lineRule="auto"/>
      <w:jc w:val="both"/>
    </w:pPr>
    <w:rPr>
      <w:rFonts w:ascii="Batang" w:eastAsia="Batang" w:hAnsi="Times New Roman" w:cs="Times New Roman"/>
      <w:kern w:val="2"/>
      <w:sz w:val="20"/>
      <w:szCs w:val="20"/>
      <w:lang w:eastAsia="ko-KR"/>
    </w:rPr>
  </w:style>
  <w:style w:type="paragraph" w:styleId="PlainText">
    <w:name w:val="Plain Text"/>
    <w:basedOn w:val="Normal"/>
    <w:link w:val="PlainTextChar"/>
    <w:uiPriority w:val="99"/>
    <w:semiHidden/>
    <w:unhideWhenUsed/>
    <w:rsid w:val="00B13A1C"/>
    <w:rPr>
      <w:rFonts w:ascii="Consolas" w:hAnsi="Consolas"/>
      <w:sz w:val="21"/>
      <w:szCs w:val="21"/>
    </w:rPr>
  </w:style>
  <w:style w:type="character" w:customStyle="1" w:styleId="PlainTextChar">
    <w:name w:val="Plain Text Char"/>
    <w:basedOn w:val="DefaultParagraphFont"/>
    <w:link w:val="PlainText"/>
    <w:uiPriority w:val="99"/>
    <w:semiHidden/>
    <w:rsid w:val="00B13A1C"/>
    <w:rPr>
      <w:rFonts w:ascii="Consolas" w:eastAsia="Batang" w:hAnsi="Consolas" w:cs="Times New Roman"/>
      <w:kern w:val="2"/>
      <w:sz w:val="21"/>
      <w:szCs w:val="21"/>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30801">
      <w:bodyDiv w:val="1"/>
      <w:marLeft w:val="0"/>
      <w:marRight w:val="0"/>
      <w:marTop w:val="0"/>
      <w:marBottom w:val="0"/>
      <w:divBdr>
        <w:top w:val="none" w:sz="0" w:space="0" w:color="auto"/>
        <w:left w:val="none" w:sz="0" w:space="0" w:color="auto"/>
        <w:bottom w:val="none" w:sz="0" w:space="0" w:color="auto"/>
        <w:right w:val="none" w:sz="0" w:space="0" w:color="auto"/>
      </w:divBdr>
    </w:div>
    <w:div w:id="175308878">
      <w:bodyDiv w:val="1"/>
      <w:marLeft w:val="0"/>
      <w:marRight w:val="0"/>
      <w:marTop w:val="0"/>
      <w:marBottom w:val="0"/>
      <w:divBdr>
        <w:top w:val="none" w:sz="0" w:space="0" w:color="auto"/>
        <w:left w:val="none" w:sz="0" w:space="0" w:color="auto"/>
        <w:bottom w:val="none" w:sz="0" w:space="0" w:color="auto"/>
        <w:right w:val="none" w:sz="0" w:space="0" w:color="auto"/>
      </w:divBdr>
    </w:div>
    <w:div w:id="261298928">
      <w:bodyDiv w:val="1"/>
      <w:marLeft w:val="0"/>
      <w:marRight w:val="0"/>
      <w:marTop w:val="0"/>
      <w:marBottom w:val="0"/>
      <w:divBdr>
        <w:top w:val="none" w:sz="0" w:space="0" w:color="auto"/>
        <w:left w:val="none" w:sz="0" w:space="0" w:color="auto"/>
        <w:bottom w:val="none" w:sz="0" w:space="0" w:color="auto"/>
        <w:right w:val="none" w:sz="0" w:space="0" w:color="auto"/>
      </w:divBdr>
    </w:div>
    <w:div w:id="463546219">
      <w:bodyDiv w:val="1"/>
      <w:marLeft w:val="0"/>
      <w:marRight w:val="0"/>
      <w:marTop w:val="0"/>
      <w:marBottom w:val="0"/>
      <w:divBdr>
        <w:top w:val="none" w:sz="0" w:space="0" w:color="auto"/>
        <w:left w:val="none" w:sz="0" w:space="0" w:color="auto"/>
        <w:bottom w:val="none" w:sz="0" w:space="0" w:color="auto"/>
        <w:right w:val="none" w:sz="0" w:space="0" w:color="auto"/>
      </w:divBdr>
    </w:div>
    <w:div w:id="1330596242">
      <w:bodyDiv w:val="1"/>
      <w:marLeft w:val="0"/>
      <w:marRight w:val="0"/>
      <w:marTop w:val="0"/>
      <w:marBottom w:val="0"/>
      <w:divBdr>
        <w:top w:val="none" w:sz="0" w:space="0" w:color="auto"/>
        <w:left w:val="none" w:sz="0" w:space="0" w:color="auto"/>
        <w:bottom w:val="none" w:sz="0" w:space="0" w:color="auto"/>
        <w:right w:val="none" w:sz="0" w:space="0" w:color="auto"/>
      </w:divBdr>
    </w:div>
    <w:div w:id="1531841452">
      <w:bodyDiv w:val="1"/>
      <w:marLeft w:val="0"/>
      <w:marRight w:val="0"/>
      <w:marTop w:val="0"/>
      <w:marBottom w:val="0"/>
      <w:divBdr>
        <w:top w:val="none" w:sz="0" w:space="0" w:color="auto"/>
        <w:left w:val="none" w:sz="0" w:space="0" w:color="auto"/>
        <w:bottom w:val="none" w:sz="0" w:space="0" w:color="auto"/>
        <w:right w:val="none" w:sz="0" w:space="0" w:color="auto"/>
      </w:divBdr>
    </w:div>
    <w:div w:id="1541212383">
      <w:bodyDiv w:val="1"/>
      <w:marLeft w:val="0"/>
      <w:marRight w:val="0"/>
      <w:marTop w:val="0"/>
      <w:marBottom w:val="0"/>
      <w:divBdr>
        <w:top w:val="none" w:sz="0" w:space="0" w:color="auto"/>
        <w:left w:val="none" w:sz="0" w:space="0" w:color="auto"/>
        <w:bottom w:val="none" w:sz="0" w:space="0" w:color="auto"/>
        <w:right w:val="none" w:sz="0" w:space="0" w:color="auto"/>
      </w:divBdr>
    </w:div>
    <w:div w:id="1583443101">
      <w:bodyDiv w:val="1"/>
      <w:marLeft w:val="0"/>
      <w:marRight w:val="0"/>
      <w:marTop w:val="0"/>
      <w:marBottom w:val="0"/>
      <w:divBdr>
        <w:top w:val="none" w:sz="0" w:space="0" w:color="auto"/>
        <w:left w:val="none" w:sz="0" w:space="0" w:color="auto"/>
        <w:bottom w:val="none" w:sz="0" w:space="0" w:color="auto"/>
        <w:right w:val="none" w:sz="0" w:space="0" w:color="auto"/>
      </w:divBdr>
    </w:div>
    <w:div w:id="1714965955">
      <w:bodyDiv w:val="1"/>
      <w:marLeft w:val="0"/>
      <w:marRight w:val="0"/>
      <w:marTop w:val="0"/>
      <w:marBottom w:val="0"/>
      <w:divBdr>
        <w:top w:val="none" w:sz="0" w:space="0" w:color="auto"/>
        <w:left w:val="none" w:sz="0" w:space="0" w:color="auto"/>
        <w:bottom w:val="none" w:sz="0" w:space="0" w:color="auto"/>
        <w:right w:val="none" w:sz="0" w:space="0" w:color="auto"/>
      </w:divBdr>
    </w:div>
    <w:div w:id="1763141236">
      <w:bodyDiv w:val="1"/>
      <w:marLeft w:val="0"/>
      <w:marRight w:val="0"/>
      <w:marTop w:val="0"/>
      <w:marBottom w:val="0"/>
      <w:divBdr>
        <w:top w:val="none" w:sz="0" w:space="0" w:color="auto"/>
        <w:left w:val="none" w:sz="0" w:space="0" w:color="auto"/>
        <w:bottom w:val="none" w:sz="0" w:space="0" w:color="auto"/>
        <w:right w:val="none" w:sz="0" w:space="0" w:color="auto"/>
      </w:divBdr>
    </w:div>
    <w:div w:id="1829058898">
      <w:bodyDiv w:val="1"/>
      <w:marLeft w:val="0"/>
      <w:marRight w:val="0"/>
      <w:marTop w:val="0"/>
      <w:marBottom w:val="0"/>
      <w:divBdr>
        <w:top w:val="none" w:sz="0" w:space="0" w:color="auto"/>
        <w:left w:val="none" w:sz="0" w:space="0" w:color="auto"/>
        <w:bottom w:val="none" w:sz="0" w:space="0" w:color="auto"/>
        <w:right w:val="none" w:sz="0" w:space="0" w:color="auto"/>
      </w:divBdr>
    </w:div>
    <w:div w:id="1953169719">
      <w:bodyDiv w:val="1"/>
      <w:marLeft w:val="0"/>
      <w:marRight w:val="0"/>
      <w:marTop w:val="0"/>
      <w:marBottom w:val="0"/>
      <w:divBdr>
        <w:top w:val="none" w:sz="0" w:space="0" w:color="auto"/>
        <w:left w:val="none" w:sz="0" w:space="0" w:color="auto"/>
        <w:bottom w:val="none" w:sz="0" w:space="0" w:color="auto"/>
        <w:right w:val="none" w:sz="0" w:space="0" w:color="auto"/>
      </w:divBdr>
    </w:div>
    <w:div w:id="1961296218">
      <w:bodyDiv w:val="1"/>
      <w:marLeft w:val="0"/>
      <w:marRight w:val="0"/>
      <w:marTop w:val="0"/>
      <w:marBottom w:val="0"/>
      <w:divBdr>
        <w:top w:val="none" w:sz="0" w:space="0" w:color="auto"/>
        <w:left w:val="none" w:sz="0" w:space="0" w:color="auto"/>
        <w:bottom w:val="none" w:sz="0" w:space="0" w:color="auto"/>
        <w:right w:val="none" w:sz="0" w:space="0" w:color="auto"/>
      </w:divBdr>
    </w:div>
    <w:div w:id="203117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City National Bank</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Daisy</dc:creator>
  <cp:keywords/>
  <dc:description/>
  <cp:lastModifiedBy>Rolando Cook</cp:lastModifiedBy>
  <cp:revision>9</cp:revision>
  <cp:lastPrinted>2020-04-15T17:52:00Z</cp:lastPrinted>
  <dcterms:created xsi:type="dcterms:W3CDTF">2020-04-15T17:52:00Z</dcterms:created>
  <dcterms:modified xsi:type="dcterms:W3CDTF">2020-04-29T18:41:00Z</dcterms:modified>
</cp:coreProperties>
</file>