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006F4C" w14:textId="77777777" w:rsidR="00F63118" w:rsidRDefault="00F63118" w:rsidP="0013235D">
      <w:pPr>
        <w:pBdr>
          <w:bottom w:val="single" w:sz="4" w:space="1" w:color="auto"/>
        </w:pBdr>
        <w:spacing w:after="0" w:line="240" w:lineRule="auto"/>
        <w:rPr>
          <w:rFonts w:ascii="Times New Roman" w:hAnsi="Times New Roman" w:cs="Times New Roman"/>
          <w:b/>
          <w:sz w:val="36"/>
          <w:szCs w:val="40"/>
        </w:rPr>
      </w:pPr>
    </w:p>
    <w:p w14:paraId="3D1FA0AA" w14:textId="5B0C7564" w:rsidR="0013235D" w:rsidRPr="00DB63A6" w:rsidRDefault="0013235D" w:rsidP="0013235D">
      <w:pPr>
        <w:pBdr>
          <w:bottom w:val="single" w:sz="4" w:space="1" w:color="auto"/>
        </w:pBdr>
        <w:spacing w:after="0" w:line="240" w:lineRule="auto"/>
        <w:rPr>
          <w:rFonts w:ascii="Times New Roman" w:hAnsi="Times New Roman" w:cs="Times New Roman"/>
          <w:b/>
          <w:sz w:val="36"/>
          <w:szCs w:val="40"/>
        </w:rPr>
      </w:pPr>
      <w:r w:rsidRPr="00DB63A6">
        <w:rPr>
          <w:rFonts w:ascii="Times New Roman" w:hAnsi="Times New Roman" w:cs="Times New Roman"/>
          <w:b/>
          <w:sz w:val="36"/>
          <w:szCs w:val="40"/>
        </w:rPr>
        <w:t xml:space="preserve">Kimberly </w:t>
      </w:r>
      <w:r w:rsidR="00437501">
        <w:rPr>
          <w:rFonts w:ascii="Times New Roman" w:hAnsi="Times New Roman" w:cs="Times New Roman"/>
          <w:b/>
          <w:sz w:val="36"/>
          <w:szCs w:val="40"/>
        </w:rPr>
        <w:t>Applewhite</w:t>
      </w:r>
      <w:r w:rsidRPr="00DB63A6">
        <w:rPr>
          <w:rFonts w:ascii="Times New Roman" w:hAnsi="Times New Roman" w:cs="Times New Roman"/>
          <w:b/>
          <w:sz w:val="36"/>
          <w:szCs w:val="40"/>
        </w:rPr>
        <w:t xml:space="preserve">       </w:t>
      </w:r>
    </w:p>
    <w:p w14:paraId="01636810" w14:textId="77777777" w:rsidR="0013235D" w:rsidRPr="00886231" w:rsidRDefault="0013235D" w:rsidP="0013235D">
      <w:pPr>
        <w:spacing w:after="0" w:line="240" w:lineRule="auto"/>
        <w:rPr>
          <w:rFonts w:ascii="Times New Roman" w:hAnsi="Times New Roman" w:cs="Times New Roman"/>
          <w:sz w:val="23"/>
          <w:szCs w:val="23"/>
        </w:rPr>
      </w:pPr>
    </w:p>
    <w:p w14:paraId="629E7AFE" w14:textId="2D1E5649" w:rsidR="0013235D" w:rsidRDefault="0013235D" w:rsidP="00D04ABF">
      <w:pPr>
        <w:spacing w:after="0" w:line="360" w:lineRule="auto"/>
        <w:rPr>
          <w:rFonts w:ascii="Times New Roman" w:hAnsi="Times New Roman" w:cs="Times New Roman"/>
          <w:b/>
          <w:sz w:val="28"/>
          <w:szCs w:val="23"/>
          <w:u w:val="single"/>
        </w:rPr>
      </w:pPr>
      <w:r w:rsidRPr="002D39DE">
        <w:rPr>
          <w:rFonts w:ascii="Times New Roman" w:hAnsi="Times New Roman" w:cs="Times New Roman"/>
          <w:b/>
          <w:sz w:val="28"/>
          <w:szCs w:val="23"/>
          <w:u w:val="single"/>
        </w:rPr>
        <w:t>Highlights</w:t>
      </w:r>
    </w:p>
    <w:p w14:paraId="0A9B8E63" w14:textId="181A82B3" w:rsidR="001C24DB" w:rsidRPr="001C24DB" w:rsidRDefault="00B96ABA" w:rsidP="00D04ABF">
      <w:pPr>
        <w:spacing w:after="0" w:line="360" w:lineRule="auto"/>
        <w:rPr>
          <w:rFonts w:ascii="Times New Roman" w:hAnsi="Times New Roman" w:cs="Times New Roman"/>
          <w:b/>
          <w:sz w:val="23"/>
          <w:szCs w:val="23"/>
        </w:rPr>
      </w:pPr>
      <w:r>
        <w:rPr>
          <w:rFonts w:ascii="Times New Roman" w:hAnsi="Times New Roman" w:cs="Times New Roman"/>
          <w:b/>
          <w:sz w:val="23"/>
          <w:szCs w:val="23"/>
        </w:rPr>
        <w:t>3</w:t>
      </w:r>
      <w:r w:rsidR="001C24DB" w:rsidRPr="001C24DB">
        <w:rPr>
          <w:rFonts w:ascii="Times New Roman" w:hAnsi="Times New Roman" w:cs="Times New Roman"/>
          <w:b/>
          <w:sz w:val="23"/>
          <w:szCs w:val="23"/>
        </w:rPr>
        <w:t>+</w:t>
      </w:r>
      <w:r w:rsidR="001C24DB">
        <w:rPr>
          <w:rFonts w:ascii="Times New Roman" w:hAnsi="Times New Roman" w:cs="Times New Roman"/>
          <w:b/>
          <w:sz w:val="23"/>
          <w:szCs w:val="23"/>
        </w:rPr>
        <w:t>years:</w:t>
      </w:r>
    </w:p>
    <w:p w14:paraId="297257B5" w14:textId="183385A4" w:rsidR="006B14DE" w:rsidRDefault="00D170EB" w:rsidP="0013235D">
      <w:pPr>
        <w:pStyle w:val="ListParagraph"/>
        <w:numPr>
          <w:ilvl w:val="1"/>
          <w:numId w:val="10"/>
        </w:numPr>
        <w:spacing w:after="0" w:line="360" w:lineRule="auto"/>
        <w:rPr>
          <w:rFonts w:ascii="Times New Roman" w:hAnsi="Times New Roman" w:cs="Times New Roman"/>
          <w:sz w:val="23"/>
          <w:szCs w:val="23"/>
        </w:rPr>
      </w:pPr>
      <w:r>
        <w:rPr>
          <w:rFonts w:ascii="Times New Roman" w:hAnsi="Times New Roman" w:cs="Times New Roman"/>
          <w:sz w:val="23"/>
          <w:szCs w:val="23"/>
        </w:rPr>
        <w:t>Full Cycle Accounting</w:t>
      </w:r>
    </w:p>
    <w:p w14:paraId="20D174CE" w14:textId="23078FD4" w:rsidR="0013235D" w:rsidRDefault="0013235D" w:rsidP="0013235D">
      <w:pPr>
        <w:pStyle w:val="ListParagraph"/>
        <w:numPr>
          <w:ilvl w:val="1"/>
          <w:numId w:val="10"/>
        </w:numPr>
        <w:spacing w:after="0" w:line="360" w:lineRule="auto"/>
        <w:rPr>
          <w:rFonts w:ascii="Times New Roman" w:hAnsi="Times New Roman" w:cs="Times New Roman"/>
          <w:sz w:val="23"/>
          <w:szCs w:val="23"/>
        </w:rPr>
      </w:pPr>
      <w:r>
        <w:rPr>
          <w:rFonts w:ascii="Times New Roman" w:hAnsi="Times New Roman" w:cs="Times New Roman"/>
          <w:sz w:val="23"/>
          <w:szCs w:val="23"/>
        </w:rPr>
        <w:t>Generally Accepted Accounting Principles(GAAP)</w:t>
      </w:r>
      <w:r w:rsidR="00DB63A6">
        <w:rPr>
          <w:rFonts w:ascii="Times New Roman" w:hAnsi="Times New Roman" w:cs="Times New Roman"/>
          <w:sz w:val="23"/>
          <w:szCs w:val="23"/>
        </w:rPr>
        <w:t>: Private sector and public sector standards</w:t>
      </w:r>
    </w:p>
    <w:p w14:paraId="3FA0A5C1" w14:textId="0CB2CBEF" w:rsidR="00C061AC" w:rsidRDefault="00C061AC" w:rsidP="0013235D">
      <w:pPr>
        <w:pStyle w:val="ListParagraph"/>
        <w:numPr>
          <w:ilvl w:val="1"/>
          <w:numId w:val="10"/>
        </w:numPr>
        <w:spacing w:after="0" w:line="360" w:lineRule="auto"/>
        <w:rPr>
          <w:rFonts w:ascii="Times New Roman" w:hAnsi="Times New Roman" w:cs="Times New Roman"/>
          <w:sz w:val="23"/>
          <w:szCs w:val="23"/>
        </w:rPr>
      </w:pPr>
      <w:r>
        <w:rPr>
          <w:rFonts w:ascii="Times New Roman" w:hAnsi="Times New Roman" w:cs="Times New Roman"/>
          <w:sz w:val="23"/>
          <w:szCs w:val="23"/>
        </w:rPr>
        <w:t xml:space="preserve">Microsoft Excel, Word, Outlook, </w:t>
      </w:r>
      <w:r w:rsidR="00F63118">
        <w:rPr>
          <w:rFonts w:ascii="Times New Roman" w:hAnsi="Times New Roman" w:cs="Times New Roman"/>
          <w:sz w:val="23"/>
          <w:szCs w:val="23"/>
        </w:rPr>
        <w:t>Google Docs</w:t>
      </w:r>
      <w:r w:rsidR="00F333B5">
        <w:rPr>
          <w:rFonts w:ascii="Times New Roman" w:hAnsi="Times New Roman" w:cs="Times New Roman"/>
          <w:sz w:val="23"/>
          <w:szCs w:val="23"/>
        </w:rPr>
        <w:t>, QuickBooks</w:t>
      </w:r>
    </w:p>
    <w:p w14:paraId="743E88A4" w14:textId="562C5B7E" w:rsidR="0013235D" w:rsidRDefault="0013235D" w:rsidP="0013235D">
      <w:pPr>
        <w:spacing w:after="0" w:line="360" w:lineRule="auto"/>
        <w:rPr>
          <w:rFonts w:ascii="Times New Roman" w:hAnsi="Times New Roman" w:cs="Times New Roman"/>
          <w:b/>
          <w:sz w:val="28"/>
          <w:szCs w:val="23"/>
          <w:u w:val="single"/>
        </w:rPr>
      </w:pPr>
      <w:r w:rsidRPr="002D39DE">
        <w:rPr>
          <w:rFonts w:ascii="Times New Roman" w:hAnsi="Times New Roman" w:cs="Times New Roman"/>
          <w:b/>
          <w:sz w:val="28"/>
          <w:szCs w:val="23"/>
          <w:u w:val="single"/>
        </w:rPr>
        <w:t>Professional Experience</w:t>
      </w:r>
    </w:p>
    <w:p w14:paraId="3E53B14B" w14:textId="3D49CA41" w:rsidR="00AA28D5" w:rsidRPr="00886231" w:rsidRDefault="00AA28D5" w:rsidP="00AA28D5">
      <w:pPr>
        <w:spacing w:after="0" w:line="240" w:lineRule="auto"/>
        <w:rPr>
          <w:rFonts w:ascii="Times New Roman" w:hAnsi="Times New Roman" w:cs="Times New Roman"/>
          <w:sz w:val="23"/>
          <w:szCs w:val="23"/>
        </w:rPr>
      </w:pPr>
      <w:r>
        <w:rPr>
          <w:rFonts w:ascii="Times New Roman" w:hAnsi="Times New Roman" w:cs="Times New Roman"/>
          <w:sz w:val="23"/>
          <w:szCs w:val="23"/>
        </w:rPr>
        <w:t>Cranesmart Systems Inc.</w:t>
      </w:r>
      <w:r w:rsidRPr="00886231">
        <w:rPr>
          <w:rFonts w:ascii="Times New Roman" w:hAnsi="Times New Roman" w:cs="Times New Roman"/>
          <w:sz w:val="23"/>
          <w:szCs w:val="23"/>
        </w:rPr>
        <w:t xml:space="preserve">                                                                                             0</w:t>
      </w:r>
      <w:r>
        <w:rPr>
          <w:rFonts w:ascii="Times New Roman" w:hAnsi="Times New Roman" w:cs="Times New Roman"/>
          <w:sz w:val="23"/>
          <w:szCs w:val="23"/>
        </w:rPr>
        <w:t>1</w:t>
      </w:r>
      <w:r w:rsidRPr="00886231">
        <w:rPr>
          <w:rFonts w:ascii="Times New Roman" w:hAnsi="Times New Roman" w:cs="Times New Roman"/>
          <w:sz w:val="23"/>
          <w:szCs w:val="23"/>
        </w:rPr>
        <w:t>/201</w:t>
      </w:r>
      <w:r>
        <w:rPr>
          <w:rFonts w:ascii="Times New Roman" w:hAnsi="Times New Roman" w:cs="Times New Roman"/>
          <w:sz w:val="23"/>
          <w:szCs w:val="23"/>
        </w:rPr>
        <w:t>8</w:t>
      </w:r>
      <w:r w:rsidRPr="00886231">
        <w:rPr>
          <w:rFonts w:ascii="Times New Roman" w:hAnsi="Times New Roman" w:cs="Times New Roman"/>
          <w:sz w:val="23"/>
          <w:szCs w:val="23"/>
        </w:rPr>
        <w:t xml:space="preserve"> to </w:t>
      </w:r>
      <w:r w:rsidR="00D170EB">
        <w:rPr>
          <w:rFonts w:ascii="Times New Roman" w:hAnsi="Times New Roman" w:cs="Times New Roman"/>
          <w:sz w:val="23"/>
          <w:szCs w:val="23"/>
        </w:rPr>
        <w:t>05</w:t>
      </w:r>
      <w:r w:rsidR="00F63118">
        <w:rPr>
          <w:rFonts w:ascii="Times New Roman" w:hAnsi="Times New Roman" w:cs="Times New Roman"/>
          <w:sz w:val="23"/>
          <w:szCs w:val="23"/>
        </w:rPr>
        <w:t>/201</w:t>
      </w:r>
      <w:r w:rsidR="00D170EB">
        <w:rPr>
          <w:rFonts w:ascii="Times New Roman" w:hAnsi="Times New Roman" w:cs="Times New Roman"/>
          <w:sz w:val="23"/>
          <w:szCs w:val="23"/>
        </w:rPr>
        <w:t>9</w:t>
      </w:r>
    </w:p>
    <w:p w14:paraId="2BC56E34" w14:textId="67B81996" w:rsidR="00AA28D5" w:rsidRPr="00886231" w:rsidRDefault="00AA28D5" w:rsidP="00AA28D5">
      <w:pPr>
        <w:spacing w:after="0" w:line="240" w:lineRule="auto"/>
        <w:rPr>
          <w:rFonts w:ascii="Times New Roman" w:hAnsi="Times New Roman" w:cs="Times New Roman"/>
          <w:b/>
          <w:i/>
          <w:sz w:val="23"/>
          <w:szCs w:val="23"/>
        </w:rPr>
      </w:pPr>
      <w:r>
        <w:rPr>
          <w:rFonts w:ascii="Times New Roman" w:hAnsi="Times New Roman" w:cs="Times New Roman"/>
          <w:b/>
          <w:i/>
          <w:sz w:val="23"/>
          <w:szCs w:val="23"/>
        </w:rPr>
        <w:t>Assistant Controller</w:t>
      </w:r>
      <w:r w:rsidRPr="00886231">
        <w:rPr>
          <w:rFonts w:ascii="Times New Roman" w:hAnsi="Times New Roman" w:cs="Times New Roman"/>
          <w:b/>
          <w:i/>
          <w:sz w:val="23"/>
          <w:szCs w:val="23"/>
        </w:rPr>
        <w:t xml:space="preserve"> </w:t>
      </w:r>
    </w:p>
    <w:p w14:paraId="50218034" w14:textId="0B420B00" w:rsidR="00AA28D5" w:rsidRPr="00886231" w:rsidRDefault="00AA28D5" w:rsidP="00AA28D5">
      <w:pPr>
        <w:spacing w:after="0" w:line="240" w:lineRule="auto"/>
        <w:rPr>
          <w:rFonts w:ascii="Times New Roman" w:hAnsi="Times New Roman" w:cs="Times New Roman"/>
          <w:sz w:val="23"/>
          <w:szCs w:val="23"/>
        </w:rPr>
      </w:pPr>
      <w:r w:rsidRPr="00886231">
        <w:rPr>
          <w:rFonts w:ascii="Times New Roman" w:hAnsi="Times New Roman" w:cs="Times New Roman"/>
          <w:sz w:val="23"/>
          <w:szCs w:val="23"/>
        </w:rPr>
        <w:t>Edmonton, Alberta</w:t>
      </w:r>
      <w:r w:rsidR="00F333B5">
        <w:rPr>
          <w:rFonts w:ascii="Times New Roman" w:hAnsi="Times New Roman" w:cs="Times New Roman"/>
          <w:sz w:val="23"/>
          <w:szCs w:val="23"/>
        </w:rPr>
        <w:t>, Canada</w:t>
      </w:r>
      <w:r w:rsidRPr="00886231">
        <w:rPr>
          <w:rFonts w:ascii="Times New Roman" w:hAnsi="Times New Roman" w:cs="Times New Roman"/>
          <w:sz w:val="23"/>
          <w:szCs w:val="23"/>
        </w:rPr>
        <w:t xml:space="preserve"> </w:t>
      </w:r>
    </w:p>
    <w:p w14:paraId="2D22BF00" w14:textId="77777777" w:rsidR="002B1EDD" w:rsidRPr="00886231" w:rsidRDefault="002B1EDD" w:rsidP="002B1EDD">
      <w:pPr>
        <w:spacing w:after="0" w:line="240" w:lineRule="auto"/>
        <w:rPr>
          <w:rFonts w:ascii="Times New Roman" w:hAnsi="Times New Roman" w:cs="Times New Roman"/>
          <w:sz w:val="23"/>
          <w:szCs w:val="23"/>
        </w:rPr>
      </w:pPr>
    </w:p>
    <w:p w14:paraId="72F36D9C" w14:textId="0D44513A" w:rsidR="00B92FC2" w:rsidRDefault="00B92FC2" w:rsidP="002B1EDD">
      <w:pPr>
        <w:pStyle w:val="ListParagraph"/>
        <w:numPr>
          <w:ilvl w:val="0"/>
          <w:numId w:val="8"/>
        </w:numPr>
        <w:spacing w:after="0" w:line="240" w:lineRule="auto"/>
        <w:rPr>
          <w:rFonts w:ascii="Times New Roman" w:hAnsi="Times New Roman" w:cs="Times New Roman"/>
          <w:sz w:val="23"/>
          <w:szCs w:val="23"/>
        </w:rPr>
      </w:pPr>
      <w:r>
        <w:rPr>
          <w:rFonts w:ascii="Times New Roman" w:hAnsi="Times New Roman" w:cs="Times New Roman"/>
          <w:sz w:val="23"/>
          <w:szCs w:val="23"/>
        </w:rPr>
        <w:t xml:space="preserve">Remit </w:t>
      </w:r>
      <w:r w:rsidR="00AB0165">
        <w:rPr>
          <w:rFonts w:ascii="Times New Roman" w:hAnsi="Times New Roman" w:cs="Times New Roman"/>
          <w:sz w:val="23"/>
          <w:szCs w:val="23"/>
        </w:rPr>
        <w:t>‘</w:t>
      </w:r>
      <w:r>
        <w:rPr>
          <w:rFonts w:ascii="Times New Roman" w:hAnsi="Times New Roman" w:cs="Times New Roman"/>
          <w:sz w:val="23"/>
          <w:szCs w:val="23"/>
        </w:rPr>
        <w:t>G</w:t>
      </w:r>
      <w:r w:rsidR="007D245C">
        <w:rPr>
          <w:rFonts w:ascii="Times New Roman" w:hAnsi="Times New Roman" w:cs="Times New Roman"/>
          <w:sz w:val="23"/>
          <w:szCs w:val="23"/>
        </w:rPr>
        <w:t xml:space="preserve">oods and Services </w:t>
      </w:r>
      <w:r w:rsidR="00AB0165">
        <w:rPr>
          <w:rFonts w:ascii="Times New Roman" w:hAnsi="Times New Roman" w:cs="Times New Roman"/>
          <w:sz w:val="23"/>
          <w:szCs w:val="23"/>
        </w:rPr>
        <w:t>T</w:t>
      </w:r>
      <w:r w:rsidR="007D245C">
        <w:rPr>
          <w:rFonts w:ascii="Times New Roman" w:hAnsi="Times New Roman" w:cs="Times New Roman"/>
          <w:sz w:val="23"/>
          <w:szCs w:val="23"/>
        </w:rPr>
        <w:t>ax</w:t>
      </w:r>
      <w:r w:rsidR="00AB0165">
        <w:rPr>
          <w:rFonts w:ascii="Times New Roman" w:hAnsi="Times New Roman" w:cs="Times New Roman"/>
          <w:sz w:val="23"/>
          <w:szCs w:val="23"/>
        </w:rPr>
        <w:t>’</w:t>
      </w:r>
      <w:r>
        <w:rPr>
          <w:rFonts w:ascii="Times New Roman" w:hAnsi="Times New Roman" w:cs="Times New Roman"/>
          <w:sz w:val="23"/>
          <w:szCs w:val="23"/>
        </w:rPr>
        <w:t xml:space="preserve"> payable/receivable and </w:t>
      </w:r>
      <w:r w:rsidR="00AB0165">
        <w:rPr>
          <w:rFonts w:ascii="Times New Roman" w:hAnsi="Times New Roman" w:cs="Times New Roman"/>
          <w:sz w:val="23"/>
          <w:szCs w:val="23"/>
        </w:rPr>
        <w:t>payroll remittances</w:t>
      </w:r>
      <w:r>
        <w:rPr>
          <w:rFonts w:ascii="Times New Roman" w:hAnsi="Times New Roman" w:cs="Times New Roman"/>
          <w:sz w:val="23"/>
          <w:szCs w:val="23"/>
        </w:rPr>
        <w:t xml:space="preserve"> for seven companies on a monthly and quarterly basis. Attention to details is important for this task because different companies </w:t>
      </w:r>
      <w:r w:rsidR="00366984">
        <w:rPr>
          <w:rFonts w:ascii="Times New Roman" w:hAnsi="Times New Roman" w:cs="Times New Roman"/>
          <w:sz w:val="23"/>
          <w:szCs w:val="23"/>
        </w:rPr>
        <w:t>had different deadlines. To date we have never incurred penalties for GST payable because of strict organization and managing priorities.</w:t>
      </w:r>
    </w:p>
    <w:p w14:paraId="29061FC5" w14:textId="60B74C35" w:rsidR="002B1EDD" w:rsidRPr="00886231" w:rsidRDefault="005064EE" w:rsidP="002B1EDD">
      <w:pPr>
        <w:pStyle w:val="ListParagraph"/>
        <w:numPr>
          <w:ilvl w:val="0"/>
          <w:numId w:val="8"/>
        </w:numPr>
        <w:spacing w:after="0" w:line="240" w:lineRule="auto"/>
        <w:rPr>
          <w:rFonts w:ascii="Times New Roman" w:hAnsi="Times New Roman" w:cs="Times New Roman"/>
          <w:sz w:val="23"/>
          <w:szCs w:val="23"/>
        </w:rPr>
      </w:pPr>
      <w:r>
        <w:rPr>
          <w:rFonts w:ascii="Times New Roman" w:hAnsi="Times New Roman" w:cs="Times New Roman"/>
          <w:sz w:val="23"/>
          <w:szCs w:val="23"/>
        </w:rPr>
        <w:t xml:space="preserve">Print and </w:t>
      </w:r>
      <w:r w:rsidR="00CD2A57">
        <w:rPr>
          <w:rFonts w:ascii="Times New Roman" w:hAnsi="Times New Roman" w:cs="Times New Roman"/>
          <w:sz w:val="23"/>
          <w:szCs w:val="23"/>
        </w:rPr>
        <w:t>prepare</w:t>
      </w:r>
      <w:r w:rsidR="002B1EDD" w:rsidRPr="00886231">
        <w:rPr>
          <w:rFonts w:ascii="Times New Roman" w:hAnsi="Times New Roman" w:cs="Times New Roman"/>
          <w:sz w:val="23"/>
          <w:szCs w:val="23"/>
        </w:rPr>
        <w:t xml:space="preserve"> cheques on a daily and semi-monthly basis for payment; honoring deadlines to maintain company credibility and financial reputation.</w:t>
      </w:r>
    </w:p>
    <w:p w14:paraId="6AFD87F4" w14:textId="5E35C727" w:rsidR="002B1EDD" w:rsidRPr="00886231" w:rsidRDefault="005064EE" w:rsidP="002B1EDD">
      <w:pPr>
        <w:pStyle w:val="ListParagraph"/>
        <w:numPr>
          <w:ilvl w:val="0"/>
          <w:numId w:val="8"/>
        </w:numPr>
        <w:spacing w:after="0" w:line="240" w:lineRule="auto"/>
        <w:rPr>
          <w:rFonts w:ascii="Times New Roman" w:hAnsi="Times New Roman" w:cs="Times New Roman"/>
          <w:sz w:val="23"/>
          <w:szCs w:val="23"/>
        </w:rPr>
      </w:pPr>
      <w:r>
        <w:rPr>
          <w:rFonts w:ascii="Times New Roman" w:hAnsi="Times New Roman" w:cs="Times New Roman"/>
          <w:sz w:val="23"/>
          <w:szCs w:val="23"/>
        </w:rPr>
        <w:t>Process</w:t>
      </w:r>
      <w:r w:rsidR="002B1EDD" w:rsidRPr="00886231">
        <w:rPr>
          <w:rFonts w:ascii="Times New Roman" w:hAnsi="Times New Roman" w:cs="Times New Roman"/>
          <w:sz w:val="23"/>
          <w:szCs w:val="23"/>
        </w:rPr>
        <w:t xml:space="preserve"> incoming invoices daily and forwarded to appropriate parties for approval and following up to ensure that any bottlenecks within the approval process were minimized.</w:t>
      </w:r>
    </w:p>
    <w:p w14:paraId="3C5FD534" w14:textId="22111355" w:rsidR="002B1EDD" w:rsidRDefault="005064EE" w:rsidP="002B1EDD">
      <w:pPr>
        <w:pStyle w:val="ListParagraph"/>
        <w:numPr>
          <w:ilvl w:val="0"/>
          <w:numId w:val="8"/>
        </w:numPr>
        <w:spacing w:after="0" w:line="240" w:lineRule="auto"/>
        <w:rPr>
          <w:rFonts w:ascii="Times New Roman" w:hAnsi="Times New Roman" w:cs="Times New Roman"/>
          <w:sz w:val="23"/>
          <w:szCs w:val="23"/>
        </w:rPr>
      </w:pPr>
      <w:r>
        <w:rPr>
          <w:rFonts w:ascii="Times New Roman" w:hAnsi="Times New Roman" w:cs="Times New Roman"/>
          <w:sz w:val="23"/>
          <w:szCs w:val="23"/>
        </w:rPr>
        <w:t>Perform</w:t>
      </w:r>
      <w:r w:rsidR="002B1EDD">
        <w:rPr>
          <w:rFonts w:ascii="Times New Roman" w:hAnsi="Times New Roman" w:cs="Times New Roman"/>
          <w:sz w:val="23"/>
          <w:szCs w:val="23"/>
        </w:rPr>
        <w:t xml:space="preserve"> bank reconciliation </w:t>
      </w:r>
      <w:r w:rsidR="003A57BA">
        <w:rPr>
          <w:rFonts w:ascii="Times New Roman" w:hAnsi="Times New Roman" w:cs="Times New Roman"/>
          <w:sz w:val="23"/>
          <w:szCs w:val="23"/>
        </w:rPr>
        <w:t>monthly</w:t>
      </w:r>
      <w:r w:rsidR="002B1EDD">
        <w:rPr>
          <w:rFonts w:ascii="Times New Roman" w:hAnsi="Times New Roman" w:cs="Times New Roman"/>
          <w:sz w:val="23"/>
          <w:szCs w:val="23"/>
        </w:rPr>
        <w:t xml:space="preserve"> for Cranesmart and associated companies</w:t>
      </w:r>
      <w:r w:rsidR="002B1EDD" w:rsidRPr="002B1EDD">
        <w:rPr>
          <w:rFonts w:ascii="Times New Roman" w:hAnsi="Times New Roman" w:cs="Times New Roman"/>
          <w:b/>
          <w:sz w:val="23"/>
          <w:szCs w:val="23"/>
        </w:rPr>
        <w:t>.</w:t>
      </w:r>
      <w:r w:rsidR="002B1EDD">
        <w:rPr>
          <w:rFonts w:ascii="Times New Roman" w:hAnsi="Times New Roman" w:cs="Times New Roman"/>
          <w:b/>
          <w:sz w:val="23"/>
          <w:szCs w:val="23"/>
        </w:rPr>
        <w:t xml:space="preserve"> </w:t>
      </w:r>
      <w:r w:rsidR="002B1EDD">
        <w:rPr>
          <w:rFonts w:ascii="Times New Roman" w:hAnsi="Times New Roman" w:cs="Times New Roman"/>
          <w:sz w:val="23"/>
          <w:szCs w:val="23"/>
        </w:rPr>
        <w:t xml:space="preserve">Performing the bank reconciliation process monthly </w:t>
      </w:r>
      <w:r w:rsidR="00271ADC">
        <w:rPr>
          <w:rFonts w:ascii="Times New Roman" w:hAnsi="Times New Roman" w:cs="Times New Roman"/>
          <w:sz w:val="23"/>
          <w:szCs w:val="23"/>
        </w:rPr>
        <w:t xml:space="preserve">allows me to monitor for any </w:t>
      </w:r>
      <w:r w:rsidR="00EE45A7">
        <w:rPr>
          <w:rFonts w:ascii="Times New Roman" w:hAnsi="Times New Roman" w:cs="Times New Roman"/>
          <w:sz w:val="23"/>
          <w:szCs w:val="23"/>
        </w:rPr>
        <w:t>unusual</w:t>
      </w:r>
      <w:r w:rsidR="00271ADC">
        <w:rPr>
          <w:rFonts w:ascii="Times New Roman" w:hAnsi="Times New Roman" w:cs="Times New Roman"/>
          <w:sz w:val="23"/>
          <w:szCs w:val="23"/>
        </w:rPr>
        <w:t xml:space="preserve"> transactions and errors.  For example, the bank </w:t>
      </w:r>
      <w:r w:rsidR="00EE45A7">
        <w:rPr>
          <w:rFonts w:ascii="Times New Roman" w:hAnsi="Times New Roman" w:cs="Times New Roman"/>
          <w:sz w:val="23"/>
          <w:szCs w:val="23"/>
        </w:rPr>
        <w:t>accidentally</w:t>
      </w:r>
      <w:r w:rsidR="00271ADC">
        <w:rPr>
          <w:rFonts w:ascii="Times New Roman" w:hAnsi="Times New Roman" w:cs="Times New Roman"/>
          <w:sz w:val="23"/>
          <w:szCs w:val="23"/>
        </w:rPr>
        <w:t xml:space="preserve"> </w:t>
      </w:r>
      <w:r w:rsidR="00EE45A7">
        <w:rPr>
          <w:rFonts w:ascii="Times New Roman" w:hAnsi="Times New Roman" w:cs="Times New Roman"/>
          <w:sz w:val="23"/>
          <w:szCs w:val="23"/>
        </w:rPr>
        <w:t>under deposited</w:t>
      </w:r>
      <w:r w:rsidR="00271ADC">
        <w:rPr>
          <w:rFonts w:ascii="Times New Roman" w:hAnsi="Times New Roman" w:cs="Times New Roman"/>
          <w:sz w:val="23"/>
          <w:szCs w:val="23"/>
        </w:rPr>
        <w:t xml:space="preserve"> a transaction. The bank has a policy that the balance is deemed correct if not pointed out in 30 days. I was able to notice the error in a short amount of time due to timely reconciliation.</w:t>
      </w:r>
    </w:p>
    <w:p w14:paraId="1FCB8B45" w14:textId="43FB0862" w:rsidR="00DB4FE8" w:rsidRPr="0089178E" w:rsidRDefault="002B1EDD" w:rsidP="0089178E">
      <w:pPr>
        <w:pStyle w:val="ListParagraph"/>
        <w:numPr>
          <w:ilvl w:val="0"/>
          <w:numId w:val="8"/>
        </w:numPr>
        <w:spacing w:after="0" w:line="240" w:lineRule="auto"/>
        <w:rPr>
          <w:rFonts w:ascii="Times New Roman" w:hAnsi="Times New Roman" w:cs="Times New Roman"/>
          <w:sz w:val="23"/>
          <w:szCs w:val="23"/>
        </w:rPr>
      </w:pPr>
      <w:r>
        <w:rPr>
          <w:rFonts w:ascii="Times New Roman" w:hAnsi="Times New Roman" w:cs="Times New Roman"/>
          <w:sz w:val="23"/>
          <w:szCs w:val="23"/>
        </w:rPr>
        <w:t>Process</w:t>
      </w:r>
      <w:r w:rsidR="00DB4FE8">
        <w:rPr>
          <w:rFonts w:ascii="Times New Roman" w:hAnsi="Times New Roman" w:cs="Times New Roman"/>
          <w:sz w:val="23"/>
          <w:szCs w:val="23"/>
        </w:rPr>
        <w:t xml:space="preserve"> </w:t>
      </w:r>
      <w:r>
        <w:rPr>
          <w:rFonts w:ascii="Times New Roman" w:hAnsi="Times New Roman" w:cs="Times New Roman"/>
          <w:sz w:val="23"/>
          <w:szCs w:val="23"/>
        </w:rPr>
        <w:t xml:space="preserve">payroll </w:t>
      </w:r>
      <w:r w:rsidR="00EE45A7">
        <w:rPr>
          <w:rFonts w:ascii="Times New Roman" w:hAnsi="Times New Roman" w:cs="Times New Roman"/>
          <w:sz w:val="23"/>
          <w:szCs w:val="23"/>
        </w:rPr>
        <w:t xml:space="preserve">and sales commissions </w:t>
      </w:r>
      <w:r w:rsidR="00271ADC">
        <w:rPr>
          <w:rFonts w:ascii="Times New Roman" w:hAnsi="Times New Roman" w:cs="Times New Roman"/>
          <w:sz w:val="23"/>
          <w:szCs w:val="23"/>
        </w:rPr>
        <w:t xml:space="preserve">for </w:t>
      </w:r>
      <w:r w:rsidR="003A57BA">
        <w:rPr>
          <w:rFonts w:ascii="Times New Roman" w:hAnsi="Times New Roman" w:cs="Times New Roman"/>
          <w:sz w:val="23"/>
          <w:szCs w:val="23"/>
        </w:rPr>
        <w:t xml:space="preserve">over 90 </w:t>
      </w:r>
      <w:r w:rsidR="00271ADC">
        <w:rPr>
          <w:rFonts w:ascii="Times New Roman" w:hAnsi="Times New Roman" w:cs="Times New Roman"/>
          <w:sz w:val="23"/>
          <w:szCs w:val="23"/>
        </w:rPr>
        <w:t>employees</w:t>
      </w:r>
      <w:r w:rsidR="003A57BA">
        <w:rPr>
          <w:rFonts w:ascii="Times New Roman" w:hAnsi="Times New Roman" w:cs="Times New Roman"/>
          <w:sz w:val="23"/>
          <w:szCs w:val="23"/>
        </w:rPr>
        <w:t xml:space="preserve">. Ensuring that payroll is timely and accurate is important </w:t>
      </w:r>
      <w:r w:rsidR="00DB4FE8">
        <w:rPr>
          <w:rFonts w:ascii="Times New Roman" w:hAnsi="Times New Roman" w:cs="Times New Roman"/>
          <w:sz w:val="23"/>
          <w:szCs w:val="23"/>
        </w:rPr>
        <w:t>as the livelihood of our employees is involved.</w:t>
      </w:r>
      <w:r w:rsidR="00DB4FE8" w:rsidRPr="0089178E">
        <w:rPr>
          <w:rFonts w:ascii="Times New Roman" w:hAnsi="Times New Roman" w:cs="Times New Roman"/>
          <w:sz w:val="23"/>
          <w:szCs w:val="23"/>
        </w:rPr>
        <w:t xml:space="preserve"> </w:t>
      </w:r>
    </w:p>
    <w:p w14:paraId="4C948FFB" w14:textId="12A6FACE" w:rsidR="00DB4FE8" w:rsidRPr="001652B1" w:rsidRDefault="00DB4FE8" w:rsidP="002B1EDD">
      <w:pPr>
        <w:pStyle w:val="ListParagraph"/>
        <w:numPr>
          <w:ilvl w:val="0"/>
          <w:numId w:val="8"/>
        </w:numPr>
        <w:spacing w:after="0" w:line="240" w:lineRule="auto"/>
        <w:rPr>
          <w:rFonts w:ascii="Times New Roman" w:hAnsi="Times New Roman" w:cs="Times New Roman"/>
          <w:i/>
          <w:sz w:val="23"/>
          <w:szCs w:val="23"/>
        </w:rPr>
      </w:pPr>
      <w:r>
        <w:rPr>
          <w:rFonts w:ascii="Times New Roman" w:hAnsi="Times New Roman" w:cs="Times New Roman"/>
          <w:sz w:val="23"/>
          <w:szCs w:val="23"/>
        </w:rPr>
        <w:t>Conduct intercompany reconciliations on a quarterly basis</w:t>
      </w:r>
      <w:r w:rsidR="0089178E">
        <w:rPr>
          <w:rFonts w:ascii="Times New Roman" w:hAnsi="Times New Roman" w:cs="Times New Roman"/>
          <w:sz w:val="23"/>
          <w:szCs w:val="23"/>
        </w:rPr>
        <w:t xml:space="preserve"> to ensure that we are compliant with </w:t>
      </w:r>
      <w:r w:rsidR="0089178E" w:rsidRPr="0089178E">
        <w:rPr>
          <w:rFonts w:ascii="Times New Roman" w:hAnsi="Times New Roman" w:cs="Times New Roman"/>
          <w:i/>
          <w:sz w:val="23"/>
          <w:szCs w:val="23"/>
        </w:rPr>
        <w:t>Accounting Standards for Private Enterprise</w:t>
      </w:r>
      <w:r w:rsidR="0089178E">
        <w:rPr>
          <w:rFonts w:ascii="Times New Roman" w:hAnsi="Times New Roman" w:cs="Times New Roman"/>
          <w:i/>
          <w:sz w:val="23"/>
          <w:szCs w:val="23"/>
        </w:rPr>
        <w:t>(</w:t>
      </w:r>
      <w:r w:rsidR="0089178E">
        <w:rPr>
          <w:rFonts w:ascii="Times New Roman" w:hAnsi="Times New Roman" w:cs="Times New Roman"/>
          <w:sz w:val="23"/>
          <w:szCs w:val="23"/>
        </w:rPr>
        <w:t>ASPE)</w:t>
      </w:r>
    </w:p>
    <w:p w14:paraId="2AF068BC" w14:textId="5AFDC131" w:rsidR="001652B1" w:rsidRPr="0089178E" w:rsidRDefault="001652B1" w:rsidP="001652B1">
      <w:pPr>
        <w:pStyle w:val="ListParagraph"/>
        <w:spacing w:after="0" w:line="240" w:lineRule="auto"/>
        <w:ind w:left="1170"/>
        <w:rPr>
          <w:rFonts w:ascii="Times New Roman" w:hAnsi="Times New Roman" w:cs="Times New Roman"/>
          <w:i/>
          <w:sz w:val="23"/>
          <w:szCs w:val="23"/>
        </w:rPr>
      </w:pPr>
    </w:p>
    <w:p w14:paraId="1E0CEFA5" w14:textId="454A09E0" w:rsidR="0013235D" w:rsidRPr="00886231" w:rsidRDefault="0013235D" w:rsidP="0013235D">
      <w:pPr>
        <w:spacing w:after="0" w:line="240" w:lineRule="auto"/>
        <w:rPr>
          <w:rFonts w:ascii="Times New Roman" w:hAnsi="Times New Roman" w:cs="Times New Roman"/>
          <w:sz w:val="23"/>
          <w:szCs w:val="23"/>
        </w:rPr>
      </w:pPr>
      <w:r w:rsidRPr="00886231">
        <w:rPr>
          <w:rFonts w:ascii="Times New Roman" w:hAnsi="Times New Roman" w:cs="Times New Roman"/>
          <w:sz w:val="23"/>
          <w:szCs w:val="23"/>
        </w:rPr>
        <w:t xml:space="preserve">Government of Alberta                                                                                             08/2016 to </w:t>
      </w:r>
      <w:r w:rsidR="00007B91">
        <w:rPr>
          <w:rFonts w:ascii="Times New Roman" w:hAnsi="Times New Roman" w:cs="Times New Roman"/>
          <w:sz w:val="23"/>
          <w:szCs w:val="23"/>
        </w:rPr>
        <w:t>12/2017</w:t>
      </w:r>
    </w:p>
    <w:p w14:paraId="71524E5A" w14:textId="77777777" w:rsidR="0013235D" w:rsidRPr="00886231" w:rsidRDefault="0013235D" w:rsidP="0013235D">
      <w:pPr>
        <w:spacing w:after="0" w:line="240" w:lineRule="auto"/>
        <w:rPr>
          <w:rFonts w:ascii="Times New Roman" w:hAnsi="Times New Roman" w:cs="Times New Roman"/>
          <w:b/>
          <w:i/>
          <w:sz w:val="23"/>
          <w:szCs w:val="23"/>
        </w:rPr>
      </w:pPr>
      <w:r w:rsidRPr="00886231">
        <w:rPr>
          <w:rFonts w:ascii="Times New Roman" w:hAnsi="Times New Roman" w:cs="Times New Roman"/>
          <w:b/>
          <w:i/>
          <w:sz w:val="23"/>
          <w:szCs w:val="23"/>
        </w:rPr>
        <w:t xml:space="preserve">Case Manager </w:t>
      </w:r>
    </w:p>
    <w:p w14:paraId="7D94C27C" w14:textId="5861AAAC" w:rsidR="0013235D" w:rsidRPr="00886231" w:rsidRDefault="0013235D" w:rsidP="0013235D">
      <w:pPr>
        <w:spacing w:after="0" w:line="240" w:lineRule="auto"/>
        <w:rPr>
          <w:rFonts w:ascii="Times New Roman" w:hAnsi="Times New Roman" w:cs="Times New Roman"/>
          <w:sz w:val="23"/>
          <w:szCs w:val="23"/>
        </w:rPr>
      </w:pPr>
      <w:r w:rsidRPr="00886231">
        <w:rPr>
          <w:rFonts w:ascii="Times New Roman" w:hAnsi="Times New Roman" w:cs="Times New Roman"/>
          <w:sz w:val="23"/>
          <w:szCs w:val="23"/>
        </w:rPr>
        <w:t>Edmonton, Alberta</w:t>
      </w:r>
      <w:r w:rsidR="00F333B5">
        <w:rPr>
          <w:rFonts w:ascii="Times New Roman" w:hAnsi="Times New Roman" w:cs="Times New Roman"/>
          <w:sz w:val="23"/>
          <w:szCs w:val="23"/>
        </w:rPr>
        <w:t>, Canada</w:t>
      </w:r>
      <w:r w:rsidRPr="00886231">
        <w:rPr>
          <w:rFonts w:ascii="Times New Roman" w:hAnsi="Times New Roman" w:cs="Times New Roman"/>
          <w:sz w:val="23"/>
          <w:szCs w:val="23"/>
        </w:rPr>
        <w:t xml:space="preserve">  </w:t>
      </w:r>
    </w:p>
    <w:p w14:paraId="4EF60F8C" w14:textId="77777777" w:rsidR="0013235D" w:rsidRPr="00886231" w:rsidRDefault="0013235D" w:rsidP="0013235D">
      <w:pPr>
        <w:pStyle w:val="ListParagraph"/>
        <w:spacing w:after="0" w:line="240" w:lineRule="auto"/>
        <w:rPr>
          <w:rFonts w:ascii="Times New Roman" w:hAnsi="Times New Roman" w:cs="Times New Roman"/>
          <w:i/>
          <w:sz w:val="23"/>
          <w:szCs w:val="23"/>
          <w:highlight w:val="cyan"/>
        </w:rPr>
      </w:pPr>
    </w:p>
    <w:p w14:paraId="28881961" w14:textId="77777777" w:rsidR="00DB63A6" w:rsidRPr="00BA076C" w:rsidRDefault="00DB63A6" w:rsidP="00DB63A6">
      <w:pPr>
        <w:pStyle w:val="ListParagraph"/>
        <w:numPr>
          <w:ilvl w:val="0"/>
          <w:numId w:val="8"/>
        </w:numPr>
        <w:spacing w:after="0" w:line="240" w:lineRule="auto"/>
        <w:rPr>
          <w:rFonts w:ascii="Times New Roman" w:hAnsi="Times New Roman" w:cs="Times New Roman"/>
          <w:sz w:val="23"/>
          <w:szCs w:val="23"/>
        </w:rPr>
      </w:pPr>
      <w:r w:rsidRPr="00BA076C">
        <w:rPr>
          <w:rFonts w:ascii="Times New Roman" w:hAnsi="Times New Roman" w:cs="Times New Roman"/>
          <w:sz w:val="23"/>
          <w:szCs w:val="23"/>
        </w:rPr>
        <w:t>Created financial budget forecast spreadsheet in Excel for the 2016 Regional Municipality of Wood Buffalo (RMWB) Disaster Recovery Program to provide information to various stakeholders including Government of Alberta</w:t>
      </w:r>
      <w:r>
        <w:rPr>
          <w:rFonts w:ascii="Times New Roman" w:hAnsi="Times New Roman" w:cs="Times New Roman"/>
          <w:sz w:val="23"/>
          <w:szCs w:val="23"/>
        </w:rPr>
        <w:t xml:space="preserve"> (GOA)</w:t>
      </w:r>
      <w:r w:rsidRPr="00BA076C">
        <w:rPr>
          <w:rFonts w:ascii="Times New Roman" w:hAnsi="Times New Roman" w:cs="Times New Roman"/>
          <w:sz w:val="23"/>
          <w:szCs w:val="23"/>
        </w:rPr>
        <w:t xml:space="preserve"> Ministries.  This spreadsheet was used as supporting Appendix in</w:t>
      </w:r>
      <w:r>
        <w:rPr>
          <w:rFonts w:ascii="Times New Roman" w:hAnsi="Times New Roman" w:cs="Times New Roman"/>
          <w:sz w:val="23"/>
          <w:szCs w:val="23"/>
        </w:rPr>
        <w:t xml:space="preserve"> </w:t>
      </w:r>
      <w:r w:rsidRPr="00BA076C">
        <w:rPr>
          <w:rFonts w:ascii="Times New Roman" w:hAnsi="Times New Roman" w:cs="Times New Roman"/>
          <w:sz w:val="23"/>
          <w:szCs w:val="23"/>
        </w:rPr>
        <w:t xml:space="preserve">Briefing Note to the Deputy Minister for approval of ministry budget requests. </w:t>
      </w:r>
    </w:p>
    <w:p w14:paraId="08426C78" w14:textId="49C9FCEF" w:rsidR="00DB63A6" w:rsidRPr="00BA076C" w:rsidRDefault="00DB63A6" w:rsidP="00DB63A6">
      <w:pPr>
        <w:pStyle w:val="ListParagraph"/>
        <w:numPr>
          <w:ilvl w:val="0"/>
          <w:numId w:val="8"/>
        </w:numPr>
        <w:spacing w:after="0" w:line="240" w:lineRule="auto"/>
        <w:rPr>
          <w:rFonts w:ascii="Times New Roman" w:hAnsi="Times New Roman" w:cs="Times New Roman"/>
          <w:sz w:val="23"/>
          <w:szCs w:val="23"/>
        </w:rPr>
      </w:pPr>
      <w:r>
        <w:rPr>
          <w:rFonts w:ascii="Times New Roman" w:hAnsi="Times New Roman" w:cs="Times New Roman"/>
          <w:sz w:val="23"/>
          <w:szCs w:val="23"/>
        </w:rPr>
        <w:t>Initiated</w:t>
      </w:r>
      <w:r w:rsidRPr="00BA076C">
        <w:rPr>
          <w:rFonts w:ascii="Times New Roman" w:hAnsi="Times New Roman" w:cs="Times New Roman"/>
          <w:sz w:val="23"/>
          <w:szCs w:val="23"/>
        </w:rPr>
        <w:t>, p</w:t>
      </w:r>
      <w:r>
        <w:rPr>
          <w:rFonts w:ascii="Times New Roman" w:hAnsi="Times New Roman" w:cs="Times New Roman"/>
          <w:sz w:val="23"/>
          <w:szCs w:val="23"/>
        </w:rPr>
        <w:t>repared</w:t>
      </w:r>
      <w:r w:rsidRPr="00BA076C">
        <w:rPr>
          <w:rFonts w:ascii="Times New Roman" w:hAnsi="Times New Roman" w:cs="Times New Roman"/>
          <w:sz w:val="23"/>
          <w:szCs w:val="23"/>
        </w:rPr>
        <w:t xml:space="preserve"> and led weekly meetings with management relating to the forecasting and standing budgets for three disaster recovery programs within the GOA Projects department.  The purpose of these weekly meeting is to discuss and resolve any issues relating </w:t>
      </w:r>
      <w:r>
        <w:rPr>
          <w:rFonts w:ascii="Times New Roman" w:hAnsi="Times New Roman" w:cs="Times New Roman"/>
          <w:sz w:val="23"/>
          <w:szCs w:val="23"/>
        </w:rPr>
        <w:t>to Finance</w:t>
      </w:r>
      <w:r w:rsidRPr="00BA076C">
        <w:rPr>
          <w:rFonts w:ascii="Times New Roman" w:hAnsi="Times New Roman" w:cs="Times New Roman"/>
          <w:sz w:val="23"/>
          <w:szCs w:val="23"/>
        </w:rPr>
        <w:t xml:space="preserve">.  For example, upcoming deadlines and action items were discussed and strategies are developed to approach these demands. </w:t>
      </w:r>
    </w:p>
    <w:p w14:paraId="7747DCFB" w14:textId="70B285F9" w:rsidR="00DB63A6" w:rsidRPr="00BA076C" w:rsidRDefault="00DB63A6" w:rsidP="00DB63A6">
      <w:pPr>
        <w:pStyle w:val="ListParagraph"/>
        <w:numPr>
          <w:ilvl w:val="0"/>
          <w:numId w:val="8"/>
        </w:numPr>
        <w:spacing w:after="0" w:line="240" w:lineRule="auto"/>
        <w:rPr>
          <w:rFonts w:ascii="Times New Roman" w:hAnsi="Times New Roman" w:cs="Times New Roman"/>
          <w:sz w:val="23"/>
          <w:szCs w:val="23"/>
        </w:rPr>
      </w:pPr>
      <w:r>
        <w:rPr>
          <w:rFonts w:ascii="Times New Roman" w:hAnsi="Times New Roman" w:cs="Times New Roman"/>
          <w:sz w:val="23"/>
          <w:szCs w:val="23"/>
        </w:rPr>
        <w:t>Collaborated</w:t>
      </w:r>
      <w:r w:rsidRPr="00BA076C">
        <w:rPr>
          <w:rFonts w:ascii="Times New Roman" w:hAnsi="Times New Roman" w:cs="Times New Roman"/>
          <w:sz w:val="23"/>
          <w:szCs w:val="23"/>
        </w:rPr>
        <w:t xml:space="preserve"> with Municipal Affairs’ (MA) Finance department, utilizing leadership skills and professional background to improve processes between both departments.  Also, actively participates in MA Finance meetings by exchanging viewpoints, resolving outstanding matters etc.  These meetings allow for more effective communication between GOA Projects and MA Finance thus enhancing understanding of the processes, timelines and duties for each respective department.</w:t>
      </w:r>
    </w:p>
    <w:p w14:paraId="5690A4B6" w14:textId="60119C08" w:rsidR="00DB63A6" w:rsidRPr="00FC177A" w:rsidRDefault="004F3AD0" w:rsidP="00DB63A6">
      <w:pPr>
        <w:pStyle w:val="ListParagraph"/>
        <w:numPr>
          <w:ilvl w:val="0"/>
          <w:numId w:val="8"/>
        </w:numPr>
        <w:spacing w:after="0" w:line="240" w:lineRule="auto"/>
        <w:rPr>
          <w:rFonts w:ascii="Times New Roman" w:hAnsi="Times New Roman" w:cs="Times New Roman"/>
          <w:sz w:val="23"/>
          <w:szCs w:val="23"/>
        </w:rPr>
      </w:pPr>
      <w:r>
        <w:rPr>
          <w:rFonts w:ascii="Times New Roman" w:hAnsi="Times New Roman" w:cs="Times New Roman"/>
          <w:sz w:val="23"/>
          <w:szCs w:val="23"/>
        </w:rPr>
        <w:lastRenderedPageBreak/>
        <w:t>Reviewed</w:t>
      </w:r>
      <w:r w:rsidR="00DB63A6" w:rsidRPr="00FC177A">
        <w:rPr>
          <w:rFonts w:ascii="Times New Roman" w:hAnsi="Times New Roman" w:cs="Times New Roman"/>
          <w:sz w:val="23"/>
          <w:szCs w:val="23"/>
        </w:rPr>
        <w:t xml:space="preserve"> interunit requests submitted by ministries attempting to recover costs incurred from providing assistance in the various disaster recovery programs. Once eligibility is determined, the Interunit request is compiled into a package containing all relevant supporting documents and payment to the ministry is recommended.  This assists ministries in recovering funds, hence allowing them to fund other programs that serve various stakeholders interest.  </w:t>
      </w:r>
    </w:p>
    <w:p w14:paraId="060BBC94" w14:textId="30184E08" w:rsidR="00DB63A6" w:rsidRPr="00FC177A" w:rsidRDefault="00DB63A6" w:rsidP="00DB63A6">
      <w:pPr>
        <w:pStyle w:val="ListParagraph"/>
        <w:numPr>
          <w:ilvl w:val="0"/>
          <w:numId w:val="8"/>
        </w:numPr>
        <w:spacing w:after="0" w:line="240" w:lineRule="auto"/>
        <w:rPr>
          <w:rFonts w:ascii="Times New Roman" w:hAnsi="Times New Roman" w:cs="Times New Roman"/>
          <w:sz w:val="23"/>
          <w:szCs w:val="23"/>
        </w:rPr>
      </w:pPr>
      <w:r w:rsidRPr="00FC177A">
        <w:rPr>
          <w:rFonts w:ascii="Times New Roman" w:hAnsi="Times New Roman" w:cs="Times New Roman"/>
          <w:sz w:val="23"/>
          <w:szCs w:val="23"/>
        </w:rPr>
        <w:t>Review</w:t>
      </w:r>
      <w:r w:rsidR="004F3AD0">
        <w:rPr>
          <w:rFonts w:ascii="Times New Roman" w:hAnsi="Times New Roman" w:cs="Times New Roman"/>
          <w:sz w:val="23"/>
          <w:szCs w:val="23"/>
        </w:rPr>
        <w:t>ed</w:t>
      </w:r>
      <w:r w:rsidRPr="00FC177A">
        <w:rPr>
          <w:rFonts w:ascii="Times New Roman" w:hAnsi="Times New Roman" w:cs="Times New Roman"/>
          <w:sz w:val="23"/>
          <w:szCs w:val="23"/>
        </w:rPr>
        <w:t xml:space="preserve"> previously paid interunit transfers from prior year disaster recovery programs.  This involves reviewing current documents and gathering any additional supporting records to provide added context to the expenditures in question. This information is then use to calculate the estimated receivables recoverable under the Disaster Financial Assistance Guidelines; the eligibility criteria for the federal government.  This process is important for cost sharing with the Federal Government</w:t>
      </w:r>
      <w:r>
        <w:rPr>
          <w:rFonts w:ascii="Times New Roman" w:hAnsi="Times New Roman" w:cs="Times New Roman"/>
          <w:sz w:val="23"/>
          <w:szCs w:val="23"/>
        </w:rPr>
        <w:t xml:space="preserve"> and provi</w:t>
      </w:r>
      <w:r w:rsidR="00172828">
        <w:rPr>
          <w:rFonts w:ascii="Times New Roman" w:hAnsi="Times New Roman" w:cs="Times New Roman"/>
          <w:sz w:val="23"/>
          <w:szCs w:val="23"/>
        </w:rPr>
        <w:t>di</w:t>
      </w:r>
      <w:r>
        <w:rPr>
          <w:rFonts w:ascii="Times New Roman" w:hAnsi="Times New Roman" w:cs="Times New Roman"/>
          <w:sz w:val="23"/>
          <w:szCs w:val="23"/>
        </w:rPr>
        <w:t>ng financial relief to our province</w:t>
      </w:r>
      <w:r w:rsidRPr="00FC177A">
        <w:rPr>
          <w:rFonts w:ascii="Times New Roman" w:hAnsi="Times New Roman" w:cs="Times New Roman"/>
          <w:sz w:val="23"/>
          <w:szCs w:val="23"/>
        </w:rPr>
        <w:t xml:space="preserve">. </w:t>
      </w:r>
    </w:p>
    <w:p w14:paraId="3D292FA1" w14:textId="77777777" w:rsidR="0013235D" w:rsidRPr="00886231" w:rsidRDefault="0013235D" w:rsidP="0013235D">
      <w:pPr>
        <w:spacing w:after="0" w:line="240" w:lineRule="auto"/>
        <w:rPr>
          <w:rFonts w:ascii="Times New Roman" w:hAnsi="Times New Roman" w:cs="Times New Roman"/>
          <w:sz w:val="23"/>
          <w:szCs w:val="23"/>
        </w:rPr>
      </w:pPr>
    </w:p>
    <w:p w14:paraId="7014F63F" w14:textId="77777777" w:rsidR="0013235D" w:rsidRPr="00886231" w:rsidRDefault="0013235D" w:rsidP="0013235D">
      <w:pPr>
        <w:spacing w:after="0" w:line="240" w:lineRule="auto"/>
        <w:rPr>
          <w:rFonts w:ascii="Times New Roman" w:hAnsi="Times New Roman" w:cs="Times New Roman"/>
          <w:sz w:val="23"/>
          <w:szCs w:val="23"/>
        </w:rPr>
      </w:pPr>
      <w:r w:rsidRPr="00886231">
        <w:rPr>
          <w:rFonts w:ascii="Times New Roman" w:hAnsi="Times New Roman" w:cs="Times New Roman"/>
          <w:sz w:val="23"/>
          <w:szCs w:val="23"/>
        </w:rPr>
        <w:t>Terrace Safety Ltd                                                                                              12/2014 to 03/2016</w:t>
      </w:r>
    </w:p>
    <w:p w14:paraId="6F37C904" w14:textId="77777777" w:rsidR="0013235D" w:rsidRPr="00886231" w:rsidRDefault="0013235D" w:rsidP="0013235D">
      <w:pPr>
        <w:spacing w:after="0" w:line="240" w:lineRule="auto"/>
        <w:rPr>
          <w:rFonts w:ascii="Times New Roman" w:hAnsi="Times New Roman" w:cs="Times New Roman"/>
          <w:b/>
          <w:i/>
          <w:sz w:val="23"/>
          <w:szCs w:val="23"/>
        </w:rPr>
      </w:pPr>
      <w:r>
        <w:rPr>
          <w:rFonts w:ascii="Times New Roman" w:hAnsi="Times New Roman" w:cs="Times New Roman"/>
          <w:b/>
          <w:i/>
          <w:sz w:val="23"/>
          <w:szCs w:val="23"/>
        </w:rPr>
        <w:t>Accountant-Finance Manager</w:t>
      </w:r>
    </w:p>
    <w:p w14:paraId="4A27A1A7" w14:textId="5A937E4D" w:rsidR="0013235D" w:rsidRPr="00886231" w:rsidRDefault="0013235D" w:rsidP="0013235D">
      <w:pPr>
        <w:spacing w:after="0" w:line="240" w:lineRule="auto"/>
        <w:rPr>
          <w:rFonts w:ascii="Times New Roman" w:hAnsi="Times New Roman" w:cs="Times New Roman"/>
          <w:sz w:val="23"/>
          <w:szCs w:val="23"/>
        </w:rPr>
      </w:pPr>
      <w:r w:rsidRPr="00886231">
        <w:rPr>
          <w:rFonts w:ascii="Times New Roman" w:hAnsi="Times New Roman" w:cs="Times New Roman"/>
          <w:sz w:val="23"/>
          <w:szCs w:val="23"/>
        </w:rPr>
        <w:t>Edmonton, Alberta</w:t>
      </w:r>
      <w:r w:rsidR="00F333B5">
        <w:rPr>
          <w:rFonts w:ascii="Times New Roman" w:hAnsi="Times New Roman" w:cs="Times New Roman"/>
          <w:sz w:val="23"/>
          <w:szCs w:val="23"/>
        </w:rPr>
        <w:t>, Canada</w:t>
      </w:r>
      <w:r w:rsidRPr="00886231">
        <w:rPr>
          <w:rFonts w:ascii="Times New Roman" w:hAnsi="Times New Roman" w:cs="Times New Roman"/>
          <w:sz w:val="23"/>
          <w:szCs w:val="23"/>
        </w:rPr>
        <w:t xml:space="preserve">  </w:t>
      </w:r>
    </w:p>
    <w:p w14:paraId="6D715F9A" w14:textId="77777777" w:rsidR="0013235D" w:rsidRPr="00886231" w:rsidRDefault="0013235D" w:rsidP="0013235D">
      <w:pPr>
        <w:spacing w:after="0" w:line="240" w:lineRule="auto"/>
        <w:rPr>
          <w:rFonts w:ascii="Times New Roman" w:hAnsi="Times New Roman" w:cs="Times New Roman"/>
          <w:sz w:val="23"/>
          <w:szCs w:val="23"/>
        </w:rPr>
      </w:pPr>
    </w:p>
    <w:p w14:paraId="316D9247" w14:textId="77777777" w:rsidR="0013235D" w:rsidRPr="00886231" w:rsidRDefault="0013235D" w:rsidP="00E921B6">
      <w:pPr>
        <w:pStyle w:val="ListParagraph"/>
        <w:numPr>
          <w:ilvl w:val="0"/>
          <w:numId w:val="8"/>
        </w:numPr>
        <w:spacing w:after="0" w:line="240" w:lineRule="auto"/>
        <w:rPr>
          <w:rFonts w:ascii="Times New Roman" w:hAnsi="Times New Roman" w:cs="Times New Roman"/>
          <w:sz w:val="23"/>
          <w:szCs w:val="23"/>
        </w:rPr>
      </w:pPr>
      <w:r w:rsidRPr="00886231">
        <w:rPr>
          <w:rFonts w:ascii="Times New Roman" w:hAnsi="Times New Roman" w:cs="Times New Roman"/>
          <w:sz w:val="23"/>
          <w:szCs w:val="23"/>
        </w:rPr>
        <w:t>As the manager of the Finance department, I initiated and led monthly meetings with shareholders; raising discussions on the companies’ financial operations and progress.  Prior correspondence relied solely on bank statements and year-end financial data which provided limited information</w:t>
      </w:r>
    </w:p>
    <w:p w14:paraId="53918708" w14:textId="77777777" w:rsidR="0013235D" w:rsidRPr="00886231" w:rsidRDefault="0013235D" w:rsidP="00E921B6">
      <w:pPr>
        <w:pStyle w:val="ListParagraph"/>
        <w:numPr>
          <w:ilvl w:val="0"/>
          <w:numId w:val="8"/>
        </w:numPr>
        <w:spacing w:after="0" w:line="240" w:lineRule="auto"/>
        <w:rPr>
          <w:rFonts w:ascii="Times New Roman" w:hAnsi="Times New Roman" w:cs="Times New Roman"/>
          <w:sz w:val="23"/>
          <w:szCs w:val="23"/>
        </w:rPr>
      </w:pPr>
      <w:r w:rsidRPr="00886231">
        <w:rPr>
          <w:rFonts w:ascii="Times New Roman" w:hAnsi="Times New Roman" w:cs="Times New Roman"/>
          <w:sz w:val="24"/>
          <w:szCs w:val="24"/>
        </w:rPr>
        <w:t xml:space="preserve">Prepared reports for shareholders to inform them of financial position of Terrace Safety, providing solutions to maximize company resource allocation. </w:t>
      </w:r>
    </w:p>
    <w:p w14:paraId="10F62490" w14:textId="77777777" w:rsidR="0013235D" w:rsidRPr="00886231" w:rsidRDefault="0013235D" w:rsidP="00E921B6">
      <w:pPr>
        <w:pStyle w:val="ListParagraph"/>
        <w:numPr>
          <w:ilvl w:val="0"/>
          <w:numId w:val="8"/>
        </w:numPr>
        <w:spacing w:after="0" w:line="240" w:lineRule="auto"/>
        <w:rPr>
          <w:rFonts w:ascii="Times New Roman" w:hAnsi="Times New Roman" w:cs="Times New Roman"/>
          <w:sz w:val="23"/>
          <w:szCs w:val="23"/>
        </w:rPr>
      </w:pPr>
      <w:r w:rsidRPr="00886231">
        <w:rPr>
          <w:rFonts w:ascii="Times New Roman" w:eastAsia="Times New Roman" w:hAnsi="Times New Roman" w:cs="Times New Roman"/>
          <w:color w:val="000000"/>
          <w:sz w:val="24"/>
          <w:szCs w:val="24"/>
        </w:rPr>
        <w:t>Reviewed and managed the company accounts anticipating potential changes, assessing the quantitative and qualitative impact and providing a recommended course of action.</w:t>
      </w:r>
    </w:p>
    <w:p w14:paraId="4DE555F1" w14:textId="77777777" w:rsidR="0013235D" w:rsidRPr="00886231" w:rsidRDefault="0013235D" w:rsidP="00E921B6">
      <w:pPr>
        <w:pStyle w:val="ListParagraph"/>
        <w:numPr>
          <w:ilvl w:val="0"/>
          <w:numId w:val="8"/>
        </w:numPr>
        <w:spacing w:after="0" w:line="240" w:lineRule="auto"/>
        <w:rPr>
          <w:rFonts w:ascii="Times New Roman" w:hAnsi="Times New Roman" w:cs="Times New Roman"/>
          <w:sz w:val="23"/>
          <w:szCs w:val="23"/>
        </w:rPr>
      </w:pPr>
      <w:r w:rsidRPr="00886231">
        <w:rPr>
          <w:rFonts w:ascii="Times New Roman" w:hAnsi="Times New Roman" w:cs="Times New Roman"/>
          <w:sz w:val="24"/>
          <w:szCs w:val="24"/>
        </w:rPr>
        <w:t xml:space="preserve">Analyze and record daily, monthly and annual transactions utilizing knowledge of </w:t>
      </w:r>
      <w:r w:rsidRPr="00886231">
        <w:rPr>
          <w:rFonts w:ascii="Times New Roman" w:hAnsi="Times New Roman" w:cs="Times New Roman"/>
          <w:i/>
          <w:sz w:val="24"/>
          <w:szCs w:val="24"/>
        </w:rPr>
        <w:t>Generally Accepted Accounting Principles (GAAP) and Accounting Standards for Private Enterprise (ASPE),</w:t>
      </w:r>
      <w:r w:rsidRPr="00886231">
        <w:rPr>
          <w:rFonts w:ascii="Times New Roman" w:hAnsi="Times New Roman" w:cs="Times New Roman"/>
          <w:sz w:val="24"/>
          <w:szCs w:val="24"/>
        </w:rPr>
        <w:t xml:space="preserve"> improving the usefulness of accounting records for user decision making.</w:t>
      </w:r>
    </w:p>
    <w:p w14:paraId="721EF024" w14:textId="77777777" w:rsidR="0013235D" w:rsidRDefault="0013235D" w:rsidP="00E921B6">
      <w:pPr>
        <w:pStyle w:val="ListParagraph"/>
        <w:numPr>
          <w:ilvl w:val="0"/>
          <w:numId w:val="8"/>
        </w:numPr>
        <w:spacing w:after="0" w:line="240" w:lineRule="auto"/>
        <w:rPr>
          <w:rFonts w:ascii="Times New Roman" w:hAnsi="Times New Roman" w:cs="Times New Roman"/>
          <w:sz w:val="23"/>
          <w:szCs w:val="23"/>
        </w:rPr>
      </w:pPr>
      <w:r w:rsidRPr="00886231">
        <w:rPr>
          <w:rFonts w:ascii="Times New Roman" w:hAnsi="Times New Roman" w:cs="Times New Roman"/>
          <w:sz w:val="23"/>
          <w:szCs w:val="23"/>
        </w:rPr>
        <w:t xml:space="preserve">Gathered data and prepared reports in support of creating policies surrounding the use and replacement of field equipment by external contractors. Historically, the company paid for any and all damages and losses not covered under commercial insurance. </w:t>
      </w:r>
    </w:p>
    <w:p w14:paraId="6E62749C" w14:textId="33823B71" w:rsidR="0066056D" w:rsidRPr="00886231" w:rsidRDefault="0066056D" w:rsidP="00E921B6">
      <w:pPr>
        <w:pStyle w:val="ListParagraph"/>
        <w:numPr>
          <w:ilvl w:val="0"/>
          <w:numId w:val="8"/>
        </w:numPr>
        <w:spacing w:after="0" w:line="240" w:lineRule="auto"/>
        <w:rPr>
          <w:rFonts w:ascii="Times New Roman" w:hAnsi="Times New Roman" w:cs="Times New Roman"/>
          <w:sz w:val="23"/>
          <w:szCs w:val="23"/>
        </w:rPr>
      </w:pPr>
      <w:r>
        <w:rPr>
          <w:rFonts w:ascii="Times New Roman" w:hAnsi="Times New Roman" w:cs="Times New Roman"/>
          <w:sz w:val="23"/>
          <w:szCs w:val="23"/>
        </w:rPr>
        <w:t>Procurement of office supplies as needed so that Terrace Safety was always equipped to keep daily operations running smoothly.</w:t>
      </w:r>
    </w:p>
    <w:p w14:paraId="27EF7D01" w14:textId="77777777" w:rsidR="0013235D" w:rsidRPr="00886231" w:rsidRDefault="0013235D" w:rsidP="00E921B6">
      <w:pPr>
        <w:pStyle w:val="ListParagraph"/>
        <w:numPr>
          <w:ilvl w:val="0"/>
          <w:numId w:val="8"/>
        </w:numPr>
        <w:spacing w:after="0" w:line="240" w:lineRule="auto"/>
        <w:rPr>
          <w:rFonts w:ascii="Times New Roman" w:hAnsi="Times New Roman" w:cs="Times New Roman"/>
          <w:i/>
          <w:sz w:val="23"/>
          <w:szCs w:val="23"/>
        </w:rPr>
      </w:pPr>
      <w:r w:rsidRPr="00886231">
        <w:rPr>
          <w:rFonts w:ascii="Times New Roman" w:hAnsi="Times New Roman" w:cs="Times New Roman"/>
          <w:sz w:val="23"/>
          <w:szCs w:val="23"/>
        </w:rPr>
        <w:t>Implemented a process to ensure T4’s, GST and other tax documents were filed in accordance with CRA’s deadlines. This prevented the company from incurring late fees as a result. Historically, tax filing was not done on time and became costly.</w:t>
      </w:r>
    </w:p>
    <w:p w14:paraId="299B66CE" w14:textId="77777777" w:rsidR="0013235D" w:rsidRPr="00886231" w:rsidRDefault="0013235D" w:rsidP="0013235D">
      <w:pPr>
        <w:spacing w:after="0" w:line="240" w:lineRule="auto"/>
        <w:rPr>
          <w:rFonts w:ascii="Times New Roman" w:hAnsi="Times New Roman" w:cs="Times New Roman"/>
          <w:sz w:val="23"/>
          <w:szCs w:val="23"/>
        </w:rPr>
      </w:pPr>
    </w:p>
    <w:p w14:paraId="49C3C5B3" w14:textId="74E9CCDB" w:rsidR="0013235D" w:rsidRPr="00886231" w:rsidRDefault="0013235D" w:rsidP="0013235D">
      <w:pPr>
        <w:spacing w:after="0" w:line="240" w:lineRule="auto"/>
        <w:rPr>
          <w:rFonts w:ascii="Times New Roman" w:hAnsi="Times New Roman" w:cs="Times New Roman"/>
          <w:i/>
          <w:sz w:val="23"/>
          <w:szCs w:val="23"/>
        </w:rPr>
      </w:pPr>
      <w:r w:rsidRPr="00886231">
        <w:rPr>
          <w:rFonts w:ascii="Times New Roman" w:hAnsi="Times New Roman" w:cs="Times New Roman"/>
          <w:sz w:val="23"/>
          <w:szCs w:val="23"/>
        </w:rPr>
        <w:t xml:space="preserve">Four Points by Sheraton                                                                                     01/2014 to 11/2014   </w:t>
      </w:r>
    </w:p>
    <w:p w14:paraId="76844E33" w14:textId="77777777" w:rsidR="0013235D" w:rsidRPr="00886231" w:rsidRDefault="0013235D" w:rsidP="0013235D">
      <w:pPr>
        <w:spacing w:after="0" w:line="240" w:lineRule="auto"/>
        <w:rPr>
          <w:rFonts w:ascii="Times New Roman" w:hAnsi="Times New Roman" w:cs="Times New Roman"/>
          <w:b/>
          <w:i/>
          <w:sz w:val="23"/>
          <w:szCs w:val="23"/>
        </w:rPr>
      </w:pPr>
      <w:r w:rsidRPr="00886231">
        <w:rPr>
          <w:rFonts w:ascii="Times New Roman" w:hAnsi="Times New Roman" w:cs="Times New Roman"/>
          <w:b/>
          <w:i/>
          <w:sz w:val="23"/>
          <w:szCs w:val="23"/>
        </w:rPr>
        <w:t>Auditor</w:t>
      </w:r>
      <w:r>
        <w:rPr>
          <w:rFonts w:ascii="Times New Roman" w:hAnsi="Times New Roman" w:cs="Times New Roman"/>
          <w:b/>
          <w:i/>
          <w:sz w:val="23"/>
          <w:szCs w:val="23"/>
        </w:rPr>
        <w:t xml:space="preserve"> (Nights)</w:t>
      </w:r>
    </w:p>
    <w:p w14:paraId="4CB8E320" w14:textId="3776D5EE" w:rsidR="0013235D" w:rsidRPr="00886231" w:rsidRDefault="0013235D" w:rsidP="0013235D">
      <w:pPr>
        <w:spacing w:after="0" w:line="240" w:lineRule="auto"/>
        <w:rPr>
          <w:rFonts w:ascii="Times New Roman" w:hAnsi="Times New Roman" w:cs="Times New Roman"/>
          <w:sz w:val="23"/>
          <w:szCs w:val="23"/>
        </w:rPr>
      </w:pPr>
      <w:r w:rsidRPr="00886231">
        <w:rPr>
          <w:rFonts w:ascii="Times New Roman" w:hAnsi="Times New Roman" w:cs="Times New Roman"/>
          <w:sz w:val="23"/>
          <w:szCs w:val="23"/>
        </w:rPr>
        <w:t>Saint Catharines, Ontario</w:t>
      </w:r>
      <w:r w:rsidR="00F333B5">
        <w:rPr>
          <w:rFonts w:ascii="Times New Roman" w:hAnsi="Times New Roman" w:cs="Times New Roman"/>
          <w:sz w:val="23"/>
          <w:szCs w:val="23"/>
        </w:rPr>
        <w:t>, Canada</w:t>
      </w:r>
    </w:p>
    <w:p w14:paraId="6BEE3257" w14:textId="77777777" w:rsidR="0013235D" w:rsidRPr="00886231" w:rsidRDefault="0013235D" w:rsidP="0013235D">
      <w:pPr>
        <w:spacing w:after="0" w:line="240" w:lineRule="auto"/>
        <w:rPr>
          <w:rFonts w:ascii="Times New Roman" w:hAnsi="Times New Roman" w:cs="Times New Roman"/>
          <w:sz w:val="23"/>
          <w:szCs w:val="23"/>
        </w:rPr>
      </w:pPr>
    </w:p>
    <w:p w14:paraId="2C0E2D24" w14:textId="77777777" w:rsidR="0013235D" w:rsidRPr="00886231" w:rsidRDefault="0013235D" w:rsidP="00E921B6">
      <w:pPr>
        <w:pStyle w:val="ListParagraph"/>
        <w:numPr>
          <w:ilvl w:val="0"/>
          <w:numId w:val="8"/>
        </w:numPr>
        <w:spacing w:after="0" w:line="240" w:lineRule="auto"/>
        <w:rPr>
          <w:rFonts w:ascii="Times New Roman" w:hAnsi="Times New Roman" w:cs="Times New Roman"/>
          <w:sz w:val="23"/>
          <w:szCs w:val="23"/>
        </w:rPr>
      </w:pPr>
      <w:r w:rsidRPr="00886231">
        <w:rPr>
          <w:rFonts w:ascii="Times New Roman" w:hAnsi="Times New Roman" w:cs="Times New Roman"/>
          <w:sz w:val="23"/>
          <w:szCs w:val="23"/>
        </w:rPr>
        <w:t>Process guests' departures, calculate charges and receive payments efficiently and accurately to ensure information usefulness for management.</w:t>
      </w:r>
    </w:p>
    <w:p w14:paraId="36E68988" w14:textId="77777777" w:rsidR="0013235D" w:rsidRPr="00886231" w:rsidRDefault="0013235D" w:rsidP="00E921B6">
      <w:pPr>
        <w:pStyle w:val="ListParagraph"/>
        <w:numPr>
          <w:ilvl w:val="0"/>
          <w:numId w:val="8"/>
        </w:numPr>
        <w:spacing w:after="0" w:line="240" w:lineRule="auto"/>
        <w:rPr>
          <w:rFonts w:ascii="Times New Roman" w:hAnsi="Times New Roman" w:cs="Times New Roman"/>
          <w:sz w:val="23"/>
          <w:szCs w:val="23"/>
        </w:rPr>
      </w:pPr>
      <w:r w:rsidRPr="00886231">
        <w:rPr>
          <w:rFonts w:ascii="Times New Roman" w:hAnsi="Times New Roman" w:cs="Times New Roman"/>
          <w:sz w:val="23"/>
          <w:szCs w:val="23"/>
        </w:rPr>
        <w:t xml:space="preserve"> Balanced cash and completed balance sheets, cash reports and other internal financial reports using accounting knowledge via education at </w:t>
      </w:r>
      <w:r w:rsidRPr="00886231">
        <w:rPr>
          <w:rFonts w:ascii="Times New Roman" w:hAnsi="Times New Roman" w:cs="Times New Roman"/>
          <w:i/>
          <w:sz w:val="23"/>
          <w:szCs w:val="23"/>
        </w:rPr>
        <w:t>Brock University</w:t>
      </w:r>
      <w:r w:rsidRPr="00886231">
        <w:rPr>
          <w:rFonts w:ascii="Times New Roman" w:hAnsi="Times New Roman" w:cs="Times New Roman"/>
          <w:sz w:val="23"/>
          <w:szCs w:val="23"/>
        </w:rPr>
        <w:t xml:space="preserve"> providing added value to financial information.</w:t>
      </w:r>
    </w:p>
    <w:p w14:paraId="4C69AF25" w14:textId="77777777" w:rsidR="0013235D" w:rsidRPr="00EA1D88" w:rsidRDefault="0013235D" w:rsidP="0013235D">
      <w:pPr>
        <w:spacing w:after="0" w:line="240" w:lineRule="auto"/>
        <w:rPr>
          <w:rFonts w:ascii="Times New Roman" w:hAnsi="Times New Roman" w:cs="Times New Roman"/>
          <w:sz w:val="23"/>
          <w:szCs w:val="23"/>
        </w:rPr>
      </w:pPr>
    </w:p>
    <w:p w14:paraId="3FCF8C66" w14:textId="7CA1A357" w:rsidR="0013235D" w:rsidRPr="00886231" w:rsidRDefault="0013235D" w:rsidP="0013235D">
      <w:pPr>
        <w:spacing w:after="0" w:line="240" w:lineRule="auto"/>
        <w:rPr>
          <w:rFonts w:ascii="Times New Roman" w:hAnsi="Times New Roman" w:cs="Times New Roman"/>
          <w:b/>
          <w:sz w:val="23"/>
          <w:szCs w:val="23"/>
        </w:rPr>
      </w:pPr>
      <w:r w:rsidRPr="00886231">
        <w:rPr>
          <w:rFonts w:ascii="Times New Roman" w:hAnsi="Times New Roman" w:cs="Times New Roman"/>
          <w:b/>
          <w:sz w:val="23"/>
          <w:szCs w:val="23"/>
        </w:rPr>
        <w:t xml:space="preserve">Software: </w:t>
      </w:r>
      <w:r w:rsidR="004F3AD0">
        <w:rPr>
          <w:rFonts w:ascii="Times New Roman" w:hAnsi="Times New Roman" w:cs="Times New Roman"/>
          <w:sz w:val="23"/>
          <w:szCs w:val="23"/>
        </w:rPr>
        <w:t>Microsoft Excel (Pivot tables</w:t>
      </w:r>
      <w:r w:rsidR="00BA6A03">
        <w:rPr>
          <w:rFonts w:ascii="Times New Roman" w:hAnsi="Times New Roman" w:cs="Times New Roman"/>
          <w:sz w:val="23"/>
          <w:szCs w:val="23"/>
        </w:rPr>
        <w:t xml:space="preserve">, </w:t>
      </w:r>
      <w:r w:rsidR="004F3AD0">
        <w:rPr>
          <w:rFonts w:ascii="Times New Roman" w:hAnsi="Times New Roman" w:cs="Times New Roman"/>
          <w:sz w:val="23"/>
          <w:szCs w:val="23"/>
        </w:rPr>
        <w:t>Logical Functions),</w:t>
      </w:r>
      <w:r w:rsidR="00BA6A03" w:rsidRPr="00BA6A03">
        <w:rPr>
          <w:rFonts w:ascii="Times New Roman" w:hAnsi="Times New Roman" w:cs="Times New Roman"/>
          <w:sz w:val="23"/>
          <w:szCs w:val="23"/>
        </w:rPr>
        <w:t xml:space="preserve"> </w:t>
      </w:r>
      <w:r w:rsidR="00F333B5">
        <w:rPr>
          <w:rFonts w:ascii="Times New Roman" w:hAnsi="Times New Roman" w:cs="Times New Roman"/>
          <w:sz w:val="23"/>
          <w:szCs w:val="23"/>
        </w:rPr>
        <w:t xml:space="preserve">QuickBooks, </w:t>
      </w:r>
      <w:r w:rsidR="004F3AD0">
        <w:rPr>
          <w:rFonts w:ascii="Times New Roman" w:hAnsi="Times New Roman" w:cs="Times New Roman"/>
          <w:sz w:val="23"/>
          <w:szCs w:val="23"/>
        </w:rPr>
        <w:t>Microsoft Outlook</w:t>
      </w:r>
      <w:r w:rsidR="00B92FC2">
        <w:rPr>
          <w:rFonts w:ascii="Times New Roman" w:hAnsi="Times New Roman" w:cs="Times New Roman"/>
          <w:sz w:val="23"/>
          <w:szCs w:val="23"/>
        </w:rPr>
        <w:t>, Word</w:t>
      </w:r>
      <w:r w:rsidR="006B14DE">
        <w:rPr>
          <w:rFonts w:ascii="Times New Roman" w:hAnsi="Times New Roman" w:cs="Times New Roman"/>
          <w:sz w:val="23"/>
          <w:szCs w:val="23"/>
        </w:rPr>
        <w:t>, Google Docs</w:t>
      </w:r>
    </w:p>
    <w:p w14:paraId="165D14BE" w14:textId="77777777" w:rsidR="00964AF6" w:rsidRDefault="00964AF6" w:rsidP="0013235D">
      <w:pPr>
        <w:spacing w:after="0" w:line="240" w:lineRule="auto"/>
        <w:rPr>
          <w:rFonts w:ascii="Times New Roman" w:hAnsi="Times New Roman" w:cs="Times New Roman"/>
          <w:b/>
          <w:sz w:val="23"/>
          <w:szCs w:val="23"/>
        </w:rPr>
      </w:pPr>
    </w:p>
    <w:p w14:paraId="6C0ECE7A" w14:textId="4AC8D9EC" w:rsidR="0013235D" w:rsidRPr="00886231" w:rsidRDefault="0013235D" w:rsidP="0013235D">
      <w:pPr>
        <w:spacing w:after="0" w:line="240" w:lineRule="auto"/>
        <w:rPr>
          <w:rFonts w:ascii="Times New Roman" w:hAnsi="Times New Roman" w:cs="Times New Roman"/>
          <w:sz w:val="23"/>
          <w:szCs w:val="23"/>
        </w:rPr>
      </w:pPr>
      <w:r w:rsidRPr="00886231">
        <w:rPr>
          <w:rFonts w:ascii="Times New Roman" w:hAnsi="Times New Roman" w:cs="Times New Roman"/>
          <w:b/>
          <w:sz w:val="23"/>
          <w:szCs w:val="23"/>
        </w:rPr>
        <w:t xml:space="preserve">Interests    </w:t>
      </w:r>
      <w:r w:rsidRPr="00886231">
        <w:rPr>
          <w:rFonts w:ascii="Times New Roman" w:hAnsi="Times New Roman" w:cs="Times New Roman"/>
          <w:sz w:val="23"/>
          <w:szCs w:val="23"/>
        </w:rPr>
        <w:t xml:space="preserve">Traveling, Reading, </w:t>
      </w:r>
      <w:r w:rsidR="00172828">
        <w:rPr>
          <w:rFonts w:ascii="Times New Roman" w:hAnsi="Times New Roman" w:cs="Times New Roman"/>
          <w:sz w:val="23"/>
          <w:szCs w:val="23"/>
        </w:rPr>
        <w:t>Cooking,</w:t>
      </w:r>
      <w:r>
        <w:rPr>
          <w:rFonts w:ascii="Times New Roman" w:hAnsi="Times New Roman" w:cs="Times New Roman"/>
          <w:sz w:val="23"/>
          <w:szCs w:val="23"/>
        </w:rPr>
        <w:t xml:space="preserve"> Health and F</w:t>
      </w:r>
      <w:r w:rsidRPr="00886231">
        <w:rPr>
          <w:rFonts w:ascii="Times New Roman" w:hAnsi="Times New Roman" w:cs="Times New Roman"/>
          <w:sz w:val="23"/>
          <w:szCs w:val="23"/>
        </w:rPr>
        <w:t>itness</w:t>
      </w:r>
      <w:r w:rsidRPr="00886231">
        <w:rPr>
          <w:rFonts w:ascii="Times New Roman" w:hAnsi="Times New Roman" w:cs="Times New Roman"/>
          <w:sz w:val="23"/>
          <w:szCs w:val="23"/>
        </w:rPr>
        <w:tab/>
      </w:r>
      <w:r w:rsidRPr="00886231">
        <w:rPr>
          <w:rFonts w:ascii="Times New Roman" w:hAnsi="Times New Roman" w:cs="Times New Roman"/>
          <w:b/>
          <w:sz w:val="23"/>
          <w:szCs w:val="23"/>
        </w:rPr>
        <w:t xml:space="preserve">                                   </w:t>
      </w:r>
    </w:p>
    <w:p w14:paraId="2132B353" w14:textId="77777777" w:rsidR="00D170EB" w:rsidRDefault="00D170EB" w:rsidP="0013235D">
      <w:pPr>
        <w:spacing w:after="0" w:line="240" w:lineRule="auto"/>
        <w:rPr>
          <w:rFonts w:ascii="Times New Roman" w:hAnsi="Times New Roman" w:cs="Times New Roman"/>
          <w:b/>
          <w:sz w:val="23"/>
          <w:szCs w:val="23"/>
          <w:u w:val="single"/>
        </w:rPr>
      </w:pPr>
    </w:p>
    <w:p w14:paraId="12510784" w14:textId="13899C02" w:rsidR="0013235D" w:rsidRPr="00886231" w:rsidRDefault="0013235D" w:rsidP="0013235D">
      <w:pPr>
        <w:spacing w:after="0" w:line="240" w:lineRule="auto"/>
        <w:rPr>
          <w:rFonts w:ascii="Times New Roman" w:hAnsi="Times New Roman" w:cs="Times New Roman"/>
          <w:b/>
          <w:sz w:val="23"/>
          <w:szCs w:val="23"/>
        </w:rPr>
      </w:pPr>
      <w:r w:rsidRPr="00886231">
        <w:rPr>
          <w:rFonts w:ascii="Times New Roman" w:hAnsi="Times New Roman" w:cs="Times New Roman"/>
          <w:b/>
          <w:sz w:val="23"/>
          <w:szCs w:val="23"/>
          <w:u w:val="single"/>
        </w:rPr>
        <w:t xml:space="preserve">Education     </w:t>
      </w:r>
    </w:p>
    <w:p w14:paraId="499A09CD" w14:textId="77777777" w:rsidR="0013235D" w:rsidRPr="00886231" w:rsidRDefault="0013235D" w:rsidP="0013235D">
      <w:pPr>
        <w:spacing w:after="0" w:line="240" w:lineRule="auto"/>
        <w:rPr>
          <w:rFonts w:ascii="Times New Roman" w:hAnsi="Times New Roman" w:cs="Times New Roman"/>
          <w:sz w:val="23"/>
          <w:szCs w:val="23"/>
        </w:rPr>
      </w:pPr>
    </w:p>
    <w:p w14:paraId="2AF56C53" w14:textId="26E5A600" w:rsidR="0013235D" w:rsidRPr="00886231" w:rsidRDefault="0013235D" w:rsidP="0013235D">
      <w:pPr>
        <w:pStyle w:val="ListParagraph"/>
        <w:numPr>
          <w:ilvl w:val="0"/>
          <w:numId w:val="1"/>
        </w:numPr>
        <w:spacing w:after="0" w:line="240" w:lineRule="auto"/>
        <w:ind w:left="714" w:hanging="357"/>
        <w:rPr>
          <w:rFonts w:ascii="Times New Roman" w:hAnsi="Times New Roman" w:cs="Times New Roman"/>
          <w:sz w:val="23"/>
          <w:szCs w:val="23"/>
        </w:rPr>
      </w:pPr>
      <w:r w:rsidRPr="00886231">
        <w:rPr>
          <w:rFonts w:ascii="Times New Roman" w:hAnsi="Times New Roman" w:cs="Times New Roman"/>
          <w:b/>
          <w:sz w:val="23"/>
          <w:szCs w:val="23"/>
        </w:rPr>
        <w:t>Brock University</w:t>
      </w:r>
      <w:r w:rsidRPr="00886231">
        <w:rPr>
          <w:rFonts w:ascii="Times New Roman" w:hAnsi="Times New Roman" w:cs="Times New Roman"/>
          <w:sz w:val="23"/>
          <w:szCs w:val="23"/>
        </w:rPr>
        <w:t xml:space="preserve">: Bachelors of </w:t>
      </w:r>
      <w:r w:rsidR="00F333B5" w:rsidRPr="00886231">
        <w:rPr>
          <w:rFonts w:ascii="Times New Roman" w:hAnsi="Times New Roman" w:cs="Times New Roman"/>
          <w:sz w:val="23"/>
          <w:szCs w:val="23"/>
        </w:rPr>
        <w:t>Accounting (</w:t>
      </w:r>
      <w:r w:rsidRPr="00886231">
        <w:rPr>
          <w:rFonts w:ascii="Times New Roman" w:hAnsi="Times New Roman" w:cs="Times New Roman"/>
          <w:i/>
          <w:sz w:val="23"/>
          <w:szCs w:val="23"/>
        </w:rPr>
        <w:t>Honours</w:t>
      </w:r>
      <w:r>
        <w:rPr>
          <w:rFonts w:ascii="Times New Roman" w:hAnsi="Times New Roman" w:cs="Times New Roman"/>
          <w:sz w:val="23"/>
          <w:szCs w:val="23"/>
        </w:rPr>
        <w:t>) - Class of 2015</w:t>
      </w:r>
    </w:p>
    <w:p w14:paraId="244964E0" w14:textId="77777777" w:rsidR="0013235D" w:rsidRPr="00886231" w:rsidRDefault="0013235D" w:rsidP="0013235D">
      <w:pPr>
        <w:pStyle w:val="ListParagraph"/>
        <w:numPr>
          <w:ilvl w:val="0"/>
          <w:numId w:val="1"/>
        </w:numPr>
        <w:spacing w:after="0" w:line="240" w:lineRule="auto"/>
        <w:ind w:left="714" w:hanging="357"/>
        <w:rPr>
          <w:rFonts w:ascii="Times New Roman" w:hAnsi="Times New Roman" w:cs="Times New Roman"/>
          <w:sz w:val="23"/>
          <w:szCs w:val="23"/>
        </w:rPr>
      </w:pPr>
      <w:r w:rsidRPr="00886231">
        <w:rPr>
          <w:rFonts w:ascii="Times New Roman" w:hAnsi="Times New Roman" w:cs="Times New Roman"/>
          <w:b/>
          <w:sz w:val="23"/>
          <w:szCs w:val="23"/>
        </w:rPr>
        <w:t>Seneca College</w:t>
      </w:r>
      <w:r w:rsidRPr="00886231">
        <w:rPr>
          <w:rFonts w:ascii="Times New Roman" w:hAnsi="Times New Roman" w:cs="Times New Roman"/>
          <w:sz w:val="23"/>
          <w:szCs w:val="23"/>
        </w:rPr>
        <w:t>: Accounting Diploma(</w:t>
      </w:r>
      <w:r w:rsidRPr="00886231">
        <w:rPr>
          <w:rFonts w:ascii="Times New Roman" w:hAnsi="Times New Roman" w:cs="Times New Roman"/>
          <w:i/>
          <w:sz w:val="23"/>
          <w:szCs w:val="23"/>
        </w:rPr>
        <w:t>Honours</w:t>
      </w:r>
      <w:r w:rsidRPr="00886231">
        <w:rPr>
          <w:rFonts w:ascii="Times New Roman" w:hAnsi="Times New Roman" w:cs="Times New Roman"/>
          <w:sz w:val="23"/>
          <w:szCs w:val="23"/>
        </w:rPr>
        <w:t>) - Class of 2012</w:t>
      </w:r>
    </w:p>
    <w:p w14:paraId="3B6D314F" w14:textId="0BF186FB" w:rsidR="006471A6" w:rsidRPr="00BC7DEC" w:rsidRDefault="0013235D" w:rsidP="00964AF6">
      <w:pPr>
        <w:spacing w:after="0" w:line="240" w:lineRule="auto"/>
        <w:rPr>
          <w:rFonts w:ascii="Times New Roman" w:hAnsi="Times New Roman" w:cs="Times New Roman"/>
          <w:b/>
          <w:sz w:val="23"/>
          <w:szCs w:val="23"/>
        </w:rPr>
      </w:pPr>
      <w:r w:rsidRPr="00886231">
        <w:rPr>
          <w:rFonts w:ascii="Times New Roman" w:hAnsi="Times New Roman" w:cs="Times New Roman"/>
          <w:b/>
          <w:sz w:val="23"/>
          <w:szCs w:val="23"/>
        </w:rPr>
        <w:t xml:space="preserve">                               </w:t>
      </w:r>
      <w:bookmarkStart w:id="0" w:name="_GoBack"/>
      <w:bookmarkEnd w:id="0"/>
    </w:p>
    <w:sectPr w:rsidR="006471A6" w:rsidRPr="00BC7DEC" w:rsidSect="0063392B">
      <w:headerReference w:type="default" r:id="rId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328C82" w14:textId="77777777" w:rsidR="00497F8C" w:rsidRDefault="00497F8C" w:rsidP="00BC7DEC">
      <w:pPr>
        <w:spacing w:after="0" w:line="240" w:lineRule="auto"/>
      </w:pPr>
      <w:r>
        <w:separator/>
      </w:r>
    </w:p>
  </w:endnote>
  <w:endnote w:type="continuationSeparator" w:id="0">
    <w:p w14:paraId="26B2564E" w14:textId="77777777" w:rsidR="00497F8C" w:rsidRDefault="00497F8C" w:rsidP="00BC7D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B8D92C" w14:textId="77777777" w:rsidR="00497F8C" w:rsidRDefault="00497F8C" w:rsidP="00BC7DEC">
      <w:pPr>
        <w:spacing w:after="0" w:line="240" w:lineRule="auto"/>
      </w:pPr>
      <w:r>
        <w:separator/>
      </w:r>
    </w:p>
  </w:footnote>
  <w:footnote w:type="continuationSeparator" w:id="0">
    <w:p w14:paraId="5F2826F9" w14:textId="77777777" w:rsidR="00497F8C" w:rsidRDefault="00497F8C" w:rsidP="00BC7D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DE44BF" w14:textId="742C4D30" w:rsidR="009B3B8D" w:rsidRPr="009B3B8D" w:rsidRDefault="009B3B8D" w:rsidP="009B3B8D">
    <w:pPr>
      <w:pStyle w:val="Header"/>
      <w:jc w:val="center"/>
      <w:rPr>
        <w:color w:val="0000FF" w:themeColor="hyperlink"/>
        <w:u w:val="single"/>
      </w:rPr>
    </w:pPr>
    <w:r>
      <w:t>Phone</w:t>
    </w:r>
    <w:r w:rsidR="0013235D">
      <w:t>: (</w:t>
    </w:r>
    <w:r w:rsidR="00D170EB">
      <w:t>347</w:t>
    </w:r>
    <w:r w:rsidR="0013235D">
      <w:t>)</w:t>
    </w:r>
    <w:r w:rsidR="003F1807">
      <w:t>775</w:t>
    </w:r>
    <w:r w:rsidR="00437501">
      <w:t>-</w:t>
    </w:r>
    <w:r w:rsidR="003F1807">
      <w:t>0394</w:t>
    </w:r>
    <w:r>
      <w:t xml:space="preserve">   </w:t>
    </w:r>
    <w:r w:rsidR="0089326D">
      <w:t xml:space="preserve">Email: </w:t>
    </w:r>
    <w:hyperlink r:id="rId1" w:history="1">
      <w:r w:rsidR="00437501" w:rsidRPr="008B21DB">
        <w:rPr>
          <w:rStyle w:val="Hyperlink"/>
        </w:rPr>
        <w:t>karobins1@yahoo.ca</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A56CA"/>
    <w:multiLevelType w:val="hybridMultilevel"/>
    <w:tmpl w:val="185A99EA"/>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B7C502C"/>
    <w:multiLevelType w:val="hybridMultilevel"/>
    <w:tmpl w:val="27E83F30"/>
    <w:lvl w:ilvl="0" w:tplc="10090001">
      <w:start w:val="1"/>
      <w:numFmt w:val="bullet"/>
      <w:lvlText w:val=""/>
      <w:lvlJc w:val="left"/>
      <w:pPr>
        <w:ind w:left="1077" w:hanging="360"/>
      </w:pPr>
      <w:rPr>
        <w:rFonts w:ascii="Symbol" w:hAnsi="Symbol" w:hint="default"/>
      </w:rPr>
    </w:lvl>
    <w:lvl w:ilvl="1" w:tplc="10090003" w:tentative="1">
      <w:start w:val="1"/>
      <w:numFmt w:val="bullet"/>
      <w:lvlText w:val="o"/>
      <w:lvlJc w:val="left"/>
      <w:pPr>
        <w:ind w:left="1797" w:hanging="360"/>
      </w:pPr>
      <w:rPr>
        <w:rFonts w:ascii="Courier New" w:hAnsi="Courier New" w:cs="Courier New" w:hint="default"/>
      </w:rPr>
    </w:lvl>
    <w:lvl w:ilvl="2" w:tplc="10090005" w:tentative="1">
      <w:start w:val="1"/>
      <w:numFmt w:val="bullet"/>
      <w:lvlText w:val=""/>
      <w:lvlJc w:val="left"/>
      <w:pPr>
        <w:ind w:left="2517" w:hanging="360"/>
      </w:pPr>
      <w:rPr>
        <w:rFonts w:ascii="Wingdings" w:hAnsi="Wingdings" w:hint="default"/>
      </w:rPr>
    </w:lvl>
    <w:lvl w:ilvl="3" w:tplc="10090001" w:tentative="1">
      <w:start w:val="1"/>
      <w:numFmt w:val="bullet"/>
      <w:lvlText w:val=""/>
      <w:lvlJc w:val="left"/>
      <w:pPr>
        <w:ind w:left="3237" w:hanging="360"/>
      </w:pPr>
      <w:rPr>
        <w:rFonts w:ascii="Symbol" w:hAnsi="Symbol" w:hint="default"/>
      </w:rPr>
    </w:lvl>
    <w:lvl w:ilvl="4" w:tplc="10090003" w:tentative="1">
      <w:start w:val="1"/>
      <w:numFmt w:val="bullet"/>
      <w:lvlText w:val="o"/>
      <w:lvlJc w:val="left"/>
      <w:pPr>
        <w:ind w:left="3957" w:hanging="360"/>
      </w:pPr>
      <w:rPr>
        <w:rFonts w:ascii="Courier New" w:hAnsi="Courier New" w:cs="Courier New" w:hint="default"/>
      </w:rPr>
    </w:lvl>
    <w:lvl w:ilvl="5" w:tplc="10090005" w:tentative="1">
      <w:start w:val="1"/>
      <w:numFmt w:val="bullet"/>
      <w:lvlText w:val=""/>
      <w:lvlJc w:val="left"/>
      <w:pPr>
        <w:ind w:left="4677" w:hanging="360"/>
      </w:pPr>
      <w:rPr>
        <w:rFonts w:ascii="Wingdings" w:hAnsi="Wingdings" w:hint="default"/>
      </w:rPr>
    </w:lvl>
    <w:lvl w:ilvl="6" w:tplc="10090001" w:tentative="1">
      <w:start w:val="1"/>
      <w:numFmt w:val="bullet"/>
      <w:lvlText w:val=""/>
      <w:lvlJc w:val="left"/>
      <w:pPr>
        <w:ind w:left="5397" w:hanging="360"/>
      </w:pPr>
      <w:rPr>
        <w:rFonts w:ascii="Symbol" w:hAnsi="Symbol" w:hint="default"/>
      </w:rPr>
    </w:lvl>
    <w:lvl w:ilvl="7" w:tplc="10090003" w:tentative="1">
      <w:start w:val="1"/>
      <w:numFmt w:val="bullet"/>
      <w:lvlText w:val="o"/>
      <w:lvlJc w:val="left"/>
      <w:pPr>
        <w:ind w:left="6117" w:hanging="360"/>
      </w:pPr>
      <w:rPr>
        <w:rFonts w:ascii="Courier New" w:hAnsi="Courier New" w:cs="Courier New" w:hint="default"/>
      </w:rPr>
    </w:lvl>
    <w:lvl w:ilvl="8" w:tplc="10090005" w:tentative="1">
      <w:start w:val="1"/>
      <w:numFmt w:val="bullet"/>
      <w:lvlText w:val=""/>
      <w:lvlJc w:val="left"/>
      <w:pPr>
        <w:ind w:left="6837" w:hanging="360"/>
      </w:pPr>
      <w:rPr>
        <w:rFonts w:ascii="Wingdings" w:hAnsi="Wingdings" w:hint="default"/>
      </w:rPr>
    </w:lvl>
  </w:abstractNum>
  <w:abstractNum w:abstractNumId="2" w15:restartNumberingAfterBreak="0">
    <w:nsid w:val="0C6F3379"/>
    <w:multiLevelType w:val="hybridMultilevel"/>
    <w:tmpl w:val="C1E022BC"/>
    <w:lvl w:ilvl="0" w:tplc="1009000D">
      <w:start w:val="1"/>
      <w:numFmt w:val="bullet"/>
      <w:lvlText w:val=""/>
      <w:lvlJc w:val="left"/>
      <w:pPr>
        <w:ind w:left="786"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F846A27"/>
    <w:multiLevelType w:val="hybridMultilevel"/>
    <w:tmpl w:val="4CA85CB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E071877"/>
    <w:multiLevelType w:val="multilevel"/>
    <w:tmpl w:val="91D63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CC297F"/>
    <w:multiLevelType w:val="hybridMultilevel"/>
    <w:tmpl w:val="33DA811E"/>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B8F220B"/>
    <w:multiLevelType w:val="hybridMultilevel"/>
    <w:tmpl w:val="95265C4A"/>
    <w:lvl w:ilvl="0" w:tplc="1009000D">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432F1611"/>
    <w:multiLevelType w:val="hybridMultilevel"/>
    <w:tmpl w:val="69FC6F1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5DC5C59"/>
    <w:multiLevelType w:val="hybridMultilevel"/>
    <w:tmpl w:val="A926BF94"/>
    <w:lvl w:ilvl="0" w:tplc="1009000D">
      <w:start w:val="1"/>
      <w:numFmt w:val="bullet"/>
      <w:lvlText w:val=""/>
      <w:lvlJc w:val="left"/>
      <w:pPr>
        <w:ind w:left="720" w:hanging="360"/>
      </w:pPr>
      <w:rPr>
        <w:rFonts w:ascii="Wingdings" w:hAnsi="Wingdings" w:hint="default"/>
      </w:rPr>
    </w:lvl>
    <w:lvl w:ilvl="1" w:tplc="10090003">
      <w:start w:val="1"/>
      <w:numFmt w:val="bullet"/>
      <w:lvlText w:val="o"/>
      <w:lvlJc w:val="left"/>
      <w:pPr>
        <w:ind w:left="1211"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7B87646"/>
    <w:multiLevelType w:val="hybridMultilevel"/>
    <w:tmpl w:val="3530D69A"/>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D9901F2"/>
    <w:multiLevelType w:val="hybridMultilevel"/>
    <w:tmpl w:val="AF1C5C0A"/>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EFF03C7"/>
    <w:multiLevelType w:val="hybridMultilevel"/>
    <w:tmpl w:val="0DFE4314"/>
    <w:lvl w:ilvl="0" w:tplc="1009000D">
      <w:start w:val="1"/>
      <w:numFmt w:val="bullet"/>
      <w:lvlText w:val=""/>
      <w:lvlJc w:val="left"/>
      <w:pPr>
        <w:ind w:left="1170" w:hanging="360"/>
      </w:pPr>
      <w:rPr>
        <w:rFonts w:ascii="Wingdings" w:hAnsi="Wingdings" w:hint="default"/>
      </w:rPr>
    </w:lvl>
    <w:lvl w:ilvl="1" w:tplc="10090003" w:tentative="1">
      <w:start w:val="1"/>
      <w:numFmt w:val="bullet"/>
      <w:lvlText w:val="o"/>
      <w:lvlJc w:val="left"/>
      <w:pPr>
        <w:ind w:left="1890" w:hanging="360"/>
      </w:pPr>
      <w:rPr>
        <w:rFonts w:ascii="Courier New" w:hAnsi="Courier New" w:cs="Courier New" w:hint="default"/>
      </w:rPr>
    </w:lvl>
    <w:lvl w:ilvl="2" w:tplc="10090005" w:tentative="1">
      <w:start w:val="1"/>
      <w:numFmt w:val="bullet"/>
      <w:lvlText w:val=""/>
      <w:lvlJc w:val="left"/>
      <w:pPr>
        <w:ind w:left="2610" w:hanging="360"/>
      </w:pPr>
      <w:rPr>
        <w:rFonts w:ascii="Wingdings" w:hAnsi="Wingdings" w:hint="default"/>
      </w:rPr>
    </w:lvl>
    <w:lvl w:ilvl="3" w:tplc="10090001" w:tentative="1">
      <w:start w:val="1"/>
      <w:numFmt w:val="bullet"/>
      <w:lvlText w:val=""/>
      <w:lvlJc w:val="left"/>
      <w:pPr>
        <w:ind w:left="3330" w:hanging="360"/>
      </w:pPr>
      <w:rPr>
        <w:rFonts w:ascii="Symbol" w:hAnsi="Symbol" w:hint="default"/>
      </w:rPr>
    </w:lvl>
    <w:lvl w:ilvl="4" w:tplc="10090003" w:tentative="1">
      <w:start w:val="1"/>
      <w:numFmt w:val="bullet"/>
      <w:lvlText w:val="o"/>
      <w:lvlJc w:val="left"/>
      <w:pPr>
        <w:ind w:left="4050" w:hanging="360"/>
      </w:pPr>
      <w:rPr>
        <w:rFonts w:ascii="Courier New" w:hAnsi="Courier New" w:cs="Courier New" w:hint="default"/>
      </w:rPr>
    </w:lvl>
    <w:lvl w:ilvl="5" w:tplc="10090005" w:tentative="1">
      <w:start w:val="1"/>
      <w:numFmt w:val="bullet"/>
      <w:lvlText w:val=""/>
      <w:lvlJc w:val="left"/>
      <w:pPr>
        <w:ind w:left="4770" w:hanging="360"/>
      </w:pPr>
      <w:rPr>
        <w:rFonts w:ascii="Wingdings" w:hAnsi="Wingdings" w:hint="default"/>
      </w:rPr>
    </w:lvl>
    <w:lvl w:ilvl="6" w:tplc="10090001" w:tentative="1">
      <w:start w:val="1"/>
      <w:numFmt w:val="bullet"/>
      <w:lvlText w:val=""/>
      <w:lvlJc w:val="left"/>
      <w:pPr>
        <w:ind w:left="5490" w:hanging="360"/>
      </w:pPr>
      <w:rPr>
        <w:rFonts w:ascii="Symbol" w:hAnsi="Symbol" w:hint="default"/>
      </w:rPr>
    </w:lvl>
    <w:lvl w:ilvl="7" w:tplc="10090003" w:tentative="1">
      <w:start w:val="1"/>
      <w:numFmt w:val="bullet"/>
      <w:lvlText w:val="o"/>
      <w:lvlJc w:val="left"/>
      <w:pPr>
        <w:ind w:left="6210" w:hanging="360"/>
      </w:pPr>
      <w:rPr>
        <w:rFonts w:ascii="Courier New" w:hAnsi="Courier New" w:cs="Courier New" w:hint="default"/>
      </w:rPr>
    </w:lvl>
    <w:lvl w:ilvl="8" w:tplc="10090005" w:tentative="1">
      <w:start w:val="1"/>
      <w:numFmt w:val="bullet"/>
      <w:lvlText w:val=""/>
      <w:lvlJc w:val="left"/>
      <w:pPr>
        <w:ind w:left="6930" w:hanging="360"/>
      </w:pPr>
      <w:rPr>
        <w:rFonts w:ascii="Wingdings" w:hAnsi="Wingdings" w:hint="default"/>
      </w:rPr>
    </w:lvl>
  </w:abstractNum>
  <w:num w:numId="1">
    <w:abstractNumId w:val="1"/>
  </w:num>
  <w:num w:numId="2">
    <w:abstractNumId w:val="9"/>
  </w:num>
  <w:num w:numId="3">
    <w:abstractNumId w:val="0"/>
  </w:num>
  <w:num w:numId="4">
    <w:abstractNumId w:val="5"/>
  </w:num>
  <w:num w:numId="5">
    <w:abstractNumId w:val="2"/>
  </w:num>
  <w:num w:numId="6">
    <w:abstractNumId w:val="10"/>
  </w:num>
  <w:num w:numId="7">
    <w:abstractNumId w:val="3"/>
  </w:num>
  <w:num w:numId="8">
    <w:abstractNumId w:val="11"/>
  </w:num>
  <w:num w:numId="9">
    <w:abstractNumId w:val="6"/>
  </w:num>
  <w:num w:numId="10">
    <w:abstractNumId w:val="8"/>
  </w:num>
  <w:num w:numId="11">
    <w:abstractNumId w:val="4"/>
  </w:num>
  <w:num w:numId="12">
    <w:abstractNumId w:val="7"/>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709"/>
    <w:rsid w:val="00000F81"/>
    <w:rsid w:val="00007B91"/>
    <w:rsid w:val="000104ED"/>
    <w:rsid w:val="00013884"/>
    <w:rsid w:val="000138AF"/>
    <w:rsid w:val="00014F3E"/>
    <w:rsid w:val="000168C3"/>
    <w:rsid w:val="000227DB"/>
    <w:rsid w:val="00023EA5"/>
    <w:rsid w:val="00026CD9"/>
    <w:rsid w:val="000303D7"/>
    <w:rsid w:val="00030596"/>
    <w:rsid w:val="000309DE"/>
    <w:rsid w:val="000313F7"/>
    <w:rsid w:val="000332E0"/>
    <w:rsid w:val="00034E53"/>
    <w:rsid w:val="00035606"/>
    <w:rsid w:val="000361E9"/>
    <w:rsid w:val="00040878"/>
    <w:rsid w:val="00041337"/>
    <w:rsid w:val="00043C3A"/>
    <w:rsid w:val="000449E5"/>
    <w:rsid w:val="000453F9"/>
    <w:rsid w:val="00046349"/>
    <w:rsid w:val="000522C3"/>
    <w:rsid w:val="0005465F"/>
    <w:rsid w:val="00054F56"/>
    <w:rsid w:val="00056102"/>
    <w:rsid w:val="00056254"/>
    <w:rsid w:val="00056420"/>
    <w:rsid w:val="00060595"/>
    <w:rsid w:val="00062C43"/>
    <w:rsid w:val="00065875"/>
    <w:rsid w:val="00067157"/>
    <w:rsid w:val="00067541"/>
    <w:rsid w:val="00067E1B"/>
    <w:rsid w:val="00072747"/>
    <w:rsid w:val="00072FB8"/>
    <w:rsid w:val="00074292"/>
    <w:rsid w:val="0007799D"/>
    <w:rsid w:val="00081599"/>
    <w:rsid w:val="0008281C"/>
    <w:rsid w:val="00082D12"/>
    <w:rsid w:val="00085224"/>
    <w:rsid w:val="000872CC"/>
    <w:rsid w:val="0008770B"/>
    <w:rsid w:val="000909D1"/>
    <w:rsid w:val="000935FA"/>
    <w:rsid w:val="000A2414"/>
    <w:rsid w:val="000A4772"/>
    <w:rsid w:val="000A617C"/>
    <w:rsid w:val="000A7976"/>
    <w:rsid w:val="000B2476"/>
    <w:rsid w:val="000B280F"/>
    <w:rsid w:val="000B28A3"/>
    <w:rsid w:val="000B2F8F"/>
    <w:rsid w:val="000B4124"/>
    <w:rsid w:val="000B4396"/>
    <w:rsid w:val="000C16B4"/>
    <w:rsid w:val="000C29D8"/>
    <w:rsid w:val="000C2AD8"/>
    <w:rsid w:val="000D1CBA"/>
    <w:rsid w:val="000D43AA"/>
    <w:rsid w:val="000D63DA"/>
    <w:rsid w:val="000D63DC"/>
    <w:rsid w:val="000D7AE7"/>
    <w:rsid w:val="000E13B0"/>
    <w:rsid w:val="000E3958"/>
    <w:rsid w:val="000E40DB"/>
    <w:rsid w:val="000E656F"/>
    <w:rsid w:val="000E65B0"/>
    <w:rsid w:val="000F3DCE"/>
    <w:rsid w:val="000F3FB3"/>
    <w:rsid w:val="000F6321"/>
    <w:rsid w:val="001007F1"/>
    <w:rsid w:val="00100ED6"/>
    <w:rsid w:val="00103268"/>
    <w:rsid w:val="00105E11"/>
    <w:rsid w:val="00105EA8"/>
    <w:rsid w:val="00106DB2"/>
    <w:rsid w:val="00107A0B"/>
    <w:rsid w:val="001107DF"/>
    <w:rsid w:val="00111049"/>
    <w:rsid w:val="00112FB8"/>
    <w:rsid w:val="00115ACD"/>
    <w:rsid w:val="00116B45"/>
    <w:rsid w:val="00116D81"/>
    <w:rsid w:val="00121104"/>
    <w:rsid w:val="001214BF"/>
    <w:rsid w:val="00123D77"/>
    <w:rsid w:val="00124C89"/>
    <w:rsid w:val="00126F31"/>
    <w:rsid w:val="001302DB"/>
    <w:rsid w:val="0013235D"/>
    <w:rsid w:val="00132D1A"/>
    <w:rsid w:val="00136595"/>
    <w:rsid w:val="00144F69"/>
    <w:rsid w:val="001474EB"/>
    <w:rsid w:val="0014769C"/>
    <w:rsid w:val="00150CE7"/>
    <w:rsid w:val="00152448"/>
    <w:rsid w:val="00152A08"/>
    <w:rsid w:val="00153064"/>
    <w:rsid w:val="00155E69"/>
    <w:rsid w:val="00157988"/>
    <w:rsid w:val="00162539"/>
    <w:rsid w:val="00163619"/>
    <w:rsid w:val="00163786"/>
    <w:rsid w:val="00163C0A"/>
    <w:rsid w:val="001652B1"/>
    <w:rsid w:val="001653A1"/>
    <w:rsid w:val="001659FC"/>
    <w:rsid w:val="00165B76"/>
    <w:rsid w:val="00166C2B"/>
    <w:rsid w:val="00167189"/>
    <w:rsid w:val="001673A9"/>
    <w:rsid w:val="00171531"/>
    <w:rsid w:val="00171F13"/>
    <w:rsid w:val="00172828"/>
    <w:rsid w:val="00172CC4"/>
    <w:rsid w:val="00172CD6"/>
    <w:rsid w:val="00172DD8"/>
    <w:rsid w:val="00175617"/>
    <w:rsid w:val="00176606"/>
    <w:rsid w:val="0018060A"/>
    <w:rsid w:val="00183270"/>
    <w:rsid w:val="00183CA7"/>
    <w:rsid w:val="001862E8"/>
    <w:rsid w:val="0018741A"/>
    <w:rsid w:val="001935CF"/>
    <w:rsid w:val="00195123"/>
    <w:rsid w:val="00196B09"/>
    <w:rsid w:val="00196C4B"/>
    <w:rsid w:val="001A083A"/>
    <w:rsid w:val="001A44C2"/>
    <w:rsid w:val="001A490B"/>
    <w:rsid w:val="001A4F10"/>
    <w:rsid w:val="001A68C4"/>
    <w:rsid w:val="001B2F2A"/>
    <w:rsid w:val="001B32B9"/>
    <w:rsid w:val="001B41E2"/>
    <w:rsid w:val="001B4ED5"/>
    <w:rsid w:val="001B6C5D"/>
    <w:rsid w:val="001B713B"/>
    <w:rsid w:val="001B7ED8"/>
    <w:rsid w:val="001C2005"/>
    <w:rsid w:val="001C24DB"/>
    <w:rsid w:val="001C3E5C"/>
    <w:rsid w:val="001C76C0"/>
    <w:rsid w:val="001D0291"/>
    <w:rsid w:val="001D28CB"/>
    <w:rsid w:val="001D2C9A"/>
    <w:rsid w:val="001D2DB6"/>
    <w:rsid w:val="001D50BC"/>
    <w:rsid w:val="001D6FA5"/>
    <w:rsid w:val="001D76CE"/>
    <w:rsid w:val="001E2020"/>
    <w:rsid w:val="001E203C"/>
    <w:rsid w:val="001E27FD"/>
    <w:rsid w:val="001E4326"/>
    <w:rsid w:val="001E4886"/>
    <w:rsid w:val="001E56B2"/>
    <w:rsid w:val="001E6F75"/>
    <w:rsid w:val="001E7FEF"/>
    <w:rsid w:val="001F3DB5"/>
    <w:rsid w:val="001F3E9C"/>
    <w:rsid w:val="001F4532"/>
    <w:rsid w:val="001F536F"/>
    <w:rsid w:val="001F6D2B"/>
    <w:rsid w:val="002009C9"/>
    <w:rsid w:val="00200DAD"/>
    <w:rsid w:val="00205E65"/>
    <w:rsid w:val="00210599"/>
    <w:rsid w:val="00210CC6"/>
    <w:rsid w:val="0021136B"/>
    <w:rsid w:val="00212799"/>
    <w:rsid w:val="002130D0"/>
    <w:rsid w:val="0021362A"/>
    <w:rsid w:val="00213918"/>
    <w:rsid w:val="00213AE9"/>
    <w:rsid w:val="00214A58"/>
    <w:rsid w:val="002161AB"/>
    <w:rsid w:val="00217A31"/>
    <w:rsid w:val="0022439B"/>
    <w:rsid w:val="002245AF"/>
    <w:rsid w:val="002274F7"/>
    <w:rsid w:val="00227CA3"/>
    <w:rsid w:val="00230678"/>
    <w:rsid w:val="002320E5"/>
    <w:rsid w:val="0023531A"/>
    <w:rsid w:val="00235652"/>
    <w:rsid w:val="0023630F"/>
    <w:rsid w:val="00240622"/>
    <w:rsid w:val="00241E16"/>
    <w:rsid w:val="002444AD"/>
    <w:rsid w:val="002469E1"/>
    <w:rsid w:val="00250F0A"/>
    <w:rsid w:val="002533D9"/>
    <w:rsid w:val="00255466"/>
    <w:rsid w:val="0025592F"/>
    <w:rsid w:val="00255FEF"/>
    <w:rsid w:val="002578AC"/>
    <w:rsid w:val="00260EDF"/>
    <w:rsid w:val="002616E0"/>
    <w:rsid w:val="00262857"/>
    <w:rsid w:val="002633FD"/>
    <w:rsid w:val="002636B0"/>
    <w:rsid w:val="00264EB4"/>
    <w:rsid w:val="00271ADC"/>
    <w:rsid w:val="002734F9"/>
    <w:rsid w:val="00273F0B"/>
    <w:rsid w:val="00275017"/>
    <w:rsid w:val="00275801"/>
    <w:rsid w:val="0028058C"/>
    <w:rsid w:val="0028158D"/>
    <w:rsid w:val="0028171F"/>
    <w:rsid w:val="00281C6C"/>
    <w:rsid w:val="00283E9D"/>
    <w:rsid w:val="002907FF"/>
    <w:rsid w:val="002929C8"/>
    <w:rsid w:val="002937E8"/>
    <w:rsid w:val="002A00F3"/>
    <w:rsid w:val="002A0D8A"/>
    <w:rsid w:val="002A151D"/>
    <w:rsid w:val="002A17E5"/>
    <w:rsid w:val="002A22F8"/>
    <w:rsid w:val="002A3D52"/>
    <w:rsid w:val="002A4042"/>
    <w:rsid w:val="002A5CB0"/>
    <w:rsid w:val="002A758F"/>
    <w:rsid w:val="002B10B2"/>
    <w:rsid w:val="002B1EDD"/>
    <w:rsid w:val="002B327B"/>
    <w:rsid w:val="002B3A80"/>
    <w:rsid w:val="002B4D55"/>
    <w:rsid w:val="002B63C1"/>
    <w:rsid w:val="002B6FE1"/>
    <w:rsid w:val="002B7744"/>
    <w:rsid w:val="002C086D"/>
    <w:rsid w:val="002C1973"/>
    <w:rsid w:val="002C2743"/>
    <w:rsid w:val="002C352A"/>
    <w:rsid w:val="002C4EE8"/>
    <w:rsid w:val="002C4F27"/>
    <w:rsid w:val="002C52F4"/>
    <w:rsid w:val="002C5EB9"/>
    <w:rsid w:val="002D0E22"/>
    <w:rsid w:val="002D1BB3"/>
    <w:rsid w:val="002D23D6"/>
    <w:rsid w:val="002D2B50"/>
    <w:rsid w:val="002D477C"/>
    <w:rsid w:val="002D493A"/>
    <w:rsid w:val="002E5386"/>
    <w:rsid w:val="002E6C0A"/>
    <w:rsid w:val="002F1BBF"/>
    <w:rsid w:val="002F55DD"/>
    <w:rsid w:val="002F5FA2"/>
    <w:rsid w:val="002F65CD"/>
    <w:rsid w:val="00302BC5"/>
    <w:rsid w:val="0030513D"/>
    <w:rsid w:val="003070A0"/>
    <w:rsid w:val="00314514"/>
    <w:rsid w:val="00315241"/>
    <w:rsid w:val="00316895"/>
    <w:rsid w:val="00316E26"/>
    <w:rsid w:val="00316E8A"/>
    <w:rsid w:val="00320304"/>
    <w:rsid w:val="00323B07"/>
    <w:rsid w:val="00324343"/>
    <w:rsid w:val="0032508C"/>
    <w:rsid w:val="0032576A"/>
    <w:rsid w:val="0032653E"/>
    <w:rsid w:val="00330D10"/>
    <w:rsid w:val="00331A12"/>
    <w:rsid w:val="00331B65"/>
    <w:rsid w:val="003333D2"/>
    <w:rsid w:val="00334B3C"/>
    <w:rsid w:val="00335CFE"/>
    <w:rsid w:val="00336313"/>
    <w:rsid w:val="0033699E"/>
    <w:rsid w:val="003417C8"/>
    <w:rsid w:val="00342732"/>
    <w:rsid w:val="003437B7"/>
    <w:rsid w:val="00344E6E"/>
    <w:rsid w:val="0034576F"/>
    <w:rsid w:val="00345A9F"/>
    <w:rsid w:val="00345FB8"/>
    <w:rsid w:val="003509C7"/>
    <w:rsid w:val="003541EE"/>
    <w:rsid w:val="003542C8"/>
    <w:rsid w:val="00356459"/>
    <w:rsid w:val="00357F4D"/>
    <w:rsid w:val="00361474"/>
    <w:rsid w:val="00361F16"/>
    <w:rsid w:val="00362BFE"/>
    <w:rsid w:val="00362FBD"/>
    <w:rsid w:val="0036383C"/>
    <w:rsid w:val="00363FE0"/>
    <w:rsid w:val="003666F5"/>
    <w:rsid w:val="00366984"/>
    <w:rsid w:val="00367C2D"/>
    <w:rsid w:val="00367E59"/>
    <w:rsid w:val="00370282"/>
    <w:rsid w:val="00373485"/>
    <w:rsid w:val="003734AC"/>
    <w:rsid w:val="003735DF"/>
    <w:rsid w:val="00373FD5"/>
    <w:rsid w:val="003808C0"/>
    <w:rsid w:val="00380DDC"/>
    <w:rsid w:val="00385698"/>
    <w:rsid w:val="00386ACB"/>
    <w:rsid w:val="00393737"/>
    <w:rsid w:val="0039380E"/>
    <w:rsid w:val="00393C50"/>
    <w:rsid w:val="003947E4"/>
    <w:rsid w:val="0039677C"/>
    <w:rsid w:val="00396E6B"/>
    <w:rsid w:val="00397123"/>
    <w:rsid w:val="003A1B2A"/>
    <w:rsid w:val="003A57BA"/>
    <w:rsid w:val="003A6071"/>
    <w:rsid w:val="003A60BE"/>
    <w:rsid w:val="003A6544"/>
    <w:rsid w:val="003A7E02"/>
    <w:rsid w:val="003B0020"/>
    <w:rsid w:val="003B52C6"/>
    <w:rsid w:val="003B564A"/>
    <w:rsid w:val="003B63EC"/>
    <w:rsid w:val="003B6D4E"/>
    <w:rsid w:val="003B742F"/>
    <w:rsid w:val="003C0E7B"/>
    <w:rsid w:val="003C389F"/>
    <w:rsid w:val="003C4B97"/>
    <w:rsid w:val="003C510E"/>
    <w:rsid w:val="003D06F6"/>
    <w:rsid w:val="003D07F0"/>
    <w:rsid w:val="003D1165"/>
    <w:rsid w:val="003D1A5B"/>
    <w:rsid w:val="003D3586"/>
    <w:rsid w:val="003D4139"/>
    <w:rsid w:val="003D5303"/>
    <w:rsid w:val="003D563D"/>
    <w:rsid w:val="003D5BA3"/>
    <w:rsid w:val="003E0E21"/>
    <w:rsid w:val="003E2BC9"/>
    <w:rsid w:val="003F0389"/>
    <w:rsid w:val="003F09E3"/>
    <w:rsid w:val="003F1807"/>
    <w:rsid w:val="003F26CA"/>
    <w:rsid w:val="003F3444"/>
    <w:rsid w:val="003F4295"/>
    <w:rsid w:val="003F5066"/>
    <w:rsid w:val="003F6F07"/>
    <w:rsid w:val="003F6FC9"/>
    <w:rsid w:val="003F788C"/>
    <w:rsid w:val="00401CB9"/>
    <w:rsid w:val="00405F71"/>
    <w:rsid w:val="00410367"/>
    <w:rsid w:val="004117A3"/>
    <w:rsid w:val="00417479"/>
    <w:rsid w:val="00417BC0"/>
    <w:rsid w:val="00421843"/>
    <w:rsid w:val="004258B9"/>
    <w:rsid w:val="00427DBF"/>
    <w:rsid w:val="004304E0"/>
    <w:rsid w:val="00430F42"/>
    <w:rsid w:val="00433A8E"/>
    <w:rsid w:val="00437501"/>
    <w:rsid w:val="004436A5"/>
    <w:rsid w:val="004509D3"/>
    <w:rsid w:val="004525BE"/>
    <w:rsid w:val="00455B92"/>
    <w:rsid w:val="00455F4B"/>
    <w:rsid w:val="00457B21"/>
    <w:rsid w:val="004615A0"/>
    <w:rsid w:val="004631E4"/>
    <w:rsid w:val="00465241"/>
    <w:rsid w:val="0046635A"/>
    <w:rsid w:val="00466880"/>
    <w:rsid w:val="00470685"/>
    <w:rsid w:val="00471188"/>
    <w:rsid w:val="004725F5"/>
    <w:rsid w:val="00475CB6"/>
    <w:rsid w:val="0047639C"/>
    <w:rsid w:val="004770A5"/>
    <w:rsid w:val="00477BB2"/>
    <w:rsid w:val="00477EBF"/>
    <w:rsid w:val="00480480"/>
    <w:rsid w:val="004808E2"/>
    <w:rsid w:val="004821A3"/>
    <w:rsid w:val="00482EB1"/>
    <w:rsid w:val="004842B5"/>
    <w:rsid w:val="0048436C"/>
    <w:rsid w:val="00484F79"/>
    <w:rsid w:val="0048650A"/>
    <w:rsid w:val="00486AA3"/>
    <w:rsid w:val="004903A7"/>
    <w:rsid w:val="00491476"/>
    <w:rsid w:val="00492AC2"/>
    <w:rsid w:val="00494F93"/>
    <w:rsid w:val="00495BAF"/>
    <w:rsid w:val="004961E6"/>
    <w:rsid w:val="00496EAB"/>
    <w:rsid w:val="00497BA3"/>
    <w:rsid w:val="00497F8C"/>
    <w:rsid w:val="004A081A"/>
    <w:rsid w:val="004A09B5"/>
    <w:rsid w:val="004A5A3A"/>
    <w:rsid w:val="004A78E2"/>
    <w:rsid w:val="004A7A88"/>
    <w:rsid w:val="004B1675"/>
    <w:rsid w:val="004B349C"/>
    <w:rsid w:val="004B44CC"/>
    <w:rsid w:val="004C0DA8"/>
    <w:rsid w:val="004C319D"/>
    <w:rsid w:val="004C43DC"/>
    <w:rsid w:val="004C7288"/>
    <w:rsid w:val="004C741A"/>
    <w:rsid w:val="004D03F6"/>
    <w:rsid w:val="004D1597"/>
    <w:rsid w:val="004D1B5C"/>
    <w:rsid w:val="004D1C37"/>
    <w:rsid w:val="004D330E"/>
    <w:rsid w:val="004D3F41"/>
    <w:rsid w:val="004D5E82"/>
    <w:rsid w:val="004D666D"/>
    <w:rsid w:val="004D7742"/>
    <w:rsid w:val="004E1AD5"/>
    <w:rsid w:val="004E6C36"/>
    <w:rsid w:val="004E7A82"/>
    <w:rsid w:val="004F3AD0"/>
    <w:rsid w:val="004F3DBE"/>
    <w:rsid w:val="004F6496"/>
    <w:rsid w:val="00500247"/>
    <w:rsid w:val="005023DF"/>
    <w:rsid w:val="00503896"/>
    <w:rsid w:val="005064EE"/>
    <w:rsid w:val="00510DC8"/>
    <w:rsid w:val="00513318"/>
    <w:rsid w:val="0051428F"/>
    <w:rsid w:val="00516EE9"/>
    <w:rsid w:val="005261FB"/>
    <w:rsid w:val="00530ACA"/>
    <w:rsid w:val="00530E7F"/>
    <w:rsid w:val="005347F3"/>
    <w:rsid w:val="00535FE8"/>
    <w:rsid w:val="005369C7"/>
    <w:rsid w:val="005422CA"/>
    <w:rsid w:val="00545B65"/>
    <w:rsid w:val="0054698D"/>
    <w:rsid w:val="00551229"/>
    <w:rsid w:val="005513CB"/>
    <w:rsid w:val="005520A3"/>
    <w:rsid w:val="005544E5"/>
    <w:rsid w:val="00554521"/>
    <w:rsid w:val="005547BE"/>
    <w:rsid w:val="005549A0"/>
    <w:rsid w:val="00555268"/>
    <w:rsid w:val="00557997"/>
    <w:rsid w:val="00557C37"/>
    <w:rsid w:val="005647AB"/>
    <w:rsid w:val="005648D3"/>
    <w:rsid w:val="00564A1C"/>
    <w:rsid w:val="0056556A"/>
    <w:rsid w:val="00565B4B"/>
    <w:rsid w:val="0057048B"/>
    <w:rsid w:val="0057100B"/>
    <w:rsid w:val="005741C6"/>
    <w:rsid w:val="00574F09"/>
    <w:rsid w:val="00575830"/>
    <w:rsid w:val="00576EFC"/>
    <w:rsid w:val="00577408"/>
    <w:rsid w:val="00583CA6"/>
    <w:rsid w:val="005841C8"/>
    <w:rsid w:val="005849CF"/>
    <w:rsid w:val="00584B54"/>
    <w:rsid w:val="00585C67"/>
    <w:rsid w:val="00587B8D"/>
    <w:rsid w:val="0059424F"/>
    <w:rsid w:val="00595125"/>
    <w:rsid w:val="005951F8"/>
    <w:rsid w:val="00595447"/>
    <w:rsid w:val="00595472"/>
    <w:rsid w:val="00597E2C"/>
    <w:rsid w:val="005A0A16"/>
    <w:rsid w:val="005A249E"/>
    <w:rsid w:val="005A3FE5"/>
    <w:rsid w:val="005A4D7E"/>
    <w:rsid w:val="005A71BA"/>
    <w:rsid w:val="005A7649"/>
    <w:rsid w:val="005B0BF6"/>
    <w:rsid w:val="005B15B0"/>
    <w:rsid w:val="005B20F8"/>
    <w:rsid w:val="005B2F31"/>
    <w:rsid w:val="005B6C45"/>
    <w:rsid w:val="005C11C9"/>
    <w:rsid w:val="005C3D92"/>
    <w:rsid w:val="005C41C9"/>
    <w:rsid w:val="005C4A26"/>
    <w:rsid w:val="005C4AAD"/>
    <w:rsid w:val="005C5196"/>
    <w:rsid w:val="005C6BAF"/>
    <w:rsid w:val="005D17AB"/>
    <w:rsid w:val="005D669D"/>
    <w:rsid w:val="005D79DE"/>
    <w:rsid w:val="005D7CB0"/>
    <w:rsid w:val="005E1042"/>
    <w:rsid w:val="005E1A35"/>
    <w:rsid w:val="005E1F8E"/>
    <w:rsid w:val="005E22F2"/>
    <w:rsid w:val="005E4A5B"/>
    <w:rsid w:val="005E4DAB"/>
    <w:rsid w:val="005E5986"/>
    <w:rsid w:val="005E795B"/>
    <w:rsid w:val="005F0381"/>
    <w:rsid w:val="005F0456"/>
    <w:rsid w:val="005F15C7"/>
    <w:rsid w:val="005F406B"/>
    <w:rsid w:val="005F53FD"/>
    <w:rsid w:val="005F6697"/>
    <w:rsid w:val="006054B4"/>
    <w:rsid w:val="00606FEC"/>
    <w:rsid w:val="00607E80"/>
    <w:rsid w:val="00610ADD"/>
    <w:rsid w:val="00611A40"/>
    <w:rsid w:val="00615AC7"/>
    <w:rsid w:val="0061661B"/>
    <w:rsid w:val="00620367"/>
    <w:rsid w:val="00621535"/>
    <w:rsid w:val="00623271"/>
    <w:rsid w:val="00625AAB"/>
    <w:rsid w:val="00626770"/>
    <w:rsid w:val="006301EE"/>
    <w:rsid w:val="006303EE"/>
    <w:rsid w:val="00632195"/>
    <w:rsid w:val="006334F0"/>
    <w:rsid w:val="0063392B"/>
    <w:rsid w:val="006341A2"/>
    <w:rsid w:val="00635944"/>
    <w:rsid w:val="00640459"/>
    <w:rsid w:val="006413C3"/>
    <w:rsid w:val="0064315E"/>
    <w:rsid w:val="006441FB"/>
    <w:rsid w:val="0064436E"/>
    <w:rsid w:val="00645FFD"/>
    <w:rsid w:val="006471A6"/>
    <w:rsid w:val="00647DEC"/>
    <w:rsid w:val="00651B07"/>
    <w:rsid w:val="006566D4"/>
    <w:rsid w:val="00657D86"/>
    <w:rsid w:val="0066056D"/>
    <w:rsid w:val="00663FD8"/>
    <w:rsid w:val="00663FE6"/>
    <w:rsid w:val="00665FB0"/>
    <w:rsid w:val="00666AE3"/>
    <w:rsid w:val="00673050"/>
    <w:rsid w:val="00674F9E"/>
    <w:rsid w:val="006755C8"/>
    <w:rsid w:val="0067602A"/>
    <w:rsid w:val="006768E4"/>
    <w:rsid w:val="00676E1F"/>
    <w:rsid w:val="00677B48"/>
    <w:rsid w:val="006803EF"/>
    <w:rsid w:val="00681723"/>
    <w:rsid w:val="006818AF"/>
    <w:rsid w:val="00682ED4"/>
    <w:rsid w:val="00682F5A"/>
    <w:rsid w:val="006843AA"/>
    <w:rsid w:val="006843C0"/>
    <w:rsid w:val="006846D2"/>
    <w:rsid w:val="00686299"/>
    <w:rsid w:val="00687F22"/>
    <w:rsid w:val="0069082A"/>
    <w:rsid w:val="00692EFD"/>
    <w:rsid w:val="006942FE"/>
    <w:rsid w:val="006A0A92"/>
    <w:rsid w:val="006A0D51"/>
    <w:rsid w:val="006A1B9E"/>
    <w:rsid w:val="006A3E27"/>
    <w:rsid w:val="006A4F8F"/>
    <w:rsid w:val="006A5916"/>
    <w:rsid w:val="006B0618"/>
    <w:rsid w:val="006B0B8E"/>
    <w:rsid w:val="006B14DE"/>
    <w:rsid w:val="006B2709"/>
    <w:rsid w:val="006B5439"/>
    <w:rsid w:val="006B70F7"/>
    <w:rsid w:val="006B75B3"/>
    <w:rsid w:val="006C16C8"/>
    <w:rsid w:val="006C2FA9"/>
    <w:rsid w:val="006C41CD"/>
    <w:rsid w:val="006C578E"/>
    <w:rsid w:val="006C6B37"/>
    <w:rsid w:val="006C78C4"/>
    <w:rsid w:val="006D3A13"/>
    <w:rsid w:val="006D4271"/>
    <w:rsid w:val="006D6780"/>
    <w:rsid w:val="006D7C5C"/>
    <w:rsid w:val="006E3E10"/>
    <w:rsid w:val="006E3F91"/>
    <w:rsid w:val="006E501B"/>
    <w:rsid w:val="006F107A"/>
    <w:rsid w:val="006F1D56"/>
    <w:rsid w:val="006F2C15"/>
    <w:rsid w:val="006F5FDA"/>
    <w:rsid w:val="006F640D"/>
    <w:rsid w:val="006F64EB"/>
    <w:rsid w:val="006F6B64"/>
    <w:rsid w:val="00702C13"/>
    <w:rsid w:val="00706114"/>
    <w:rsid w:val="00706FD2"/>
    <w:rsid w:val="00711B11"/>
    <w:rsid w:val="00716727"/>
    <w:rsid w:val="00723323"/>
    <w:rsid w:val="00723C58"/>
    <w:rsid w:val="00723F0A"/>
    <w:rsid w:val="007240ED"/>
    <w:rsid w:val="00724210"/>
    <w:rsid w:val="00724A85"/>
    <w:rsid w:val="00726D19"/>
    <w:rsid w:val="00731540"/>
    <w:rsid w:val="007349A9"/>
    <w:rsid w:val="007365C4"/>
    <w:rsid w:val="0074077B"/>
    <w:rsid w:val="007420A6"/>
    <w:rsid w:val="00742429"/>
    <w:rsid w:val="00744C66"/>
    <w:rsid w:val="00745EDF"/>
    <w:rsid w:val="0074757A"/>
    <w:rsid w:val="00747937"/>
    <w:rsid w:val="00750A8B"/>
    <w:rsid w:val="00751890"/>
    <w:rsid w:val="00753C07"/>
    <w:rsid w:val="00754D50"/>
    <w:rsid w:val="00755E71"/>
    <w:rsid w:val="00757275"/>
    <w:rsid w:val="00762B1E"/>
    <w:rsid w:val="00762BD4"/>
    <w:rsid w:val="007644EA"/>
    <w:rsid w:val="007649D1"/>
    <w:rsid w:val="007655FA"/>
    <w:rsid w:val="00766535"/>
    <w:rsid w:val="0076656A"/>
    <w:rsid w:val="007673E6"/>
    <w:rsid w:val="00767BB0"/>
    <w:rsid w:val="00770EA0"/>
    <w:rsid w:val="00774294"/>
    <w:rsid w:val="00777064"/>
    <w:rsid w:val="00782C40"/>
    <w:rsid w:val="00782D06"/>
    <w:rsid w:val="0078578C"/>
    <w:rsid w:val="00786E11"/>
    <w:rsid w:val="00787FCD"/>
    <w:rsid w:val="007914FF"/>
    <w:rsid w:val="00792179"/>
    <w:rsid w:val="00793FCD"/>
    <w:rsid w:val="00795EDC"/>
    <w:rsid w:val="0079660E"/>
    <w:rsid w:val="00796A35"/>
    <w:rsid w:val="0079718C"/>
    <w:rsid w:val="007A4753"/>
    <w:rsid w:val="007A49E1"/>
    <w:rsid w:val="007B229B"/>
    <w:rsid w:val="007B2A71"/>
    <w:rsid w:val="007B51BF"/>
    <w:rsid w:val="007B779B"/>
    <w:rsid w:val="007C26F8"/>
    <w:rsid w:val="007C2F19"/>
    <w:rsid w:val="007D1124"/>
    <w:rsid w:val="007D1455"/>
    <w:rsid w:val="007D245C"/>
    <w:rsid w:val="007D3FF3"/>
    <w:rsid w:val="007D4488"/>
    <w:rsid w:val="007D63B5"/>
    <w:rsid w:val="007D66F8"/>
    <w:rsid w:val="007D7469"/>
    <w:rsid w:val="007E0277"/>
    <w:rsid w:val="007E2035"/>
    <w:rsid w:val="007E28A1"/>
    <w:rsid w:val="007E2B76"/>
    <w:rsid w:val="007E3794"/>
    <w:rsid w:val="007E4794"/>
    <w:rsid w:val="007E729E"/>
    <w:rsid w:val="007F1FD8"/>
    <w:rsid w:val="007F3129"/>
    <w:rsid w:val="007F39D5"/>
    <w:rsid w:val="007F5E91"/>
    <w:rsid w:val="007F7915"/>
    <w:rsid w:val="007F7946"/>
    <w:rsid w:val="008007F6"/>
    <w:rsid w:val="0080173F"/>
    <w:rsid w:val="00801EA1"/>
    <w:rsid w:val="008032F2"/>
    <w:rsid w:val="00806056"/>
    <w:rsid w:val="008069CF"/>
    <w:rsid w:val="00810F8C"/>
    <w:rsid w:val="0081301D"/>
    <w:rsid w:val="008155B3"/>
    <w:rsid w:val="00826C60"/>
    <w:rsid w:val="008276D4"/>
    <w:rsid w:val="00832F78"/>
    <w:rsid w:val="00833231"/>
    <w:rsid w:val="00835569"/>
    <w:rsid w:val="00841FC8"/>
    <w:rsid w:val="00842691"/>
    <w:rsid w:val="00844D20"/>
    <w:rsid w:val="008455DD"/>
    <w:rsid w:val="00845907"/>
    <w:rsid w:val="008472B6"/>
    <w:rsid w:val="00860B87"/>
    <w:rsid w:val="008615A7"/>
    <w:rsid w:val="008652BE"/>
    <w:rsid w:val="0086575C"/>
    <w:rsid w:val="00866A01"/>
    <w:rsid w:val="008671CF"/>
    <w:rsid w:val="008715AA"/>
    <w:rsid w:val="0087318F"/>
    <w:rsid w:val="0087523B"/>
    <w:rsid w:val="00876451"/>
    <w:rsid w:val="008776D2"/>
    <w:rsid w:val="0087788B"/>
    <w:rsid w:val="00877916"/>
    <w:rsid w:val="008820FD"/>
    <w:rsid w:val="00885F64"/>
    <w:rsid w:val="00886401"/>
    <w:rsid w:val="0089178E"/>
    <w:rsid w:val="00892BA2"/>
    <w:rsid w:val="0089326D"/>
    <w:rsid w:val="008938D0"/>
    <w:rsid w:val="00895077"/>
    <w:rsid w:val="00896252"/>
    <w:rsid w:val="008A345E"/>
    <w:rsid w:val="008A3D89"/>
    <w:rsid w:val="008A4271"/>
    <w:rsid w:val="008A53BC"/>
    <w:rsid w:val="008A54E6"/>
    <w:rsid w:val="008B06A5"/>
    <w:rsid w:val="008B0821"/>
    <w:rsid w:val="008B2D38"/>
    <w:rsid w:val="008B380F"/>
    <w:rsid w:val="008B4A50"/>
    <w:rsid w:val="008B4E26"/>
    <w:rsid w:val="008B5102"/>
    <w:rsid w:val="008B645D"/>
    <w:rsid w:val="008C1E33"/>
    <w:rsid w:val="008C29B7"/>
    <w:rsid w:val="008C79AF"/>
    <w:rsid w:val="008D0348"/>
    <w:rsid w:val="008D1F32"/>
    <w:rsid w:val="008D206A"/>
    <w:rsid w:val="008D7E9F"/>
    <w:rsid w:val="008E00DE"/>
    <w:rsid w:val="008E413B"/>
    <w:rsid w:val="008E54E6"/>
    <w:rsid w:val="008E7823"/>
    <w:rsid w:val="008E7EC0"/>
    <w:rsid w:val="008F0862"/>
    <w:rsid w:val="008F0EC8"/>
    <w:rsid w:val="008F1C09"/>
    <w:rsid w:val="008F20A9"/>
    <w:rsid w:val="008F5CD3"/>
    <w:rsid w:val="008F6210"/>
    <w:rsid w:val="008F68F6"/>
    <w:rsid w:val="0090221F"/>
    <w:rsid w:val="00902E59"/>
    <w:rsid w:val="00903C0A"/>
    <w:rsid w:val="00904B70"/>
    <w:rsid w:val="009050DC"/>
    <w:rsid w:val="00905494"/>
    <w:rsid w:val="009069BC"/>
    <w:rsid w:val="00907A83"/>
    <w:rsid w:val="00911088"/>
    <w:rsid w:val="00911E90"/>
    <w:rsid w:val="00912319"/>
    <w:rsid w:val="00913199"/>
    <w:rsid w:val="009153F6"/>
    <w:rsid w:val="00915F14"/>
    <w:rsid w:val="00916C54"/>
    <w:rsid w:val="009172E4"/>
    <w:rsid w:val="009200D3"/>
    <w:rsid w:val="00920B3C"/>
    <w:rsid w:val="00926FB7"/>
    <w:rsid w:val="009313DE"/>
    <w:rsid w:val="00933824"/>
    <w:rsid w:val="009345F2"/>
    <w:rsid w:val="009349BD"/>
    <w:rsid w:val="00937A51"/>
    <w:rsid w:val="00937ED3"/>
    <w:rsid w:val="00940937"/>
    <w:rsid w:val="009425E9"/>
    <w:rsid w:val="0094343D"/>
    <w:rsid w:val="0094384C"/>
    <w:rsid w:val="0094587F"/>
    <w:rsid w:val="00945C0A"/>
    <w:rsid w:val="00947AF3"/>
    <w:rsid w:val="00947F3F"/>
    <w:rsid w:val="00950110"/>
    <w:rsid w:val="0095023F"/>
    <w:rsid w:val="00951502"/>
    <w:rsid w:val="00952CCF"/>
    <w:rsid w:val="00953C36"/>
    <w:rsid w:val="009557F2"/>
    <w:rsid w:val="009566E5"/>
    <w:rsid w:val="00960E70"/>
    <w:rsid w:val="00961624"/>
    <w:rsid w:val="00962D1C"/>
    <w:rsid w:val="00964AF6"/>
    <w:rsid w:val="00965334"/>
    <w:rsid w:val="00966767"/>
    <w:rsid w:val="009704BD"/>
    <w:rsid w:val="009744A7"/>
    <w:rsid w:val="0097482D"/>
    <w:rsid w:val="00980B7F"/>
    <w:rsid w:val="009820EA"/>
    <w:rsid w:val="00982B61"/>
    <w:rsid w:val="0098323C"/>
    <w:rsid w:val="0098430B"/>
    <w:rsid w:val="00984CDA"/>
    <w:rsid w:val="00985B13"/>
    <w:rsid w:val="00986F46"/>
    <w:rsid w:val="009875C9"/>
    <w:rsid w:val="009949D6"/>
    <w:rsid w:val="00994E85"/>
    <w:rsid w:val="00995FAA"/>
    <w:rsid w:val="009A2DEB"/>
    <w:rsid w:val="009A4A82"/>
    <w:rsid w:val="009A4BE8"/>
    <w:rsid w:val="009B0638"/>
    <w:rsid w:val="009B19AC"/>
    <w:rsid w:val="009B1C64"/>
    <w:rsid w:val="009B37D8"/>
    <w:rsid w:val="009B3B8D"/>
    <w:rsid w:val="009B4702"/>
    <w:rsid w:val="009B7BE6"/>
    <w:rsid w:val="009C26BE"/>
    <w:rsid w:val="009C3279"/>
    <w:rsid w:val="009C404C"/>
    <w:rsid w:val="009C579B"/>
    <w:rsid w:val="009C5E73"/>
    <w:rsid w:val="009D21DA"/>
    <w:rsid w:val="009D2DFB"/>
    <w:rsid w:val="009D2F7F"/>
    <w:rsid w:val="009D4763"/>
    <w:rsid w:val="009D4F07"/>
    <w:rsid w:val="009D5954"/>
    <w:rsid w:val="009D6285"/>
    <w:rsid w:val="009E0284"/>
    <w:rsid w:val="009E0456"/>
    <w:rsid w:val="009E1459"/>
    <w:rsid w:val="009E2302"/>
    <w:rsid w:val="009F0A24"/>
    <w:rsid w:val="009F0F31"/>
    <w:rsid w:val="009F1A29"/>
    <w:rsid w:val="009F2776"/>
    <w:rsid w:val="009F756A"/>
    <w:rsid w:val="00A0231E"/>
    <w:rsid w:val="00A033F1"/>
    <w:rsid w:val="00A0415D"/>
    <w:rsid w:val="00A07CA1"/>
    <w:rsid w:val="00A113FF"/>
    <w:rsid w:val="00A127FA"/>
    <w:rsid w:val="00A133B4"/>
    <w:rsid w:val="00A14BF9"/>
    <w:rsid w:val="00A14F0B"/>
    <w:rsid w:val="00A16A21"/>
    <w:rsid w:val="00A16DED"/>
    <w:rsid w:val="00A16EA8"/>
    <w:rsid w:val="00A20F97"/>
    <w:rsid w:val="00A21748"/>
    <w:rsid w:val="00A22162"/>
    <w:rsid w:val="00A22A1F"/>
    <w:rsid w:val="00A24BDB"/>
    <w:rsid w:val="00A24DC4"/>
    <w:rsid w:val="00A24F0C"/>
    <w:rsid w:val="00A252D5"/>
    <w:rsid w:val="00A2557C"/>
    <w:rsid w:val="00A26EFE"/>
    <w:rsid w:val="00A30449"/>
    <w:rsid w:val="00A30FBA"/>
    <w:rsid w:val="00A3394D"/>
    <w:rsid w:val="00A40B08"/>
    <w:rsid w:val="00A431F2"/>
    <w:rsid w:val="00A45555"/>
    <w:rsid w:val="00A45705"/>
    <w:rsid w:val="00A4633C"/>
    <w:rsid w:val="00A500E9"/>
    <w:rsid w:val="00A515C6"/>
    <w:rsid w:val="00A5446D"/>
    <w:rsid w:val="00A56584"/>
    <w:rsid w:val="00A60C4F"/>
    <w:rsid w:val="00A6180C"/>
    <w:rsid w:val="00A63307"/>
    <w:rsid w:val="00A6331C"/>
    <w:rsid w:val="00A67162"/>
    <w:rsid w:val="00A726A2"/>
    <w:rsid w:val="00A73077"/>
    <w:rsid w:val="00A7359B"/>
    <w:rsid w:val="00A773E7"/>
    <w:rsid w:val="00A800DB"/>
    <w:rsid w:val="00A80746"/>
    <w:rsid w:val="00A82C92"/>
    <w:rsid w:val="00A831B5"/>
    <w:rsid w:val="00A85539"/>
    <w:rsid w:val="00A856EF"/>
    <w:rsid w:val="00A85FE0"/>
    <w:rsid w:val="00A8634D"/>
    <w:rsid w:val="00A86F1B"/>
    <w:rsid w:val="00A921AA"/>
    <w:rsid w:val="00A92B8B"/>
    <w:rsid w:val="00A93251"/>
    <w:rsid w:val="00A94390"/>
    <w:rsid w:val="00A96AE7"/>
    <w:rsid w:val="00A96D8B"/>
    <w:rsid w:val="00A97710"/>
    <w:rsid w:val="00A97FE0"/>
    <w:rsid w:val="00AA1940"/>
    <w:rsid w:val="00AA28D5"/>
    <w:rsid w:val="00AA6DB2"/>
    <w:rsid w:val="00AB0165"/>
    <w:rsid w:val="00AB0318"/>
    <w:rsid w:val="00AB0C60"/>
    <w:rsid w:val="00AB0C79"/>
    <w:rsid w:val="00AB0CF4"/>
    <w:rsid w:val="00AB2EA6"/>
    <w:rsid w:val="00AB435F"/>
    <w:rsid w:val="00AB4CC5"/>
    <w:rsid w:val="00AB53ED"/>
    <w:rsid w:val="00AB7AA1"/>
    <w:rsid w:val="00AB7F57"/>
    <w:rsid w:val="00AC1AAE"/>
    <w:rsid w:val="00AC55F6"/>
    <w:rsid w:val="00AD0757"/>
    <w:rsid w:val="00AD2314"/>
    <w:rsid w:val="00AD426F"/>
    <w:rsid w:val="00AD4E0A"/>
    <w:rsid w:val="00AD5030"/>
    <w:rsid w:val="00AD6FC7"/>
    <w:rsid w:val="00AE18DD"/>
    <w:rsid w:val="00AE192C"/>
    <w:rsid w:val="00AE25AA"/>
    <w:rsid w:val="00AE3957"/>
    <w:rsid w:val="00AE3D15"/>
    <w:rsid w:val="00AE519A"/>
    <w:rsid w:val="00AE5C17"/>
    <w:rsid w:val="00AE64CC"/>
    <w:rsid w:val="00AE77DE"/>
    <w:rsid w:val="00AF04F4"/>
    <w:rsid w:val="00AF2812"/>
    <w:rsid w:val="00AF2B79"/>
    <w:rsid w:val="00AF2CB4"/>
    <w:rsid w:val="00AF3D53"/>
    <w:rsid w:val="00AF5684"/>
    <w:rsid w:val="00AF6A2C"/>
    <w:rsid w:val="00B02356"/>
    <w:rsid w:val="00B02670"/>
    <w:rsid w:val="00B030A4"/>
    <w:rsid w:val="00B036B6"/>
    <w:rsid w:val="00B040CD"/>
    <w:rsid w:val="00B060FA"/>
    <w:rsid w:val="00B06456"/>
    <w:rsid w:val="00B071BA"/>
    <w:rsid w:val="00B101F1"/>
    <w:rsid w:val="00B11010"/>
    <w:rsid w:val="00B110F0"/>
    <w:rsid w:val="00B1572E"/>
    <w:rsid w:val="00B15B10"/>
    <w:rsid w:val="00B16B67"/>
    <w:rsid w:val="00B16D76"/>
    <w:rsid w:val="00B1700C"/>
    <w:rsid w:val="00B17C2B"/>
    <w:rsid w:val="00B21536"/>
    <w:rsid w:val="00B26690"/>
    <w:rsid w:val="00B26A44"/>
    <w:rsid w:val="00B303A1"/>
    <w:rsid w:val="00B3300E"/>
    <w:rsid w:val="00B35755"/>
    <w:rsid w:val="00B374C8"/>
    <w:rsid w:val="00B40105"/>
    <w:rsid w:val="00B40CE8"/>
    <w:rsid w:val="00B41D1E"/>
    <w:rsid w:val="00B43D0C"/>
    <w:rsid w:val="00B45595"/>
    <w:rsid w:val="00B46FE1"/>
    <w:rsid w:val="00B47101"/>
    <w:rsid w:val="00B47F39"/>
    <w:rsid w:val="00B5517E"/>
    <w:rsid w:val="00B60BA1"/>
    <w:rsid w:val="00B61CB5"/>
    <w:rsid w:val="00B62983"/>
    <w:rsid w:val="00B634F4"/>
    <w:rsid w:val="00B63BD1"/>
    <w:rsid w:val="00B63C77"/>
    <w:rsid w:val="00B6547D"/>
    <w:rsid w:val="00B65B7E"/>
    <w:rsid w:val="00B66F31"/>
    <w:rsid w:val="00B71473"/>
    <w:rsid w:val="00B72D1B"/>
    <w:rsid w:val="00B7570B"/>
    <w:rsid w:val="00B7746D"/>
    <w:rsid w:val="00B77FBE"/>
    <w:rsid w:val="00B806D7"/>
    <w:rsid w:val="00B81DD5"/>
    <w:rsid w:val="00B83370"/>
    <w:rsid w:val="00B84722"/>
    <w:rsid w:val="00B85066"/>
    <w:rsid w:val="00B85D35"/>
    <w:rsid w:val="00B86042"/>
    <w:rsid w:val="00B877EE"/>
    <w:rsid w:val="00B921D8"/>
    <w:rsid w:val="00B9278C"/>
    <w:rsid w:val="00B92FC2"/>
    <w:rsid w:val="00B93BB4"/>
    <w:rsid w:val="00B942F9"/>
    <w:rsid w:val="00B94B78"/>
    <w:rsid w:val="00B96ABA"/>
    <w:rsid w:val="00B97808"/>
    <w:rsid w:val="00BA076C"/>
    <w:rsid w:val="00BA396F"/>
    <w:rsid w:val="00BA6A03"/>
    <w:rsid w:val="00BA6FC0"/>
    <w:rsid w:val="00BB0511"/>
    <w:rsid w:val="00BB0F9D"/>
    <w:rsid w:val="00BB143B"/>
    <w:rsid w:val="00BB1829"/>
    <w:rsid w:val="00BB1DD1"/>
    <w:rsid w:val="00BB31A9"/>
    <w:rsid w:val="00BB413B"/>
    <w:rsid w:val="00BB4D57"/>
    <w:rsid w:val="00BB5B45"/>
    <w:rsid w:val="00BB7AB6"/>
    <w:rsid w:val="00BC055F"/>
    <w:rsid w:val="00BC1C7D"/>
    <w:rsid w:val="00BC2976"/>
    <w:rsid w:val="00BC50B4"/>
    <w:rsid w:val="00BC724A"/>
    <w:rsid w:val="00BC7DEC"/>
    <w:rsid w:val="00BD0105"/>
    <w:rsid w:val="00BD07A0"/>
    <w:rsid w:val="00BD0911"/>
    <w:rsid w:val="00BD1329"/>
    <w:rsid w:val="00BD1788"/>
    <w:rsid w:val="00BD47CA"/>
    <w:rsid w:val="00BD55E1"/>
    <w:rsid w:val="00BD6F3A"/>
    <w:rsid w:val="00BE2637"/>
    <w:rsid w:val="00BE3309"/>
    <w:rsid w:val="00BE44D2"/>
    <w:rsid w:val="00BF017A"/>
    <w:rsid w:val="00BF03DA"/>
    <w:rsid w:val="00BF1A1D"/>
    <w:rsid w:val="00BF23F4"/>
    <w:rsid w:val="00BF6FA0"/>
    <w:rsid w:val="00C01E5C"/>
    <w:rsid w:val="00C02644"/>
    <w:rsid w:val="00C04F81"/>
    <w:rsid w:val="00C050A6"/>
    <w:rsid w:val="00C061AC"/>
    <w:rsid w:val="00C069AC"/>
    <w:rsid w:val="00C077B2"/>
    <w:rsid w:val="00C115CE"/>
    <w:rsid w:val="00C11768"/>
    <w:rsid w:val="00C1195A"/>
    <w:rsid w:val="00C13EB9"/>
    <w:rsid w:val="00C1458B"/>
    <w:rsid w:val="00C16295"/>
    <w:rsid w:val="00C16AFC"/>
    <w:rsid w:val="00C22575"/>
    <w:rsid w:val="00C2317B"/>
    <w:rsid w:val="00C23F19"/>
    <w:rsid w:val="00C274C4"/>
    <w:rsid w:val="00C3016B"/>
    <w:rsid w:val="00C30612"/>
    <w:rsid w:val="00C33553"/>
    <w:rsid w:val="00C3462E"/>
    <w:rsid w:val="00C37B6B"/>
    <w:rsid w:val="00C40807"/>
    <w:rsid w:val="00C41A0E"/>
    <w:rsid w:val="00C42EDE"/>
    <w:rsid w:val="00C45707"/>
    <w:rsid w:val="00C463E3"/>
    <w:rsid w:val="00C47359"/>
    <w:rsid w:val="00C475E8"/>
    <w:rsid w:val="00C50AEC"/>
    <w:rsid w:val="00C50C4D"/>
    <w:rsid w:val="00C53699"/>
    <w:rsid w:val="00C5471C"/>
    <w:rsid w:val="00C55EB4"/>
    <w:rsid w:val="00C560B5"/>
    <w:rsid w:val="00C56921"/>
    <w:rsid w:val="00C62E8E"/>
    <w:rsid w:val="00C64AC8"/>
    <w:rsid w:val="00C65491"/>
    <w:rsid w:val="00C6641B"/>
    <w:rsid w:val="00C71A2F"/>
    <w:rsid w:val="00C77049"/>
    <w:rsid w:val="00C77C41"/>
    <w:rsid w:val="00C807A2"/>
    <w:rsid w:val="00C80C81"/>
    <w:rsid w:val="00C838A0"/>
    <w:rsid w:val="00C83FDE"/>
    <w:rsid w:val="00C84B3A"/>
    <w:rsid w:val="00C859DB"/>
    <w:rsid w:val="00C862B6"/>
    <w:rsid w:val="00C86AFF"/>
    <w:rsid w:val="00C87FF4"/>
    <w:rsid w:val="00C92842"/>
    <w:rsid w:val="00C92F50"/>
    <w:rsid w:val="00C9520F"/>
    <w:rsid w:val="00C95D2F"/>
    <w:rsid w:val="00C9634F"/>
    <w:rsid w:val="00C964F0"/>
    <w:rsid w:val="00C96BF0"/>
    <w:rsid w:val="00C96D7F"/>
    <w:rsid w:val="00CA007C"/>
    <w:rsid w:val="00CA4239"/>
    <w:rsid w:val="00CA565A"/>
    <w:rsid w:val="00CB1630"/>
    <w:rsid w:val="00CC08BF"/>
    <w:rsid w:val="00CC1254"/>
    <w:rsid w:val="00CC1983"/>
    <w:rsid w:val="00CC32CB"/>
    <w:rsid w:val="00CC37A1"/>
    <w:rsid w:val="00CC3BB1"/>
    <w:rsid w:val="00CC4CBF"/>
    <w:rsid w:val="00CC54D1"/>
    <w:rsid w:val="00CC638F"/>
    <w:rsid w:val="00CC69FF"/>
    <w:rsid w:val="00CC6EB3"/>
    <w:rsid w:val="00CC7101"/>
    <w:rsid w:val="00CD05A0"/>
    <w:rsid w:val="00CD16E6"/>
    <w:rsid w:val="00CD244C"/>
    <w:rsid w:val="00CD2A57"/>
    <w:rsid w:val="00CD702C"/>
    <w:rsid w:val="00CE189A"/>
    <w:rsid w:val="00CE1DD5"/>
    <w:rsid w:val="00CE42E7"/>
    <w:rsid w:val="00CE5D71"/>
    <w:rsid w:val="00CE794B"/>
    <w:rsid w:val="00CE7E7F"/>
    <w:rsid w:val="00CE7EC0"/>
    <w:rsid w:val="00CF1FC7"/>
    <w:rsid w:val="00CF3F19"/>
    <w:rsid w:val="00CF3F3D"/>
    <w:rsid w:val="00CF518B"/>
    <w:rsid w:val="00CF51D1"/>
    <w:rsid w:val="00CF5C62"/>
    <w:rsid w:val="00D00E82"/>
    <w:rsid w:val="00D02025"/>
    <w:rsid w:val="00D0235C"/>
    <w:rsid w:val="00D026F5"/>
    <w:rsid w:val="00D02C6B"/>
    <w:rsid w:val="00D04ABF"/>
    <w:rsid w:val="00D06C1D"/>
    <w:rsid w:val="00D11A00"/>
    <w:rsid w:val="00D1245A"/>
    <w:rsid w:val="00D1473C"/>
    <w:rsid w:val="00D15F85"/>
    <w:rsid w:val="00D16970"/>
    <w:rsid w:val="00D170EB"/>
    <w:rsid w:val="00D17889"/>
    <w:rsid w:val="00D24261"/>
    <w:rsid w:val="00D25E69"/>
    <w:rsid w:val="00D271AB"/>
    <w:rsid w:val="00D348D2"/>
    <w:rsid w:val="00D37908"/>
    <w:rsid w:val="00D40764"/>
    <w:rsid w:val="00D43BE3"/>
    <w:rsid w:val="00D45EC9"/>
    <w:rsid w:val="00D46591"/>
    <w:rsid w:val="00D468D6"/>
    <w:rsid w:val="00D47218"/>
    <w:rsid w:val="00D506A8"/>
    <w:rsid w:val="00D506E3"/>
    <w:rsid w:val="00D50ED2"/>
    <w:rsid w:val="00D5173C"/>
    <w:rsid w:val="00D51975"/>
    <w:rsid w:val="00D519AC"/>
    <w:rsid w:val="00D51F62"/>
    <w:rsid w:val="00D52155"/>
    <w:rsid w:val="00D535B3"/>
    <w:rsid w:val="00D53A70"/>
    <w:rsid w:val="00D55FEC"/>
    <w:rsid w:val="00D56847"/>
    <w:rsid w:val="00D60C1E"/>
    <w:rsid w:val="00D618FD"/>
    <w:rsid w:val="00D623C1"/>
    <w:rsid w:val="00D64501"/>
    <w:rsid w:val="00D6559A"/>
    <w:rsid w:val="00D7140F"/>
    <w:rsid w:val="00D72ECA"/>
    <w:rsid w:val="00D73B1E"/>
    <w:rsid w:val="00D73B8C"/>
    <w:rsid w:val="00D745D9"/>
    <w:rsid w:val="00D74E83"/>
    <w:rsid w:val="00D75687"/>
    <w:rsid w:val="00D7594C"/>
    <w:rsid w:val="00D7684D"/>
    <w:rsid w:val="00D77055"/>
    <w:rsid w:val="00D80F4F"/>
    <w:rsid w:val="00D830E5"/>
    <w:rsid w:val="00D83334"/>
    <w:rsid w:val="00D83DB1"/>
    <w:rsid w:val="00D84743"/>
    <w:rsid w:val="00D8582B"/>
    <w:rsid w:val="00D859D0"/>
    <w:rsid w:val="00D8713D"/>
    <w:rsid w:val="00D90211"/>
    <w:rsid w:val="00D92181"/>
    <w:rsid w:val="00DA23D7"/>
    <w:rsid w:val="00DA2C2C"/>
    <w:rsid w:val="00DA6225"/>
    <w:rsid w:val="00DA65B2"/>
    <w:rsid w:val="00DB08AD"/>
    <w:rsid w:val="00DB1ACC"/>
    <w:rsid w:val="00DB35C3"/>
    <w:rsid w:val="00DB4FE8"/>
    <w:rsid w:val="00DB51D3"/>
    <w:rsid w:val="00DB63A6"/>
    <w:rsid w:val="00DB6F57"/>
    <w:rsid w:val="00DB72F6"/>
    <w:rsid w:val="00DB7EE5"/>
    <w:rsid w:val="00DC0E67"/>
    <w:rsid w:val="00DC4593"/>
    <w:rsid w:val="00DC7685"/>
    <w:rsid w:val="00DC79E9"/>
    <w:rsid w:val="00DD3418"/>
    <w:rsid w:val="00DD3E4B"/>
    <w:rsid w:val="00DE13CC"/>
    <w:rsid w:val="00DE2442"/>
    <w:rsid w:val="00DE4360"/>
    <w:rsid w:val="00DE62FA"/>
    <w:rsid w:val="00DE78D4"/>
    <w:rsid w:val="00DE7E17"/>
    <w:rsid w:val="00DF1667"/>
    <w:rsid w:val="00DF2B71"/>
    <w:rsid w:val="00DF346D"/>
    <w:rsid w:val="00DF4FC2"/>
    <w:rsid w:val="00E00F4C"/>
    <w:rsid w:val="00E01260"/>
    <w:rsid w:val="00E02FF9"/>
    <w:rsid w:val="00E06182"/>
    <w:rsid w:val="00E06530"/>
    <w:rsid w:val="00E06D04"/>
    <w:rsid w:val="00E124F3"/>
    <w:rsid w:val="00E12690"/>
    <w:rsid w:val="00E21E3A"/>
    <w:rsid w:val="00E26513"/>
    <w:rsid w:val="00E35010"/>
    <w:rsid w:val="00E35198"/>
    <w:rsid w:val="00E35D79"/>
    <w:rsid w:val="00E37547"/>
    <w:rsid w:val="00E37773"/>
    <w:rsid w:val="00E417D3"/>
    <w:rsid w:val="00E41FCF"/>
    <w:rsid w:val="00E44DE0"/>
    <w:rsid w:val="00E4569A"/>
    <w:rsid w:val="00E461E4"/>
    <w:rsid w:val="00E46816"/>
    <w:rsid w:val="00E46A1D"/>
    <w:rsid w:val="00E50737"/>
    <w:rsid w:val="00E62B62"/>
    <w:rsid w:val="00E67FD3"/>
    <w:rsid w:val="00E75810"/>
    <w:rsid w:val="00E758D2"/>
    <w:rsid w:val="00E80EB3"/>
    <w:rsid w:val="00E811EF"/>
    <w:rsid w:val="00E81B21"/>
    <w:rsid w:val="00E83AB5"/>
    <w:rsid w:val="00E8622C"/>
    <w:rsid w:val="00E870E4"/>
    <w:rsid w:val="00E87761"/>
    <w:rsid w:val="00E877EE"/>
    <w:rsid w:val="00E87954"/>
    <w:rsid w:val="00E87E09"/>
    <w:rsid w:val="00E914CC"/>
    <w:rsid w:val="00E91723"/>
    <w:rsid w:val="00E92147"/>
    <w:rsid w:val="00E921B6"/>
    <w:rsid w:val="00E94BC7"/>
    <w:rsid w:val="00E94C1E"/>
    <w:rsid w:val="00E95D14"/>
    <w:rsid w:val="00E95F97"/>
    <w:rsid w:val="00EA4968"/>
    <w:rsid w:val="00EB0B1C"/>
    <w:rsid w:val="00EB18BA"/>
    <w:rsid w:val="00EB3B9F"/>
    <w:rsid w:val="00EB7248"/>
    <w:rsid w:val="00EB7A62"/>
    <w:rsid w:val="00EC1C26"/>
    <w:rsid w:val="00EC1F30"/>
    <w:rsid w:val="00EC4312"/>
    <w:rsid w:val="00EC4E90"/>
    <w:rsid w:val="00ED0259"/>
    <w:rsid w:val="00ED0A17"/>
    <w:rsid w:val="00ED0CEC"/>
    <w:rsid w:val="00ED613B"/>
    <w:rsid w:val="00ED769A"/>
    <w:rsid w:val="00ED7813"/>
    <w:rsid w:val="00EE1A0F"/>
    <w:rsid w:val="00EE45A7"/>
    <w:rsid w:val="00EE49C3"/>
    <w:rsid w:val="00EE7BB7"/>
    <w:rsid w:val="00EE7F58"/>
    <w:rsid w:val="00EF1842"/>
    <w:rsid w:val="00EF2368"/>
    <w:rsid w:val="00EF250B"/>
    <w:rsid w:val="00EF37AF"/>
    <w:rsid w:val="00EF3AB2"/>
    <w:rsid w:val="00EF5A7F"/>
    <w:rsid w:val="00EF71F0"/>
    <w:rsid w:val="00F0004E"/>
    <w:rsid w:val="00F00056"/>
    <w:rsid w:val="00F01412"/>
    <w:rsid w:val="00F01AC1"/>
    <w:rsid w:val="00F03EA7"/>
    <w:rsid w:val="00F03F43"/>
    <w:rsid w:val="00F06B35"/>
    <w:rsid w:val="00F0738F"/>
    <w:rsid w:val="00F110F3"/>
    <w:rsid w:val="00F1210C"/>
    <w:rsid w:val="00F130EC"/>
    <w:rsid w:val="00F13B12"/>
    <w:rsid w:val="00F13E67"/>
    <w:rsid w:val="00F14ACC"/>
    <w:rsid w:val="00F1578E"/>
    <w:rsid w:val="00F157C9"/>
    <w:rsid w:val="00F219C1"/>
    <w:rsid w:val="00F21F1D"/>
    <w:rsid w:val="00F23D5A"/>
    <w:rsid w:val="00F2406D"/>
    <w:rsid w:val="00F308A0"/>
    <w:rsid w:val="00F32BEA"/>
    <w:rsid w:val="00F32D17"/>
    <w:rsid w:val="00F333B5"/>
    <w:rsid w:val="00F40001"/>
    <w:rsid w:val="00F4167D"/>
    <w:rsid w:val="00F4193F"/>
    <w:rsid w:val="00F41EA7"/>
    <w:rsid w:val="00F43D21"/>
    <w:rsid w:val="00F45569"/>
    <w:rsid w:val="00F46E76"/>
    <w:rsid w:val="00F4772E"/>
    <w:rsid w:val="00F47F42"/>
    <w:rsid w:val="00F55BE5"/>
    <w:rsid w:val="00F563FF"/>
    <w:rsid w:val="00F56D81"/>
    <w:rsid w:val="00F63118"/>
    <w:rsid w:val="00F648EF"/>
    <w:rsid w:val="00F651E9"/>
    <w:rsid w:val="00F725E8"/>
    <w:rsid w:val="00F73376"/>
    <w:rsid w:val="00F743D0"/>
    <w:rsid w:val="00F748F5"/>
    <w:rsid w:val="00F76957"/>
    <w:rsid w:val="00F856BD"/>
    <w:rsid w:val="00F85ABC"/>
    <w:rsid w:val="00F86E21"/>
    <w:rsid w:val="00F87777"/>
    <w:rsid w:val="00F9075F"/>
    <w:rsid w:val="00F95070"/>
    <w:rsid w:val="00FA0477"/>
    <w:rsid w:val="00FA1346"/>
    <w:rsid w:val="00FA1DC7"/>
    <w:rsid w:val="00FA2F22"/>
    <w:rsid w:val="00FA6A6A"/>
    <w:rsid w:val="00FA7621"/>
    <w:rsid w:val="00FB14B0"/>
    <w:rsid w:val="00FB2F4B"/>
    <w:rsid w:val="00FB4152"/>
    <w:rsid w:val="00FB4988"/>
    <w:rsid w:val="00FB499D"/>
    <w:rsid w:val="00FB6925"/>
    <w:rsid w:val="00FB782B"/>
    <w:rsid w:val="00FC0817"/>
    <w:rsid w:val="00FC177A"/>
    <w:rsid w:val="00FC1F7A"/>
    <w:rsid w:val="00FC4747"/>
    <w:rsid w:val="00FC4BB3"/>
    <w:rsid w:val="00FC4F01"/>
    <w:rsid w:val="00FC5B7A"/>
    <w:rsid w:val="00FC7D06"/>
    <w:rsid w:val="00FD00FD"/>
    <w:rsid w:val="00FD172F"/>
    <w:rsid w:val="00FD1821"/>
    <w:rsid w:val="00FD1BF7"/>
    <w:rsid w:val="00FD5351"/>
    <w:rsid w:val="00FE0697"/>
    <w:rsid w:val="00FE1F3A"/>
    <w:rsid w:val="00FE2745"/>
    <w:rsid w:val="00FE4BAF"/>
    <w:rsid w:val="00FE4C0F"/>
    <w:rsid w:val="00FE7A88"/>
    <w:rsid w:val="00FE7B3D"/>
    <w:rsid w:val="00FF0EDC"/>
    <w:rsid w:val="00FF10C2"/>
    <w:rsid w:val="00FF1C79"/>
    <w:rsid w:val="00FF1E28"/>
    <w:rsid w:val="00FF27B9"/>
    <w:rsid w:val="00FF2D40"/>
    <w:rsid w:val="00FF4015"/>
    <w:rsid w:val="00FF4C6A"/>
    <w:rsid w:val="00FF6B2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2D381F"/>
  <w15:docId w15:val="{85D7DBBE-66EF-4508-AEBD-113E7EF0D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F4295"/>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B2709"/>
  </w:style>
  <w:style w:type="character" w:styleId="Hyperlink">
    <w:name w:val="Hyperlink"/>
    <w:basedOn w:val="DefaultParagraphFont"/>
    <w:uiPriority w:val="99"/>
    <w:unhideWhenUsed/>
    <w:rsid w:val="00E00F4C"/>
    <w:rPr>
      <w:color w:val="0000FF" w:themeColor="hyperlink"/>
      <w:u w:val="single"/>
    </w:rPr>
  </w:style>
  <w:style w:type="character" w:styleId="Strong">
    <w:name w:val="Strong"/>
    <w:basedOn w:val="DefaultParagraphFont"/>
    <w:uiPriority w:val="22"/>
    <w:qFormat/>
    <w:rsid w:val="00777064"/>
    <w:rPr>
      <w:b/>
      <w:bCs/>
    </w:rPr>
  </w:style>
  <w:style w:type="character" w:customStyle="1" w:styleId="Heading2Char">
    <w:name w:val="Heading 2 Char"/>
    <w:basedOn w:val="DefaultParagraphFont"/>
    <w:link w:val="Heading2"/>
    <w:uiPriority w:val="9"/>
    <w:rsid w:val="003F4295"/>
    <w:rPr>
      <w:rFonts w:ascii="Times New Roman" w:eastAsia="Times New Roman" w:hAnsi="Times New Roman" w:cs="Times New Roman"/>
      <w:b/>
      <w:bCs/>
      <w:sz w:val="36"/>
      <w:szCs w:val="36"/>
      <w:lang w:eastAsia="en-CA"/>
    </w:rPr>
  </w:style>
  <w:style w:type="paragraph" w:styleId="ListParagraph">
    <w:name w:val="List Paragraph"/>
    <w:basedOn w:val="Normal"/>
    <w:uiPriority w:val="34"/>
    <w:qFormat/>
    <w:rsid w:val="006471A6"/>
    <w:pPr>
      <w:ind w:left="720"/>
      <w:contextualSpacing/>
    </w:pPr>
  </w:style>
  <w:style w:type="paragraph" w:styleId="NormalWeb">
    <w:name w:val="Normal (Web)"/>
    <w:basedOn w:val="Normal"/>
    <w:uiPriority w:val="99"/>
    <w:unhideWhenUsed/>
    <w:rsid w:val="001474E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eader">
    <w:name w:val="header"/>
    <w:basedOn w:val="Normal"/>
    <w:link w:val="HeaderChar"/>
    <w:uiPriority w:val="99"/>
    <w:unhideWhenUsed/>
    <w:rsid w:val="00BC7D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DEC"/>
  </w:style>
  <w:style w:type="paragraph" w:styleId="Footer">
    <w:name w:val="footer"/>
    <w:basedOn w:val="Normal"/>
    <w:link w:val="FooterChar"/>
    <w:uiPriority w:val="99"/>
    <w:unhideWhenUsed/>
    <w:rsid w:val="00BC7D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DEC"/>
  </w:style>
  <w:style w:type="character" w:styleId="FollowedHyperlink">
    <w:name w:val="FollowedHyperlink"/>
    <w:basedOn w:val="DefaultParagraphFont"/>
    <w:uiPriority w:val="99"/>
    <w:semiHidden/>
    <w:unhideWhenUsed/>
    <w:rsid w:val="00BC7DEC"/>
    <w:rPr>
      <w:color w:val="800080" w:themeColor="followedHyperlink"/>
      <w:u w:val="single"/>
    </w:rPr>
  </w:style>
  <w:style w:type="paragraph" w:styleId="BalloonText">
    <w:name w:val="Balloon Text"/>
    <w:basedOn w:val="Normal"/>
    <w:link w:val="BalloonTextChar"/>
    <w:uiPriority w:val="99"/>
    <w:semiHidden/>
    <w:unhideWhenUsed/>
    <w:rsid w:val="008932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326D"/>
    <w:rPr>
      <w:rFonts w:ascii="Tahoma" w:hAnsi="Tahoma" w:cs="Tahoma"/>
      <w:sz w:val="16"/>
      <w:szCs w:val="16"/>
    </w:rPr>
  </w:style>
  <w:style w:type="character" w:customStyle="1" w:styleId="UnresolvedMention1">
    <w:name w:val="Unresolved Mention1"/>
    <w:basedOn w:val="DefaultParagraphFont"/>
    <w:uiPriority w:val="99"/>
    <w:semiHidden/>
    <w:unhideWhenUsed/>
    <w:rsid w:val="004375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28809">
      <w:bodyDiv w:val="1"/>
      <w:marLeft w:val="0"/>
      <w:marRight w:val="0"/>
      <w:marTop w:val="0"/>
      <w:marBottom w:val="0"/>
      <w:divBdr>
        <w:top w:val="none" w:sz="0" w:space="0" w:color="auto"/>
        <w:left w:val="none" w:sz="0" w:space="0" w:color="auto"/>
        <w:bottom w:val="none" w:sz="0" w:space="0" w:color="auto"/>
        <w:right w:val="none" w:sz="0" w:space="0" w:color="auto"/>
      </w:divBdr>
      <w:divsChild>
        <w:div w:id="1721056070">
          <w:marLeft w:val="45"/>
          <w:marRight w:val="45"/>
          <w:marTop w:val="0"/>
          <w:marBottom w:val="0"/>
          <w:divBdr>
            <w:top w:val="none" w:sz="0" w:space="0" w:color="auto"/>
            <w:left w:val="none" w:sz="0" w:space="0" w:color="auto"/>
            <w:bottom w:val="none" w:sz="0" w:space="0" w:color="auto"/>
            <w:right w:val="none" w:sz="0" w:space="0" w:color="auto"/>
          </w:divBdr>
          <w:divsChild>
            <w:div w:id="143347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72199">
      <w:bodyDiv w:val="1"/>
      <w:marLeft w:val="0"/>
      <w:marRight w:val="0"/>
      <w:marTop w:val="0"/>
      <w:marBottom w:val="0"/>
      <w:divBdr>
        <w:top w:val="none" w:sz="0" w:space="0" w:color="auto"/>
        <w:left w:val="none" w:sz="0" w:space="0" w:color="auto"/>
        <w:bottom w:val="none" w:sz="0" w:space="0" w:color="auto"/>
        <w:right w:val="none" w:sz="0" w:space="0" w:color="auto"/>
      </w:divBdr>
      <w:divsChild>
        <w:div w:id="540435808">
          <w:marLeft w:val="0"/>
          <w:marRight w:val="0"/>
          <w:marTop w:val="0"/>
          <w:marBottom w:val="0"/>
          <w:divBdr>
            <w:top w:val="none" w:sz="0" w:space="0" w:color="auto"/>
            <w:left w:val="none" w:sz="0" w:space="0" w:color="auto"/>
            <w:bottom w:val="none" w:sz="0" w:space="0" w:color="auto"/>
            <w:right w:val="none" w:sz="0" w:space="0" w:color="auto"/>
          </w:divBdr>
        </w:div>
        <w:div w:id="674725307">
          <w:marLeft w:val="0"/>
          <w:marRight w:val="0"/>
          <w:marTop w:val="0"/>
          <w:marBottom w:val="0"/>
          <w:divBdr>
            <w:top w:val="none" w:sz="0" w:space="0" w:color="auto"/>
            <w:left w:val="none" w:sz="0" w:space="0" w:color="auto"/>
            <w:bottom w:val="none" w:sz="0" w:space="0" w:color="auto"/>
            <w:right w:val="none" w:sz="0" w:space="0" w:color="auto"/>
          </w:divBdr>
        </w:div>
        <w:div w:id="380905139">
          <w:marLeft w:val="0"/>
          <w:marRight w:val="0"/>
          <w:marTop w:val="0"/>
          <w:marBottom w:val="0"/>
          <w:divBdr>
            <w:top w:val="none" w:sz="0" w:space="0" w:color="auto"/>
            <w:left w:val="none" w:sz="0" w:space="0" w:color="auto"/>
            <w:bottom w:val="none" w:sz="0" w:space="0" w:color="auto"/>
            <w:right w:val="none" w:sz="0" w:space="0" w:color="auto"/>
          </w:divBdr>
        </w:div>
        <w:div w:id="596715451">
          <w:marLeft w:val="0"/>
          <w:marRight w:val="0"/>
          <w:marTop w:val="0"/>
          <w:marBottom w:val="0"/>
          <w:divBdr>
            <w:top w:val="none" w:sz="0" w:space="0" w:color="auto"/>
            <w:left w:val="none" w:sz="0" w:space="0" w:color="auto"/>
            <w:bottom w:val="none" w:sz="0" w:space="0" w:color="auto"/>
            <w:right w:val="none" w:sz="0" w:space="0" w:color="auto"/>
          </w:divBdr>
        </w:div>
        <w:div w:id="1045374138">
          <w:marLeft w:val="0"/>
          <w:marRight w:val="0"/>
          <w:marTop w:val="0"/>
          <w:marBottom w:val="0"/>
          <w:divBdr>
            <w:top w:val="none" w:sz="0" w:space="0" w:color="auto"/>
            <w:left w:val="none" w:sz="0" w:space="0" w:color="auto"/>
            <w:bottom w:val="none" w:sz="0" w:space="0" w:color="auto"/>
            <w:right w:val="none" w:sz="0" w:space="0" w:color="auto"/>
          </w:divBdr>
        </w:div>
      </w:divsChild>
    </w:div>
    <w:div w:id="134833715">
      <w:bodyDiv w:val="1"/>
      <w:marLeft w:val="0"/>
      <w:marRight w:val="0"/>
      <w:marTop w:val="0"/>
      <w:marBottom w:val="0"/>
      <w:divBdr>
        <w:top w:val="none" w:sz="0" w:space="0" w:color="auto"/>
        <w:left w:val="none" w:sz="0" w:space="0" w:color="auto"/>
        <w:bottom w:val="none" w:sz="0" w:space="0" w:color="auto"/>
        <w:right w:val="none" w:sz="0" w:space="0" w:color="auto"/>
      </w:divBdr>
      <w:divsChild>
        <w:div w:id="1233391460">
          <w:marLeft w:val="0"/>
          <w:marRight w:val="0"/>
          <w:marTop w:val="0"/>
          <w:marBottom w:val="0"/>
          <w:divBdr>
            <w:top w:val="none" w:sz="0" w:space="0" w:color="auto"/>
            <w:left w:val="none" w:sz="0" w:space="0" w:color="auto"/>
            <w:bottom w:val="none" w:sz="0" w:space="0" w:color="auto"/>
            <w:right w:val="none" w:sz="0" w:space="0" w:color="auto"/>
          </w:divBdr>
        </w:div>
      </w:divsChild>
    </w:div>
    <w:div w:id="168720603">
      <w:bodyDiv w:val="1"/>
      <w:marLeft w:val="0"/>
      <w:marRight w:val="0"/>
      <w:marTop w:val="0"/>
      <w:marBottom w:val="0"/>
      <w:divBdr>
        <w:top w:val="none" w:sz="0" w:space="0" w:color="auto"/>
        <w:left w:val="none" w:sz="0" w:space="0" w:color="auto"/>
        <w:bottom w:val="none" w:sz="0" w:space="0" w:color="auto"/>
        <w:right w:val="none" w:sz="0" w:space="0" w:color="auto"/>
      </w:divBdr>
    </w:div>
    <w:div w:id="322592329">
      <w:bodyDiv w:val="1"/>
      <w:marLeft w:val="0"/>
      <w:marRight w:val="0"/>
      <w:marTop w:val="0"/>
      <w:marBottom w:val="0"/>
      <w:divBdr>
        <w:top w:val="none" w:sz="0" w:space="0" w:color="auto"/>
        <w:left w:val="none" w:sz="0" w:space="0" w:color="auto"/>
        <w:bottom w:val="none" w:sz="0" w:space="0" w:color="auto"/>
        <w:right w:val="none" w:sz="0" w:space="0" w:color="auto"/>
      </w:divBdr>
    </w:div>
    <w:div w:id="585500139">
      <w:bodyDiv w:val="1"/>
      <w:marLeft w:val="0"/>
      <w:marRight w:val="0"/>
      <w:marTop w:val="0"/>
      <w:marBottom w:val="0"/>
      <w:divBdr>
        <w:top w:val="none" w:sz="0" w:space="0" w:color="auto"/>
        <w:left w:val="none" w:sz="0" w:space="0" w:color="auto"/>
        <w:bottom w:val="none" w:sz="0" w:space="0" w:color="auto"/>
        <w:right w:val="none" w:sz="0" w:space="0" w:color="auto"/>
      </w:divBdr>
    </w:div>
    <w:div w:id="953711341">
      <w:bodyDiv w:val="1"/>
      <w:marLeft w:val="0"/>
      <w:marRight w:val="0"/>
      <w:marTop w:val="0"/>
      <w:marBottom w:val="0"/>
      <w:divBdr>
        <w:top w:val="none" w:sz="0" w:space="0" w:color="auto"/>
        <w:left w:val="none" w:sz="0" w:space="0" w:color="auto"/>
        <w:bottom w:val="none" w:sz="0" w:space="0" w:color="auto"/>
        <w:right w:val="none" w:sz="0" w:space="0" w:color="auto"/>
      </w:divBdr>
    </w:div>
    <w:div w:id="962616895">
      <w:bodyDiv w:val="1"/>
      <w:marLeft w:val="0"/>
      <w:marRight w:val="0"/>
      <w:marTop w:val="0"/>
      <w:marBottom w:val="0"/>
      <w:divBdr>
        <w:top w:val="none" w:sz="0" w:space="0" w:color="auto"/>
        <w:left w:val="none" w:sz="0" w:space="0" w:color="auto"/>
        <w:bottom w:val="none" w:sz="0" w:space="0" w:color="auto"/>
        <w:right w:val="none" w:sz="0" w:space="0" w:color="auto"/>
      </w:divBdr>
      <w:divsChild>
        <w:div w:id="54395895">
          <w:marLeft w:val="0"/>
          <w:marRight w:val="0"/>
          <w:marTop w:val="0"/>
          <w:marBottom w:val="0"/>
          <w:divBdr>
            <w:top w:val="none" w:sz="0" w:space="0" w:color="auto"/>
            <w:left w:val="none" w:sz="0" w:space="0" w:color="auto"/>
            <w:bottom w:val="none" w:sz="0" w:space="0" w:color="auto"/>
            <w:right w:val="none" w:sz="0" w:space="0" w:color="auto"/>
          </w:divBdr>
        </w:div>
        <w:div w:id="730808212">
          <w:marLeft w:val="0"/>
          <w:marRight w:val="0"/>
          <w:marTop w:val="0"/>
          <w:marBottom w:val="0"/>
          <w:divBdr>
            <w:top w:val="none" w:sz="0" w:space="0" w:color="auto"/>
            <w:left w:val="none" w:sz="0" w:space="0" w:color="auto"/>
            <w:bottom w:val="none" w:sz="0" w:space="0" w:color="auto"/>
            <w:right w:val="none" w:sz="0" w:space="0" w:color="auto"/>
          </w:divBdr>
        </w:div>
        <w:div w:id="620309243">
          <w:marLeft w:val="0"/>
          <w:marRight w:val="0"/>
          <w:marTop w:val="0"/>
          <w:marBottom w:val="0"/>
          <w:divBdr>
            <w:top w:val="none" w:sz="0" w:space="0" w:color="auto"/>
            <w:left w:val="none" w:sz="0" w:space="0" w:color="auto"/>
            <w:bottom w:val="none" w:sz="0" w:space="0" w:color="auto"/>
            <w:right w:val="none" w:sz="0" w:space="0" w:color="auto"/>
          </w:divBdr>
        </w:div>
        <w:div w:id="1713379277">
          <w:marLeft w:val="0"/>
          <w:marRight w:val="0"/>
          <w:marTop w:val="0"/>
          <w:marBottom w:val="0"/>
          <w:divBdr>
            <w:top w:val="none" w:sz="0" w:space="0" w:color="auto"/>
            <w:left w:val="none" w:sz="0" w:space="0" w:color="auto"/>
            <w:bottom w:val="none" w:sz="0" w:space="0" w:color="auto"/>
            <w:right w:val="none" w:sz="0" w:space="0" w:color="auto"/>
          </w:divBdr>
        </w:div>
        <w:div w:id="832916258">
          <w:marLeft w:val="0"/>
          <w:marRight w:val="0"/>
          <w:marTop w:val="0"/>
          <w:marBottom w:val="0"/>
          <w:divBdr>
            <w:top w:val="none" w:sz="0" w:space="0" w:color="auto"/>
            <w:left w:val="none" w:sz="0" w:space="0" w:color="auto"/>
            <w:bottom w:val="none" w:sz="0" w:space="0" w:color="auto"/>
            <w:right w:val="none" w:sz="0" w:space="0" w:color="auto"/>
          </w:divBdr>
        </w:div>
        <w:div w:id="1962153300">
          <w:marLeft w:val="0"/>
          <w:marRight w:val="0"/>
          <w:marTop w:val="0"/>
          <w:marBottom w:val="0"/>
          <w:divBdr>
            <w:top w:val="none" w:sz="0" w:space="0" w:color="auto"/>
            <w:left w:val="none" w:sz="0" w:space="0" w:color="auto"/>
            <w:bottom w:val="none" w:sz="0" w:space="0" w:color="auto"/>
            <w:right w:val="none" w:sz="0" w:space="0" w:color="auto"/>
          </w:divBdr>
        </w:div>
        <w:div w:id="1082683513">
          <w:marLeft w:val="0"/>
          <w:marRight w:val="0"/>
          <w:marTop w:val="0"/>
          <w:marBottom w:val="0"/>
          <w:divBdr>
            <w:top w:val="none" w:sz="0" w:space="0" w:color="auto"/>
            <w:left w:val="none" w:sz="0" w:space="0" w:color="auto"/>
            <w:bottom w:val="none" w:sz="0" w:space="0" w:color="auto"/>
            <w:right w:val="none" w:sz="0" w:space="0" w:color="auto"/>
          </w:divBdr>
        </w:div>
        <w:div w:id="1792094578">
          <w:marLeft w:val="0"/>
          <w:marRight w:val="0"/>
          <w:marTop w:val="0"/>
          <w:marBottom w:val="0"/>
          <w:divBdr>
            <w:top w:val="none" w:sz="0" w:space="0" w:color="auto"/>
            <w:left w:val="none" w:sz="0" w:space="0" w:color="auto"/>
            <w:bottom w:val="none" w:sz="0" w:space="0" w:color="auto"/>
            <w:right w:val="none" w:sz="0" w:space="0" w:color="auto"/>
          </w:divBdr>
        </w:div>
        <w:div w:id="1722705544">
          <w:marLeft w:val="0"/>
          <w:marRight w:val="0"/>
          <w:marTop w:val="0"/>
          <w:marBottom w:val="0"/>
          <w:divBdr>
            <w:top w:val="none" w:sz="0" w:space="0" w:color="auto"/>
            <w:left w:val="none" w:sz="0" w:space="0" w:color="auto"/>
            <w:bottom w:val="none" w:sz="0" w:space="0" w:color="auto"/>
            <w:right w:val="none" w:sz="0" w:space="0" w:color="auto"/>
          </w:divBdr>
        </w:div>
        <w:div w:id="137965081">
          <w:marLeft w:val="0"/>
          <w:marRight w:val="0"/>
          <w:marTop w:val="0"/>
          <w:marBottom w:val="0"/>
          <w:divBdr>
            <w:top w:val="none" w:sz="0" w:space="0" w:color="auto"/>
            <w:left w:val="none" w:sz="0" w:space="0" w:color="auto"/>
            <w:bottom w:val="none" w:sz="0" w:space="0" w:color="auto"/>
            <w:right w:val="none" w:sz="0" w:space="0" w:color="auto"/>
          </w:divBdr>
        </w:div>
        <w:div w:id="62917664">
          <w:marLeft w:val="0"/>
          <w:marRight w:val="0"/>
          <w:marTop w:val="0"/>
          <w:marBottom w:val="0"/>
          <w:divBdr>
            <w:top w:val="none" w:sz="0" w:space="0" w:color="auto"/>
            <w:left w:val="none" w:sz="0" w:space="0" w:color="auto"/>
            <w:bottom w:val="none" w:sz="0" w:space="0" w:color="auto"/>
            <w:right w:val="none" w:sz="0" w:space="0" w:color="auto"/>
          </w:divBdr>
        </w:div>
        <w:div w:id="541788374">
          <w:marLeft w:val="0"/>
          <w:marRight w:val="0"/>
          <w:marTop w:val="0"/>
          <w:marBottom w:val="0"/>
          <w:divBdr>
            <w:top w:val="none" w:sz="0" w:space="0" w:color="auto"/>
            <w:left w:val="none" w:sz="0" w:space="0" w:color="auto"/>
            <w:bottom w:val="none" w:sz="0" w:space="0" w:color="auto"/>
            <w:right w:val="none" w:sz="0" w:space="0" w:color="auto"/>
          </w:divBdr>
        </w:div>
        <w:div w:id="239173297">
          <w:marLeft w:val="0"/>
          <w:marRight w:val="0"/>
          <w:marTop w:val="0"/>
          <w:marBottom w:val="0"/>
          <w:divBdr>
            <w:top w:val="none" w:sz="0" w:space="0" w:color="auto"/>
            <w:left w:val="none" w:sz="0" w:space="0" w:color="auto"/>
            <w:bottom w:val="none" w:sz="0" w:space="0" w:color="auto"/>
            <w:right w:val="none" w:sz="0" w:space="0" w:color="auto"/>
          </w:divBdr>
        </w:div>
        <w:div w:id="42026744">
          <w:marLeft w:val="0"/>
          <w:marRight w:val="0"/>
          <w:marTop w:val="0"/>
          <w:marBottom w:val="0"/>
          <w:divBdr>
            <w:top w:val="none" w:sz="0" w:space="0" w:color="auto"/>
            <w:left w:val="none" w:sz="0" w:space="0" w:color="auto"/>
            <w:bottom w:val="none" w:sz="0" w:space="0" w:color="auto"/>
            <w:right w:val="none" w:sz="0" w:space="0" w:color="auto"/>
          </w:divBdr>
        </w:div>
      </w:divsChild>
    </w:div>
    <w:div w:id="1033992273">
      <w:bodyDiv w:val="1"/>
      <w:marLeft w:val="0"/>
      <w:marRight w:val="0"/>
      <w:marTop w:val="0"/>
      <w:marBottom w:val="0"/>
      <w:divBdr>
        <w:top w:val="none" w:sz="0" w:space="0" w:color="auto"/>
        <w:left w:val="none" w:sz="0" w:space="0" w:color="auto"/>
        <w:bottom w:val="none" w:sz="0" w:space="0" w:color="auto"/>
        <w:right w:val="none" w:sz="0" w:space="0" w:color="auto"/>
      </w:divBdr>
    </w:div>
    <w:div w:id="1355351569">
      <w:bodyDiv w:val="1"/>
      <w:marLeft w:val="0"/>
      <w:marRight w:val="0"/>
      <w:marTop w:val="0"/>
      <w:marBottom w:val="0"/>
      <w:divBdr>
        <w:top w:val="none" w:sz="0" w:space="0" w:color="auto"/>
        <w:left w:val="none" w:sz="0" w:space="0" w:color="auto"/>
        <w:bottom w:val="none" w:sz="0" w:space="0" w:color="auto"/>
        <w:right w:val="none" w:sz="0" w:space="0" w:color="auto"/>
      </w:divBdr>
    </w:div>
    <w:div w:id="1553081673">
      <w:bodyDiv w:val="1"/>
      <w:marLeft w:val="0"/>
      <w:marRight w:val="0"/>
      <w:marTop w:val="0"/>
      <w:marBottom w:val="0"/>
      <w:divBdr>
        <w:top w:val="none" w:sz="0" w:space="0" w:color="auto"/>
        <w:left w:val="none" w:sz="0" w:space="0" w:color="auto"/>
        <w:bottom w:val="none" w:sz="0" w:space="0" w:color="auto"/>
        <w:right w:val="none" w:sz="0" w:space="0" w:color="auto"/>
      </w:divBdr>
      <w:divsChild>
        <w:div w:id="1987970027">
          <w:marLeft w:val="0"/>
          <w:marRight w:val="0"/>
          <w:marTop w:val="0"/>
          <w:marBottom w:val="0"/>
          <w:divBdr>
            <w:top w:val="none" w:sz="0" w:space="0" w:color="auto"/>
            <w:left w:val="none" w:sz="0" w:space="0" w:color="auto"/>
            <w:bottom w:val="none" w:sz="0" w:space="0" w:color="auto"/>
            <w:right w:val="none" w:sz="0" w:space="0" w:color="auto"/>
          </w:divBdr>
          <w:divsChild>
            <w:div w:id="146920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77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karobins1@yahoo.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46201D-B659-40EF-BED2-831F327B1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Pages>
  <Words>1022</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Kimmy</dc:creator>
  <cp:lastModifiedBy>NkosiKim Applewhite</cp:lastModifiedBy>
  <cp:revision>7</cp:revision>
  <dcterms:created xsi:type="dcterms:W3CDTF">2019-08-13T21:41:00Z</dcterms:created>
  <dcterms:modified xsi:type="dcterms:W3CDTF">2019-11-19T18:30:00Z</dcterms:modified>
</cp:coreProperties>
</file>