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FC11" w14:textId="15A78FA1" w:rsidR="00801C2D" w:rsidRPr="0060467D" w:rsidRDefault="0093565E" w:rsidP="004F52DE">
      <w:pPr>
        <w:pStyle w:val="Title"/>
        <w:rPr>
          <w:b/>
          <w:sz w:val="32"/>
        </w:rPr>
      </w:pPr>
      <w:r w:rsidRPr="00A62A16">
        <w:rPr>
          <w:b/>
          <w:sz w:val="28"/>
          <w:szCs w:val="52"/>
        </w:rPr>
        <w:t xml:space="preserve">Tayla </w:t>
      </w:r>
      <w:r w:rsidR="00A40F91" w:rsidRPr="00A62A16">
        <w:rPr>
          <w:b/>
          <w:sz w:val="28"/>
          <w:szCs w:val="52"/>
        </w:rPr>
        <w:t>case</w:t>
      </w:r>
      <w:r w:rsidRPr="0060467D">
        <w:rPr>
          <w:b/>
          <w:sz w:val="32"/>
        </w:rPr>
        <w:tab/>
      </w:r>
    </w:p>
    <w:p w14:paraId="5CCA20FE" w14:textId="42D85CBF" w:rsidR="00801C2D" w:rsidRPr="0093565E" w:rsidRDefault="0093565E">
      <w:pPr>
        <w:pStyle w:val="ContactInfo"/>
        <w:rPr>
          <w:sz w:val="16"/>
        </w:rPr>
      </w:pPr>
      <w:r w:rsidRPr="0093565E">
        <w:rPr>
          <w:sz w:val="16"/>
        </w:rPr>
        <w:t xml:space="preserve"> | </w:t>
      </w:r>
      <w:r w:rsidR="00395D09">
        <w:rPr>
          <w:sz w:val="16"/>
        </w:rPr>
        <w:t>Kailua, HI 96734</w:t>
      </w:r>
      <w:r w:rsidRPr="0093565E">
        <w:rPr>
          <w:sz w:val="16"/>
        </w:rPr>
        <w:t xml:space="preserve"> | 513</w:t>
      </w:r>
      <w:r w:rsidR="00F60590">
        <w:rPr>
          <w:sz w:val="16"/>
        </w:rPr>
        <w:t>-</w:t>
      </w:r>
      <w:r w:rsidRPr="0093565E">
        <w:rPr>
          <w:sz w:val="16"/>
        </w:rPr>
        <w:t>545-5115 |</w:t>
      </w:r>
      <w:r w:rsidR="00801C2D" w:rsidRPr="0093565E">
        <w:rPr>
          <w:sz w:val="16"/>
        </w:rPr>
        <w:t xml:space="preserve">  </w:t>
      </w:r>
      <w:hyperlink r:id="rId8" w:history="1">
        <w:r w:rsidRPr="0093565E">
          <w:rPr>
            <w:sz w:val="16"/>
          </w:rPr>
          <w:t>richmondtayla@hotmail.com</w:t>
        </w:r>
      </w:hyperlink>
      <w:r w:rsidRPr="0093565E">
        <w:rPr>
          <w:color w:val="000000" w:themeColor="text1"/>
          <w:spacing w:val="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5160A430" w14:textId="060B4714" w:rsidR="00801C2D" w:rsidRPr="00DF6A4E" w:rsidRDefault="00BB283C" w:rsidP="00794AC5">
      <w:pPr>
        <w:pStyle w:val="Heading1"/>
      </w:pPr>
      <w:r>
        <w:t>accounts payable s</w:t>
      </w:r>
      <w:r w:rsidR="00556ECD">
        <w:t xml:space="preserve">pecialist </w:t>
      </w:r>
    </w:p>
    <w:p w14:paraId="3E072511" w14:textId="1E8201A7" w:rsidR="00C43C91" w:rsidRPr="00A62A16" w:rsidRDefault="00C43C91" w:rsidP="00C43C91">
      <w:pPr>
        <w:rPr>
          <w:sz w:val="20"/>
          <w:szCs w:val="20"/>
        </w:rPr>
      </w:pPr>
      <w:r w:rsidRPr="00A62A16">
        <w:rPr>
          <w:sz w:val="20"/>
          <w:szCs w:val="20"/>
        </w:rPr>
        <w:t xml:space="preserve">Seeking an opportunity as </w:t>
      </w:r>
      <w:r w:rsidR="00BB283C">
        <w:rPr>
          <w:sz w:val="20"/>
          <w:szCs w:val="20"/>
        </w:rPr>
        <w:t>an Accounts Payable S</w:t>
      </w:r>
      <w:r w:rsidR="00556ECD">
        <w:rPr>
          <w:sz w:val="20"/>
          <w:szCs w:val="20"/>
        </w:rPr>
        <w:t>pecialist</w:t>
      </w:r>
      <w:r w:rsidR="0057339E">
        <w:rPr>
          <w:sz w:val="20"/>
          <w:szCs w:val="20"/>
        </w:rPr>
        <w:t xml:space="preserve"> </w:t>
      </w:r>
      <w:r w:rsidRPr="00A62A16">
        <w:rPr>
          <w:sz w:val="20"/>
          <w:szCs w:val="20"/>
        </w:rPr>
        <w:t>where my financial experience will strengthen and contribute to the budgeting process of an organization.</w:t>
      </w:r>
    </w:p>
    <w:sdt>
      <w:sdtPr>
        <w:alias w:val="Skills &amp; Abilities:"/>
        <w:tag w:val="Skills &amp; Abilities:"/>
        <w:id w:val="-202552515"/>
        <w:placeholder>
          <w:docPart w:val="94A3DEC0812640D3B5578C7BAEE85D37"/>
        </w:placeholder>
        <w:temporary/>
        <w:showingPlcHdr/>
      </w:sdtPr>
      <w:sdtEndPr/>
      <w:sdtContent>
        <w:p w14:paraId="04F35899" w14:textId="620A3E5B" w:rsidR="00801C2D" w:rsidRPr="00DF6A4E" w:rsidRDefault="00801C2D" w:rsidP="00794AC5">
          <w:pPr>
            <w:pStyle w:val="Heading1"/>
          </w:pPr>
          <w:r w:rsidRPr="00DF6A4E">
            <w:t>Skills &amp; Abilities</w:t>
          </w:r>
        </w:p>
      </w:sdtContent>
    </w:sdt>
    <w:p w14:paraId="069A9CBC" w14:textId="77777777" w:rsidR="002D0FB0" w:rsidRPr="00A62A16" w:rsidRDefault="002D0FB0" w:rsidP="002D0FB0">
      <w:pPr>
        <w:rPr>
          <w:sz w:val="20"/>
          <w:szCs w:val="20"/>
        </w:rPr>
      </w:pPr>
      <w:r w:rsidRPr="00A62A16">
        <w:rPr>
          <w:sz w:val="20"/>
          <w:szCs w:val="20"/>
        </w:rPr>
        <w:t>Creative Problem Solver</w:t>
      </w:r>
    </w:p>
    <w:p w14:paraId="40E2114B" w14:textId="77777777" w:rsidR="002D0FB0" w:rsidRPr="00A62A16" w:rsidRDefault="002D0FB0" w:rsidP="002D0FB0">
      <w:pPr>
        <w:rPr>
          <w:sz w:val="20"/>
          <w:szCs w:val="20"/>
        </w:rPr>
      </w:pPr>
      <w:r w:rsidRPr="00A62A16">
        <w:rPr>
          <w:sz w:val="20"/>
          <w:szCs w:val="20"/>
        </w:rPr>
        <w:t>Exceptional communication skills</w:t>
      </w:r>
    </w:p>
    <w:p w14:paraId="3BBE4AFB" w14:textId="77777777" w:rsidR="002D0FB0" w:rsidRPr="00A62A16" w:rsidRDefault="002D0FB0" w:rsidP="002D0FB0">
      <w:pPr>
        <w:rPr>
          <w:sz w:val="20"/>
          <w:szCs w:val="20"/>
        </w:rPr>
      </w:pPr>
      <w:r w:rsidRPr="00A62A16">
        <w:rPr>
          <w:sz w:val="20"/>
          <w:szCs w:val="20"/>
        </w:rPr>
        <w:t>MS Windows proficient</w:t>
      </w:r>
    </w:p>
    <w:p w14:paraId="0E4F45C5" w14:textId="77777777" w:rsidR="002D0FB0" w:rsidRPr="00A62A16" w:rsidRDefault="002D0FB0" w:rsidP="002D0FB0">
      <w:pPr>
        <w:rPr>
          <w:sz w:val="20"/>
          <w:szCs w:val="20"/>
        </w:rPr>
      </w:pPr>
      <w:r w:rsidRPr="00A62A16">
        <w:rPr>
          <w:sz w:val="20"/>
          <w:szCs w:val="20"/>
        </w:rPr>
        <w:t>Quick learner</w:t>
      </w:r>
    </w:p>
    <w:p w14:paraId="12344E17" w14:textId="77777777" w:rsidR="002D0FB0" w:rsidRPr="00A62A16" w:rsidRDefault="002D0FB0" w:rsidP="002D0FB0">
      <w:pPr>
        <w:rPr>
          <w:sz w:val="20"/>
          <w:szCs w:val="20"/>
        </w:rPr>
      </w:pPr>
      <w:r w:rsidRPr="00A62A16">
        <w:rPr>
          <w:sz w:val="20"/>
          <w:szCs w:val="20"/>
        </w:rPr>
        <w:t>Strong client relations</w:t>
      </w:r>
    </w:p>
    <w:p w14:paraId="7BA492AE" w14:textId="77777777" w:rsidR="002D0FB0" w:rsidRPr="00A62A16" w:rsidRDefault="002D0FB0" w:rsidP="002D0FB0">
      <w:pPr>
        <w:rPr>
          <w:sz w:val="20"/>
          <w:szCs w:val="20"/>
        </w:rPr>
      </w:pPr>
      <w:r w:rsidRPr="00A62A16">
        <w:rPr>
          <w:sz w:val="20"/>
          <w:szCs w:val="20"/>
        </w:rPr>
        <w:t>Strong knowledge of software and hardware</w:t>
      </w:r>
    </w:p>
    <w:p w14:paraId="739C249B" w14:textId="77777777" w:rsidR="00801C2D" w:rsidRPr="00DF6A4E" w:rsidRDefault="002D0FB0" w:rsidP="002D0FB0">
      <w:pPr>
        <w:pStyle w:val="Heading1"/>
      </w:pPr>
      <w:r>
        <w:t xml:space="preserve">Professionalism </w:t>
      </w:r>
      <w:sdt>
        <w:sdtPr>
          <w:alias w:val="Experience:"/>
          <w:tag w:val="Experience:"/>
          <w:id w:val="-206186829"/>
          <w:placeholder>
            <w:docPart w:val="18DB9877DFB1430F9921FD6D87B39521"/>
          </w:placeholder>
          <w:temporary/>
          <w:showingPlcHdr/>
        </w:sdtPr>
        <w:sdtEndPr/>
        <w:sdtContent>
          <w:r w:rsidR="00801C2D" w:rsidRPr="00DF6A4E">
            <w:t>Experience</w:t>
          </w:r>
        </w:sdtContent>
      </w:sdt>
    </w:p>
    <w:p w14:paraId="06737A64" w14:textId="53595DFE" w:rsidR="00B86253" w:rsidRPr="00B86253" w:rsidRDefault="00B86253" w:rsidP="00B86253">
      <w:pPr>
        <w:pStyle w:val="Heading2"/>
        <w:rPr>
          <w:b w:val="0"/>
          <w:sz w:val="18"/>
        </w:rPr>
      </w:pPr>
      <w:r>
        <w:t xml:space="preserve">Staff Accountant, </w:t>
      </w:r>
      <w:proofErr w:type="spellStart"/>
      <w:r>
        <w:t>Melink</w:t>
      </w:r>
      <w:proofErr w:type="spellEnd"/>
      <w:r>
        <w:t xml:space="preserve"> Corporation                                            </w:t>
      </w:r>
      <w:r>
        <w:rPr>
          <w:b w:val="0"/>
          <w:sz w:val="18"/>
        </w:rPr>
        <w:t>July 2019 – March 2020</w:t>
      </w:r>
    </w:p>
    <w:p w14:paraId="172AFD50" w14:textId="2677BAFB" w:rsidR="00B86253" w:rsidRDefault="00B86253" w:rsidP="00F17679">
      <w:pPr>
        <w:pStyle w:val="Heading2"/>
        <w:rPr>
          <w:b w:val="0"/>
          <w:i/>
        </w:rPr>
      </w:pPr>
      <w:r w:rsidRPr="00B86253">
        <w:rPr>
          <w:b w:val="0"/>
          <w:i/>
        </w:rPr>
        <w:t>Milford, OH</w:t>
      </w:r>
    </w:p>
    <w:p w14:paraId="5A4D03A0" w14:textId="71A64874" w:rsidR="00B86253" w:rsidRDefault="00B86253" w:rsidP="00B86253">
      <w:r>
        <w:t>Process vendor invoices with proper coding and approvals, ensuring compliance with authority levels</w:t>
      </w:r>
    </w:p>
    <w:p w14:paraId="57910629" w14:textId="2E5D8408" w:rsidR="00B86253" w:rsidRDefault="00B86253" w:rsidP="00B86253">
      <w:r>
        <w:t>Issue payments (checks, credit cards and ACH/Wires) managed discounts and late fees</w:t>
      </w:r>
    </w:p>
    <w:p w14:paraId="13368A1F" w14:textId="6EF5BEB5" w:rsidR="00B86253" w:rsidRDefault="00B86253" w:rsidP="00B86253">
      <w:r>
        <w:t>Vendor set up, maintenance and review</w:t>
      </w:r>
    </w:p>
    <w:p w14:paraId="549EE64B" w14:textId="3B0FDFC1" w:rsidR="00B86253" w:rsidRDefault="00B86253" w:rsidP="00B86253">
      <w:r>
        <w:t>Maintained accurate A/P aging report</w:t>
      </w:r>
    </w:p>
    <w:p w14:paraId="64A2226F" w14:textId="6B07CA60" w:rsidR="00B86253" w:rsidRPr="00B86253" w:rsidRDefault="00B86253" w:rsidP="00B86253">
      <w:r>
        <w:t xml:space="preserve">Assisted with external audit requests </w:t>
      </w:r>
    </w:p>
    <w:p w14:paraId="483530D7" w14:textId="678AEE80" w:rsidR="00801C2D" w:rsidRPr="00DF6A4E" w:rsidRDefault="001A23E6" w:rsidP="00F17679">
      <w:pPr>
        <w:pStyle w:val="Heading2"/>
      </w:pPr>
      <w:r>
        <w:t>C</w:t>
      </w:r>
      <w:r w:rsidR="002D0FB0">
        <w:t xml:space="preserve">ollections </w:t>
      </w:r>
      <w:r>
        <w:t>S</w:t>
      </w:r>
      <w:r w:rsidR="002D0FB0">
        <w:t>pecia</w:t>
      </w:r>
      <w:r>
        <w:t>l</w:t>
      </w:r>
      <w:r w:rsidR="002D0FB0">
        <w:t>ist</w:t>
      </w:r>
      <w:r w:rsidR="00801C2D" w:rsidRPr="00DF6A4E">
        <w:t xml:space="preserve">, </w:t>
      </w:r>
      <w:r>
        <w:t>Alliance Data</w:t>
      </w:r>
      <w:r w:rsidR="00140F89">
        <w:t xml:space="preserve">                                             </w:t>
      </w:r>
      <w:r w:rsidRPr="00722B74">
        <w:rPr>
          <w:rStyle w:val="Strong"/>
          <w:sz w:val="18"/>
        </w:rPr>
        <w:t>August 2018</w:t>
      </w:r>
      <w:r w:rsidR="00801C2D" w:rsidRPr="00722B74">
        <w:rPr>
          <w:rStyle w:val="Strong"/>
          <w:sz w:val="18"/>
        </w:rPr>
        <w:t xml:space="preserve"> – </w:t>
      </w:r>
      <w:r w:rsidR="00B86253">
        <w:rPr>
          <w:rStyle w:val="Strong"/>
          <w:sz w:val="18"/>
        </w:rPr>
        <w:t>June 2019</w:t>
      </w:r>
    </w:p>
    <w:p w14:paraId="3B9F7C8D" w14:textId="77777777" w:rsidR="00F62176" w:rsidRPr="00DF6A4E" w:rsidRDefault="001A23E6" w:rsidP="00F62176">
      <w:pPr>
        <w:pStyle w:val="Heading3"/>
      </w:pPr>
      <w:r>
        <w:t>Milford, OH</w:t>
      </w:r>
    </w:p>
    <w:p w14:paraId="7079FBE5" w14:textId="77777777" w:rsidR="00771DD9" w:rsidRDefault="00771DD9" w:rsidP="00771DD9">
      <w:r>
        <w:t>Took actions in order to encourage timely payments</w:t>
      </w:r>
    </w:p>
    <w:p w14:paraId="12C175C2" w14:textId="77777777" w:rsidR="00771DD9" w:rsidRDefault="00771DD9" w:rsidP="00771DD9">
      <w:r>
        <w:t xml:space="preserve">Contacted clients and discuss their overdue payments </w:t>
      </w:r>
    </w:p>
    <w:p w14:paraId="22CF46CE" w14:textId="77777777" w:rsidR="00771DD9" w:rsidRDefault="00771DD9" w:rsidP="00771DD9">
      <w:r>
        <w:t>Investigated historical data for debts and bills</w:t>
      </w:r>
    </w:p>
    <w:p w14:paraId="3E7C228D" w14:textId="7601C135" w:rsidR="00304D2B" w:rsidRDefault="00771DD9" w:rsidP="004B3D5A">
      <w:r>
        <w:t>Identified outstanding account receivables</w:t>
      </w:r>
    </w:p>
    <w:p w14:paraId="097492AD" w14:textId="77777777" w:rsidR="00801C2D" w:rsidRPr="00DF6A4E" w:rsidRDefault="00771DD9" w:rsidP="00F17679">
      <w:pPr>
        <w:pStyle w:val="Heading2"/>
      </w:pPr>
      <w:r>
        <w:t>Accounting Co-Op</w:t>
      </w:r>
      <w:r w:rsidR="00801C2D" w:rsidRPr="00DF6A4E">
        <w:t xml:space="preserve">, </w:t>
      </w:r>
      <w:r>
        <w:t>John R. Jurgensen</w:t>
      </w:r>
      <w:r w:rsidR="00140F89">
        <w:t xml:space="preserve">                                         </w:t>
      </w:r>
      <w:r w:rsidRPr="00722B74">
        <w:rPr>
          <w:rStyle w:val="Strong"/>
          <w:sz w:val="18"/>
        </w:rPr>
        <w:t>May 2018</w:t>
      </w:r>
      <w:r w:rsidR="00801C2D" w:rsidRPr="00722B74">
        <w:rPr>
          <w:rStyle w:val="Strong"/>
          <w:sz w:val="18"/>
        </w:rPr>
        <w:t xml:space="preserve"> – </w:t>
      </w:r>
      <w:r w:rsidRPr="00722B74">
        <w:rPr>
          <w:rStyle w:val="Strong"/>
          <w:sz w:val="18"/>
        </w:rPr>
        <w:t>August 2018</w:t>
      </w:r>
    </w:p>
    <w:p w14:paraId="582B9DF6" w14:textId="77777777" w:rsidR="00F62176" w:rsidRPr="00DF6A4E" w:rsidRDefault="00771DD9" w:rsidP="00F62176">
      <w:pPr>
        <w:pStyle w:val="Heading3"/>
      </w:pPr>
      <w:r>
        <w:t xml:space="preserve">Sharonville, OH </w:t>
      </w:r>
    </w:p>
    <w:p w14:paraId="1C57B92A" w14:textId="77777777" w:rsidR="00771DD9" w:rsidRDefault="00771DD9" w:rsidP="00771DD9">
      <w:r>
        <w:t>Entered construction contracts using JD Edwards software</w:t>
      </w:r>
    </w:p>
    <w:p w14:paraId="6C674F14" w14:textId="77777777" w:rsidR="00771DD9" w:rsidRDefault="00771DD9" w:rsidP="00771DD9">
      <w:r>
        <w:t>Mailed and distributed Certified Payroll</w:t>
      </w:r>
    </w:p>
    <w:p w14:paraId="25F325B6" w14:textId="77777777" w:rsidR="00A62A16" w:rsidRDefault="00771DD9" w:rsidP="00771DD9">
      <w:r>
        <w:t>Efficiently operated Excel when updating/creating job cost reports</w:t>
      </w:r>
    </w:p>
    <w:p w14:paraId="23B6F1A7" w14:textId="5A87C73C" w:rsidR="00801C2D" w:rsidRDefault="00771DD9" w:rsidP="00771DD9">
      <w:r>
        <w:t>Assisted with research, filing, data entry, and recording and maintaining accurate and complete financial records</w:t>
      </w:r>
    </w:p>
    <w:p w14:paraId="3C615827" w14:textId="77777777" w:rsidR="00722B74" w:rsidRDefault="00722B74" w:rsidP="00722B74">
      <w:r w:rsidRPr="00722B74">
        <w:rPr>
          <w:rStyle w:val="Heading2Char"/>
        </w:rPr>
        <w:lastRenderedPageBreak/>
        <w:t>Accounts Payable Specialist, Loveland Excavating &amp;Paving</w:t>
      </w:r>
      <w:r>
        <w:t xml:space="preserve">    </w:t>
      </w:r>
      <w:r w:rsidRPr="00722B74">
        <w:rPr>
          <w:sz w:val="18"/>
        </w:rPr>
        <w:t>November 2017-April 2018</w:t>
      </w:r>
    </w:p>
    <w:p w14:paraId="7D7FAAC1" w14:textId="77777777" w:rsidR="00722B74" w:rsidRDefault="00722B74" w:rsidP="00722B74">
      <w:pPr>
        <w:pStyle w:val="Heading2"/>
      </w:pPr>
      <w:r>
        <w:t xml:space="preserve">&amp; Office Manager </w:t>
      </w:r>
    </w:p>
    <w:p w14:paraId="25C69F1B" w14:textId="77777777" w:rsidR="008F7076" w:rsidRPr="008F7076" w:rsidRDefault="008F7076" w:rsidP="00722B74">
      <w:pPr>
        <w:pStyle w:val="Heading2"/>
        <w:rPr>
          <w:b w:val="0"/>
          <w:i/>
        </w:rPr>
      </w:pPr>
      <w:r w:rsidRPr="008F7076">
        <w:rPr>
          <w:b w:val="0"/>
          <w:i/>
        </w:rPr>
        <w:t>Fairfield, OH</w:t>
      </w:r>
    </w:p>
    <w:p w14:paraId="4FD2A55A" w14:textId="77777777" w:rsidR="00117C17" w:rsidRDefault="00117C17" w:rsidP="00117C17">
      <w:r>
        <w:t>Entering invoices into Foundation Software</w:t>
      </w:r>
    </w:p>
    <w:p w14:paraId="5F1E3FAA" w14:textId="77777777" w:rsidR="00117C17" w:rsidRDefault="00117C17" w:rsidP="00117C17">
      <w:r>
        <w:t>Received and placed phone calls to manager customer relations</w:t>
      </w:r>
    </w:p>
    <w:p w14:paraId="267D5206" w14:textId="77777777" w:rsidR="00117C17" w:rsidRDefault="00117C17" w:rsidP="00117C17">
      <w:r>
        <w:t xml:space="preserve">Assisted the Controller with daily responsibilities </w:t>
      </w:r>
    </w:p>
    <w:p w14:paraId="009D7E0A" w14:textId="3C5DF714" w:rsidR="00541DF5" w:rsidRPr="004B3D5A" w:rsidRDefault="00117C17" w:rsidP="008F7076">
      <w:pPr>
        <w:rPr>
          <w:rStyle w:val="Heading2Char"/>
          <w:b w:val="0"/>
        </w:rPr>
      </w:pPr>
      <w:r>
        <w:t xml:space="preserve">Managed social media accounts </w:t>
      </w:r>
    </w:p>
    <w:p w14:paraId="6145C3FC" w14:textId="73F45CEA" w:rsidR="008F7076" w:rsidRDefault="00117C17" w:rsidP="008F7076">
      <w:r w:rsidRPr="008F7076">
        <w:rPr>
          <w:rStyle w:val="Heading2Char"/>
        </w:rPr>
        <w:t xml:space="preserve">Accounts Payable Specialist, Robert </w:t>
      </w:r>
      <w:proofErr w:type="spellStart"/>
      <w:r w:rsidRPr="008F7076">
        <w:rPr>
          <w:rStyle w:val="Heading2Char"/>
        </w:rPr>
        <w:t>Lucke</w:t>
      </w:r>
      <w:proofErr w:type="spellEnd"/>
      <w:r w:rsidRPr="008F7076">
        <w:rPr>
          <w:rStyle w:val="Heading2Char"/>
        </w:rPr>
        <w:t xml:space="preserve"> Homes</w:t>
      </w:r>
      <w:r>
        <w:t xml:space="preserve">    </w:t>
      </w:r>
      <w:r w:rsidR="008F7076">
        <w:t xml:space="preserve">              </w:t>
      </w:r>
      <w:r w:rsidR="00140F89">
        <w:t xml:space="preserve">  </w:t>
      </w:r>
      <w:r w:rsidR="008F7076">
        <w:t xml:space="preserve"> </w:t>
      </w:r>
      <w:r w:rsidRPr="008F7076">
        <w:rPr>
          <w:rFonts w:asciiTheme="majorHAnsi" w:hAnsiTheme="majorHAnsi"/>
          <w:sz w:val="18"/>
        </w:rPr>
        <w:t xml:space="preserve">Temp. </w:t>
      </w:r>
      <w:r w:rsidR="008F7076" w:rsidRPr="008F7076">
        <w:rPr>
          <w:rFonts w:asciiTheme="majorHAnsi" w:hAnsiTheme="majorHAnsi"/>
          <w:sz w:val="18"/>
        </w:rPr>
        <w:t>Assist. -</w:t>
      </w:r>
      <w:r w:rsidRPr="008F7076">
        <w:rPr>
          <w:rFonts w:asciiTheme="majorHAnsi" w:hAnsiTheme="majorHAnsi"/>
          <w:sz w:val="18"/>
        </w:rPr>
        <w:t>August 2017</w:t>
      </w:r>
      <w:r w:rsidR="008F7076">
        <w:t xml:space="preserve"> </w:t>
      </w:r>
    </w:p>
    <w:p w14:paraId="4C7C7ECD" w14:textId="77777777" w:rsidR="008F7076" w:rsidRPr="008F7076" w:rsidRDefault="008F7076" w:rsidP="008F7076">
      <w:pPr>
        <w:rPr>
          <w:i/>
        </w:rPr>
      </w:pPr>
      <w:r w:rsidRPr="008F7076">
        <w:rPr>
          <w:i/>
        </w:rPr>
        <w:t>M</w:t>
      </w:r>
      <w:r>
        <w:rPr>
          <w:i/>
        </w:rPr>
        <w:t>ason</w:t>
      </w:r>
      <w:r w:rsidRPr="008F7076">
        <w:rPr>
          <w:i/>
        </w:rPr>
        <w:t>, OH</w:t>
      </w:r>
    </w:p>
    <w:p w14:paraId="5F1959A9" w14:textId="77777777" w:rsidR="008F7076" w:rsidRDefault="008F7076" w:rsidP="008F7076">
      <w:r>
        <w:t>Proficiently operated Computer Ease to input invoices for billing</w:t>
      </w:r>
    </w:p>
    <w:p w14:paraId="6A918467" w14:textId="77777777" w:rsidR="008F7076" w:rsidRDefault="008F7076" w:rsidP="008F7076">
      <w:r w:rsidRPr="00FB6E47">
        <w:t>Opened</w:t>
      </w:r>
      <w:r>
        <w:t xml:space="preserve"> and distributed mail throughout office</w:t>
      </w:r>
    </w:p>
    <w:p w14:paraId="6B9165B7" w14:textId="77777777" w:rsidR="008F7076" w:rsidRDefault="008F7076" w:rsidP="008F7076">
      <w:r>
        <w:t>Researched vendor issues and responded in a timely manner</w:t>
      </w:r>
    </w:p>
    <w:p w14:paraId="43F818D0" w14:textId="77777777" w:rsidR="008F7076" w:rsidRDefault="008F7076" w:rsidP="008F7076">
      <w:r>
        <w:t>All aspects of Accounts Payable from receiving invoices to paying vendors</w:t>
      </w:r>
    </w:p>
    <w:p w14:paraId="1FDCBCCE" w14:textId="77777777" w:rsidR="008F7076" w:rsidRDefault="008F7076" w:rsidP="008F7076">
      <w:r>
        <w:t>Updated Excel spreadsheets</w:t>
      </w:r>
    </w:p>
    <w:p w14:paraId="7243EB1F" w14:textId="77777777" w:rsidR="008F7076" w:rsidRDefault="008F7076" w:rsidP="008F7076">
      <w:r>
        <w:t>Efficiently updated check registers</w:t>
      </w:r>
    </w:p>
    <w:p w14:paraId="329FFE9F" w14:textId="77777777" w:rsidR="008F7076" w:rsidRDefault="008F7076" w:rsidP="008F7076">
      <w:r>
        <w:t>Calculated batch totals</w:t>
      </w:r>
    </w:p>
    <w:p w14:paraId="3EF7E511" w14:textId="77777777" w:rsidR="008F7076" w:rsidRDefault="008F7076" w:rsidP="008F7076">
      <w:pPr>
        <w:rPr>
          <w:b/>
        </w:rPr>
      </w:pPr>
      <w:r w:rsidRPr="008F7076">
        <w:rPr>
          <w:b/>
        </w:rPr>
        <w:t xml:space="preserve">Field Accounting Specialist, </w:t>
      </w:r>
      <w:proofErr w:type="spellStart"/>
      <w:r w:rsidRPr="008F7076">
        <w:rPr>
          <w:b/>
        </w:rPr>
        <w:t>Vride</w:t>
      </w:r>
      <w:proofErr w:type="spellEnd"/>
      <w:r w:rsidR="007E7CFA">
        <w:rPr>
          <w:b/>
        </w:rPr>
        <w:tab/>
      </w:r>
      <w:r w:rsidR="007E7CFA">
        <w:rPr>
          <w:b/>
        </w:rPr>
        <w:tab/>
      </w:r>
      <w:r w:rsidR="007E7CFA">
        <w:rPr>
          <w:b/>
        </w:rPr>
        <w:tab/>
      </w:r>
      <w:r w:rsidR="007E7CFA">
        <w:rPr>
          <w:b/>
        </w:rPr>
        <w:tab/>
        <w:t xml:space="preserve">               </w:t>
      </w:r>
      <w:r w:rsidR="009172C5">
        <w:rPr>
          <w:b/>
        </w:rPr>
        <w:t xml:space="preserve">  </w:t>
      </w:r>
      <w:r w:rsidR="007E7CFA" w:rsidRPr="007E7CFA">
        <w:rPr>
          <w:sz w:val="18"/>
        </w:rPr>
        <w:t>May 2016- August 2016</w:t>
      </w:r>
    </w:p>
    <w:p w14:paraId="471B85B5" w14:textId="77777777" w:rsidR="008F7076" w:rsidRPr="008F7076" w:rsidRDefault="008F7076" w:rsidP="008F7076">
      <w:pPr>
        <w:rPr>
          <w:i/>
        </w:rPr>
      </w:pPr>
      <w:r w:rsidRPr="008F7076">
        <w:rPr>
          <w:i/>
        </w:rPr>
        <w:t>Milford, OH</w:t>
      </w:r>
    </w:p>
    <w:p w14:paraId="05E54401" w14:textId="77777777" w:rsidR="008F7076" w:rsidRDefault="008F7076" w:rsidP="008F7076">
      <w:r>
        <w:t>Provided direct customer support to account holders and volunteer drivers</w:t>
      </w:r>
    </w:p>
    <w:p w14:paraId="476E8645" w14:textId="77777777" w:rsidR="008F7076" w:rsidRDefault="008F7076" w:rsidP="008F7076">
      <w:r>
        <w:t>Managed on-boarding for new customers, which included careful handling, reviewing, and the approval of motor vehicle records and medical certifications of prospective drivers</w:t>
      </w:r>
    </w:p>
    <w:p w14:paraId="7621EFD6" w14:textId="77777777" w:rsidR="008F7076" w:rsidRDefault="008F7076" w:rsidP="008F7076">
      <w:r>
        <w:t>Worked with the local Customer Care team to provide ongoing support to more than one-thousand Vanpools operating daily</w:t>
      </w:r>
    </w:p>
    <w:p w14:paraId="0EFADEBB" w14:textId="77777777" w:rsidR="008F7076" w:rsidRDefault="008F7076" w:rsidP="008F7076">
      <w:r>
        <w:t>Processed detailed billing transactions in multiple business systems</w:t>
      </w:r>
    </w:p>
    <w:p w14:paraId="493F5452" w14:textId="77777777" w:rsidR="008F7076" w:rsidRDefault="008F7076" w:rsidP="008F7076">
      <w:pPr>
        <w:rPr>
          <w:b/>
        </w:rPr>
      </w:pPr>
      <w:r w:rsidRPr="008F7076">
        <w:rPr>
          <w:b/>
        </w:rPr>
        <w:t>Work Study Student</w:t>
      </w:r>
      <w:r>
        <w:rPr>
          <w:b/>
        </w:rPr>
        <w:t>, Southern State Community College</w:t>
      </w:r>
      <w:r w:rsidR="009172C5">
        <w:rPr>
          <w:b/>
        </w:rPr>
        <w:t xml:space="preserve">                 </w:t>
      </w:r>
      <w:r w:rsidR="009172C5" w:rsidRPr="009172C5">
        <w:rPr>
          <w:sz w:val="18"/>
        </w:rPr>
        <w:t>May 2015 – May 2016</w:t>
      </w:r>
    </w:p>
    <w:p w14:paraId="1D92A3F6" w14:textId="77777777" w:rsidR="008F7076" w:rsidRDefault="008F7076" w:rsidP="008F7076">
      <w:pPr>
        <w:rPr>
          <w:i/>
        </w:rPr>
      </w:pPr>
      <w:r>
        <w:rPr>
          <w:i/>
        </w:rPr>
        <w:t>Hillsboro, OH</w:t>
      </w:r>
    </w:p>
    <w:p w14:paraId="1DA8C380" w14:textId="77777777" w:rsidR="008F7076" w:rsidRDefault="008F7076" w:rsidP="008F7076">
      <w:r>
        <w:t>Input student registration forms into student data base</w:t>
      </w:r>
    </w:p>
    <w:p w14:paraId="6E60C2A4" w14:textId="77777777" w:rsidR="008F7076" w:rsidRDefault="008F7076" w:rsidP="008F7076">
      <w:r>
        <w:t>Scanned confidential student information into OnBase software</w:t>
      </w:r>
    </w:p>
    <w:p w14:paraId="1117EFD0" w14:textId="77777777" w:rsidR="008F7076" w:rsidRDefault="008F7076" w:rsidP="008F7076">
      <w:r>
        <w:t>Entered Veterans affairs information for compliance and tracking needs</w:t>
      </w:r>
    </w:p>
    <w:p w14:paraId="5E57B722" w14:textId="77777777" w:rsidR="00722B74" w:rsidRDefault="008F7076" w:rsidP="008F7076">
      <w:r>
        <w:t>Forwarded information by receiving and distributing communications, collecting and mailing correspondence letters when necessary, and copying required information</w:t>
      </w:r>
    </w:p>
    <w:p w14:paraId="58D719B8" w14:textId="77777777" w:rsidR="004B3D5A" w:rsidRDefault="004B3D5A" w:rsidP="00794AC5">
      <w:pPr>
        <w:pStyle w:val="Heading1"/>
      </w:pPr>
    </w:p>
    <w:p w14:paraId="315AC409" w14:textId="77777777" w:rsidR="004B3D5A" w:rsidRDefault="004B3D5A" w:rsidP="00794AC5">
      <w:pPr>
        <w:pStyle w:val="Heading1"/>
      </w:pPr>
    </w:p>
    <w:p w14:paraId="093F34CC" w14:textId="77777777" w:rsidR="004B3D5A" w:rsidRDefault="004B3D5A" w:rsidP="00794AC5">
      <w:pPr>
        <w:pStyle w:val="Heading1"/>
      </w:pPr>
    </w:p>
    <w:p w14:paraId="1DB5CCD1" w14:textId="77777777" w:rsidR="004B3D5A" w:rsidRDefault="004B3D5A" w:rsidP="00794AC5">
      <w:pPr>
        <w:pStyle w:val="Heading1"/>
      </w:pPr>
    </w:p>
    <w:p w14:paraId="66197282" w14:textId="58D926E4" w:rsidR="00801C2D" w:rsidRPr="00DF6A4E" w:rsidRDefault="00722B74" w:rsidP="00794AC5">
      <w:pPr>
        <w:pStyle w:val="Heading1"/>
      </w:pPr>
      <w:r>
        <w:lastRenderedPageBreak/>
        <w:t>education</w:t>
      </w:r>
    </w:p>
    <w:p w14:paraId="794AD94A" w14:textId="77777777" w:rsidR="00801C2D" w:rsidRPr="00DF6A4E" w:rsidRDefault="00722B74" w:rsidP="00794AC5">
      <w:pPr>
        <w:pStyle w:val="Heading2"/>
      </w:pPr>
      <w:r>
        <w:t>Wilmington College</w:t>
      </w:r>
      <w:r w:rsidR="00801C2D" w:rsidRPr="00DF6A4E">
        <w:t xml:space="preserve"> – </w:t>
      </w:r>
      <w:r>
        <w:t>Wilmington, OH</w:t>
      </w:r>
      <w:r w:rsidR="00801C2D" w:rsidRPr="00DF6A4E">
        <w:t xml:space="preserve"> –</w:t>
      </w:r>
      <w:r w:rsidR="008F7076">
        <w:t xml:space="preserve"> Bachelor of</w:t>
      </w:r>
      <w:r w:rsidR="00801C2D" w:rsidRPr="00DF6A4E">
        <w:t xml:space="preserve"> </w:t>
      </w:r>
      <w:r>
        <w:t xml:space="preserve">Accounting &amp; Business Administration </w:t>
      </w:r>
    </w:p>
    <w:p w14:paraId="477ED395" w14:textId="77777777" w:rsidR="00801C2D" w:rsidRPr="00DF6A4E" w:rsidRDefault="00722B74" w:rsidP="00722B74">
      <w:pPr>
        <w:pStyle w:val="ListBullet"/>
        <w:numPr>
          <w:ilvl w:val="1"/>
          <w:numId w:val="31"/>
        </w:numPr>
      </w:pPr>
      <w:r>
        <w:t>3.8 GPA</w:t>
      </w:r>
    </w:p>
    <w:p w14:paraId="6787E3F4" w14:textId="77777777" w:rsidR="00801C2D" w:rsidRPr="00DF6A4E" w:rsidRDefault="00722B74" w:rsidP="00722B74">
      <w:pPr>
        <w:pStyle w:val="ListBullet"/>
        <w:numPr>
          <w:ilvl w:val="1"/>
          <w:numId w:val="31"/>
        </w:numPr>
      </w:pPr>
      <w:r>
        <w:t xml:space="preserve">Green Key Honor Society </w:t>
      </w:r>
    </w:p>
    <w:p w14:paraId="6340E5E6" w14:textId="77777777" w:rsidR="00801C2D" w:rsidRDefault="008F7076" w:rsidP="00722B74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F7076">
        <w:rPr>
          <w:b/>
        </w:rPr>
        <w:t xml:space="preserve">Southern State Community College – Hillsboro, OH – Associates of Accounting </w:t>
      </w:r>
    </w:p>
    <w:p w14:paraId="4BC095BA" w14:textId="77777777" w:rsidR="008F7076" w:rsidRDefault="008F7076" w:rsidP="008F7076">
      <w:pPr>
        <w:pStyle w:val="ListBullet"/>
        <w:numPr>
          <w:ilvl w:val="0"/>
          <w:numId w:val="32"/>
        </w:numPr>
      </w:pPr>
      <w:r w:rsidRPr="008F7076">
        <w:t xml:space="preserve">3.9 GPA </w:t>
      </w:r>
    </w:p>
    <w:p w14:paraId="363CCD00" w14:textId="77777777" w:rsidR="008F7076" w:rsidRPr="008F7076" w:rsidRDefault="008F7076" w:rsidP="008F7076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F7076">
        <w:rPr>
          <w:b/>
        </w:rPr>
        <w:t xml:space="preserve">Southern State Community College – Hillsboro, OH – Associate of Arts </w:t>
      </w:r>
    </w:p>
    <w:p w14:paraId="559136F7" w14:textId="77777777" w:rsidR="008F7076" w:rsidRPr="008F7076" w:rsidRDefault="008F7076" w:rsidP="008F7076">
      <w:pPr>
        <w:pStyle w:val="ListBullet"/>
        <w:numPr>
          <w:ilvl w:val="0"/>
          <w:numId w:val="32"/>
        </w:numPr>
      </w:pPr>
      <w:r>
        <w:t>3.9 GPA</w:t>
      </w:r>
    </w:p>
    <w:sectPr w:rsidR="008F7076" w:rsidRPr="008F7076" w:rsidSect="0021702D">
      <w:footerReference w:type="default" r:id="rId9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B3939" w14:textId="77777777" w:rsidR="00DF2944" w:rsidRDefault="00DF2944" w:rsidP="00415E6E">
      <w:r>
        <w:separator/>
      </w:r>
    </w:p>
  </w:endnote>
  <w:endnote w:type="continuationSeparator" w:id="0">
    <w:p w14:paraId="21DCBD36" w14:textId="77777777" w:rsidR="00DF2944" w:rsidRDefault="00DF2944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1B8B2" w14:textId="3493E2B2" w:rsidR="00F17679" w:rsidRDefault="00F17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A998C" w14:textId="77777777" w:rsidR="00DF2944" w:rsidRDefault="00DF2944" w:rsidP="00415E6E">
      <w:r>
        <w:separator/>
      </w:r>
    </w:p>
  </w:footnote>
  <w:footnote w:type="continuationSeparator" w:id="0">
    <w:p w14:paraId="1671E7D2" w14:textId="77777777" w:rsidR="00DF2944" w:rsidRDefault="00DF2944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52B79"/>
    <w:multiLevelType w:val="hybridMultilevel"/>
    <w:tmpl w:val="4912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7C548E"/>
    <w:multiLevelType w:val="hybridMultilevel"/>
    <w:tmpl w:val="4CEA2D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5"/>
  </w:num>
  <w:num w:numId="3">
    <w:abstractNumId w:val="11"/>
  </w:num>
  <w:num w:numId="4">
    <w:abstractNumId w:val="10"/>
  </w:num>
  <w:num w:numId="5">
    <w:abstractNumId w:val="28"/>
  </w:num>
  <w:num w:numId="6">
    <w:abstractNumId w:val="22"/>
  </w:num>
  <w:num w:numId="7">
    <w:abstractNumId w:val="29"/>
  </w:num>
  <w:num w:numId="8">
    <w:abstractNumId w:val="18"/>
  </w:num>
  <w:num w:numId="9">
    <w:abstractNumId w:val="23"/>
  </w:num>
  <w:num w:numId="10">
    <w:abstractNumId w:val="14"/>
  </w:num>
  <w:num w:numId="11">
    <w:abstractNumId w:val="30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4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6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2D"/>
    <w:rsid w:val="00014AB7"/>
    <w:rsid w:val="00024DDE"/>
    <w:rsid w:val="000256BE"/>
    <w:rsid w:val="00037CF1"/>
    <w:rsid w:val="000604C7"/>
    <w:rsid w:val="00061392"/>
    <w:rsid w:val="00071FA4"/>
    <w:rsid w:val="00073B26"/>
    <w:rsid w:val="00092B29"/>
    <w:rsid w:val="00094384"/>
    <w:rsid w:val="000C1A0A"/>
    <w:rsid w:val="000D2707"/>
    <w:rsid w:val="000E1C28"/>
    <w:rsid w:val="000F0468"/>
    <w:rsid w:val="00101E68"/>
    <w:rsid w:val="001111EF"/>
    <w:rsid w:val="00112F13"/>
    <w:rsid w:val="00117C17"/>
    <w:rsid w:val="00140F89"/>
    <w:rsid w:val="00161230"/>
    <w:rsid w:val="001A23E6"/>
    <w:rsid w:val="001C5567"/>
    <w:rsid w:val="001C561B"/>
    <w:rsid w:val="00207E88"/>
    <w:rsid w:val="00211C2A"/>
    <w:rsid w:val="0021702D"/>
    <w:rsid w:val="00226FAE"/>
    <w:rsid w:val="002559B2"/>
    <w:rsid w:val="0026024B"/>
    <w:rsid w:val="0027456B"/>
    <w:rsid w:val="00296B49"/>
    <w:rsid w:val="002C1666"/>
    <w:rsid w:val="002D0FB0"/>
    <w:rsid w:val="002E14C5"/>
    <w:rsid w:val="00304D2B"/>
    <w:rsid w:val="00314D62"/>
    <w:rsid w:val="00395D09"/>
    <w:rsid w:val="003A77DA"/>
    <w:rsid w:val="003E323B"/>
    <w:rsid w:val="003F7452"/>
    <w:rsid w:val="00415E6E"/>
    <w:rsid w:val="00437645"/>
    <w:rsid w:val="0044097B"/>
    <w:rsid w:val="004531A5"/>
    <w:rsid w:val="0046076B"/>
    <w:rsid w:val="00477EAE"/>
    <w:rsid w:val="004818E1"/>
    <w:rsid w:val="004A1D1B"/>
    <w:rsid w:val="004A55FC"/>
    <w:rsid w:val="004B3D5A"/>
    <w:rsid w:val="004C196B"/>
    <w:rsid w:val="004C1A3E"/>
    <w:rsid w:val="004F52DE"/>
    <w:rsid w:val="0051234A"/>
    <w:rsid w:val="00541DF5"/>
    <w:rsid w:val="00556ECD"/>
    <w:rsid w:val="005644F1"/>
    <w:rsid w:val="0057339E"/>
    <w:rsid w:val="00573F4A"/>
    <w:rsid w:val="00577B4F"/>
    <w:rsid w:val="0058732D"/>
    <w:rsid w:val="00597172"/>
    <w:rsid w:val="005A2F41"/>
    <w:rsid w:val="005A618C"/>
    <w:rsid w:val="005B0F4A"/>
    <w:rsid w:val="005B21C0"/>
    <w:rsid w:val="0060467D"/>
    <w:rsid w:val="0060748C"/>
    <w:rsid w:val="006214F3"/>
    <w:rsid w:val="0064525A"/>
    <w:rsid w:val="00651327"/>
    <w:rsid w:val="00661564"/>
    <w:rsid w:val="00670E7E"/>
    <w:rsid w:val="006B5340"/>
    <w:rsid w:val="006D3D50"/>
    <w:rsid w:val="006F6B6C"/>
    <w:rsid w:val="00722B74"/>
    <w:rsid w:val="0074014C"/>
    <w:rsid w:val="00771DD9"/>
    <w:rsid w:val="00782483"/>
    <w:rsid w:val="00785568"/>
    <w:rsid w:val="0079601A"/>
    <w:rsid w:val="007C187A"/>
    <w:rsid w:val="007E7CFA"/>
    <w:rsid w:val="00801C2D"/>
    <w:rsid w:val="00807A64"/>
    <w:rsid w:val="00812502"/>
    <w:rsid w:val="00831F30"/>
    <w:rsid w:val="00845628"/>
    <w:rsid w:val="00854C4A"/>
    <w:rsid w:val="00882511"/>
    <w:rsid w:val="008A4CF6"/>
    <w:rsid w:val="008B1C0A"/>
    <w:rsid w:val="008E2D36"/>
    <w:rsid w:val="008E6CA4"/>
    <w:rsid w:val="008F7076"/>
    <w:rsid w:val="009172C5"/>
    <w:rsid w:val="0093565E"/>
    <w:rsid w:val="00940428"/>
    <w:rsid w:val="0094582E"/>
    <w:rsid w:val="009867BA"/>
    <w:rsid w:val="009E2030"/>
    <w:rsid w:val="009E7C97"/>
    <w:rsid w:val="00A03098"/>
    <w:rsid w:val="00A31453"/>
    <w:rsid w:val="00A40F91"/>
    <w:rsid w:val="00A44BA4"/>
    <w:rsid w:val="00A55FFC"/>
    <w:rsid w:val="00A62A16"/>
    <w:rsid w:val="00A634EF"/>
    <w:rsid w:val="00AA0A20"/>
    <w:rsid w:val="00AB37A8"/>
    <w:rsid w:val="00AB6037"/>
    <w:rsid w:val="00AC0CC5"/>
    <w:rsid w:val="00AD4BB3"/>
    <w:rsid w:val="00AD72B9"/>
    <w:rsid w:val="00AD7A8F"/>
    <w:rsid w:val="00B24402"/>
    <w:rsid w:val="00B278B1"/>
    <w:rsid w:val="00B41377"/>
    <w:rsid w:val="00B43D46"/>
    <w:rsid w:val="00B45F4A"/>
    <w:rsid w:val="00B545D2"/>
    <w:rsid w:val="00B7040D"/>
    <w:rsid w:val="00B708B5"/>
    <w:rsid w:val="00B86253"/>
    <w:rsid w:val="00B9760A"/>
    <w:rsid w:val="00BA160D"/>
    <w:rsid w:val="00BA2460"/>
    <w:rsid w:val="00BA64DF"/>
    <w:rsid w:val="00BB0744"/>
    <w:rsid w:val="00BB283C"/>
    <w:rsid w:val="00BD21FA"/>
    <w:rsid w:val="00BD5008"/>
    <w:rsid w:val="00C014BD"/>
    <w:rsid w:val="00C04C1C"/>
    <w:rsid w:val="00C2436A"/>
    <w:rsid w:val="00C24954"/>
    <w:rsid w:val="00C42436"/>
    <w:rsid w:val="00C43C91"/>
    <w:rsid w:val="00C81A2C"/>
    <w:rsid w:val="00C90467"/>
    <w:rsid w:val="00C91A3C"/>
    <w:rsid w:val="00CC7F24"/>
    <w:rsid w:val="00CE34BD"/>
    <w:rsid w:val="00D05B36"/>
    <w:rsid w:val="00D3029E"/>
    <w:rsid w:val="00D32FAE"/>
    <w:rsid w:val="00D41EC2"/>
    <w:rsid w:val="00DD3B23"/>
    <w:rsid w:val="00DD46C1"/>
    <w:rsid w:val="00DD5038"/>
    <w:rsid w:val="00DF2944"/>
    <w:rsid w:val="00DF6A4E"/>
    <w:rsid w:val="00E15B92"/>
    <w:rsid w:val="00E90F59"/>
    <w:rsid w:val="00E9400D"/>
    <w:rsid w:val="00F0071B"/>
    <w:rsid w:val="00F042B6"/>
    <w:rsid w:val="00F17679"/>
    <w:rsid w:val="00F2411E"/>
    <w:rsid w:val="00F60590"/>
    <w:rsid w:val="00F62176"/>
    <w:rsid w:val="00F91E1F"/>
    <w:rsid w:val="00F95602"/>
    <w:rsid w:val="00FE1D5C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61AF87"/>
  <w15:docId w15:val="{9773B4A3-F08A-4F52-AAC8-AE7C46E5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customStyle="1" w:styleId="GridTable1Light1">
    <w:name w:val="Grid Table 1 Light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customStyle="1" w:styleId="PlainTable11">
    <w:name w:val="Plain Table 1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1">
    <w:name w:val="Smart Hyperlink1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mondtayl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\AppData\Roaming\Microsoft\Templates\Resume_Minimalist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A3DEC0812640D3B5578C7BAEE8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4A916-A2F5-4A41-8939-39721C8506C6}"/>
      </w:docPartPr>
      <w:docPartBody>
        <w:p w:rsidR="00D14F3B" w:rsidRDefault="002A07D2">
          <w:pPr>
            <w:pStyle w:val="94A3DEC0812640D3B5578C7BAEE85D37"/>
          </w:pPr>
          <w:r w:rsidRPr="00DF6A4E">
            <w:t>Skills &amp; Abilities</w:t>
          </w:r>
        </w:p>
      </w:docPartBody>
    </w:docPart>
    <w:docPart>
      <w:docPartPr>
        <w:name w:val="18DB9877DFB1430F9921FD6D87B3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7BBB2-A307-47F5-AAF5-71D23C102E50}"/>
      </w:docPartPr>
      <w:docPartBody>
        <w:p w:rsidR="00D14F3B" w:rsidRDefault="002A07D2">
          <w:pPr>
            <w:pStyle w:val="18DB9877DFB1430F9921FD6D87B39521"/>
          </w:pPr>
          <w:r w:rsidRPr="00DF6A4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7D2"/>
    <w:rsid w:val="002A07D2"/>
    <w:rsid w:val="002F0CD4"/>
    <w:rsid w:val="00496FA0"/>
    <w:rsid w:val="00531876"/>
    <w:rsid w:val="00541762"/>
    <w:rsid w:val="006C4AA2"/>
    <w:rsid w:val="007C43EA"/>
    <w:rsid w:val="00830807"/>
    <w:rsid w:val="009F33F3"/>
    <w:rsid w:val="00C24AD8"/>
    <w:rsid w:val="00D14F3B"/>
    <w:rsid w:val="00E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8B4998F5C42E28A4FF7E7D50241D7">
    <w:name w:val="BF48B4998F5C42E28A4FF7E7D50241D7"/>
  </w:style>
  <w:style w:type="paragraph" w:customStyle="1" w:styleId="0C35CD357F884CC7BA17C3C57B02175C">
    <w:name w:val="0C35CD357F884CC7BA17C3C57B02175C"/>
  </w:style>
  <w:style w:type="paragraph" w:customStyle="1" w:styleId="8C60B297DBFB4EE2AA65B3B85BA0BAC4">
    <w:name w:val="8C60B297DBFB4EE2AA65B3B85BA0BAC4"/>
  </w:style>
  <w:style w:type="paragraph" w:customStyle="1" w:styleId="7E545BD54C244380BCA592502B7DC480">
    <w:name w:val="7E545BD54C244380BCA592502B7DC480"/>
  </w:style>
  <w:style w:type="paragraph" w:customStyle="1" w:styleId="2D4506A5927049C3983E747CB1E8349D">
    <w:name w:val="2D4506A5927049C3983E747CB1E8349D"/>
  </w:style>
  <w:style w:type="paragraph" w:customStyle="1" w:styleId="BE6AD98055AD431296336C526E444605">
    <w:name w:val="BE6AD98055AD431296336C526E444605"/>
  </w:style>
  <w:style w:type="paragraph" w:customStyle="1" w:styleId="F8FD518FDEE04919A00FA0961BBB27B3">
    <w:name w:val="F8FD518FDEE04919A00FA0961BBB27B3"/>
  </w:style>
  <w:style w:type="paragraph" w:customStyle="1" w:styleId="94A3DEC0812640D3B5578C7BAEE85D37">
    <w:name w:val="94A3DEC0812640D3B5578C7BAEE85D37"/>
  </w:style>
  <w:style w:type="paragraph" w:customStyle="1" w:styleId="DC1BBB2625B3430A9F09669F15D99D58">
    <w:name w:val="DC1BBB2625B3430A9F09669F15D99D58"/>
  </w:style>
  <w:style w:type="paragraph" w:customStyle="1" w:styleId="18DB9877DFB1430F9921FD6D87B39521">
    <w:name w:val="18DB9877DFB1430F9921FD6D87B39521"/>
  </w:style>
  <w:style w:type="paragraph" w:customStyle="1" w:styleId="DA16BA4221924711B79286D0BBFAB876">
    <w:name w:val="DA16BA4221924711B79286D0BBFAB876"/>
  </w:style>
  <w:style w:type="paragraph" w:customStyle="1" w:styleId="B3EB5DE0C1D345E6B4E63638D4B288B1">
    <w:name w:val="B3EB5DE0C1D345E6B4E63638D4B288B1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2A2FE9AC0C624505BDFBBA3A00A533E5">
    <w:name w:val="2A2FE9AC0C624505BDFBBA3A00A533E5"/>
  </w:style>
  <w:style w:type="paragraph" w:customStyle="1" w:styleId="04B17D3CDA0D42BDACB06E9646F9BC1A">
    <w:name w:val="04B17D3CDA0D42BDACB06E9646F9BC1A"/>
  </w:style>
  <w:style w:type="paragraph" w:customStyle="1" w:styleId="218508F047AB4AE49063794F79A9D0FF">
    <w:name w:val="218508F047AB4AE49063794F79A9D0FF"/>
  </w:style>
  <w:style w:type="paragraph" w:customStyle="1" w:styleId="BF5BA448F3874030A0094518EC540D71">
    <w:name w:val="BF5BA448F3874030A0094518EC540D71"/>
  </w:style>
  <w:style w:type="paragraph" w:customStyle="1" w:styleId="6EED2BC29B374499B4E60EF5D65FF43A">
    <w:name w:val="6EED2BC29B374499B4E60EF5D65FF43A"/>
  </w:style>
  <w:style w:type="paragraph" w:customStyle="1" w:styleId="401134D8C0EE4F9383E8B85DB3BA50B1">
    <w:name w:val="401134D8C0EE4F9383E8B85DB3BA50B1"/>
  </w:style>
  <w:style w:type="paragraph" w:customStyle="1" w:styleId="BF75C4B6A7A843EA9F3F974A2D5004D2">
    <w:name w:val="BF75C4B6A7A843EA9F3F974A2D5004D2"/>
  </w:style>
  <w:style w:type="paragraph" w:customStyle="1" w:styleId="40696AD8BF7B4C1FAB8A337A203AB412">
    <w:name w:val="40696AD8BF7B4C1FAB8A337A203AB412"/>
  </w:style>
  <w:style w:type="paragraph" w:customStyle="1" w:styleId="53C998CCC23A4C9799547E84DA39EA79">
    <w:name w:val="53C998CCC23A4C9799547E84DA39EA79"/>
  </w:style>
  <w:style w:type="paragraph" w:customStyle="1" w:styleId="E12BD9647F5B4350A56C620A7C803C9C">
    <w:name w:val="E12BD9647F5B4350A56C620A7C803C9C"/>
  </w:style>
  <w:style w:type="paragraph" w:customStyle="1" w:styleId="491B224F252E4592A20B9CEF086B7076">
    <w:name w:val="491B224F252E4592A20B9CEF086B7076"/>
  </w:style>
  <w:style w:type="paragraph" w:customStyle="1" w:styleId="8378FA79EDE1422B96AA495695D7C9D6">
    <w:name w:val="8378FA79EDE1422B96AA495695D7C9D6"/>
  </w:style>
  <w:style w:type="paragraph" w:customStyle="1" w:styleId="35E3113A1DE345078FC48D2D2BDC93E7">
    <w:name w:val="35E3113A1DE345078FC48D2D2BDC93E7"/>
  </w:style>
  <w:style w:type="paragraph" w:customStyle="1" w:styleId="0EA53E29944949FDA3446D93810D37EB">
    <w:name w:val="0EA53E29944949FDA3446D93810D37EB"/>
  </w:style>
  <w:style w:type="paragraph" w:customStyle="1" w:styleId="EBA83D3D55A64522A4EBDD6B182CF905">
    <w:name w:val="EBA83D3D55A64522A4EBDD6B182CF905"/>
  </w:style>
  <w:style w:type="paragraph" w:customStyle="1" w:styleId="1062937C48EA4F58871BDC0BC6898CCB">
    <w:name w:val="1062937C48EA4F58871BDC0BC6898CCB"/>
  </w:style>
  <w:style w:type="paragraph" w:customStyle="1" w:styleId="DCF6D82779B94A7D902AE313D6A0301D">
    <w:name w:val="DCF6D82779B94A7D902AE313D6A0301D"/>
  </w:style>
  <w:style w:type="paragraph" w:customStyle="1" w:styleId="F38E1729D1A442348F3EDC6081BB58B3">
    <w:name w:val="F38E1729D1A442348F3EDC6081BB58B3"/>
  </w:style>
  <w:style w:type="paragraph" w:customStyle="1" w:styleId="0574C9B975DD49ACA560FC2E9E0FC204">
    <w:name w:val="0574C9B975DD49ACA560FC2E9E0FC204"/>
  </w:style>
  <w:style w:type="paragraph" w:customStyle="1" w:styleId="BF051EC95863442B9599D292BCB4F524">
    <w:name w:val="BF051EC95863442B9599D292BCB4F524"/>
  </w:style>
  <w:style w:type="paragraph" w:customStyle="1" w:styleId="B05258CE6B2D4FC085DE398D85633B47">
    <w:name w:val="B05258CE6B2D4FC085DE398D85633B47"/>
  </w:style>
  <w:style w:type="paragraph" w:customStyle="1" w:styleId="B0309D4FD90D416BB2FDD10163F456E0">
    <w:name w:val="B0309D4FD90D416BB2FDD10163F456E0"/>
  </w:style>
  <w:style w:type="paragraph" w:customStyle="1" w:styleId="D7AF0C52531441D4B153F36F75D5716F">
    <w:name w:val="D7AF0C52531441D4B153F36F75D57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5E45-F574-41BD-AC14-F58D80C3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Resume_Minimalist_design</Template>
  <TotalTime>1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Stevens</dc:creator>
  <cp:lastModifiedBy>Tayla Richmond</cp:lastModifiedBy>
  <cp:revision>2</cp:revision>
  <cp:lastPrinted>2020-03-27T21:49:00Z</cp:lastPrinted>
  <dcterms:created xsi:type="dcterms:W3CDTF">2020-05-21T09:47:00Z</dcterms:created>
  <dcterms:modified xsi:type="dcterms:W3CDTF">2020-05-21T09:47:00Z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