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74FC4" w14:textId="0211C6BA" w:rsidR="00BA7598" w:rsidRDefault="00F07D5C" w:rsidP="00BA7598">
      <w:pPr>
        <w:spacing w:before="200" w:after="120" w:line="240" w:lineRule="auto"/>
        <w:ind w:left="2160" w:hanging="216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zh-CN"/>
        </w:rPr>
      </w:pPr>
      <w:proofErr w:type="gramStart"/>
      <w:r w:rsidRPr="0032204D">
        <w:rPr>
          <w:rFonts w:ascii="Arial" w:eastAsia="Times New Roman" w:hAnsi="Arial" w:cs="Arial"/>
          <w:b/>
          <w:color w:val="949591"/>
          <w:kern w:val="36"/>
          <w:lang w:eastAsia="zh-CN"/>
        </w:rPr>
        <w:t>Summary</w:t>
      </w:r>
      <w:r>
        <w:rPr>
          <w:rFonts w:ascii="Arial" w:eastAsia="Times New Roman" w:hAnsi="Arial" w:cs="Arial"/>
          <w:b/>
          <w:color w:val="949591"/>
          <w:kern w:val="36"/>
          <w:sz w:val="24"/>
          <w:szCs w:val="24"/>
          <w:lang w:eastAsia="zh-CN"/>
        </w:rPr>
        <w:tab/>
      </w:r>
      <w:r w:rsidRPr="00FB49B9">
        <w:rPr>
          <w:rFonts w:ascii="Arial" w:eastAsia="Times New Roman" w:hAnsi="Arial" w:cs="Arial"/>
          <w:b/>
          <w:color w:val="000000" w:themeColor="text1"/>
          <w:kern w:val="36"/>
          <w:sz w:val="20"/>
          <w:szCs w:val="20"/>
          <w:lang w:eastAsia="zh-CN"/>
        </w:rPr>
        <w:t xml:space="preserve">Reliable and adaptable </w:t>
      </w:r>
      <w:r w:rsidR="009648A4">
        <w:rPr>
          <w:rFonts w:ascii="Arial" w:eastAsia="Times New Roman" w:hAnsi="Arial" w:cs="Arial"/>
          <w:b/>
          <w:color w:val="000000" w:themeColor="text1"/>
          <w:kern w:val="36"/>
          <w:sz w:val="20"/>
          <w:szCs w:val="20"/>
          <w:lang w:eastAsia="zh-CN"/>
        </w:rPr>
        <w:t>accounting</w:t>
      </w:r>
      <w:r w:rsidR="004C796A">
        <w:rPr>
          <w:rFonts w:ascii="Arial" w:eastAsia="Times New Roman" w:hAnsi="Arial" w:cs="Arial"/>
          <w:b/>
          <w:color w:val="000000" w:themeColor="text1"/>
          <w:kern w:val="36"/>
          <w:sz w:val="20"/>
          <w:szCs w:val="20"/>
          <w:lang w:eastAsia="zh-CN"/>
        </w:rPr>
        <w:t xml:space="preserve"> and</w:t>
      </w:r>
      <w:r w:rsidR="009648A4">
        <w:rPr>
          <w:rFonts w:ascii="Arial" w:eastAsia="Times New Roman" w:hAnsi="Arial" w:cs="Arial"/>
          <w:b/>
          <w:color w:val="000000" w:themeColor="text1"/>
          <w:kern w:val="36"/>
          <w:sz w:val="20"/>
          <w:szCs w:val="20"/>
          <w:lang w:eastAsia="zh-CN"/>
        </w:rPr>
        <w:t xml:space="preserve"> </w:t>
      </w:r>
      <w:r w:rsidR="00FB49B9">
        <w:rPr>
          <w:rFonts w:ascii="Arial" w:eastAsia="Times New Roman" w:hAnsi="Arial" w:cs="Arial"/>
          <w:b/>
          <w:color w:val="000000" w:themeColor="text1"/>
          <w:kern w:val="36"/>
          <w:sz w:val="20"/>
          <w:szCs w:val="20"/>
          <w:lang w:eastAsia="zh-CN"/>
        </w:rPr>
        <w:t>administrative assistant</w:t>
      </w:r>
      <w:r w:rsidRPr="00FB49B9">
        <w:rPr>
          <w:rFonts w:ascii="Arial" w:eastAsia="Times New Roman" w:hAnsi="Arial" w:cs="Arial"/>
          <w:b/>
          <w:color w:val="000000" w:themeColor="text1"/>
          <w:kern w:val="36"/>
          <w:sz w:val="20"/>
          <w:szCs w:val="20"/>
          <w:lang w:eastAsia="zh-CN"/>
        </w:rPr>
        <w:t xml:space="preserve"> capable of maintaining professionalism and excellent customer services even under high levels of demands.</w:t>
      </w:r>
      <w:proofErr w:type="gramEnd"/>
      <w:r w:rsidRPr="00FB49B9">
        <w:rPr>
          <w:rFonts w:ascii="Arial" w:eastAsia="Times New Roman" w:hAnsi="Arial" w:cs="Arial"/>
          <w:b/>
          <w:color w:val="000000" w:themeColor="text1"/>
          <w:kern w:val="36"/>
          <w:sz w:val="20"/>
          <w:szCs w:val="20"/>
          <w:lang w:eastAsia="zh-CN"/>
        </w:rPr>
        <w:t xml:space="preserve">  </w:t>
      </w:r>
      <w:r w:rsidR="009B2DA3">
        <w:rPr>
          <w:rFonts w:ascii="Arial" w:eastAsia="Times New Roman" w:hAnsi="Arial" w:cs="Arial"/>
          <w:b/>
          <w:color w:val="000000" w:themeColor="text1"/>
          <w:kern w:val="36"/>
          <w:sz w:val="20"/>
          <w:szCs w:val="20"/>
          <w:lang w:eastAsia="zh-CN"/>
        </w:rPr>
        <w:t xml:space="preserve">Seeking to thrive in a work environment tailored to the enhancement of new and existing knowledge. </w:t>
      </w:r>
    </w:p>
    <w:p w14:paraId="77483FAA" w14:textId="2F19AA19" w:rsidR="00C06E84" w:rsidRPr="00616AA4" w:rsidRDefault="00BA7598" w:rsidP="00BA7598">
      <w:pPr>
        <w:spacing w:before="200" w:after="120" w:line="240" w:lineRule="auto"/>
        <w:ind w:left="2160" w:hanging="2160"/>
        <w:outlineLvl w:val="0"/>
        <w:rPr>
          <w:rFonts w:ascii="Arial" w:eastAsia="Times New Roman" w:hAnsi="Arial" w:cs="Arial"/>
          <w:b/>
          <w:bCs/>
          <w:kern w:val="36"/>
          <w:lang w:eastAsia="zh-CN"/>
        </w:rPr>
      </w:pPr>
      <w:r w:rsidRPr="0032204D">
        <w:rPr>
          <w:rFonts w:ascii="Arial" w:eastAsia="Times New Roman" w:hAnsi="Arial" w:cs="Arial"/>
          <w:b/>
          <w:color w:val="949591"/>
          <w:kern w:val="36"/>
          <w:lang w:eastAsia="zh-CN"/>
        </w:rPr>
        <w:t>Qualification</w:t>
      </w:r>
      <w:r w:rsidR="00616AA4" w:rsidRPr="0032204D">
        <w:rPr>
          <w:rFonts w:ascii="Arial" w:eastAsia="Times New Roman" w:hAnsi="Arial" w:cs="Arial"/>
          <w:b/>
          <w:color w:val="949591"/>
          <w:kern w:val="36"/>
          <w:lang w:eastAsia="zh-CN"/>
        </w:rPr>
        <w:t>/</w:t>
      </w:r>
      <w:r w:rsidR="00F07D5C" w:rsidRPr="0032204D">
        <w:rPr>
          <w:rFonts w:ascii="Arial" w:eastAsia="Times New Roman" w:hAnsi="Arial" w:cs="Arial"/>
          <w:b/>
          <w:color w:val="949591"/>
          <w:kern w:val="36"/>
          <w:lang w:eastAsia="zh-CN"/>
        </w:rPr>
        <w:t>Skills</w:t>
      </w:r>
      <w:r>
        <w:rPr>
          <w:rFonts w:ascii="Arial" w:eastAsia="Times New Roman" w:hAnsi="Arial" w:cs="Arial"/>
          <w:b/>
          <w:color w:val="949591"/>
          <w:kern w:val="36"/>
          <w:sz w:val="24"/>
          <w:szCs w:val="24"/>
          <w:lang w:eastAsia="zh-CN"/>
        </w:rPr>
        <w:t xml:space="preserve"> </w:t>
      </w:r>
      <w:r w:rsidR="00277150" w:rsidRPr="00616AA4">
        <w:rPr>
          <w:rFonts w:ascii="Arial" w:eastAsia="Times New Roman" w:hAnsi="Arial" w:cs="Arial"/>
          <w:b/>
          <w:color w:val="000000" w:themeColor="text1"/>
          <w:kern w:val="36"/>
          <w:lang w:eastAsia="zh-CN"/>
        </w:rPr>
        <w:t>Bookkeeping Specialist</w:t>
      </w:r>
    </w:p>
    <w:p w14:paraId="4FBCAE21" w14:textId="38E24701" w:rsidR="00277150" w:rsidRPr="00FB49B9" w:rsidRDefault="00277150" w:rsidP="00277150">
      <w:pPr>
        <w:pStyle w:val="ListParagraph"/>
        <w:numPr>
          <w:ilvl w:val="0"/>
          <w:numId w:val="7"/>
        </w:numPr>
        <w:spacing w:before="200" w:after="12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 w:rsidRPr="00FB49B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Enter and receive monthly suppl</w:t>
      </w:r>
      <w:r w:rsidR="00D70C1D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y orders for staff and building</w:t>
      </w:r>
      <w:r w:rsidRPr="00FB49B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 xml:space="preserve"> needs</w:t>
      </w:r>
      <w:r w:rsidR="00EC79C8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,</w:t>
      </w:r>
      <w:r w:rsidRPr="00FB49B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 xml:space="preserve"> as well as annually asse</w:t>
      </w:r>
      <w:r w:rsidR="004C796A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s</w:t>
      </w:r>
      <w:r w:rsidRPr="00FB49B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s previous school orders to compare cost and quantity.</w:t>
      </w:r>
    </w:p>
    <w:p w14:paraId="25B928F2" w14:textId="45413461" w:rsidR="00277150" w:rsidRPr="00FB49B9" w:rsidRDefault="0012055A" w:rsidP="00277150">
      <w:pPr>
        <w:pStyle w:val="ListParagraph"/>
        <w:numPr>
          <w:ilvl w:val="0"/>
          <w:numId w:val="7"/>
        </w:numPr>
        <w:spacing w:before="200" w:after="12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Attend trainings as needed to comply with laws governing federal and state public funding.</w:t>
      </w:r>
    </w:p>
    <w:p w14:paraId="28403797" w14:textId="28CBCC20" w:rsidR="00277150" w:rsidRPr="0012055A" w:rsidRDefault="00277150" w:rsidP="0012055A">
      <w:pPr>
        <w:pStyle w:val="ListParagraph"/>
        <w:numPr>
          <w:ilvl w:val="0"/>
          <w:numId w:val="7"/>
        </w:numPr>
        <w:spacing w:before="200" w:after="12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 w:rsidRPr="00FB49B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Monthly review of b</w:t>
      </w:r>
      <w:r w:rsidR="0012055A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udget ledger</w:t>
      </w:r>
      <w:r w:rsidRPr="00FB49B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 xml:space="preserve"> and track spending data. </w:t>
      </w:r>
      <w:r w:rsidR="0012055A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Reconcile accounting codes and credit card statements. Utilize excel to track and transfer data to accounting software.</w:t>
      </w:r>
    </w:p>
    <w:p w14:paraId="6DD921B1" w14:textId="6451E6C4" w:rsidR="00412D26" w:rsidRDefault="00412D26" w:rsidP="00277150">
      <w:pPr>
        <w:pStyle w:val="ListParagraph"/>
        <w:numPr>
          <w:ilvl w:val="0"/>
          <w:numId w:val="7"/>
        </w:numPr>
        <w:spacing w:before="200" w:after="12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 w:rsidRPr="00FB49B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Monthly review of accounting ledger for unresolved balances and determine resolution of outstanding balances.</w:t>
      </w:r>
      <w:r w:rsidR="005A03AA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 xml:space="preserve"> Prepared and sent out building deposits. </w:t>
      </w:r>
    </w:p>
    <w:p w14:paraId="71833DC9" w14:textId="24952960" w:rsidR="0012055A" w:rsidRDefault="0012055A" w:rsidP="00277150">
      <w:pPr>
        <w:pStyle w:val="ListParagraph"/>
        <w:numPr>
          <w:ilvl w:val="0"/>
          <w:numId w:val="7"/>
        </w:numPr>
        <w:spacing w:before="200" w:after="12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Complete other budget projects assigned by Principal. Including tracking spending to allocate necessary funds for special projects.</w:t>
      </w:r>
    </w:p>
    <w:p w14:paraId="3A3151D5" w14:textId="77777777" w:rsidR="00142A01" w:rsidRPr="00142A01" w:rsidRDefault="00142A01" w:rsidP="00142A01">
      <w:pPr>
        <w:pStyle w:val="ListParagraph"/>
        <w:numPr>
          <w:ilvl w:val="0"/>
          <w:numId w:val="7"/>
        </w:numPr>
        <w:spacing w:before="120" w:after="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  <w:lang w:eastAsia="zh-CN"/>
        </w:rPr>
        <w:t>Review</w:t>
      </w:r>
      <w:r w:rsidRPr="00033811">
        <w:rPr>
          <w:rFonts w:ascii="Arial" w:eastAsia="Times New Roman" w:hAnsi="Arial" w:cs="Arial"/>
          <w:color w:val="000000" w:themeColor="text1"/>
          <w:sz w:val="19"/>
          <w:szCs w:val="19"/>
          <w:lang w:eastAsia="zh-CN"/>
        </w:rPr>
        <w:t xml:space="preserve"> insurance denials a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eastAsia="zh-CN"/>
        </w:rPr>
        <w:t>nd unpaid invoices by patients</w:t>
      </w:r>
      <w:r w:rsidRPr="00033811">
        <w:rPr>
          <w:rFonts w:ascii="Arial" w:eastAsia="Times New Roman" w:hAnsi="Arial" w:cs="Arial"/>
          <w:color w:val="000000" w:themeColor="text1"/>
          <w:sz w:val="19"/>
          <w:szCs w:val="19"/>
          <w:lang w:eastAsia="zh-CN"/>
        </w:rPr>
        <w:t>. Work with workers compensation insurance and obtain proper authorization for services when needed. Audit Personal Injury patients to ensure proper liens were signed and filed.</w:t>
      </w:r>
    </w:p>
    <w:p w14:paraId="6A00C277" w14:textId="10041D8E" w:rsidR="00142A01" w:rsidRPr="00D70C1D" w:rsidRDefault="00D70C1D" w:rsidP="00D70C1D">
      <w:pPr>
        <w:pStyle w:val="ListParagraph"/>
        <w:numPr>
          <w:ilvl w:val="0"/>
          <w:numId w:val="7"/>
        </w:numPr>
        <w:spacing w:before="120" w:after="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 w:rsidRPr="00033811">
        <w:rPr>
          <w:rFonts w:ascii="Arial" w:eastAsia="Times New Roman" w:hAnsi="Arial" w:cs="Arial"/>
          <w:color w:val="000000" w:themeColor="text1"/>
          <w:sz w:val="19"/>
          <w:szCs w:val="19"/>
          <w:lang w:eastAsia="zh-CN"/>
        </w:rPr>
        <w:t>Send out electronic billing on a bi-weekly basis as well as maintain a clean Aging Report. Review AR report for soft collections. Address insurance denials and rebill if necessary, as well verify patient benefits for in and out of network benefits.  </w:t>
      </w:r>
    </w:p>
    <w:p w14:paraId="6D3E82AE" w14:textId="4864EEF4" w:rsidR="00412D26" w:rsidRPr="00616AA4" w:rsidRDefault="00412D26" w:rsidP="00412D26">
      <w:pPr>
        <w:spacing w:before="200" w:after="120" w:line="240" w:lineRule="auto"/>
        <w:ind w:left="2063"/>
        <w:outlineLvl w:val="0"/>
        <w:rPr>
          <w:rFonts w:ascii="Arial" w:eastAsia="Times New Roman" w:hAnsi="Arial" w:cs="Arial"/>
          <w:b/>
          <w:bCs/>
          <w:kern w:val="36"/>
          <w:lang w:eastAsia="zh-CN"/>
        </w:rPr>
      </w:pPr>
      <w:r w:rsidRPr="00616AA4">
        <w:rPr>
          <w:rFonts w:ascii="Arial" w:eastAsia="Times New Roman" w:hAnsi="Arial" w:cs="Arial"/>
          <w:b/>
          <w:bCs/>
          <w:kern w:val="36"/>
          <w:lang w:eastAsia="zh-CN"/>
        </w:rPr>
        <w:t>Customer Service</w:t>
      </w:r>
    </w:p>
    <w:p w14:paraId="632FD05E" w14:textId="1BDF1796" w:rsidR="00412D26" w:rsidRPr="002C4B0E" w:rsidRDefault="00FF614C" w:rsidP="00412D26">
      <w:pPr>
        <w:pStyle w:val="ListParagraph"/>
        <w:numPr>
          <w:ilvl w:val="0"/>
          <w:numId w:val="19"/>
        </w:numPr>
        <w:spacing w:before="200" w:after="12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E</w:t>
      </w:r>
      <w:bookmarkStart w:id="0" w:name="_GoBack"/>
      <w:bookmarkEnd w:id="0"/>
      <w:r w:rsidR="00412D26" w:rsidRPr="002C4B0E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 xml:space="preserve">nhancing customer service experience and assisting in escalated situations that will communicate the </w:t>
      </w:r>
      <w:r w:rsidR="009648A4" w:rsidRPr="002C4B0E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customer’s</w:t>
      </w:r>
      <w:r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 xml:space="preserve"> desire</w:t>
      </w:r>
      <w:r w:rsidR="00412D26" w:rsidRPr="002C4B0E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s as well as understanding of procedures and policies.</w:t>
      </w:r>
    </w:p>
    <w:p w14:paraId="7446EFCB" w14:textId="77777777" w:rsidR="00FF38E9" w:rsidRPr="00033811" w:rsidRDefault="00FF38E9" w:rsidP="00FF38E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eastAsia="zh-CN"/>
        </w:rPr>
      </w:pPr>
      <w:r w:rsidRPr="00033811">
        <w:rPr>
          <w:rFonts w:ascii="Arial" w:eastAsia="Times New Roman" w:hAnsi="Arial" w:cs="Arial"/>
          <w:color w:val="000000" w:themeColor="text1"/>
          <w:sz w:val="19"/>
          <w:szCs w:val="19"/>
          <w:lang w:eastAsia="zh-CN"/>
        </w:rPr>
        <w:t xml:space="preserve">As team leader led by example in providing excellent customer support while also providing positive and constructive feedback to employees on growth opportunities. </w:t>
      </w:r>
    </w:p>
    <w:p w14:paraId="66656A45" w14:textId="24788E4C" w:rsidR="00FF38E9" w:rsidRDefault="00FF38E9" w:rsidP="00FF38E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eastAsia="zh-CN"/>
        </w:rPr>
      </w:pPr>
      <w:r w:rsidRPr="00033811">
        <w:rPr>
          <w:rFonts w:ascii="Arial" w:eastAsia="Times New Roman" w:hAnsi="Arial" w:cs="Arial"/>
          <w:color w:val="000000" w:themeColor="text1"/>
          <w:sz w:val="19"/>
          <w:szCs w:val="19"/>
          <w:lang w:eastAsia="zh-CN"/>
        </w:rPr>
        <w:t>Provided top customer service while applying all federal and state laws</w:t>
      </w:r>
      <w:r w:rsidR="00FF614C">
        <w:rPr>
          <w:rFonts w:ascii="Arial" w:eastAsia="Times New Roman" w:hAnsi="Arial" w:cs="Arial"/>
          <w:color w:val="000000" w:themeColor="text1"/>
          <w:sz w:val="19"/>
          <w:szCs w:val="19"/>
          <w:lang w:eastAsia="zh-CN"/>
        </w:rPr>
        <w:t>.</w:t>
      </w:r>
    </w:p>
    <w:p w14:paraId="0C938FBE" w14:textId="5BAAD320" w:rsidR="00FB49B9" w:rsidRPr="00FF38E9" w:rsidRDefault="00FB49B9" w:rsidP="00FF38E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eastAsia="zh-CN"/>
        </w:rPr>
      </w:pPr>
      <w:r w:rsidRPr="00FF38E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Answer phone calls</w:t>
      </w:r>
      <w:r w:rsidR="00FF38E9" w:rsidRPr="00FF38E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,</w:t>
      </w:r>
      <w:r w:rsidRPr="00FF38E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 xml:space="preserve"> as wel</w:t>
      </w:r>
      <w:r w:rsidR="009648A4" w:rsidRPr="00FF38E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l as greet and acknowledge those</w:t>
      </w:r>
      <w:r w:rsidRPr="00FF38E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 xml:space="preserve"> entering</w:t>
      </w:r>
      <w:r w:rsidR="009648A4" w:rsidRPr="00FF38E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 xml:space="preserve"> the</w:t>
      </w:r>
      <w:r w:rsidRPr="00FF38E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 xml:space="preserve"> office space.</w:t>
      </w:r>
    </w:p>
    <w:p w14:paraId="341ECA5C" w14:textId="28CDC46B" w:rsidR="00277150" w:rsidRPr="00616AA4" w:rsidRDefault="004C796A" w:rsidP="007E7114">
      <w:pPr>
        <w:spacing w:before="200" w:after="120" w:line="240" w:lineRule="auto"/>
        <w:ind w:left="1302" w:firstLine="720"/>
        <w:outlineLvl w:val="0"/>
        <w:rPr>
          <w:rFonts w:ascii="Arial" w:eastAsia="Times New Roman" w:hAnsi="Arial" w:cs="Arial"/>
          <w:b/>
          <w:bCs/>
          <w:kern w:val="36"/>
          <w:lang w:eastAsia="zh-CN"/>
        </w:rPr>
      </w:pPr>
      <w:r>
        <w:rPr>
          <w:rFonts w:ascii="Arial" w:eastAsia="Times New Roman" w:hAnsi="Arial" w:cs="Arial"/>
          <w:b/>
          <w:bCs/>
          <w:kern w:val="36"/>
          <w:lang w:eastAsia="zh-CN"/>
        </w:rPr>
        <w:t>Administrative Assistant</w:t>
      </w:r>
    </w:p>
    <w:p w14:paraId="13101796" w14:textId="12A73A57" w:rsidR="00277150" w:rsidRDefault="00142A01" w:rsidP="00FA1436">
      <w:pPr>
        <w:pStyle w:val="ListParagraph"/>
        <w:numPr>
          <w:ilvl w:val="0"/>
          <w:numId w:val="10"/>
        </w:numPr>
        <w:spacing w:before="120" w:after="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Communicate daily with leadership and team members regarding new policies or information helpful to daily task. Delegate assignments as needed. Plan and execute team projects, protocols, and meetings.</w:t>
      </w:r>
    </w:p>
    <w:p w14:paraId="7710B8E2" w14:textId="2E686110" w:rsidR="005A03AA" w:rsidRDefault="005A03AA" w:rsidP="00FA1436">
      <w:pPr>
        <w:pStyle w:val="ListParagraph"/>
        <w:numPr>
          <w:ilvl w:val="0"/>
          <w:numId w:val="10"/>
        </w:numPr>
        <w:spacing w:before="120" w:after="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 w:rsidRPr="005A03AA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 xml:space="preserve">Oversaw and revised translation communication from staff to parents. </w:t>
      </w:r>
    </w:p>
    <w:p w14:paraId="0BA144F2" w14:textId="055281A7" w:rsidR="005A03AA" w:rsidRDefault="005A03AA" w:rsidP="00FA1436">
      <w:pPr>
        <w:pStyle w:val="ListParagraph"/>
        <w:numPr>
          <w:ilvl w:val="0"/>
          <w:numId w:val="10"/>
        </w:numPr>
        <w:spacing w:before="120" w:after="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 xml:space="preserve">Manage building use and staff calendar to insure events and rooms were properly reserved. </w:t>
      </w:r>
    </w:p>
    <w:p w14:paraId="2FE52E50" w14:textId="5BD0AA05" w:rsidR="005E3D0F" w:rsidRPr="002C4B0E" w:rsidRDefault="005E3D0F" w:rsidP="0032204D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zh-CN"/>
        </w:rPr>
        <w:sectPr w:rsidR="005E3D0F" w:rsidRPr="002C4B0E" w:rsidSect="00616AA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-833" w:right="720" w:bottom="547" w:left="720" w:header="288" w:footer="288" w:gutter="0"/>
          <w:cols w:space="720"/>
          <w:titlePg/>
          <w:docGrid w:linePitch="360"/>
        </w:sectPr>
      </w:pPr>
      <w:r w:rsidRPr="005E3D0F">
        <w:rPr>
          <w:rFonts w:ascii="Arial" w:eastAsia="Times New Roman" w:hAnsi="Arial" w:cs="Arial"/>
          <w:b/>
          <w:bCs/>
          <w:kern w:val="36"/>
          <w:sz w:val="24"/>
          <w:szCs w:val="24"/>
          <w:lang w:eastAsia="zh-CN"/>
        </w:rPr>
        <w:tab/>
        <w:t xml:space="preserve">       </w:t>
      </w:r>
    </w:p>
    <w:p w14:paraId="1182255D" w14:textId="16CC1F9B" w:rsidR="005E3D0F" w:rsidRPr="002C4B0E" w:rsidRDefault="005E3D0F" w:rsidP="0032204D">
      <w:pPr>
        <w:pStyle w:val="ListParagraph"/>
        <w:numPr>
          <w:ilvl w:val="0"/>
          <w:numId w:val="10"/>
        </w:numPr>
        <w:spacing w:after="12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 w:rsidRPr="002C4B0E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lastRenderedPageBreak/>
        <w:t>Customer services oriented</w:t>
      </w:r>
    </w:p>
    <w:p w14:paraId="11CA05CD" w14:textId="1D30EDB4" w:rsidR="005E3D0F" w:rsidRPr="002C4B0E" w:rsidRDefault="005E3D0F" w:rsidP="00BA7598">
      <w:pPr>
        <w:pStyle w:val="ListParagraph"/>
        <w:numPr>
          <w:ilvl w:val="0"/>
          <w:numId w:val="10"/>
        </w:numPr>
        <w:spacing w:before="200" w:after="12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 w:rsidRPr="002C4B0E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Extraordinary supervision skills</w:t>
      </w:r>
    </w:p>
    <w:p w14:paraId="0FEB6888" w14:textId="2EEB5E1A" w:rsidR="005E3D0F" w:rsidRPr="002C4B0E" w:rsidRDefault="005E3D0F" w:rsidP="00BA7598">
      <w:pPr>
        <w:pStyle w:val="ListParagraph"/>
        <w:numPr>
          <w:ilvl w:val="0"/>
          <w:numId w:val="10"/>
        </w:numPr>
        <w:spacing w:before="200" w:after="12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 w:rsidRPr="002C4B0E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lastRenderedPageBreak/>
        <w:t>Self-</w:t>
      </w:r>
      <w:r w:rsidR="00FF38E9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starter</w:t>
      </w:r>
    </w:p>
    <w:p w14:paraId="4D0A2722" w14:textId="6743C593" w:rsidR="00BA2323" w:rsidRPr="002C4B0E" w:rsidRDefault="004C796A" w:rsidP="00BA7598">
      <w:pPr>
        <w:pStyle w:val="ListParagraph"/>
        <w:numPr>
          <w:ilvl w:val="0"/>
          <w:numId w:val="10"/>
        </w:numPr>
        <w:spacing w:before="200" w:after="12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>Extensive HIPAA</w:t>
      </w:r>
      <w:r w:rsidR="00BA2323" w:rsidRPr="002C4B0E">
        <w:rPr>
          <w:rFonts w:ascii="Arial" w:eastAsia="Times New Roman" w:hAnsi="Arial" w:cs="Arial"/>
          <w:bCs/>
          <w:kern w:val="36"/>
          <w:sz w:val="20"/>
          <w:szCs w:val="20"/>
          <w:lang w:eastAsia="zh-CN"/>
        </w:rPr>
        <w:t xml:space="preserve"> knowledge</w:t>
      </w:r>
    </w:p>
    <w:p w14:paraId="41AF994C" w14:textId="05BE3F2D" w:rsidR="00BA2323" w:rsidRPr="002C4B0E" w:rsidRDefault="00BA2323" w:rsidP="0032204D">
      <w:pPr>
        <w:spacing w:before="200" w:line="240" w:lineRule="auto"/>
        <w:outlineLvl w:val="0"/>
        <w:rPr>
          <w:rFonts w:ascii="Georgia" w:eastAsia="Times New Roman" w:hAnsi="Georgia" w:cs="Times New Roman"/>
          <w:b/>
          <w:color w:val="85200C"/>
          <w:sz w:val="20"/>
          <w:szCs w:val="20"/>
          <w:lang w:eastAsia="zh-CN"/>
        </w:rPr>
        <w:sectPr w:rsidR="00BA2323" w:rsidRPr="002C4B0E" w:rsidSect="005E3D0F">
          <w:type w:val="continuous"/>
          <w:pgSz w:w="12240" w:h="15840"/>
          <w:pgMar w:top="-905" w:right="720" w:bottom="547" w:left="720" w:header="288" w:footer="288" w:gutter="0"/>
          <w:cols w:num="2" w:space="720"/>
          <w:titlePg/>
          <w:docGrid w:linePitch="360"/>
        </w:sectPr>
      </w:pPr>
    </w:p>
    <w:p w14:paraId="331005A1" w14:textId="04E6D1E4" w:rsidR="00BA2323" w:rsidRPr="002C4B0E" w:rsidRDefault="00BA2323" w:rsidP="00BA2323">
      <w:pPr>
        <w:spacing w:before="200" w:line="240" w:lineRule="auto"/>
        <w:outlineLvl w:val="0"/>
        <w:rPr>
          <w:rFonts w:ascii="Arial" w:eastAsia="Times New Roman" w:hAnsi="Arial" w:cs="Arial"/>
          <w:b/>
          <w:color w:val="808080" w:themeColor="background1" w:themeShade="80"/>
          <w:sz w:val="20"/>
          <w:szCs w:val="20"/>
          <w:lang w:eastAsia="zh-CN"/>
        </w:rPr>
      </w:pPr>
      <w:r w:rsidRPr="002C4B0E">
        <w:rPr>
          <w:rFonts w:ascii="Arial" w:eastAsia="Times New Roman" w:hAnsi="Arial" w:cs="Arial"/>
          <w:b/>
          <w:color w:val="808080" w:themeColor="background1" w:themeShade="80"/>
          <w:sz w:val="20"/>
          <w:szCs w:val="20"/>
          <w:lang w:eastAsia="zh-CN"/>
        </w:rPr>
        <w:lastRenderedPageBreak/>
        <w:t>Work History</w:t>
      </w:r>
    </w:p>
    <w:p w14:paraId="29BF50F9" w14:textId="3BA21FFA" w:rsidR="00CA5923" w:rsidRDefault="00CA5923" w:rsidP="00BA2323">
      <w:pPr>
        <w:spacing w:before="120" w:after="0" w:line="240" w:lineRule="auto"/>
        <w:ind w:firstLine="720"/>
        <w:outlineLvl w:val="0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zh-CN"/>
        </w:rPr>
      </w:pPr>
      <w:r w:rsidRPr="00BA2323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>Bilingual School Bookkeeper/Secretary</w:t>
      </w:r>
      <w:r w:rsidR="00BA2323" w:rsidRPr="00BA2323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 xml:space="preserve"> |</w:t>
      </w:r>
      <w:r w:rsidRPr="00BA2323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 xml:space="preserve"> Tigard-Tualatin School District</w:t>
      </w:r>
      <w:r w:rsidR="00BA2323" w:rsidRPr="00BA2323">
        <w:rPr>
          <w:rFonts w:ascii="Arial" w:eastAsia="Times New Roman" w:hAnsi="Arial" w:cs="Arial"/>
          <w:b/>
          <w:color w:val="85200C"/>
          <w:sz w:val="20"/>
          <w:szCs w:val="20"/>
          <w:lang w:eastAsia="zh-CN"/>
        </w:rPr>
        <w:t xml:space="preserve">     </w:t>
      </w:r>
      <w:r w:rsidR="00BA2323" w:rsidRPr="00BA2323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08/2015-Current</w:t>
      </w:r>
    </w:p>
    <w:p w14:paraId="21CAF34D" w14:textId="3FE97773" w:rsidR="00BA2323" w:rsidRPr="00FA1436" w:rsidRDefault="00BA2323" w:rsidP="00FA1436">
      <w:pPr>
        <w:spacing w:after="0" w:line="240" w:lineRule="auto"/>
        <w:ind w:firstLine="720"/>
        <w:outlineLvl w:val="0"/>
        <w:rPr>
          <w:rFonts w:ascii="Arial" w:eastAsia="Times New Roman" w:hAnsi="Arial" w:cs="Arial"/>
          <w:color w:val="85200C"/>
          <w:sz w:val="20"/>
          <w:szCs w:val="20"/>
          <w:lang w:eastAsia="zh-CN"/>
        </w:rPr>
      </w:pPr>
      <w:r w:rsidRPr="00FA1436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Tualatin, OR</w:t>
      </w:r>
    </w:p>
    <w:p w14:paraId="2B922FCF" w14:textId="23F81B83" w:rsidR="00C06E84" w:rsidRPr="00363CEA" w:rsidRDefault="00C06E84" w:rsidP="00BA2323">
      <w:pPr>
        <w:spacing w:before="200" w:after="0" w:line="240" w:lineRule="auto"/>
        <w:ind w:left="360" w:firstLine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proofErr w:type="gramStart"/>
      <w:r w:rsidRPr="00BA2323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>Administrative Assistant</w:t>
      </w:r>
      <w:r w:rsidR="00BA2323" w:rsidRPr="00BA2323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 xml:space="preserve"> |</w:t>
      </w:r>
      <w:r w:rsidRPr="00BA2323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 xml:space="preserve"> Daniel Fast</w:t>
      </w:r>
      <w:r w:rsidR="004C796A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>,</w:t>
      </w:r>
      <w:r w:rsidRPr="00BA2323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 xml:space="preserve"> M.D.</w:t>
      </w:r>
      <w:proofErr w:type="gramEnd"/>
      <w:r w:rsidR="00BA2323" w:rsidRPr="00BA2323">
        <w:rPr>
          <w:rFonts w:ascii="Georgia" w:eastAsia="Times New Roman" w:hAnsi="Georgia" w:cs="Times New Roman"/>
          <w:b/>
          <w:color w:val="85200C"/>
          <w:sz w:val="21"/>
          <w:szCs w:val="21"/>
          <w:lang w:eastAsia="zh-CN"/>
        </w:rPr>
        <w:t xml:space="preserve"> </w:t>
      </w:r>
      <w:r w:rsidR="00BA2323" w:rsidRPr="00BA2323">
        <w:rPr>
          <w:rFonts w:ascii="Georgia" w:eastAsia="Times New Roman" w:hAnsi="Georgia" w:cs="Times New Roman"/>
          <w:b/>
          <w:color w:val="85200C"/>
          <w:sz w:val="21"/>
          <w:szCs w:val="21"/>
          <w:lang w:eastAsia="zh-CN"/>
        </w:rPr>
        <w:tab/>
      </w:r>
      <w:r w:rsidR="00830F88">
        <w:rPr>
          <w:rFonts w:ascii="Georgia" w:eastAsia="Times New Roman" w:hAnsi="Georgia" w:cs="Times New Roman"/>
          <w:b/>
          <w:color w:val="85200C"/>
          <w:sz w:val="23"/>
          <w:szCs w:val="23"/>
          <w:lang w:eastAsia="zh-CN"/>
        </w:rPr>
        <w:tab/>
      </w:r>
      <w:r w:rsidR="00830F88">
        <w:rPr>
          <w:rFonts w:ascii="Georgia" w:eastAsia="Times New Roman" w:hAnsi="Georgia" w:cs="Times New Roman"/>
          <w:b/>
          <w:color w:val="85200C"/>
          <w:sz w:val="23"/>
          <w:szCs w:val="23"/>
          <w:lang w:eastAsia="zh-CN"/>
        </w:rPr>
        <w:tab/>
        <w:t xml:space="preserve">              </w:t>
      </w:r>
      <w:r w:rsidR="00BA2323">
        <w:rPr>
          <w:rFonts w:ascii="Georgia" w:eastAsia="Times New Roman" w:hAnsi="Georgia" w:cs="Times New Roman"/>
          <w:b/>
          <w:color w:val="85200C"/>
          <w:sz w:val="23"/>
          <w:szCs w:val="23"/>
          <w:lang w:eastAsia="zh-CN"/>
        </w:rPr>
        <w:t xml:space="preserve"> </w:t>
      </w:r>
      <w:r w:rsidR="00BA2323" w:rsidRPr="00BA2323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05/</w:t>
      </w:r>
      <w:r w:rsidR="00BA2323" w:rsidRPr="00B3674D">
        <w:rPr>
          <w:rFonts w:ascii="Arial" w:eastAsia="Times New Roman" w:hAnsi="Arial" w:cs="Arial"/>
          <w:sz w:val="20"/>
          <w:szCs w:val="20"/>
          <w:lang w:eastAsia="zh-CN"/>
        </w:rPr>
        <w:t>2012-</w:t>
      </w:r>
      <w:r w:rsidR="00BA2323">
        <w:rPr>
          <w:rFonts w:ascii="Arial" w:eastAsia="Times New Roman" w:hAnsi="Arial" w:cs="Arial"/>
          <w:sz w:val="20"/>
          <w:szCs w:val="20"/>
          <w:lang w:eastAsia="zh-CN"/>
        </w:rPr>
        <w:t>11/2018</w:t>
      </w:r>
    </w:p>
    <w:p w14:paraId="2240D964" w14:textId="60C243AC" w:rsidR="00C06E84" w:rsidRPr="00B3674D" w:rsidRDefault="00C06E84" w:rsidP="00BA2323">
      <w:pPr>
        <w:spacing w:after="0" w:line="240" w:lineRule="auto"/>
        <w:ind w:left="360"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 w:rsidRPr="00B3674D">
        <w:rPr>
          <w:rFonts w:ascii="Arial" w:eastAsia="Times New Roman" w:hAnsi="Arial" w:cs="Arial"/>
          <w:sz w:val="20"/>
          <w:szCs w:val="20"/>
          <w:lang w:eastAsia="zh-CN"/>
        </w:rPr>
        <w:t xml:space="preserve">Beverly Hills, CA </w:t>
      </w:r>
    </w:p>
    <w:p w14:paraId="525F9825" w14:textId="5002F8D6" w:rsidR="00C06E84" w:rsidRPr="00EF2E2F" w:rsidRDefault="00C06E84" w:rsidP="00EF2E2F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031E60">
        <w:rPr>
          <w:rFonts w:ascii="Times New Roman" w:eastAsia="Times New Roman" w:hAnsi="Times New Roman" w:cs="Times New Roman"/>
          <w:color w:val="666666"/>
          <w:sz w:val="10"/>
          <w:szCs w:val="10"/>
          <w:lang w:eastAsia="zh-CN"/>
        </w:rPr>
        <w:br/>
      </w:r>
      <w:proofErr w:type="gramStart"/>
      <w:r w:rsidRPr="00BA2323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>Medical Biller/Collector</w:t>
      </w:r>
      <w:r w:rsidR="00BA2323" w:rsidRPr="00BA2323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 xml:space="preserve"> |</w:t>
      </w:r>
      <w:r w:rsidRPr="00BA2323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 xml:space="preserve"> G&amp;G Management Billing Services, LLC</w:t>
      </w:r>
      <w:r w:rsidR="00BA2323" w:rsidRPr="00BA2323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>.</w:t>
      </w:r>
      <w:proofErr w:type="gramEnd"/>
      <w:r w:rsidR="00BA2323">
        <w:rPr>
          <w:rFonts w:ascii="Arial" w:eastAsia="Times New Roman" w:hAnsi="Arial" w:cs="Arial"/>
          <w:b/>
          <w:color w:val="85200C"/>
          <w:sz w:val="23"/>
          <w:szCs w:val="23"/>
          <w:lang w:eastAsia="zh-CN"/>
        </w:rPr>
        <w:t xml:space="preserve">             </w:t>
      </w:r>
      <w:r w:rsidR="00BA2323" w:rsidRPr="00BA2323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2010-2012</w:t>
      </w:r>
    </w:p>
    <w:p w14:paraId="385CB64F" w14:textId="76EF7A81" w:rsidR="00C06E84" w:rsidRPr="00B3674D" w:rsidRDefault="00C06E84" w:rsidP="00BA2323">
      <w:pPr>
        <w:spacing w:after="0" w:line="240" w:lineRule="auto"/>
        <w:ind w:left="360"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 w:rsidRPr="00B3674D">
        <w:rPr>
          <w:rFonts w:ascii="Arial" w:eastAsia="Times New Roman" w:hAnsi="Arial" w:cs="Arial"/>
          <w:sz w:val="20"/>
          <w:szCs w:val="20"/>
          <w:lang w:eastAsia="zh-CN"/>
        </w:rPr>
        <w:t xml:space="preserve">Woodland Hills, CA </w:t>
      </w:r>
    </w:p>
    <w:p w14:paraId="23625D4F" w14:textId="32004DE0" w:rsidR="00BA2323" w:rsidRPr="00BA2323" w:rsidRDefault="00BA2323" w:rsidP="00BA2323">
      <w:pPr>
        <w:spacing w:before="200" w:after="0" w:line="240" w:lineRule="auto"/>
        <w:ind w:firstLine="360"/>
        <w:outlineLvl w:val="1"/>
        <w:rPr>
          <w:rFonts w:ascii="Arial" w:eastAsia="Times New Roman" w:hAnsi="Arial" w:cs="Arial"/>
          <w:b/>
          <w:bCs/>
          <w:sz w:val="21"/>
          <w:szCs w:val="21"/>
          <w:lang w:eastAsia="zh-CN"/>
        </w:rPr>
      </w:pPr>
      <w:r>
        <w:rPr>
          <w:rFonts w:ascii="Georgia" w:eastAsia="Times New Roman" w:hAnsi="Georgia" w:cs="Times New Roman"/>
          <w:b/>
          <w:color w:val="85200C"/>
          <w:sz w:val="23"/>
          <w:szCs w:val="23"/>
          <w:lang w:eastAsia="zh-CN"/>
        </w:rPr>
        <w:t xml:space="preserve">      </w:t>
      </w:r>
      <w:proofErr w:type="gramStart"/>
      <w:r w:rsidRPr="00BA2323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>Phone Bank Supervisor | Wells Fargo Bank N.A.</w:t>
      </w:r>
      <w:proofErr w:type="gramEnd"/>
      <w:r w:rsidRPr="00BA2323"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 xml:space="preserve">                           </w:t>
      </w:r>
      <w:r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ab/>
      </w:r>
      <w:r>
        <w:rPr>
          <w:rFonts w:ascii="Arial" w:eastAsia="Times New Roman" w:hAnsi="Arial" w:cs="Arial"/>
          <w:b/>
          <w:color w:val="85200C"/>
          <w:sz w:val="21"/>
          <w:szCs w:val="21"/>
          <w:lang w:eastAsia="zh-CN"/>
        </w:rPr>
        <w:tab/>
      </w:r>
      <w:r w:rsidRPr="00BA2323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5C363B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BA2323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2006-2008</w:t>
      </w:r>
    </w:p>
    <w:p w14:paraId="343A3F2E" w14:textId="0453F172" w:rsidR="00C06E84" w:rsidRPr="00BA2323" w:rsidRDefault="00C06E84" w:rsidP="005C363B">
      <w:pPr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B3674D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El Monte, CA </w:t>
      </w:r>
    </w:p>
    <w:p w14:paraId="3996A79F" w14:textId="77777777" w:rsidR="00C06E84" w:rsidRPr="00616AA4" w:rsidRDefault="00C06E84" w:rsidP="00C06E84">
      <w:pPr>
        <w:spacing w:after="0" w:line="240" w:lineRule="auto"/>
        <w:rPr>
          <w:rFonts w:ascii="Arial" w:eastAsia="Times New Roman" w:hAnsi="Arial" w:cs="Arial"/>
          <w:lang w:eastAsia="zh-CN"/>
        </w:rPr>
      </w:pPr>
    </w:p>
    <w:p w14:paraId="01C0024C" w14:textId="58365CCB" w:rsidR="00616AA4" w:rsidRDefault="00FB49B9" w:rsidP="00616AA4">
      <w:pPr>
        <w:spacing w:after="0" w:line="240" w:lineRule="auto"/>
        <w:ind w:left="360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kern w:val="36"/>
          <w:lang w:eastAsia="zh-CN"/>
        </w:rPr>
      </w:pPr>
      <w:r>
        <w:rPr>
          <w:rFonts w:ascii="Arial" w:eastAsia="Times New Roman" w:hAnsi="Arial" w:cs="Arial"/>
          <w:b/>
          <w:color w:val="808080" w:themeColor="background1" w:themeShade="80"/>
          <w:kern w:val="36"/>
          <w:lang w:eastAsia="zh-CN"/>
        </w:rPr>
        <w:t>Education</w:t>
      </w:r>
    </w:p>
    <w:p w14:paraId="6D3C0107" w14:textId="77777777" w:rsidR="005C363B" w:rsidRDefault="00C06E84" w:rsidP="005C363B">
      <w:pPr>
        <w:spacing w:after="0" w:line="240" w:lineRule="auto"/>
        <w:ind w:left="2160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kern w:val="36"/>
          <w:lang w:eastAsia="zh-CN"/>
        </w:rPr>
      </w:pPr>
      <w:r w:rsidRPr="00616AA4">
        <w:rPr>
          <w:rFonts w:ascii="Arial" w:eastAsia="Times New Roman" w:hAnsi="Arial" w:cs="Arial"/>
          <w:b/>
          <w:color w:val="000000" w:themeColor="text1"/>
          <w:sz w:val="21"/>
          <w:szCs w:val="21"/>
          <w:lang w:eastAsia="zh-CN"/>
        </w:rPr>
        <w:t>Portland Community College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br/>
      </w:r>
      <w:r w:rsidRPr="00B3674D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Portland, OR — Fall 201</w:t>
      </w:r>
      <w:r w:rsidR="004C798B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7</w:t>
      </w:r>
    </w:p>
    <w:p w14:paraId="535C64E2" w14:textId="5E35D5E9" w:rsidR="00CA5923" w:rsidRPr="009C6A75" w:rsidRDefault="00C06E84" w:rsidP="009C6A75">
      <w:pPr>
        <w:spacing w:after="0" w:line="240" w:lineRule="auto"/>
        <w:ind w:left="2160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kern w:val="36"/>
          <w:lang w:eastAsia="zh-CN"/>
        </w:rPr>
      </w:pPr>
      <w:r w:rsidRPr="004C798B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Currently culminating the final classes required to transfer current credits to a University Institution.</w:t>
      </w:r>
    </w:p>
    <w:sectPr w:rsidR="00CA5923" w:rsidRPr="009C6A75" w:rsidSect="005C363B">
      <w:type w:val="continuous"/>
      <w:pgSz w:w="12240" w:h="15840"/>
      <w:pgMar w:top="-86" w:right="720" w:bottom="103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0724B" w14:textId="77777777" w:rsidR="00E93AB9" w:rsidRDefault="00E93AB9" w:rsidP="00C06E84">
      <w:pPr>
        <w:spacing w:after="0" w:line="240" w:lineRule="auto"/>
      </w:pPr>
      <w:r>
        <w:separator/>
      </w:r>
    </w:p>
  </w:endnote>
  <w:endnote w:type="continuationSeparator" w:id="0">
    <w:p w14:paraId="4D03FC9F" w14:textId="77777777" w:rsidR="00E93AB9" w:rsidRDefault="00E93AB9" w:rsidP="00C0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510F2" w14:textId="77777777" w:rsidR="005E6837" w:rsidRDefault="005E68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2D902" w14:textId="77777777" w:rsidR="00CA5923" w:rsidRDefault="00CA5923">
    <w:pPr>
      <w:pStyle w:val="Footer"/>
    </w:pPr>
    <w:r w:rsidRPr="00BC79DE">
      <w:rPr>
        <w:i/>
        <w:color w:val="808080" w:themeColor="background1" w:themeShade="80"/>
      </w:rPr>
      <w:t>References available upon request.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9EA5E" w14:textId="4F36FEF7" w:rsidR="000D3C6A" w:rsidRDefault="000D3C6A">
    <w:pPr>
      <w:pStyle w:val="Footer"/>
    </w:pPr>
    <w:r>
      <w:t>References available upon request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94D0F" w14:textId="77777777" w:rsidR="00E93AB9" w:rsidRDefault="00E93AB9" w:rsidP="00C06E84">
      <w:pPr>
        <w:spacing w:after="0" w:line="240" w:lineRule="auto"/>
      </w:pPr>
      <w:r>
        <w:separator/>
      </w:r>
    </w:p>
  </w:footnote>
  <w:footnote w:type="continuationSeparator" w:id="0">
    <w:p w14:paraId="580EE89D" w14:textId="77777777" w:rsidR="00E93AB9" w:rsidRDefault="00E93AB9" w:rsidP="00C06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BDE74" w14:textId="77777777" w:rsidR="005E6837" w:rsidRDefault="005E68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809A9" w14:textId="77777777" w:rsidR="005E6837" w:rsidRDefault="005E68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23A1F" w14:textId="39A19259" w:rsidR="00F07D5C" w:rsidRPr="00BF133D" w:rsidRDefault="00F07D5C" w:rsidP="00F07D5C">
    <w:pPr>
      <w:spacing w:before="200" w:after="120" w:line="240" w:lineRule="auto"/>
      <w:outlineLvl w:val="0"/>
      <w:rPr>
        <w:rFonts w:ascii="Arial" w:eastAsia="Times New Roman" w:hAnsi="Arial" w:cs="Arial"/>
        <w:b/>
        <w:color w:val="17365D" w:themeColor="text2" w:themeShade="BF"/>
        <w:kern w:val="36"/>
        <w:lang w:eastAsia="zh-CN"/>
      </w:rPr>
    </w:pPr>
    <w:r w:rsidRPr="00BF133D">
      <w:rPr>
        <w:rFonts w:ascii="Arial" w:eastAsia="Times New Roman" w:hAnsi="Arial" w:cs="Arial"/>
        <w:b/>
        <w:color w:val="17365D" w:themeColor="text2" w:themeShade="BF"/>
        <w:kern w:val="36"/>
        <w:sz w:val="40"/>
        <w:szCs w:val="40"/>
        <w:lang w:eastAsia="zh-CN"/>
      </w:rPr>
      <w:t xml:space="preserve">Yesenia Flores </w:t>
    </w:r>
    <w:hyperlink r:id="rId1" w:history="1">
      <w:r w:rsidRPr="00BF133D">
        <w:rPr>
          <w:rStyle w:val="Hyperlink"/>
          <w:rFonts w:ascii="Arial" w:eastAsia="Times New Roman" w:hAnsi="Arial" w:cs="Arial"/>
          <w:b/>
          <w:color w:val="17365D" w:themeColor="text2" w:themeShade="BF"/>
          <w:kern w:val="36"/>
          <w:sz w:val="20"/>
          <w:szCs w:val="20"/>
          <w:lang w:eastAsia="zh-CN"/>
        </w:rPr>
        <w:t>y.flores0219@yahoo.com</w:t>
      </w:r>
    </w:hyperlink>
    <w:r w:rsidRPr="00BF133D">
      <w:rPr>
        <w:rFonts w:ascii="Arial" w:eastAsia="Times New Roman" w:hAnsi="Arial" w:cs="Arial"/>
        <w:b/>
        <w:color w:val="17365D" w:themeColor="text2" w:themeShade="BF"/>
        <w:kern w:val="36"/>
        <w:sz w:val="20"/>
        <w:szCs w:val="20"/>
        <w:lang w:eastAsia="zh-CN"/>
      </w:rPr>
      <w:t xml:space="preserve"> | 323.317.4755 | </w:t>
    </w:r>
    <w:r w:rsidR="005E6837">
      <w:rPr>
        <w:rFonts w:ascii="Arial" w:eastAsia="Times New Roman" w:hAnsi="Arial" w:cs="Arial"/>
        <w:b/>
        <w:color w:val="17365D" w:themeColor="text2" w:themeShade="BF"/>
        <w:kern w:val="36"/>
        <w:sz w:val="20"/>
        <w:szCs w:val="20"/>
        <w:lang w:eastAsia="zh-CN"/>
      </w:rPr>
      <w:t>1151 W 54</w:t>
    </w:r>
    <w:r w:rsidR="005E6837" w:rsidRPr="005E6837">
      <w:rPr>
        <w:rFonts w:ascii="Arial" w:eastAsia="Times New Roman" w:hAnsi="Arial" w:cs="Arial"/>
        <w:b/>
        <w:color w:val="17365D" w:themeColor="text2" w:themeShade="BF"/>
        <w:kern w:val="36"/>
        <w:sz w:val="20"/>
        <w:szCs w:val="20"/>
        <w:vertAlign w:val="superscript"/>
        <w:lang w:eastAsia="zh-CN"/>
      </w:rPr>
      <w:t>th</w:t>
    </w:r>
    <w:r w:rsidR="005E6837">
      <w:rPr>
        <w:rFonts w:ascii="Arial" w:eastAsia="Times New Roman" w:hAnsi="Arial" w:cs="Arial"/>
        <w:b/>
        <w:color w:val="17365D" w:themeColor="text2" w:themeShade="BF"/>
        <w:kern w:val="36"/>
        <w:sz w:val="20"/>
        <w:szCs w:val="20"/>
        <w:lang w:eastAsia="zh-CN"/>
      </w:rPr>
      <w:t xml:space="preserve"> ST Los Angeles, CA 90037</w:t>
    </w:r>
  </w:p>
  <w:p w14:paraId="7161087F" w14:textId="7A600C36" w:rsidR="00F07D5C" w:rsidRDefault="00F07D5C">
    <w:pPr>
      <w:pStyle w:val="Header"/>
    </w:pPr>
  </w:p>
  <w:p w14:paraId="18AE5216" w14:textId="77777777" w:rsidR="00F07D5C" w:rsidRDefault="00F07D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4DA5"/>
    <w:multiLevelType w:val="multilevel"/>
    <w:tmpl w:val="E78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242E8"/>
    <w:multiLevelType w:val="multilevel"/>
    <w:tmpl w:val="E914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31CD0"/>
    <w:multiLevelType w:val="hybridMultilevel"/>
    <w:tmpl w:val="187C93F4"/>
    <w:lvl w:ilvl="0" w:tplc="0409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3">
    <w:nsid w:val="3B992B25"/>
    <w:multiLevelType w:val="hybridMultilevel"/>
    <w:tmpl w:val="C2105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5954C8"/>
    <w:multiLevelType w:val="hybridMultilevel"/>
    <w:tmpl w:val="638A430C"/>
    <w:lvl w:ilvl="0" w:tplc="0409000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3" w:hanging="360"/>
      </w:pPr>
      <w:rPr>
        <w:rFonts w:ascii="Wingdings" w:hAnsi="Wingdings" w:hint="default"/>
      </w:rPr>
    </w:lvl>
  </w:abstractNum>
  <w:abstractNum w:abstractNumId="5">
    <w:nsid w:val="3F6008E9"/>
    <w:multiLevelType w:val="hybridMultilevel"/>
    <w:tmpl w:val="FCF04E82"/>
    <w:lvl w:ilvl="0" w:tplc="04090001">
      <w:start w:val="1"/>
      <w:numFmt w:val="bullet"/>
      <w:lvlText w:val=""/>
      <w:lvlJc w:val="left"/>
      <w:pPr>
        <w:ind w:left="2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6">
    <w:nsid w:val="48F1191F"/>
    <w:multiLevelType w:val="hybridMultilevel"/>
    <w:tmpl w:val="C24A32B6"/>
    <w:lvl w:ilvl="0" w:tplc="04090001">
      <w:start w:val="1"/>
      <w:numFmt w:val="bullet"/>
      <w:lvlText w:val=""/>
      <w:lvlJc w:val="left"/>
      <w:pPr>
        <w:ind w:left="2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6" w:hanging="360"/>
      </w:pPr>
      <w:rPr>
        <w:rFonts w:ascii="Wingdings" w:hAnsi="Wingdings" w:hint="default"/>
      </w:rPr>
    </w:lvl>
  </w:abstractNum>
  <w:abstractNum w:abstractNumId="7">
    <w:nsid w:val="4A084739"/>
    <w:multiLevelType w:val="hybridMultilevel"/>
    <w:tmpl w:val="2B3260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B874FE6"/>
    <w:multiLevelType w:val="multilevel"/>
    <w:tmpl w:val="C21C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2443C7"/>
    <w:multiLevelType w:val="multilevel"/>
    <w:tmpl w:val="BCE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F34612"/>
    <w:multiLevelType w:val="hybridMultilevel"/>
    <w:tmpl w:val="D2CA36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D3638ED"/>
    <w:multiLevelType w:val="hybridMultilevel"/>
    <w:tmpl w:val="1F4CEC34"/>
    <w:lvl w:ilvl="0" w:tplc="0409000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1" w:hanging="360"/>
      </w:pPr>
      <w:rPr>
        <w:rFonts w:ascii="Wingdings" w:hAnsi="Wingdings" w:hint="default"/>
      </w:rPr>
    </w:lvl>
  </w:abstractNum>
  <w:abstractNum w:abstractNumId="12">
    <w:nsid w:val="5D6C4C27"/>
    <w:multiLevelType w:val="hybridMultilevel"/>
    <w:tmpl w:val="43FEB644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13">
    <w:nsid w:val="60F02CA1"/>
    <w:multiLevelType w:val="hybridMultilevel"/>
    <w:tmpl w:val="D44C0020"/>
    <w:lvl w:ilvl="0" w:tplc="0409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14">
    <w:nsid w:val="681D6283"/>
    <w:multiLevelType w:val="hybridMultilevel"/>
    <w:tmpl w:val="110EC510"/>
    <w:lvl w:ilvl="0" w:tplc="0409000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3" w:hanging="360"/>
      </w:pPr>
      <w:rPr>
        <w:rFonts w:ascii="Wingdings" w:hAnsi="Wingdings" w:hint="default"/>
      </w:rPr>
    </w:lvl>
  </w:abstractNum>
  <w:abstractNum w:abstractNumId="15">
    <w:nsid w:val="70A70D88"/>
    <w:multiLevelType w:val="hybridMultilevel"/>
    <w:tmpl w:val="B60C9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7D465F"/>
    <w:multiLevelType w:val="hybridMultilevel"/>
    <w:tmpl w:val="C75A4D2A"/>
    <w:lvl w:ilvl="0" w:tplc="0409000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</w:abstractNum>
  <w:abstractNum w:abstractNumId="17">
    <w:nsid w:val="74A24920"/>
    <w:multiLevelType w:val="hybridMultilevel"/>
    <w:tmpl w:val="033C78C2"/>
    <w:lvl w:ilvl="0" w:tplc="0409000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3" w:hanging="360"/>
      </w:pPr>
      <w:rPr>
        <w:rFonts w:ascii="Wingdings" w:hAnsi="Wingdings" w:hint="default"/>
      </w:rPr>
    </w:lvl>
  </w:abstractNum>
  <w:abstractNum w:abstractNumId="18">
    <w:nsid w:val="783272D3"/>
    <w:multiLevelType w:val="hybridMultilevel"/>
    <w:tmpl w:val="A0E4F682"/>
    <w:lvl w:ilvl="0" w:tplc="04090001">
      <w:start w:val="1"/>
      <w:numFmt w:val="bullet"/>
      <w:lvlText w:val=""/>
      <w:lvlJc w:val="left"/>
      <w:pPr>
        <w:ind w:left="2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</w:abstractNum>
  <w:abstractNum w:abstractNumId="19">
    <w:nsid w:val="7903489F"/>
    <w:multiLevelType w:val="hybridMultilevel"/>
    <w:tmpl w:val="0D143A08"/>
    <w:lvl w:ilvl="0" w:tplc="0409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10"/>
  </w:num>
  <w:num w:numId="6">
    <w:abstractNumId w:val="3"/>
  </w:num>
  <w:num w:numId="7">
    <w:abstractNumId w:val="2"/>
  </w:num>
  <w:num w:numId="8">
    <w:abstractNumId w:val="17"/>
  </w:num>
  <w:num w:numId="9">
    <w:abstractNumId w:val="15"/>
  </w:num>
  <w:num w:numId="10">
    <w:abstractNumId w:val="19"/>
  </w:num>
  <w:num w:numId="11">
    <w:abstractNumId w:val="14"/>
  </w:num>
  <w:num w:numId="12">
    <w:abstractNumId w:val="11"/>
  </w:num>
  <w:num w:numId="13">
    <w:abstractNumId w:val="5"/>
  </w:num>
  <w:num w:numId="14">
    <w:abstractNumId w:val="4"/>
  </w:num>
  <w:num w:numId="15">
    <w:abstractNumId w:val="18"/>
  </w:num>
  <w:num w:numId="16">
    <w:abstractNumId w:val="13"/>
  </w:num>
  <w:num w:numId="17">
    <w:abstractNumId w:val="6"/>
  </w:num>
  <w:num w:numId="18">
    <w:abstractNumId w:val="7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84"/>
    <w:rsid w:val="0008306E"/>
    <w:rsid w:val="000D3C6A"/>
    <w:rsid w:val="0012055A"/>
    <w:rsid w:val="00142A01"/>
    <w:rsid w:val="001A2E34"/>
    <w:rsid w:val="001E27B3"/>
    <w:rsid w:val="00277150"/>
    <w:rsid w:val="002C4B0E"/>
    <w:rsid w:val="0032204D"/>
    <w:rsid w:val="003A7538"/>
    <w:rsid w:val="00412D26"/>
    <w:rsid w:val="004C796A"/>
    <w:rsid w:val="004C798B"/>
    <w:rsid w:val="00532400"/>
    <w:rsid w:val="005A03AA"/>
    <w:rsid w:val="005C363B"/>
    <w:rsid w:val="005E3D0F"/>
    <w:rsid w:val="005E6837"/>
    <w:rsid w:val="00616AA4"/>
    <w:rsid w:val="00657330"/>
    <w:rsid w:val="0066341A"/>
    <w:rsid w:val="007118E7"/>
    <w:rsid w:val="0075060F"/>
    <w:rsid w:val="00767F3B"/>
    <w:rsid w:val="007E7114"/>
    <w:rsid w:val="00830F88"/>
    <w:rsid w:val="00850827"/>
    <w:rsid w:val="008E63C4"/>
    <w:rsid w:val="009648A4"/>
    <w:rsid w:val="009B2DA3"/>
    <w:rsid w:val="009C6A75"/>
    <w:rsid w:val="009F54E6"/>
    <w:rsid w:val="00A379FD"/>
    <w:rsid w:val="00BA2323"/>
    <w:rsid w:val="00BA7598"/>
    <w:rsid w:val="00BD026A"/>
    <w:rsid w:val="00BF133D"/>
    <w:rsid w:val="00C06E84"/>
    <w:rsid w:val="00C15547"/>
    <w:rsid w:val="00CA5923"/>
    <w:rsid w:val="00D70C1D"/>
    <w:rsid w:val="00D92546"/>
    <w:rsid w:val="00E70761"/>
    <w:rsid w:val="00E93AB9"/>
    <w:rsid w:val="00EC79C8"/>
    <w:rsid w:val="00EF2E2F"/>
    <w:rsid w:val="00F07D5C"/>
    <w:rsid w:val="00FA1436"/>
    <w:rsid w:val="00FB49B9"/>
    <w:rsid w:val="00FF38E9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58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84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E84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06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E84"/>
    <w:rPr>
      <w:rFonts w:eastAsiaTheme="minorEastAsia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84"/>
    <w:rPr>
      <w:rFonts w:ascii="Tahoma" w:eastAsiaTheme="minorEastAsia" w:hAnsi="Tahoma" w:cs="Tahoma"/>
      <w:sz w:val="16"/>
      <w:szCs w:val="16"/>
      <w:lang w:eastAsia="zh-TW"/>
    </w:rPr>
  </w:style>
  <w:style w:type="character" w:styleId="Hyperlink">
    <w:name w:val="Hyperlink"/>
    <w:basedOn w:val="DefaultParagraphFont"/>
    <w:uiPriority w:val="99"/>
    <w:unhideWhenUsed/>
    <w:rsid w:val="00F07D5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7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7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84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E84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06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E84"/>
    <w:rPr>
      <w:rFonts w:eastAsiaTheme="minorEastAsia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84"/>
    <w:rPr>
      <w:rFonts w:ascii="Tahoma" w:eastAsiaTheme="minorEastAsia" w:hAnsi="Tahoma" w:cs="Tahoma"/>
      <w:sz w:val="16"/>
      <w:szCs w:val="16"/>
      <w:lang w:eastAsia="zh-TW"/>
    </w:rPr>
  </w:style>
  <w:style w:type="character" w:styleId="Hyperlink">
    <w:name w:val="Hyperlink"/>
    <w:basedOn w:val="DefaultParagraphFont"/>
    <w:uiPriority w:val="99"/>
    <w:unhideWhenUsed/>
    <w:rsid w:val="00F07D5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7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y.flores021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82ADB5-9717-4B91-9401-DB18B9A9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Yesenia Fores</dc:creator>
  <cp:lastModifiedBy>Yesenia Fores</cp:lastModifiedBy>
  <cp:revision>10</cp:revision>
  <cp:lastPrinted>2019-07-22T19:14:00Z</cp:lastPrinted>
  <dcterms:created xsi:type="dcterms:W3CDTF">2020-01-09T19:12:00Z</dcterms:created>
  <dcterms:modified xsi:type="dcterms:W3CDTF">2020-05-07T00:05:00Z</dcterms:modified>
</cp:coreProperties>
</file>