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ED9" w:rsidRPr="00240ED9" w:rsidRDefault="00240ED9" w:rsidP="00240ED9">
      <w:pPr>
        <w:shd w:val="clear" w:color="auto" w:fill="FFFFFF"/>
        <w:spacing w:before="60" w:after="60" w:line="540" w:lineRule="atLeast"/>
        <w:jc w:val="center"/>
        <w:outlineLvl w:val="1"/>
        <w:rPr>
          <w:rFonts w:ascii="Georgia" w:eastAsia="Times New Roman" w:hAnsi="Georgia" w:cs="Times New Roman"/>
          <w:color w:val="999999"/>
          <w:sz w:val="45"/>
          <w:szCs w:val="45"/>
          <w:lang w:eastAsia="en-IN" w:bidi="hi-IN"/>
        </w:rPr>
      </w:pPr>
      <w:proofErr w:type="spellStart"/>
      <w:r w:rsidRPr="00240ED9">
        <w:rPr>
          <w:rFonts w:ascii="Georgia" w:eastAsia="Times New Roman" w:hAnsi="Georgia" w:cs="Times New Roman"/>
          <w:color w:val="999999"/>
          <w:sz w:val="45"/>
          <w:szCs w:val="45"/>
          <w:lang w:eastAsia="en-IN" w:bidi="hi-IN"/>
        </w:rPr>
        <w:t>Aalaap-Riyaaz</w:t>
      </w:r>
      <w:proofErr w:type="spellEnd"/>
    </w:p>
    <w:p w:rsidR="00240ED9" w:rsidRPr="00240ED9" w:rsidRDefault="00240ED9" w:rsidP="00240ED9">
      <w:pPr>
        <w:shd w:val="clear" w:color="auto" w:fill="FFFFFF"/>
        <w:spacing w:after="0" w:line="300" w:lineRule="atLeast"/>
        <w:jc w:val="center"/>
        <w:rPr>
          <w:rFonts w:ascii="Georgia" w:eastAsia="Times New Roman" w:hAnsi="Georgia" w:cs="Times New Roman"/>
          <w:color w:val="666666"/>
          <w:sz w:val="20"/>
          <w:szCs w:val="20"/>
          <w:lang w:eastAsia="en-IN" w:bidi="hi-IN"/>
        </w:rPr>
      </w:pPr>
      <w:r w:rsidRPr="00240ED9">
        <w:rPr>
          <w:rFonts w:ascii="Georgia" w:eastAsia="Times New Roman" w:hAnsi="Georgia" w:cs="Times New Roman"/>
          <w:i/>
          <w:iCs/>
          <w:color w:val="666666"/>
          <w:sz w:val="24"/>
          <w:szCs w:val="24"/>
          <w:lang w:eastAsia="en-IN" w:bidi="hi-IN"/>
        </w:rPr>
        <w:t>An experiment in learning without teaching</w:t>
      </w:r>
    </w:p>
    <w:p w:rsidR="00240ED9" w:rsidRPr="00240ED9" w:rsidRDefault="00240ED9" w:rsidP="00240ED9">
      <w:pPr>
        <w:shd w:val="clear" w:color="auto" w:fill="FFFFFF"/>
        <w:spacing w:after="0" w:line="300" w:lineRule="atLeast"/>
        <w:rPr>
          <w:rFonts w:ascii="Georgia" w:eastAsia="Times New Roman" w:hAnsi="Georgia" w:cs="Times New Roman"/>
          <w:color w:val="666666"/>
          <w:sz w:val="20"/>
          <w:szCs w:val="20"/>
          <w:lang w:eastAsia="en-IN" w:bidi="hi-IN"/>
        </w:rPr>
      </w:pPr>
      <w:proofErr w:type="spellStart"/>
      <w:r w:rsidRPr="00240ED9">
        <w:rPr>
          <w:rFonts w:ascii="Georgia" w:eastAsia="Times New Roman" w:hAnsi="Georgia" w:cs="Times New Roman"/>
          <w:b/>
          <w:bCs/>
          <w:i/>
          <w:iCs/>
          <w:color w:val="666666"/>
          <w:sz w:val="24"/>
          <w:szCs w:val="24"/>
          <w:lang w:eastAsia="en-IN" w:bidi="hi-IN"/>
        </w:rPr>
        <w:t>Riyaaz</w:t>
      </w:r>
      <w:proofErr w:type="spellEnd"/>
      <w:r w:rsidRPr="00240ED9">
        <w:rPr>
          <w:rFonts w:ascii="Georgia" w:eastAsia="Times New Roman" w:hAnsi="Georgia" w:cs="Times New Roman"/>
          <w:b/>
          <w:bCs/>
          <w:i/>
          <w:iCs/>
          <w:color w:val="666666"/>
          <w:sz w:val="24"/>
          <w:szCs w:val="24"/>
          <w:lang w:eastAsia="en-IN" w:bidi="hi-IN"/>
        </w:rPr>
        <w:t>: The course</w:t>
      </w:r>
    </w:p>
    <w:p w:rsidR="00240ED9" w:rsidRPr="00240ED9" w:rsidRDefault="00240ED9" w:rsidP="00240ED9">
      <w:pPr>
        <w:shd w:val="clear" w:color="auto" w:fill="FFFFFF"/>
        <w:spacing w:after="0" w:line="300" w:lineRule="atLeast"/>
        <w:rPr>
          <w:rFonts w:ascii="Georgia" w:eastAsia="Times New Roman" w:hAnsi="Georgia" w:cs="Times New Roman"/>
          <w:color w:val="666666"/>
          <w:sz w:val="20"/>
          <w:szCs w:val="20"/>
          <w:lang w:eastAsia="en-IN" w:bidi="hi-IN"/>
        </w:rPr>
      </w:pPr>
      <w:r w:rsidRPr="00240ED9">
        <w:rPr>
          <w:rFonts w:ascii="Georgia" w:eastAsia="Times New Roman" w:hAnsi="Georgia" w:cs="Times New Roman"/>
          <w:color w:val="666666"/>
          <w:sz w:val="24"/>
          <w:szCs w:val="24"/>
          <w:lang w:eastAsia="en-IN" w:bidi="hi-IN"/>
        </w:rPr>
        <w:t>The pedagogical impetus for this summer course has arisen from the search to find modes of learning other than the ones offered by educational institutions and formal structures of knowledge (sometimes known as ‘disciplines’).</w:t>
      </w:r>
    </w:p>
    <w:p w:rsidR="00240ED9" w:rsidRPr="00240ED9" w:rsidRDefault="00240ED9" w:rsidP="00240ED9">
      <w:pPr>
        <w:shd w:val="clear" w:color="auto" w:fill="FFFFFF"/>
        <w:spacing w:after="0" w:line="300" w:lineRule="atLeast"/>
        <w:rPr>
          <w:rFonts w:ascii="Georgia" w:eastAsia="Times New Roman" w:hAnsi="Georgia" w:cs="Times New Roman"/>
          <w:color w:val="666666"/>
          <w:sz w:val="20"/>
          <w:szCs w:val="20"/>
          <w:lang w:eastAsia="en-IN" w:bidi="hi-IN"/>
        </w:rPr>
      </w:pPr>
      <w:r w:rsidRPr="00240ED9">
        <w:rPr>
          <w:rFonts w:ascii="Georgia" w:eastAsia="Times New Roman" w:hAnsi="Georgia" w:cs="Times New Roman"/>
          <w:color w:val="666666"/>
          <w:sz w:val="24"/>
          <w:szCs w:val="24"/>
          <w:lang w:eastAsia="en-IN" w:bidi="hi-IN"/>
        </w:rPr>
        <w:t xml:space="preserve">Modes of learning – individual and collective – which can enable </w:t>
      </w:r>
      <w:proofErr w:type="gramStart"/>
      <w:r w:rsidRPr="00240ED9">
        <w:rPr>
          <w:rFonts w:ascii="Georgia" w:eastAsia="Times New Roman" w:hAnsi="Georgia" w:cs="Times New Roman"/>
          <w:color w:val="666666"/>
          <w:sz w:val="24"/>
          <w:szCs w:val="24"/>
          <w:lang w:eastAsia="en-IN" w:bidi="hi-IN"/>
        </w:rPr>
        <w:t>oneself</w:t>
      </w:r>
      <w:proofErr w:type="gramEnd"/>
      <w:r w:rsidRPr="00240ED9">
        <w:rPr>
          <w:rFonts w:ascii="Georgia" w:eastAsia="Times New Roman" w:hAnsi="Georgia" w:cs="Times New Roman"/>
          <w:color w:val="666666"/>
          <w:sz w:val="24"/>
          <w:szCs w:val="24"/>
          <w:lang w:eastAsia="en-IN" w:bidi="hi-IN"/>
        </w:rPr>
        <w:t xml:space="preserve"> and one another to learn in non-competitive, non-judgmental ways and which open up new horizons. Learning that allows a theme, any theme to be explored by all – together – without fear or inhibition, lets our inquiry penetrate to levels which reveal the ways in which one recognizes and makes sense of ourselves and the world, thereby opening up new possibilities for living and acting in it.</w:t>
      </w:r>
    </w:p>
    <w:p w:rsidR="00240ED9" w:rsidRPr="00240ED9" w:rsidRDefault="00240ED9" w:rsidP="00240ED9">
      <w:pPr>
        <w:shd w:val="clear" w:color="auto" w:fill="FFFFFF"/>
        <w:spacing w:after="0" w:line="300" w:lineRule="atLeast"/>
        <w:rPr>
          <w:rFonts w:ascii="Georgia" w:eastAsia="Times New Roman" w:hAnsi="Georgia" w:cs="Times New Roman"/>
          <w:color w:val="666666"/>
          <w:sz w:val="20"/>
          <w:szCs w:val="20"/>
          <w:lang w:eastAsia="en-IN" w:bidi="hi-IN"/>
        </w:rPr>
      </w:pPr>
      <w:r w:rsidRPr="00240ED9">
        <w:rPr>
          <w:rFonts w:ascii="Georgia" w:eastAsia="Times New Roman" w:hAnsi="Georgia" w:cs="Times New Roman"/>
          <w:color w:val="666666"/>
          <w:sz w:val="24"/>
          <w:szCs w:val="24"/>
          <w:lang w:eastAsia="en-IN" w:bidi="hi-IN"/>
        </w:rPr>
        <w:t>In Hindustani classical music, </w:t>
      </w:r>
      <w:proofErr w:type="spellStart"/>
      <w:r w:rsidRPr="00240ED9">
        <w:rPr>
          <w:rFonts w:ascii="Georgia" w:eastAsia="Times New Roman" w:hAnsi="Georgia" w:cs="Times New Roman"/>
          <w:i/>
          <w:iCs/>
          <w:color w:val="666666"/>
          <w:sz w:val="24"/>
          <w:szCs w:val="24"/>
          <w:lang w:eastAsia="en-IN" w:bidi="hi-IN"/>
        </w:rPr>
        <w:t>aalaap</w:t>
      </w:r>
      <w:proofErr w:type="spellEnd"/>
      <w:r w:rsidRPr="00240ED9">
        <w:rPr>
          <w:rFonts w:ascii="Georgia" w:eastAsia="Times New Roman" w:hAnsi="Georgia" w:cs="Times New Roman"/>
          <w:color w:val="666666"/>
          <w:sz w:val="24"/>
          <w:szCs w:val="24"/>
          <w:lang w:eastAsia="en-IN" w:bidi="hi-IN"/>
        </w:rPr>
        <w:t> refers to the preparatory prelude to a </w:t>
      </w:r>
      <w:proofErr w:type="spellStart"/>
      <w:r w:rsidRPr="00240ED9">
        <w:rPr>
          <w:rFonts w:ascii="Georgia" w:eastAsia="Times New Roman" w:hAnsi="Georgia" w:cs="Times New Roman"/>
          <w:i/>
          <w:iCs/>
          <w:color w:val="666666"/>
          <w:sz w:val="24"/>
          <w:szCs w:val="24"/>
          <w:lang w:eastAsia="en-IN" w:bidi="hi-IN"/>
        </w:rPr>
        <w:t>Khayaal</w:t>
      </w:r>
      <w:r w:rsidRPr="00240ED9">
        <w:rPr>
          <w:rFonts w:ascii="Georgia" w:eastAsia="Times New Roman" w:hAnsi="Georgia" w:cs="Times New Roman"/>
          <w:color w:val="666666"/>
          <w:sz w:val="24"/>
          <w:szCs w:val="24"/>
          <w:lang w:eastAsia="en-IN" w:bidi="hi-IN"/>
        </w:rPr>
        <w:t>or</w:t>
      </w:r>
      <w:proofErr w:type="spellEnd"/>
      <w:r w:rsidRPr="00240ED9">
        <w:rPr>
          <w:rFonts w:ascii="Georgia" w:eastAsia="Times New Roman" w:hAnsi="Georgia" w:cs="Times New Roman"/>
          <w:color w:val="666666"/>
          <w:sz w:val="24"/>
          <w:szCs w:val="24"/>
          <w:lang w:eastAsia="en-IN" w:bidi="hi-IN"/>
        </w:rPr>
        <w:t xml:space="preserve"> a </w:t>
      </w:r>
      <w:r w:rsidRPr="00240ED9">
        <w:rPr>
          <w:rFonts w:ascii="Georgia" w:eastAsia="Times New Roman" w:hAnsi="Georgia" w:cs="Times New Roman"/>
          <w:i/>
          <w:iCs/>
          <w:color w:val="666666"/>
          <w:sz w:val="24"/>
          <w:szCs w:val="24"/>
          <w:lang w:eastAsia="en-IN" w:bidi="hi-IN"/>
        </w:rPr>
        <w:t>Dhrupad</w:t>
      </w:r>
      <w:r w:rsidRPr="00240ED9">
        <w:rPr>
          <w:rFonts w:ascii="Georgia" w:eastAsia="Times New Roman" w:hAnsi="Georgia" w:cs="Times New Roman"/>
          <w:color w:val="666666"/>
          <w:sz w:val="24"/>
          <w:szCs w:val="24"/>
          <w:lang w:eastAsia="en-IN" w:bidi="hi-IN"/>
        </w:rPr>
        <w:t> composition. It sets out in germinal essence the theme of the </w:t>
      </w:r>
      <w:r w:rsidRPr="00240ED9">
        <w:rPr>
          <w:rFonts w:ascii="Georgia" w:eastAsia="Times New Roman" w:hAnsi="Georgia" w:cs="Times New Roman"/>
          <w:i/>
          <w:iCs/>
          <w:color w:val="666666"/>
          <w:sz w:val="24"/>
          <w:szCs w:val="24"/>
          <w:lang w:eastAsia="en-IN" w:bidi="hi-IN"/>
        </w:rPr>
        <w:t>raga</w:t>
      </w:r>
      <w:r w:rsidRPr="00240ED9">
        <w:rPr>
          <w:rFonts w:ascii="Georgia" w:eastAsia="Times New Roman" w:hAnsi="Georgia" w:cs="Times New Roman"/>
          <w:color w:val="666666"/>
          <w:sz w:val="24"/>
          <w:szCs w:val="24"/>
          <w:lang w:eastAsia="en-IN" w:bidi="hi-IN"/>
        </w:rPr>
        <w:t> that follows. </w:t>
      </w:r>
      <w:proofErr w:type="spellStart"/>
      <w:r w:rsidRPr="00240ED9">
        <w:rPr>
          <w:rFonts w:ascii="Georgia" w:eastAsia="Times New Roman" w:hAnsi="Georgia" w:cs="Times New Roman"/>
          <w:i/>
          <w:iCs/>
          <w:color w:val="666666"/>
          <w:sz w:val="24"/>
          <w:szCs w:val="24"/>
          <w:lang w:eastAsia="en-IN" w:bidi="hi-IN"/>
        </w:rPr>
        <w:t>Riyaaz</w:t>
      </w:r>
      <w:proofErr w:type="spellEnd"/>
      <w:r w:rsidRPr="00240ED9">
        <w:rPr>
          <w:rFonts w:ascii="Georgia" w:eastAsia="Times New Roman" w:hAnsi="Georgia" w:cs="Times New Roman"/>
          <w:color w:val="666666"/>
          <w:sz w:val="24"/>
          <w:szCs w:val="24"/>
          <w:lang w:eastAsia="en-IN" w:bidi="hi-IN"/>
        </w:rPr>
        <w:t> is the name given to the rigorous daily practice required of a dedicated student.</w:t>
      </w:r>
    </w:p>
    <w:p w:rsidR="00240ED9" w:rsidRPr="00240ED9" w:rsidRDefault="00240ED9" w:rsidP="00240ED9">
      <w:pPr>
        <w:shd w:val="clear" w:color="auto" w:fill="FFFFFF"/>
        <w:spacing w:after="0" w:line="300" w:lineRule="atLeast"/>
        <w:rPr>
          <w:rFonts w:ascii="Georgia" w:eastAsia="Times New Roman" w:hAnsi="Georgia" w:cs="Times New Roman"/>
          <w:color w:val="666666"/>
          <w:sz w:val="20"/>
          <w:szCs w:val="20"/>
          <w:lang w:eastAsia="en-IN" w:bidi="hi-IN"/>
        </w:rPr>
      </w:pPr>
      <w:r w:rsidRPr="00240ED9">
        <w:rPr>
          <w:rFonts w:ascii="Georgia" w:eastAsia="Times New Roman" w:hAnsi="Georgia" w:cs="Times New Roman"/>
          <w:color w:val="666666"/>
          <w:sz w:val="24"/>
          <w:szCs w:val="24"/>
          <w:lang w:eastAsia="en-IN" w:bidi="hi-IN"/>
        </w:rPr>
        <w:t>Our summer course takes its cue from this vocabulary. A blog called </w:t>
      </w:r>
      <w:proofErr w:type="spellStart"/>
      <w:r w:rsidRPr="00240ED9">
        <w:rPr>
          <w:rFonts w:ascii="Georgia" w:eastAsia="Times New Roman" w:hAnsi="Georgia" w:cs="Times New Roman"/>
          <w:i/>
          <w:iCs/>
          <w:color w:val="666666"/>
          <w:sz w:val="24"/>
          <w:szCs w:val="24"/>
          <w:lang w:eastAsia="en-IN" w:bidi="hi-IN"/>
        </w:rPr>
        <w:t>Aalaap</w:t>
      </w:r>
      <w:proofErr w:type="spellEnd"/>
      <w:r w:rsidRPr="00240ED9">
        <w:rPr>
          <w:rFonts w:ascii="Georgia" w:eastAsia="Times New Roman" w:hAnsi="Georgia" w:cs="Times New Roman"/>
          <w:color w:val="666666"/>
          <w:sz w:val="24"/>
          <w:szCs w:val="24"/>
          <w:lang w:eastAsia="en-IN" w:bidi="hi-IN"/>
        </w:rPr>
        <w:t> will be soon set up. Its aim will be to collectively prepare for the </w:t>
      </w:r>
      <w:proofErr w:type="spellStart"/>
      <w:r w:rsidRPr="00240ED9">
        <w:rPr>
          <w:rFonts w:ascii="Georgia" w:eastAsia="Times New Roman" w:hAnsi="Georgia" w:cs="Times New Roman"/>
          <w:i/>
          <w:iCs/>
          <w:color w:val="666666"/>
          <w:sz w:val="24"/>
          <w:szCs w:val="24"/>
          <w:lang w:eastAsia="en-IN" w:bidi="hi-IN"/>
        </w:rPr>
        <w:t>riyaaz</w:t>
      </w:r>
      <w:proofErr w:type="spellEnd"/>
      <w:r w:rsidRPr="00240ED9">
        <w:rPr>
          <w:rFonts w:ascii="Georgia" w:eastAsia="Times New Roman" w:hAnsi="Georgia" w:cs="Times New Roman"/>
          <w:color w:val="666666"/>
          <w:sz w:val="24"/>
          <w:szCs w:val="24"/>
          <w:lang w:eastAsia="en-IN" w:bidi="hi-IN"/>
        </w:rPr>
        <w:t> to follow in June. If all goes well, we will do this </w:t>
      </w:r>
      <w:proofErr w:type="spellStart"/>
      <w:r w:rsidRPr="00240ED9">
        <w:rPr>
          <w:rFonts w:ascii="Georgia" w:eastAsia="Times New Roman" w:hAnsi="Georgia" w:cs="Times New Roman"/>
          <w:i/>
          <w:iCs/>
          <w:color w:val="666666"/>
          <w:sz w:val="24"/>
          <w:szCs w:val="24"/>
          <w:lang w:eastAsia="en-IN" w:bidi="hi-IN"/>
        </w:rPr>
        <w:t>riyaaz</w:t>
      </w:r>
      <w:proofErr w:type="spellEnd"/>
      <w:r w:rsidRPr="00240ED9">
        <w:rPr>
          <w:rFonts w:ascii="Georgia" w:eastAsia="Times New Roman" w:hAnsi="Georgia" w:cs="Times New Roman"/>
          <w:color w:val="666666"/>
          <w:sz w:val="24"/>
          <w:szCs w:val="24"/>
          <w:lang w:eastAsia="en-IN" w:bidi="hi-IN"/>
        </w:rPr>
        <w:t> at least once every year for three weeks.</w:t>
      </w:r>
    </w:p>
    <w:p w:rsidR="00240ED9" w:rsidRPr="00240ED9" w:rsidRDefault="00240ED9" w:rsidP="00240ED9">
      <w:pPr>
        <w:shd w:val="clear" w:color="auto" w:fill="FFFFFF"/>
        <w:spacing w:after="0" w:line="300" w:lineRule="atLeast"/>
        <w:rPr>
          <w:rFonts w:ascii="Georgia" w:eastAsia="Times New Roman" w:hAnsi="Georgia" w:cs="Times New Roman"/>
          <w:color w:val="666666"/>
          <w:sz w:val="20"/>
          <w:szCs w:val="20"/>
          <w:lang w:eastAsia="en-IN" w:bidi="hi-IN"/>
        </w:rPr>
      </w:pPr>
      <w:proofErr w:type="spellStart"/>
      <w:r w:rsidRPr="00240ED9">
        <w:rPr>
          <w:rFonts w:ascii="Georgia" w:eastAsia="Times New Roman" w:hAnsi="Georgia" w:cs="Times New Roman"/>
          <w:i/>
          <w:iCs/>
          <w:color w:val="666666"/>
          <w:sz w:val="24"/>
          <w:szCs w:val="24"/>
          <w:lang w:eastAsia="en-IN" w:bidi="hi-IN"/>
        </w:rPr>
        <w:t>Riyaaz</w:t>
      </w:r>
      <w:proofErr w:type="spellEnd"/>
      <w:r w:rsidRPr="00240ED9">
        <w:rPr>
          <w:rFonts w:ascii="Georgia" w:eastAsia="Times New Roman" w:hAnsi="Georgia" w:cs="Times New Roman"/>
          <w:i/>
          <w:iCs/>
          <w:color w:val="666666"/>
          <w:sz w:val="24"/>
          <w:szCs w:val="24"/>
          <w:lang w:eastAsia="en-IN" w:bidi="hi-IN"/>
        </w:rPr>
        <w:t> </w:t>
      </w:r>
      <w:r w:rsidRPr="00240ED9">
        <w:rPr>
          <w:rFonts w:ascii="Georgia" w:eastAsia="Times New Roman" w:hAnsi="Georgia" w:cs="Times New Roman"/>
          <w:color w:val="666666"/>
          <w:sz w:val="24"/>
          <w:szCs w:val="24"/>
          <w:lang w:eastAsia="en-IN" w:bidi="hi-IN"/>
        </w:rPr>
        <w:t xml:space="preserve">will be spread across three summer weeks of reflection and practice at </w:t>
      </w:r>
      <w:proofErr w:type="spellStart"/>
      <w:r w:rsidRPr="00240ED9">
        <w:rPr>
          <w:rFonts w:ascii="Georgia" w:eastAsia="Times New Roman" w:hAnsi="Georgia" w:cs="Times New Roman"/>
          <w:color w:val="666666"/>
          <w:sz w:val="24"/>
          <w:szCs w:val="24"/>
          <w:lang w:eastAsia="en-IN" w:bidi="hi-IN"/>
        </w:rPr>
        <w:t>Sambhaavnaa</w:t>
      </w:r>
      <w:proofErr w:type="spellEnd"/>
      <w:r w:rsidRPr="00240ED9">
        <w:rPr>
          <w:rFonts w:ascii="Georgia" w:eastAsia="Times New Roman" w:hAnsi="Georgia" w:cs="Times New Roman"/>
          <w:color w:val="666666"/>
          <w:sz w:val="24"/>
          <w:szCs w:val="24"/>
          <w:lang w:eastAsia="en-IN" w:bidi="hi-IN"/>
        </w:rPr>
        <w:t xml:space="preserve">, near </w:t>
      </w:r>
      <w:proofErr w:type="spellStart"/>
      <w:r w:rsidRPr="00240ED9">
        <w:rPr>
          <w:rFonts w:ascii="Georgia" w:eastAsia="Times New Roman" w:hAnsi="Georgia" w:cs="Times New Roman"/>
          <w:color w:val="666666"/>
          <w:sz w:val="24"/>
          <w:szCs w:val="24"/>
          <w:lang w:eastAsia="en-IN" w:bidi="hi-IN"/>
        </w:rPr>
        <w:t>Palampur</w:t>
      </w:r>
      <w:proofErr w:type="spellEnd"/>
      <w:r w:rsidRPr="00240ED9">
        <w:rPr>
          <w:rFonts w:ascii="Georgia" w:eastAsia="Times New Roman" w:hAnsi="Georgia" w:cs="Times New Roman"/>
          <w:color w:val="666666"/>
          <w:sz w:val="24"/>
          <w:szCs w:val="24"/>
          <w:lang w:eastAsia="en-IN" w:bidi="hi-IN"/>
        </w:rPr>
        <w:t xml:space="preserve"> in the </w:t>
      </w:r>
      <w:proofErr w:type="spellStart"/>
      <w:r w:rsidRPr="00240ED9">
        <w:rPr>
          <w:rFonts w:ascii="Georgia" w:eastAsia="Times New Roman" w:hAnsi="Georgia" w:cs="Times New Roman"/>
          <w:color w:val="666666"/>
          <w:sz w:val="24"/>
          <w:szCs w:val="24"/>
          <w:lang w:eastAsia="en-IN" w:bidi="hi-IN"/>
        </w:rPr>
        <w:t>Dhauladhar</w:t>
      </w:r>
      <w:proofErr w:type="spellEnd"/>
      <w:r w:rsidRPr="00240ED9">
        <w:rPr>
          <w:rFonts w:ascii="Georgia" w:eastAsia="Times New Roman" w:hAnsi="Georgia" w:cs="Times New Roman"/>
          <w:color w:val="666666"/>
          <w:sz w:val="24"/>
          <w:szCs w:val="24"/>
          <w:lang w:eastAsia="en-IN" w:bidi="hi-IN"/>
        </w:rPr>
        <w:t xml:space="preserve"> Himalayas of Himachal. The first week will be dedicated to </w:t>
      </w:r>
      <w:r w:rsidRPr="00240ED9">
        <w:rPr>
          <w:rFonts w:ascii="Georgia" w:eastAsia="Times New Roman" w:hAnsi="Georgia" w:cs="Times New Roman"/>
          <w:i/>
          <w:iCs/>
          <w:color w:val="666666"/>
          <w:sz w:val="24"/>
          <w:szCs w:val="24"/>
          <w:lang w:eastAsia="en-IN" w:bidi="hi-IN"/>
        </w:rPr>
        <w:t>Ecologies of the Self</w:t>
      </w:r>
      <w:r w:rsidRPr="00240ED9">
        <w:rPr>
          <w:rFonts w:ascii="Georgia" w:eastAsia="Times New Roman" w:hAnsi="Georgia" w:cs="Times New Roman"/>
          <w:color w:val="666666"/>
          <w:sz w:val="24"/>
          <w:szCs w:val="24"/>
          <w:lang w:eastAsia="en-IN" w:bidi="hi-IN"/>
        </w:rPr>
        <w:t>, the second to </w:t>
      </w:r>
      <w:r w:rsidRPr="00240ED9">
        <w:rPr>
          <w:rFonts w:ascii="Georgia" w:eastAsia="Times New Roman" w:hAnsi="Georgia" w:cs="Times New Roman"/>
          <w:i/>
          <w:iCs/>
          <w:color w:val="666666"/>
          <w:sz w:val="24"/>
          <w:szCs w:val="24"/>
          <w:lang w:eastAsia="en-IN" w:bidi="hi-IN"/>
        </w:rPr>
        <w:t>Ecologies of Communities</w:t>
      </w:r>
      <w:r w:rsidRPr="00240ED9">
        <w:rPr>
          <w:rFonts w:ascii="Georgia" w:eastAsia="Times New Roman" w:hAnsi="Georgia" w:cs="Times New Roman"/>
          <w:color w:val="666666"/>
          <w:sz w:val="24"/>
          <w:szCs w:val="24"/>
          <w:lang w:eastAsia="en-IN" w:bidi="hi-IN"/>
        </w:rPr>
        <w:t>, and the third to </w:t>
      </w:r>
      <w:r w:rsidRPr="00240ED9">
        <w:rPr>
          <w:rFonts w:ascii="Georgia" w:eastAsia="Times New Roman" w:hAnsi="Georgia" w:cs="Times New Roman"/>
          <w:i/>
          <w:iCs/>
          <w:color w:val="666666"/>
          <w:sz w:val="24"/>
          <w:szCs w:val="24"/>
          <w:lang w:eastAsia="en-IN" w:bidi="hi-IN"/>
        </w:rPr>
        <w:t>Ecologies of the Species</w:t>
      </w:r>
      <w:r w:rsidRPr="00240ED9">
        <w:rPr>
          <w:rFonts w:ascii="Georgia" w:eastAsia="Times New Roman" w:hAnsi="Georgia" w:cs="Times New Roman"/>
          <w:color w:val="666666"/>
          <w:sz w:val="24"/>
          <w:szCs w:val="24"/>
          <w:lang w:eastAsia="en-IN" w:bidi="hi-IN"/>
        </w:rPr>
        <w:t>. Needless to add, questions will cut and cross-cut across these three themes, in a sometimes frustrating way! At the back of our minds will be the precept that the condition of the natural environment around humanity is a more or less accurate reflection of our psychological, socio-economic and political lives. Ecological crisis is but the outer image of the many other crises in the </w:t>
      </w:r>
      <w:hyperlink r:id="rId4" w:tooltip="Click to Continue &gt; by Supreme AdBlocker" w:history="1">
        <w:r w:rsidRPr="00240ED9">
          <w:rPr>
            <w:rFonts w:ascii="Georgia" w:eastAsia="Times New Roman" w:hAnsi="Georgia" w:cs="Times New Roman"/>
            <w:color w:val="5B8528"/>
            <w:sz w:val="24"/>
            <w:szCs w:val="24"/>
            <w:u w:val="single"/>
            <w:lang w:eastAsia="en-IN" w:bidi="hi-IN"/>
          </w:rPr>
          <w:t>FINANCIAL</w:t>
        </w:r>
        <w:r>
          <w:rPr>
            <w:rFonts w:ascii="Georgia" w:eastAsia="Times New Roman" w:hAnsi="Georgia" w:cs="Times New Roman"/>
            <w:noProof/>
            <w:color w:val="5B8528"/>
            <w:sz w:val="24"/>
            <w:szCs w:val="24"/>
            <w:lang w:eastAsia="en-IN" w:bidi="hi-IN"/>
          </w:rPr>
          <w:drawing>
            <wp:inline distT="0" distB="0" distL="0" distR="0">
              <wp:extent cx="95250" cy="95250"/>
              <wp:effectExtent l="19050" t="0" r="0" b="0"/>
              <wp:docPr id="1" name="Picture 1" descr="http://cdncache-a.akamaihd.net/items/it/img/arrow-10x10.png">
                <a:hlinkClick xmlns:a="http://schemas.openxmlformats.org/drawingml/2006/main" r:id="rId4" tooltip="&quot;Click to Continue &gt; by Supreme AdBlo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ache-a.akamaihd.net/items/it/img/arrow-10x10.png">
                        <a:hlinkClick r:id="rId4" tooltip="&quot;Click to Continue &gt; by Supreme AdBlocker&quot;"/>
                      </pic:cNvPr>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240ED9">
        <w:rPr>
          <w:rFonts w:ascii="Georgia" w:eastAsia="Times New Roman" w:hAnsi="Georgia" w:cs="Times New Roman"/>
          <w:color w:val="666666"/>
          <w:sz w:val="24"/>
          <w:szCs w:val="24"/>
          <w:lang w:eastAsia="en-IN" w:bidi="hi-IN"/>
        </w:rPr>
        <w:t>, economic, political, technological, cultural and spiritual realms which rapidly besiege us now. The crisis, let us openly admit now, is in our consciousness itself. So we have to face it existentially and intellectually with resolute faith. Rather than the politics of blame (which is the staple of human societies) our goal will be to explore the uninhibited ethics of responsible living.</w:t>
      </w:r>
    </w:p>
    <w:p w:rsidR="00240ED9" w:rsidRPr="00240ED9" w:rsidRDefault="00240ED9" w:rsidP="00240ED9">
      <w:pPr>
        <w:shd w:val="clear" w:color="auto" w:fill="FFFFFF"/>
        <w:spacing w:after="0" w:line="300" w:lineRule="atLeast"/>
        <w:rPr>
          <w:rFonts w:ascii="Georgia" w:eastAsia="Times New Roman" w:hAnsi="Georgia" w:cs="Times New Roman"/>
          <w:color w:val="666666"/>
          <w:sz w:val="20"/>
          <w:szCs w:val="20"/>
          <w:lang w:eastAsia="en-IN" w:bidi="hi-IN"/>
        </w:rPr>
      </w:pPr>
      <w:r w:rsidRPr="00240ED9">
        <w:rPr>
          <w:rFonts w:ascii="Georgia" w:eastAsia="Times New Roman" w:hAnsi="Georgia" w:cs="Times New Roman"/>
          <w:color w:val="666666"/>
          <w:sz w:val="24"/>
          <w:szCs w:val="24"/>
          <w:lang w:eastAsia="en-IN" w:bidi="hi-IN"/>
        </w:rPr>
        <w:t>Our aim in </w:t>
      </w:r>
      <w:proofErr w:type="spellStart"/>
      <w:r w:rsidRPr="00240ED9">
        <w:rPr>
          <w:rFonts w:ascii="Georgia" w:eastAsia="Times New Roman" w:hAnsi="Georgia" w:cs="Times New Roman"/>
          <w:i/>
          <w:iCs/>
          <w:color w:val="666666"/>
          <w:sz w:val="24"/>
          <w:szCs w:val="24"/>
          <w:lang w:eastAsia="en-IN" w:bidi="hi-IN"/>
        </w:rPr>
        <w:t>Riyaaz</w:t>
      </w:r>
      <w:proofErr w:type="spellEnd"/>
      <w:r w:rsidRPr="00240ED9">
        <w:rPr>
          <w:rFonts w:ascii="Georgia" w:eastAsia="Times New Roman" w:hAnsi="Georgia" w:cs="Times New Roman"/>
          <w:color w:val="666666"/>
          <w:sz w:val="24"/>
          <w:szCs w:val="24"/>
          <w:lang w:eastAsia="en-IN" w:bidi="hi-IN"/>
        </w:rPr>
        <w:t> will be individual and collective exploration – inner as much as outer. We will see if it is possible to evolve an ‘</w:t>
      </w:r>
      <w:proofErr w:type="spellStart"/>
      <w:r w:rsidRPr="00240ED9">
        <w:rPr>
          <w:rFonts w:ascii="Georgia" w:eastAsia="Times New Roman" w:hAnsi="Georgia" w:cs="Times New Roman"/>
          <w:color w:val="666666"/>
          <w:sz w:val="24"/>
          <w:szCs w:val="24"/>
          <w:lang w:eastAsia="en-IN" w:bidi="hi-IN"/>
        </w:rPr>
        <w:t>ecosophy</w:t>
      </w:r>
      <w:proofErr w:type="spellEnd"/>
      <w:r w:rsidRPr="00240ED9">
        <w:rPr>
          <w:rFonts w:ascii="Georgia" w:eastAsia="Times New Roman" w:hAnsi="Georgia" w:cs="Times New Roman"/>
          <w:color w:val="666666"/>
          <w:sz w:val="24"/>
          <w:szCs w:val="24"/>
          <w:lang w:eastAsia="en-IN" w:bidi="hi-IN"/>
        </w:rPr>
        <w:t xml:space="preserve">’, a philosophy which will exclude nothing from its purview, addressing the myriad complex challenges facing us as individuals, communities and species, examining them in a living, dynamic, and interrelated way. We will suspend the apartheid which normally segregates the disciplines in academic institutions. No discipline is redundant to our needs. </w:t>
      </w:r>
      <w:proofErr w:type="gramStart"/>
      <w:r w:rsidRPr="00240ED9">
        <w:rPr>
          <w:rFonts w:ascii="Georgia" w:eastAsia="Times New Roman" w:hAnsi="Georgia" w:cs="Times New Roman"/>
          <w:color w:val="666666"/>
          <w:sz w:val="24"/>
          <w:szCs w:val="24"/>
          <w:lang w:eastAsia="en-IN" w:bidi="hi-IN"/>
        </w:rPr>
        <w:t>Nor is any sacrosanct.</w:t>
      </w:r>
      <w:proofErr w:type="gramEnd"/>
      <w:r w:rsidRPr="00240ED9">
        <w:rPr>
          <w:rFonts w:ascii="Georgia" w:eastAsia="Times New Roman" w:hAnsi="Georgia" w:cs="Times New Roman"/>
          <w:color w:val="666666"/>
          <w:sz w:val="24"/>
          <w:szCs w:val="24"/>
          <w:lang w:eastAsia="en-IN" w:bidi="hi-IN"/>
        </w:rPr>
        <w:t xml:space="preserve"> Only an underlying set of concerns, anchored in pivotal values (such as balance), is sacred.</w:t>
      </w:r>
    </w:p>
    <w:p w:rsidR="00240ED9" w:rsidRPr="00240ED9" w:rsidRDefault="00240ED9" w:rsidP="00240ED9">
      <w:pPr>
        <w:shd w:val="clear" w:color="auto" w:fill="FFFFFF"/>
        <w:spacing w:after="0" w:line="300" w:lineRule="atLeast"/>
        <w:rPr>
          <w:rFonts w:ascii="Georgia" w:eastAsia="Times New Roman" w:hAnsi="Georgia" w:cs="Times New Roman"/>
          <w:color w:val="666666"/>
          <w:sz w:val="20"/>
          <w:szCs w:val="20"/>
          <w:lang w:eastAsia="en-IN" w:bidi="hi-IN"/>
        </w:rPr>
      </w:pPr>
      <w:r w:rsidRPr="00240ED9">
        <w:rPr>
          <w:rFonts w:ascii="Georgia" w:eastAsia="Times New Roman" w:hAnsi="Georgia" w:cs="Times New Roman"/>
          <w:color w:val="666666"/>
          <w:sz w:val="24"/>
          <w:szCs w:val="24"/>
          <w:lang w:eastAsia="en-IN" w:bidi="hi-IN"/>
        </w:rPr>
        <w:t xml:space="preserve">The course will actively seek to draw upon the lived experience and reflections of the participants (about 20-25 in number) – drawn from a range of locations (gender, class, caste, region, language, ideology) – to work towards a transformative dialogue. </w:t>
      </w:r>
      <w:r w:rsidRPr="00240ED9">
        <w:rPr>
          <w:rFonts w:ascii="Georgia" w:eastAsia="Times New Roman" w:hAnsi="Georgia" w:cs="Times New Roman"/>
          <w:color w:val="666666"/>
          <w:sz w:val="24"/>
          <w:szCs w:val="24"/>
          <w:lang w:eastAsia="en-IN" w:bidi="hi-IN"/>
        </w:rPr>
        <w:lastRenderedPageBreak/>
        <w:t>We will seek to understand our individual lives in relation to the macro-realities so overwhelming today.</w:t>
      </w:r>
    </w:p>
    <w:p w:rsidR="00240ED9" w:rsidRPr="00240ED9" w:rsidRDefault="00240ED9" w:rsidP="00240ED9">
      <w:pPr>
        <w:shd w:val="clear" w:color="auto" w:fill="FFFFFF"/>
        <w:spacing w:after="0" w:line="300" w:lineRule="atLeast"/>
        <w:rPr>
          <w:rFonts w:ascii="Georgia" w:eastAsia="Times New Roman" w:hAnsi="Georgia" w:cs="Times New Roman"/>
          <w:color w:val="666666"/>
          <w:sz w:val="20"/>
          <w:szCs w:val="20"/>
          <w:lang w:eastAsia="en-IN" w:bidi="hi-IN"/>
        </w:rPr>
      </w:pPr>
      <w:r w:rsidRPr="00240ED9">
        <w:rPr>
          <w:rFonts w:ascii="Georgia" w:eastAsia="Times New Roman" w:hAnsi="Georgia" w:cs="Times New Roman"/>
          <w:b/>
          <w:bCs/>
          <w:i/>
          <w:iCs/>
          <w:color w:val="666666"/>
          <w:sz w:val="24"/>
          <w:szCs w:val="24"/>
          <w:lang w:eastAsia="en-IN" w:bidi="hi-IN"/>
        </w:rPr>
        <w:t>What this course is</w:t>
      </w:r>
    </w:p>
    <w:p w:rsidR="00240ED9" w:rsidRPr="00240ED9" w:rsidRDefault="00240ED9" w:rsidP="00240ED9">
      <w:pPr>
        <w:shd w:val="clear" w:color="auto" w:fill="FFFFFF"/>
        <w:spacing w:after="0" w:line="300" w:lineRule="atLeast"/>
        <w:rPr>
          <w:rFonts w:ascii="Georgia" w:eastAsia="Times New Roman" w:hAnsi="Georgia" w:cs="Times New Roman"/>
          <w:color w:val="666666"/>
          <w:sz w:val="20"/>
          <w:szCs w:val="20"/>
          <w:lang w:eastAsia="en-IN" w:bidi="hi-IN"/>
        </w:rPr>
      </w:pPr>
      <w:proofErr w:type="gramStart"/>
      <w:r w:rsidRPr="00240ED9">
        <w:rPr>
          <w:rFonts w:ascii="Georgia" w:eastAsia="Times New Roman" w:hAnsi="Georgia" w:cs="Times New Roman"/>
          <w:color w:val="666666"/>
          <w:sz w:val="24"/>
          <w:szCs w:val="24"/>
          <w:lang w:eastAsia="en-IN" w:bidi="hi-IN"/>
        </w:rPr>
        <w:t>Exploratory, Investigative, Reflective, Contemplative, Participatory, Experimental, Disturbing, Ecological, Sustaining, Rigorous, Non-judgmental, Non-competitive, Sobering, Adventurous, Autobiographical, Ethical but, as such, amoral.</w:t>
      </w:r>
      <w:proofErr w:type="gramEnd"/>
    </w:p>
    <w:p w:rsidR="00240ED9" w:rsidRPr="00240ED9" w:rsidRDefault="00240ED9" w:rsidP="00240ED9">
      <w:pPr>
        <w:shd w:val="clear" w:color="auto" w:fill="FFFFFF"/>
        <w:spacing w:after="0" w:line="300" w:lineRule="atLeast"/>
        <w:rPr>
          <w:rFonts w:ascii="Georgia" w:eastAsia="Times New Roman" w:hAnsi="Georgia" w:cs="Times New Roman"/>
          <w:color w:val="666666"/>
          <w:sz w:val="20"/>
          <w:szCs w:val="20"/>
          <w:lang w:eastAsia="en-IN" w:bidi="hi-IN"/>
        </w:rPr>
      </w:pPr>
      <w:r w:rsidRPr="00240ED9">
        <w:rPr>
          <w:rFonts w:ascii="Georgia" w:eastAsia="Times New Roman" w:hAnsi="Georgia" w:cs="Times New Roman"/>
          <w:b/>
          <w:bCs/>
          <w:i/>
          <w:iCs/>
          <w:color w:val="666666"/>
          <w:sz w:val="24"/>
          <w:szCs w:val="24"/>
          <w:lang w:eastAsia="en-IN" w:bidi="hi-IN"/>
        </w:rPr>
        <w:t>What this course is not</w:t>
      </w:r>
    </w:p>
    <w:p w:rsidR="00240ED9" w:rsidRPr="00240ED9" w:rsidRDefault="00240ED9" w:rsidP="00240ED9">
      <w:pPr>
        <w:shd w:val="clear" w:color="auto" w:fill="FFFFFF"/>
        <w:spacing w:after="0" w:line="300" w:lineRule="atLeast"/>
        <w:rPr>
          <w:rFonts w:ascii="Georgia" w:eastAsia="Times New Roman" w:hAnsi="Georgia" w:cs="Times New Roman"/>
          <w:color w:val="666666"/>
          <w:sz w:val="20"/>
          <w:szCs w:val="20"/>
          <w:lang w:eastAsia="en-IN" w:bidi="hi-IN"/>
        </w:rPr>
      </w:pPr>
      <w:proofErr w:type="gramStart"/>
      <w:r w:rsidRPr="00240ED9">
        <w:rPr>
          <w:rFonts w:ascii="Georgia" w:eastAsia="Times New Roman" w:hAnsi="Georgia" w:cs="Times New Roman"/>
          <w:color w:val="666666"/>
          <w:sz w:val="24"/>
          <w:szCs w:val="24"/>
          <w:lang w:eastAsia="en-IN" w:bidi="hi-IN"/>
        </w:rPr>
        <w:t>Pedantic, Preaching, Blaming, Easy, Predictable, Comforting, Competitive, Judgmental, Thrilling, Unbiased, Final.</w:t>
      </w:r>
      <w:proofErr w:type="gramEnd"/>
    </w:p>
    <w:p w:rsidR="00240ED9" w:rsidRPr="00240ED9" w:rsidRDefault="00240ED9" w:rsidP="00240ED9">
      <w:pPr>
        <w:shd w:val="clear" w:color="auto" w:fill="FFFFFF"/>
        <w:spacing w:after="0" w:line="300" w:lineRule="atLeast"/>
        <w:rPr>
          <w:rFonts w:ascii="Georgia" w:eastAsia="Times New Roman" w:hAnsi="Georgia" w:cs="Times New Roman"/>
          <w:color w:val="666666"/>
          <w:sz w:val="20"/>
          <w:szCs w:val="20"/>
          <w:lang w:eastAsia="en-IN" w:bidi="hi-IN"/>
        </w:rPr>
      </w:pPr>
      <w:r w:rsidRPr="00240ED9">
        <w:rPr>
          <w:rFonts w:ascii="Georgia" w:eastAsia="Times New Roman" w:hAnsi="Georgia" w:cs="Times New Roman"/>
          <w:b/>
          <w:bCs/>
          <w:i/>
          <w:iCs/>
          <w:color w:val="666666"/>
          <w:sz w:val="24"/>
          <w:szCs w:val="24"/>
          <w:lang w:eastAsia="en-IN" w:bidi="hi-IN"/>
        </w:rPr>
        <w:t>A word on pedagogy</w:t>
      </w:r>
    </w:p>
    <w:p w:rsidR="00240ED9" w:rsidRPr="00240ED9" w:rsidRDefault="00240ED9" w:rsidP="00240ED9">
      <w:pPr>
        <w:shd w:val="clear" w:color="auto" w:fill="FFFFFF"/>
        <w:spacing w:after="0" w:line="300" w:lineRule="atLeast"/>
        <w:rPr>
          <w:rFonts w:ascii="Georgia" w:eastAsia="Times New Roman" w:hAnsi="Georgia" w:cs="Times New Roman"/>
          <w:color w:val="666666"/>
          <w:sz w:val="20"/>
          <w:szCs w:val="20"/>
          <w:lang w:eastAsia="en-IN" w:bidi="hi-IN"/>
        </w:rPr>
      </w:pPr>
      <w:r w:rsidRPr="00240ED9">
        <w:rPr>
          <w:rFonts w:ascii="Georgia" w:eastAsia="Times New Roman" w:hAnsi="Georgia" w:cs="Times New Roman"/>
          <w:color w:val="666666"/>
          <w:sz w:val="24"/>
          <w:szCs w:val="24"/>
          <w:lang w:eastAsia="en-IN" w:bidi="hi-IN"/>
        </w:rPr>
        <w:t>The primary mode of learning in </w:t>
      </w:r>
      <w:proofErr w:type="spellStart"/>
      <w:r w:rsidRPr="00240ED9">
        <w:rPr>
          <w:rFonts w:ascii="Georgia" w:eastAsia="Times New Roman" w:hAnsi="Georgia" w:cs="Times New Roman"/>
          <w:i/>
          <w:iCs/>
          <w:color w:val="666666"/>
          <w:sz w:val="24"/>
          <w:szCs w:val="24"/>
          <w:lang w:eastAsia="en-IN" w:bidi="hi-IN"/>
        </w:rPr>
        <w:t>Riyaaz</w:t>
      </w:r>
      <w:proofErr w:type="spellEnd"/>
      <w:r w:rsidRPr="00240ED9">
        <w:rPr>
          <w:rFonts w:ascii="Georgia" w:eastAsia="Times New Roman" w:hAnsi="Georgia" w:cs="Times New Roman"/>
          <w:color w:val="666666"/>
          <w:sz w:val="24"/>
          <w:szCs w:val="24"/>
          <w:lang w:eastAsia="en-IN" w:bidi="hi-IN"/>
        </w:rPr>
        <w:t> will be conversation and dialogue which will aim to disclose hidden realities and meanings. Lectures will be kept to a minimum, may be an hour or two a day at most. Visiting speakers and interlocutors will be present in the course for a few days every week. We will also explore other modes of learning, such as memory-work, games involving listening and recall exercises, watching and reflecting on films, doing physical work and sharing stories in an informal way. A few hours of physical work and activity will be part of the daily routine.</w:t>
      </w:r>
    </w:p>
    <w:p w:rsidR="00240ED9" w:rsidRPr="00240ED9" w:rsidRDefault="00240ED9" w:rsidP="00240ED9">
      <w:pPr>
        <w:shd w:val="clear" w:color="auto" w:fill="FFFFFF"/>
        <w:spacing w:after="0" w:line="300" w:lineRule="atLeast"/>
        <w:rPr>
          <w:rFonts w:ascii="Georgia" w:eastAsia="Times New Roman" w:hAnsi="Georgia" w:cs="Times New Roman"/>
          <w:color w:val="666666"/>
          <w:sz w:val="20"/>
          <w:szCs w:val="20"/>
          <w:lang w:eastAsia="en-IN" w:bidi="hi-IN"/>
        </w:rPr>
      </w:pPr>
      <w:r w:rsidRPr="00240ED9">
        <w:rPr>
          <w:rFonts w:ascii="Georgia" w:eastAsia="Times New Roman" w:hAnsi="Georgia" w:cs="Times New Roman"/>
          <w:b/>
          <w:bCs/>
          <w:i/>
          <w:iCs/>
          <w:color w:val="666666"/>
          <w:sz w:val="24"/>
          <w:szCs w:val="24"/>
          <w:lang w:eastAsia="en-IN" w:bidi="hi-IN"/>
        </w:rPr>
        <w:t>Logistics</w:t>
      </w:r>
    </w:p>
    <w:p w:rsidR="00240ED9" w:rsidRPr="00240ED9" w:rsidRDefault="00240ED9" w:rsidP="00240ED9">
      <w:pPr>
        <w:shd w:val="clear" w:color="auto" w:fill="FFFFFF"/>
        <w:spacing w:after="0" w:line="300" w:lineRule="atLeast"/>
        <w:rPr>
          <w:rFonts w:ascii="Georgia" w:eastAsia="Times New Roman" w:hAnsi="Georgia" w:cs="Times New Roman"/>
          <w:color w:val="666666"/>
          <w:sz w:val="20"/>
          <w:szCs w:val="20"/>
          <w:lang w:eastAsia="en-IN" w:bidi="hi-IN"/>
        </w:rPr>
      </w:pPr>
      <w:r w:rsidRPr="00240ED9">
        <w:rPr>
          <w:rFonts w:ascii="Georgia" w:eastAsia="Times New Roman" w:hAnsi="Georgia" w:cs="Times New Roman"/>
          <w:color w:val="666666"/>
          <w:sz w:val="24"/>
          <w:szCs w:val="24"/>
          <w:lang w:eastAsia="en-IN" w:bidi="hi-IN"/>
        </w:rPr>
        <w:t>The course will be conducted at </w:t>
      </w:r>
      <w:proofErr w:type="spellStart"/>
      <w:r w:rsidRPr="00240ED9">
        <w:rPr>
          <w:rFonts w:ascii="Georgia" w:eastAsia="Times New Roman" w:hAnsi="Georgia" w:cs="Times New Roman"/>
          <w:i/>
          <w:iCs/>
          <w:color w:val="666666"/>
          <w:sz w:val="24"/>
          <w:szCs w:val="24"/>
          <w:lang w:eastAsia="en-IN" w:bidi="hi-IN"/>
        </w:rPr>
        <w:t>Sambhavna</w:t>
      </w:r>
      <w:proofErr w:type="spellEnd"/>
      <w:r w:rsidRPr="00240ED9">
        <w:rPr>
          <w:rFonts w:ascii="Georgia" w:eastAsia="Times New Roman" w:hAnsi="Georgia" w:cs="Times New Roman"/>
          <w:color w:val="666666"/>
          <w:sz w:val="24"/>
          <w:szCs w:val="24"/>
          <w:lang w:eastAsia="en-IN" w:bidi="hi-IN"/>
        </w:rPr>
        <w:t xml:space="preserve"> Institute near </w:t>
      </w:r>
      <w:proofErr w:type="spellStart"/>
      <w:r w:rsidRPr="00240ED9">
        <w:rPr>
          <w:rFonts w:ascii="Georgia" w:eastAsia="Times New Roman" w:hAnsi="Georgia" w:cs="Times New Roman"/>
          <w:color w:val="666666"/>
          <w:sz w:val="24"/>
          <w:szCs w:val="24"/>
          <w:lang w:eastAsia="en-IN" w:bidi="hi-IN"/>
        </w:rPr>
        <w:t>Palampur</w:t>
      </w:r>
      <w:proofErr w:type="spellEnd"/>
      <w:r w:rsidRPr="00240ED9">
        <w:rPr>
          <w:rFonts w:ascii="Georgia" w:eastAsia="Times New Roman" w:hAnsi="Georgia" w:cs="Times New Roman"/>
          <w:color w:val="666666"/>
          <w:sz w:val="24"/>
          <w:szCs w:val="24"/>
          <w:lang w:eastAsia="en-IN" w:bidi="hi-IN"/>
        </w:rPr>
        <w:t xml:space="preserve"> in Himachal Pradesh. One can reach there either by train via </w:t>
      </w:r>
      <w:proofErr w:type="spellStart"/>
      <w:r w:rsidRPr="00240ED9">
        <w:rPr>
          <w:rFonts w:ascii="Georgia" w:eastAsia="Times New Roman" w:hAnsi="Georgia" w:cs="Times New Roman"/>
          <w:color w:val="666666"/>
          <w:sz w:val="24"/>
          <w:szCs w:val="24"/>
          <w:lang w:eastAsia="en-IN" w:bidi="hi-IN"/>
        </w:rPr>
        <w:t>Chakki</w:t>
      </w:r>
      <w:proofErr w:type="spellEnd"/>
      <w:r w:rsidRPr="00240ED9">
        <w:rPr>
          <w:rFonts w:ascii="Georgia" w:eastAsia="Times New Roman" w:hAnsi="Georgia" w:cs="Times New Roman"/>
          <w:color w:val="666666"/>
          <w:sz w:val="24"/>
          <w:szCs w:val="24"/>
          <w:lang w:eastAsia="en-IN" w:bidi="hi-IN"/>
        </w:rPr>
        <w:t xml:space="preserve"> Bank near </w:t>
      </w:r>
      <w:proofErr w:type="spellStart"/>
      <w:r w:rsidRPr="00240ED9">
        <w:rPr>
          <w:rFonts w:ascii="Georgia" w:eastAsia="Times New Roman" w:hAnsi="Georgia" w:cs="Times New Roman"/>
          <w:color w:val="666666"/>
          <w:sz w:val="24"/>
          <w:szCs w:val="24"/>
          <w:lang w:eastAsia="en-IN" w:bidi="hi-IN"/>
        </w:rPr>
        <w:t>Pathankot</w:t>
      </w:r>
      <w:proofErr w:type="spellEnd"/>
      <w:r w:rsidRPr="00240ED9">
        <w:rPr>
          <w:rFonts w:ascii="Georgia" w:eastAsia="Times New Roman" w:hAnsi="Georgia" w:cs="Times New Roman"/>
          <w:color w:val="666666"/>
          <w:sz w:val="24"/>
          <w:szCs w:val="24"/>
          <w:lang w:eastAsia="en-IN" w:bidi="hi-IN"/>
        </w:rPr>
        <w:t>, by an overnight bus from Delhi, or by air from Delhi. We will begin early on Monday, June 10, 2013 and finish the course on Saturday, June 29, 2013. Everyone will stay at </w:t>
      </w:r>
      <w:proofErr w:type="spellStart"/>
      <w:r w:rsidRPr="00240ED9">
        <w:rPr>
          <w:rFonts w:ascii="Georgia" w:eastAsia="Times New Roman" w:hAnsi="Georgia" w:cs="Times New Roman"/>
          <w:i/>
          <w:iCs/>
          <w:color w:val="666666"/>
          <w:sz w:val="24"/>
          <w:szCs w:val="24"/>
          <w:lang w:eastAsia="en-IN" w:bidi="hi-IN"/>
        </w:rPr>
        <w:t>Sambhavna</w:t>
      </w:r>
      <w:proofErr w:type="spellEnd"/>
      <w:r w:rsidRPr="00240ED9">
        <w:rPr>
          <w:rFonts w:ascii="Georgia" w:eastAsia="Times New Roman" w:hAnsi="Georgia" w:cs="Times New Roman"/>
          <w:color w:val="666666"/>
          <w:sz w:val="24"/>
          <w:szCs w:val="24"/>
          <w:lang w:eastAsia="en-IN" w:bidi="hi-IN"/>
        </w:rPr>
        <w:t> for the entire duration, with the possibility of taking short trips in the neighbourhood. The cost per participant is Rs.150 per day, in addition to travel. (Only boarding/lodging is being charged.) We expect the total number of participants to be between 20 and 25, ranging in age from roughly 20 to 50.</w:t>
      </w:r>
    </w:p>
    <w:p w:rsidR="006C6456" w:rsidRDefault="006C6456"/>
    <w:sectPr w:rsidR="006C6456" w:rsidSect="006C64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0ED9"/>
    <w:rsid w:val="00240ED9"/>
    <w:rsid w:val="006C6456"/>
    <w:rsid w:val="00A07672"/>
    <w:rsid w:val="00EB7C1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672"/>
  </w:style>
  <w:style w:type="paragraph" w:styleId="Heading2">
    <w:name w:val="heading 2"/>
    <w:basedOn w:val="Normal"/>
    <w:link w:val="Heading2Char"/>
    <w:uiPriority w:val="9"/>
    <w:qFormat/>
    <w:rsid w:val="00A0767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672"/>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A07672"/>
    <w:rPr>
      <w:b/>
      <w:bCs/>
    </w:rPr>
  </w:style>
  <w:style w:type="character" w:styleId="Emphasis">
    <w:name w:val="Emphasis"/>
    <w:basedOn w:val="DefaultParagraphFont"/>
    <w:uiPriority w:val="20"/>
    <w:qFormat/>
    <w:rsid w:val="00A07672"/>
    <w:rPr>
      <w:i/>
      <w:iCs/>
    </w:rPr>
  </w:style>
  <w:style w:type="paragraph" w:styleId="ListParagraph">
    <w:name w:val="List Paragraph"/>
    <w:basedOn w:val="Normal"/>
    <w:uiPriority w:val="34"/>
    <w:qFormat/>
    <w:rsid w:val="00A07672"/>
    <w:pPr>
      <w:ind w:left="720"/>
      <w:contextualSpacing/>
    </w:pPr>
  </w:style>
  <w:style w:type="paragraph" w:styleId="NormalWeb">
    <w:name w:val="Normal (Web)"/>
    <w:basedOn w:val="Normal"/>
    <w:uiPriority w:val="99"/>
    <w:semiHidden/>
    <w:unhideWhenUsed/>
    <w:rsid w:val="00240ED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pple-converted-space">
    <w:name w:val="apple-converted-space"/>
    <w:basedOn w:val="DefaultParagraphFont"/>
    <w:rsid w:val="00240ED9"/>
  </w:style>
  <w:style w:type="character" w:styleId="Hyperlink">
    <w:name w:val="Hyperlink"/>
    <w:basedOn w:val="DefaultParagraphFont"/>
    <w:uiPriority w:val="99"/>
    <w:semiHidden/>
    <w:unhideWhenUsed/>
    <w:rsid w:val="00240ED9"/>
    <w:rPr>
      <w:color w:val="0000FF"/>
      <w:u w:val="single"/>
    </w:rPr>
  </w:style>
  <w:style w:type="paragraph" w:styleId="BalloonText">
    <w:name w:val="Balloon Text"/>
    <w:basedOn w:val="Normal"/>
    <w:link w:val="BalloonTextChar"/>
    <w:uiPriority w:val="99"/>
    <w:semiHidden/>
    <w:unhideWhenUsed/>
    <w:rsid w:val="00240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E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925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sambhaavnaa.org/aalaap-riyaaz-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759</Words>
  <Characters>4328</Characters>
  <Application>Microsoft Office Word</Application>
  <DocSecurity>0</DocSecurity>
  <Lines>36</Lines>
  <Paragraphs>10</Paragraphs>
  <ScaleCrop>false</ScaleCrop>
  <Company>Microsoft</Company>
  <LinksUpToDate>false</LinksUpToDate>
  <CharactersWithSpaces>5077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 Saxena</dc:creator>
  <cp:lastModifiedBy>Ira Saxena</cp:lastModifiedBy>
  <cp:revision>1</cp:revision>
  <dcterms:created xsi:type="dcterms:W3CDTF">2014-12-02T10:38:00Z</dcterms:created>
  <dcterms:modified xsi:type="dcterms:W3CDTF">2014-12-02T10:39:00Z</dcterms:modified>
</cp:coreProperties>
</file>