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672" w:rsidRPr="00C45672" w:rsidRDefault="00C45672" w:rsidP="00C45672">
      <w:pPr>
        <w:shd w:val="clear" w:color="auto" w:fill="FFFFFF"/>
        <w:spacing w:before="60" w:after="60" w:line="540" w:lineRule="atLeast"/>
        <w:jc w:val="center"/>
        <w:outlineLvl w:val="1"/>
        <w:rPr>
          <w:rFonts w:ascii="Georgia" w:eastAsia="Times New Roman" w:hAnsi="Georgia" w:cs="Times New Roman"/>
          <w:color w:val="999999"/>
          <w:sz w:val="45"/>
          <w:szCs w:val="45"/>
          <w:lang w:eastAsia="en-IN" w:bidi="hi-IN"/>
        </w:rPr>
      </w:pPr>
      <w:r w:rsidRPr="00C45672">
        <w:rPr>
          <w:rFonts w:ascii="Georgia" w:eastAsia="Times New Roman" w:hAnsi="Georgia" w:cs="Times New Roman"/>
          <w:color w:val="999999"/>
          <w:sz w:val="45"/>
          <w:szCs w:val="45"/>
          <w:lang w:eastAsia="en-IN" w:bidi="hi-IN"/>
        </w:rPr>
        <w:t>Consultation on Land Policy of Resettlement and Rehabilitation</w:t>
      </w:r>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proofErr w:type="gramStart"/>
      <w:r w:rsidRPr="00C45672">
        <w:rPr>
          <w:rFonts w:ascii="Georgia" w:eastAsia="Times New Roman" w:hAnsi="Georgia" w:cs="Times New Roman"/>
          <w:b/>
          <w:bCs/>
          <w:color w:val="666666"/>
          <w:sz w:val="20"/>
          <w:lang w:eastAsia="en-IN" w:bidi="hi-IN"/>
        </w:rPr>
        <w:t>Dates</w:t>
      </w:r>
      <w:r w:rsidRPr="00C45672">
        <w:rPr>
          <w:rFonts w:ascii="Georgia" w:eastAsia="Times New Roman" w:hAnsi="Georgia" w:cs="Times New Roman"/>
          <w:color w:val="666666"/>
          <w:sz w:val="20"/>
          <w:lang w:eastAsia="en-IN" w:bidi="hi-IN"/>
        </w:rPr>
        <w:t> </w:t>
      </w:r>
      <w:r w:rsidRPr="00C45672">
        <w:rPr>
          <w:rFonts w:ascii="Georgia" w:eastAsia="Times New Roman" w:hAnsi="Georgia" w:cs="Times New Roman"/>
          <w:color w:val="666666"/>
          <w:sz w:val="20"/>
          <w:szCs w:val="20"/>
          <w:lang w:eastAsia="en-IN" w:bidi="hi-IN"/>
        </w:rPr>
        <w:t>:</w:t>
      </w:r>
      <w:proofErr w:type="gramEnd"/>
      <w:r w:rsidRPr="00C45672">
        <w:rPr>
          <w:rFonts w:ascii="Georgia" w:eastAsia="Times New Roman" w:hAnsi="Georgia" w:cs="Times New Roman"/>
          <w:color w:val="666666"/>
          <w:sz w:val="20"/>
          <w:szCs w:val="20"/>
          <w:lang w:eastAsia="en-IN" w:bidi="hi-IN"/>
        </w:rPr>
        <w:t xml:space="preserve"> Sep 30 – Oct 02, 2012</w:t>
      </w:r>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r w:rsidRPr="00C45672">
        <w:rPr>
          <w:rFonts w:ascii="Georgia" w:eastAsia="Times New Roman" w:hAnsi="Georgia" w:cs="Times New Roman"/>
          <w:b/>
          <w:bCs/>
          <w:color w:val="666666"/>
          <w:sz w:val="20"/>
          <w:u w:val="single"/>
          <w:lang w:eastAsia="en-IN" w:bidi="hi-IN"/>
        </w:rPr>
        <w:t>Minutes of the Consultation on Land Policy and R&amp;R issues related to Land reforms of the country</w:t>
      </w:r>
      <w:r w:rsidRPr="00C45672">
        <w:rPr>
          <w:rFonts w:ascii="Georgia" w:eastAsia="Times New Roman" w:hAnsi="Georgia" w:cs="Times New Roman"/>
          <w:b/>
          <w:bCs/>
          <w:color w:val="666666"/>
          <w:sz w:val="20"/>
          <w:lang w:eastAsia="en-IN" w:bidi="hi-IN"/>
        </w:rPr>
        <w:t> </w:t>
      </w:r>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r w:rsidRPr="00C45672">
        <w:rPr>
          <w:rFonts w:ascii="Georgia" w:eastAsia="Times New Roman" w:hAnsi="Georgia" w:cs="Times New Roman"/>
          <w:i/>
          <w:iCs/>
          <w:color w:val="666666"/>
          <w:sz w:val="20"/>
          <w:lang w:eastAsia="en-IN" w:bidi="hi-IN"/>
        </w:rPr>
        <w:t xml:space="preserve">(Organized jointly by </w:t>
      </w:r>
      <w:proofErr w:type="spellStart"/>
      <w:r w:rsidRPr="00C45672">
        <w:rPr>
          <w:rFonts w:ascii="Georgia" w:eastAsia="Times New Roman" w:hAnsi="Georgia" w:cs="Times New Roman"/>
          <w:i/>
          <w:iCs/>
          <w:color w:val="666666"/>
          <w:sz w:val="20"/>
          <w:lang w:eastAsia="en-IN" w:bidi="hi-IN"/>
        </w:rPr>
        <w:t>Sambhaavnaa</w:t>
      </w:r>
      <w:proofErr w:type="spellEnd"/>
      <w:r w:rsidRPr="00C45672">
        <w:rPr>
          <w:rFonts w:ascii="Georgia" w:eastAsia="Times New Roman" w:hAnsi="Georgia" w:cs="Times New Roman"/>
          <w:i/>
          <w:iCs/>
          <w:color w:val="666666"/>
          <w:sz w:val="20"/>
          <w:lang w:eastAsia="en-IN" w:bidi="hi-IN"/>
        </w:rPr>
        <w:t xml:space="preserve"> and ICAN)</w:t>
      </w:r>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r w:rsidRPr="00C45672">
        <w:rPr>
          <w:rFonts w:ascii="Georgia" w:eastAsia="Times New Roman" w:hAnsi="Georgia" w:cs="Times New Roman"/>
          <w:color w:val="666666"/>
          <w:sz w:val="20"/>
          <w:szCs w:val="20"/>
          <w:lang w:eastAsia="en-IN" w:bidi="hi-IN"/>
        </w:rPr>
        <w:t> </w:t>
      </w:r>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r w:rsidRPr="00C45672">
        <w:rPr>
          <w:rFonts w:ascii="Georgia" w:eastAsia="Times New Roman" w:hAnsi="Georgia" w:cs="Times New Roman"/>
          <w:b/>
          <w:bCs/>
          <w:color w:val="666666"/>
          <w:sz w:val="20"/>
          <w:lang w:eastAsia="en-IN" w:bidi="hi-IN"/>
        </w:rPr>
        <w:t xml:space="preserve">Presentation by SP </w:t>
      </w:r>
      <w:proofErr w:type="spellStart"/>
      <w:r w:rsidRPr="00C45672">
        <w:rPr>
          <w:rFonts w:ascii="Georgia" w:eastAsia="Times New Roman" w:hAnsi="Georgia" w:cs="Times New Roman"/>
          <w:b/>
          <w:bCs/>
          <w:color w:val="666666"/>
          <w:sz w:val="20"/>
          <w:lang w:eastAsia="en-IN" w:bidi="hi-IN"/>
        </w:rPr>
        <w:t>Shukla</w:t>
      </w:r>
      <w:proofErr w:type="spellEnd"/>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r w:rsidRPr="00C45672">
        <w:rPr>
          <w:rFonts w:ascii="Georgia" w:eastAsia="Times New Roman" w:hAnsi="Georgia" w:cs="Times New Roman"/>
          <w:color w:val="666666"/>
          <w:sz w:val="20"/>
          <w:szCs w:val="20"/>
          <w:lang w:eastAsia="en-IN" w:bidi="hi-IN"/>
        </w:rPr>
        <w:t> </w:t>
      </w:r>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r w:rsidRPr="00C45672">
        <w:rPr>
          <w:rFonts w:ascii="Georgia" w:eastAsia="Times New Roman" w:hAnsi="Georgia" w:cs="Times New Roman"/>
          <w:color w:val="666666"/>
          <w:sz w:val="20"/>
          <w:szCs w:val="20"/>
          <w:lang w:eastAsia="en-IN" w:bidi="hi-IN"/>
        </w:rPr>
        <w:t xml:space="preserve">1. We are fighting battles on grounds chosen by the </w:t>
      </w:r>
      <w:proofErr w:type="gramStart"/>
      <w:r w:rsidRPr="00C45672">
        <w:rPr>
          <w:rFonts w:ascii="Georgia" w:eastAsia="Times New Roman" w:hAnsi="Georgia" w:cs="Times New Roman"/>
          <w:color w:val="666666"/>
          <w:sz w:val="20"/>
          <w:szCs w:val="20"/>
          <w:lang w:eastAsia="en-IN" w:bidi="hi-IN"/>
        </w:rPr>
        <w:t>Government,</w:t>
      </w:r>
      <w:proofErr w:type="gramEnd"/>
      <w:r w:rsidRPr="00C45672">
        <w:rPr>
          <w:rFonts w:ascii="Georgia" w:eastAsia="Times New Roman" w:hAnsi="Georgia" w:cs="Times New Roman"/>
          <w:color w:val="666666"/>
          <w:sz w:val="20"/>
          <w:szCs w:val="20"/>
          <w:lang w:eastAsia="en-IN" w:bidi="hi-IN"/>
        </w:rPr>
        <w:t xml:space="preserve"> there is no way we can succeed. The battle at </w:t>
      </w:r>
      <w:proofErr w:type="spellStart"/>
      <w:r w:rsidRPr="00C45672">
        <w:rPr>
          <w:rFonts w:ascii="Georgia" w:eastAsia="Times New Roman" w:hAnsi="Georgia" w:cs="Times New Roman"/>
          <w:color w:val="666666"/>
          <w:sz w:val="20"/>
          <w:szCs w:val="20"/>
          <w:lang w:eastAsia="en-IN" w:bidi="hi-IN"/>
        </w:rPr>
        <w:t>Noida</w:t>
      </w:r>
      <w:proofErr w:type="spellEnd"/>
      <w:r w:rsidRPr="00C45672">
        <w:rPr>
          <w:rFonts w:ascii="Georgia" w:eastAsia="Times New Roman" w:hAnsi="Georgia" w:cs="Times New Roman"/>
          <w:color w:val="666666"/>
          <w:sz w:val="20"/>
          <w:szCs w:val="20"/>
          <w:lang w:eastAsia="en-IN" w:bidi="hi-IN"/>
        </w:rPr>
        <w:t xml:space="preserve"> was more for the price of land </w:t>
      </w:r>
      <w:proofErr w:type="spellStart"/>
      <w:r w:rsidRPr="00C45672">
        <w:rPr>
          <w:rFonts w:ascii="Georgia" w:eastAsia="Times New Roman" w:hAnsi="Georgia" w:cs="Times New Roman"/>
          <w:color w:val="666666"/>
          <w:sz w:val="20"/>
          <w:szCs w:val="20"/>
          <w:lang w:eastAsia="en-IN" w:bidi="hi-IN"/>
        </w:rPr>
        <w:t>ie</w:t>
      </w:r>
      <w:proofErr w:type="spellEnd"/>
      <w:r w:rsidRPr="00C45672">
        <w:rPr>
          <w:rFonts w:ascii="Georgia" w:eastAsia="Times New Roman" w:hAnsi="Georgia" w:cs="Times New Roman"/>
          <w:color w:val="666666"/>
          <w:sz w:val="20"/>
          <w:szCs w:val="20"/>
          <w:lang w:eastAsia="en-IN" w:bidi="hi-IN"/>
        </w:rPr>
        <w:t xml:space="preserve"> not only should I get more, I should get a share in the profits.</w:t>
      </w:r>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r w:rsidRPr="00C45672">
        <w:rPr>
          <w:rFonts w:ascii="Georgia" w:eastAsia="Times New Roman" w:hAnsi="Georgia" w:cs="Times New Roman"/>
          <w:color w:val="666666"/>
          <w:sz w:val="20"/>
          <w:szCs w:val="20"/>
          <w:lang w:eastAsia="en-IN" w:bidi="hi-IN"/>
        </w:rPr>
        <w:t xml:space="preserve">2. Land </w:t>
      </w:r>
      <w:proofErr w:type="spellStart"/>
      <w:r w:rsidRPr="00C45672">
        <w:rPr>
          <w:rFonts w:ascii="Georgia" w:eastAsia="Times New Roman" w:hAnsi="Georgia" w:cs="Times New Roman"/>
          <w:color w:val="666666"/>
          <w:sz w:val="20"/>
          <w:szCs w:val="20"/>
          <w:lang w:eastAsia="en-IN" w:bidi="hi-IN"/>
        </w:rPr>
        <w:t>Aquisition</w:t>
      </w:r>
      <w:proofErr w:type="spellEnd"/>
      <w:r w:rsidRPr="00C45672">
        <w:rPr>
          <w:rFonts w:ascii="Georgia" w:eastAsia="Times New Roman" w:hAnsi="Georgia" w:cs="Times New Roman"/>
          <w:color w:val="666666"/>
          <w:sz w:val="20"/>
          <w:szCs w:val="20"/>
          <w:lang w:eastAsia="en-IN" w:bidi="hi-IN"/>
        </w:rPr>
        <w:t xml:space="preserve"> is part of a bigger problem facing India the net result of</w:t>
      </w:r>
      <w:r w:rsidRPr="00C45672">
        <w:rPr>
          <w:rFonts w:ascii="Georgia" w:eastAsia="Times New Roman" w:hAnsi="Georgia" w:cs="Times New Roman"/>
          <w:color w:val="666666"/>
          <w:sz w:val="20"/>
          <w:lang w:eastAsia="en-IN" w:bidi="hi-IN"/>
        </w:rPr>
        <w:t> </w:t>
      </w:r>
      <w:hyperlink r:id="rId4" w:tooltip="Click to Continue &gt; by Supreme AdBlocker" w:history="1">
        <w:r w:rsidRPr="00C45672">
          <w:rPr>
            <w:rFonts w:ascii="Georgia" w:eastAsia="Times New Roman" w:hAnsi="Georgia" w:cs="Times New Roman"/>
            <w:color w:val="5B8528"/>
            <w:sz w:val="20"/>
            <w:u w:val="single"/>
            <w:lang w:eastAsia="en-IN" w:bidi="hi-IN"/>
          </w:rPr>
          <w:t>MARKET</w:t>
        </w:r>
        <w:r>
          <w:rPr>
            <w:rFonts w:ascii="Georgia" w:eastAsia="Times New Roman" w:hAnsi="Georgia" w:cs="Times New Roman"/>
            <w:noProof/>
            <w:color w:val="5B8528"/>
            <w:sz w:val="20"/>
            <w:szCs w:val="20"/>
            <w:lang w:eastAsia="en-IN" w:bidi="hi-IN"/>
          </w:rPr>
          <w:drawing>
            <wp:inline distT="0" distB="0" distL="0" distR="0">
              <wp:extent cx="95250" cy="95250"/>
              <wp:effectExtent l="19050" t="0" r="0" b="0"/>
              <wp:docPr id="1" name="Picture 1" descr="http://cdncache-a.akamaihd.net/items/it/img/arrow-10x10.png">
                <a:hlinkClick xmlns:a="http://schemas.openxmlformats.org/drawingml/2006/main" r:id="rId4" tooltip="&quot;Click to Continue &gt; by Supreme AdBlock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ache-a.akamaihd.net/items/it/img/arrow-10x10.png">
                        <a:hlinkClick r:id="rId4" tooltip="&quot;Click to Continue &gt; by Supreme AdBlocker&quot;"/>
                      </pic:cNvPr>
                      <pic:cNvPicPr>
                        <a:picLocks noChangeAspect="1" noChangeArrowheads="1"/>
                      </pic:cNvPicPr>
                    </pic:nvPicPr>
                    <pic:blipFill>
                      <a:blip r:embed="rId5"/>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w:r w:rsidRPr="00C45672">
        <w:rPr>
          <w:rFonts w:ascii="Georgia" w:eastAsia="Times New Roman" w:hAnsi="Georgia" w:cs="Times New Roman"/>
          <w:color w:val="666666"/>
          <w:sz w:val="20"/>
          <w:lang w:eastAsia="en-IN" w:bidi="hi-IN"/>
        </w:rPr>
        <w:t> </w:t>
      </w:r>
      <w:r w:rsidRPr="00C45672">
        <w:rPr>
          <w:rFonts w:ascii="Georgia" w:eastAsia="Times New Roman" w:hAnsi="Georgia" w:cs="Times New Roman"/>
          <w:color w:val="666666"/>
          <w:sz w:val="20"/>
          <w:szCs w:val="20"/>
          <w:lang w:eastAsia="en-IN" w:bidi="hi-IN"/>
        </w:rPr>
        <w:t>based instrumentality are 90 times that of the Government based instrumentality and 21/2 time what land distribution tried to do.</w:t>
      </w:r>
      <w:r>
        <w:rPr>
          <w:rFonts w:ascii="Georgia" w:eastAsia="Times New Roman" w:hAnsi="Georgia" w:cs="Times New Roman"/>
          <w:noProof/>
          <w:color w:val="5B8528"/>
          <w:sz w:val="20"/>
          <w:szCs w:val="20"/>
          <w:lang w:eastAsia="en-IN" w:bidi="hi-IN"/>
        </w:rPr>
        <w:drawing>
          <wp:inline distT="0" distB="0" distL="0" distR="0">
            <wp:extent cx="2857500" cy="2143125"/>
            <wp:effectExtent l="19050" t="0" r="0" b="0"/>
            <wp:docPr id="2" name="Picture 2" descr="http://www.sambhaavnaa.org/wp-content/uploads/2012/10/LandRef1-300x225.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ambhaavnaa.org/wp-content/uploads/2012/10/LandRef1-300x225.jpg">
                      <a:hlinkClick r:id="rId6"/>
                    </pic:cNvPr>
                    <pic:cNvPicPr>
                      <a:picLocks noChangeAspect="1" noChangeArrowheads="1"/>
                    </pic:cNvPicPr>
                  </pic:nvPicPr>
                  <pic:blipFill>
                    <a:blip r:embed="rId7"/>
                    <a:srcRect/>
                    <a:stretch>
                      <a:fillRect/>
                    </a:stretch>
                  </pic:blipFill>
                  <pic:spPr bwMode="auto">
                    <a:xfrm>
                      <a:off x="0" y="0"/>
                      <a:ext cx="2857500" cy="2143125"/>
                    </a:xfrm>
                    <a:prstGeom prst="rect">
                      <a:avLst/>
                    </a:prstGeom>
                    <a:noFill/>
                    <a:ln w="9525">
                      <a:noFill/>
                      <a:miter lim="800000"/>
                      <a:headEnd/>
                      <a:tailEnd/>
                    </a:ln>
                  </pic:spPr>
                </pic:pic>
              </a:graphicData>
            </a:graphic>
          </wp:inline>
        </w:drawing>
      </w:r>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r w:rsidRPr="00C45672">
        <w:rPr>
          <w:rFonts w:ascii="Georgia" w:eastAsia="Times New Roman" w:hAnsi="Georgia" w:cs="Times New Roman"/>
          <w:color w:val="666666"/>
          <w:sz w:val="20"/>
          <w:szCs w:val="20"/>
          <w:lang w:eastAsia="en-IN" w:bidi="hi-IN"/>
        </w:rPr>
        <w:t xml:space="preserve">3. While the British period had to deal with famine, deprivation and </w:t>
      </w:r>
      <w:proofErr w:type="spellStart"/>
      <w:r w:rsidRPr="00C45672">
        <w:rPr>
          <w:rFonts w:ascii="Georgia" w:eastAsia="Times New Roman" w:hAnsi="Georgia" w:cs="Times New Roman"/>
          <w:color w:val="666666"/>
          <w:sz w:val="20"/>
          <w:szCs w:val="20"/>
          <w:lang w:eastAsia="en-IN" w:bidi="hi-IN"/>
        </w:rPr>
        <w:t>immiserisation</w:t>
      </w:r>
      <w:proofErr w:type="spellEnd"/>
      <w:r w:rsidRPr="00C45672">
        <w:rPr>
          <w:rFonts w:ascii="Georgia" w:eastAsia="Times New Roman" w:hAnsi="Georgia" w:cs="Times New Roman"/>
          <w:color w:val="666666"/>
          <w:sz w:val="20"/>
          <w:szCs w:val="20"/>
          <w:lang w:eastAsia="en-IN" w:bidi="hi-IN"/>
        </w:rPr>
        <w:t>, the scale on which displacement has taken place post British and the callousness of the Government in dealing with this is unprecedented.</w:t>
      </w:r>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r w:rsidRPr="00C45672">
        <w:rPr>
          <w:rFonts w:ascii="Georgia" w:eastAsia="Times New Roman" w:hAnsi="Georgia" w:cs="Times New Roman"/>
          <w:color w:val="666666"/>
          <w:sz w:val="20"/>
          <w:szCs w:val="20"/>
          <w:lang w:eastAsia="en-IN" w:bidi="hi-IN"/>
        </w:rPr>
        <w:t xml:space="preserve">4. Number of technical improvements </w:t>
      </w:r>
      <w:proofErr w:type="gramStart"/>
      <w:r w:rsidRPr="00C45672">
        <w:rPr>
          <w:rFonts w:ascii="Georgia" w:eastAsia="Times New Roman" w:hAnsi="Georgia" w:cs="Times New Roman"/>
          <w:color w:val="666666"/>
          <w:sz w:val="20"/>
          <w:szCs w:val="20"/>
          <w:lang w:eastAsia="en-IN" w:bidi="hi-IN"/>
        </w:rPr>
        <w:t>exist ,</w:t>
      </w:r>
      <w:proofErr w:type="gramEnd"/>
      <w:r w:rsidRPr="00C45672">
        <w:rPr>
          <w:rFonts w:ascii="Georgia" w:eastAsia="Times New Roman" w:hAnsi="Georgia" w:cs="Times New Roman"/>
          <w:color w:val="666666"/>
          <w:sz w:val="20"/>
          <w:szCs w:val="20"/>
          <w:lang w:eastAsia="en-IN" w:bidi="hi-IN"/>
        </w:rPr>
        <w:t xml:space="preserve"> </w:t>
      </w:r>
      <w:proofErr w:type="spellStart"/>
      <w:r w:rsidRPr="00C45672">
        <w:rPr>
          <w:rFonts w:ascii="Georgia" w:eastAsia="Times New Roman" w:hAnsi="Georgia" w:cs="Times New Roman"/>
          <w:color w:val="666666"/>
          <w:sz w:val="20"/>
          <w:szCs w:val="20"/>
          <w:lang w:eastAsia="en-IN" w:bidi="hi-IN"/>
        </w:rPr>
        <w:t>Sattelite</w:t>
      </w:r>
      <w:proofErr w:type="spellEnd"/>
      <w:r w:rsidRPr="00C45672">
        <w:rPr>
          <w:rFonts w:ascii="Georgia" w:eastAsia="Times New Roman" w:hAnsi="Georgia" w:cs="Times New Roman"/>
          <w:color w:val="666666"/>
          <w:sz w:val="20"/>
          <w:szCs w:val="20"/>
          <w:lang w:eastAsia="en-IN" w:bidi="hi-IN"/>
        </w:rPr>
        <w:t xml:space="preserve"> technology for instance can make agriculture more efficient if taken to the masses.</w:t>
      </w:r>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r w:rsidRPr="00C45672">
        <w:rPr>
          <w:rFonts w:ascii="Georgia" w:eastAsia="Times New Roman" w:hAnsi="Georgia" w:cs="Times New Roman"/>
          <w:color w:val="666666"/>
          <w:sz w:val="20"/>
          <w:szCs w:val="20"/>
          <w:lang w:eastAsia="en-IN" w:bidi="hi-IN"/>
        </w:rPr>
        <w:t xml:space="preserve">5. Need to deal with the wider question of land use and land use policy in this country. The fact that land is on the State list </w:t>
      </w:r>
      <w:proofErr w:type="spellStart"/>
      <w:r w:rsidRPr="00C45672">
        <w:rPr>
          <w:rFonts w:ascii="Georgia" w:eastAsia="Times New Roman" w:hAnsi="Georgia" w:cs="Times New Roman"/>
          <w:color w:val="666666"/>
          <w:sz w:val="20"/>
          <w:szCs w:val="20"/>
          <w:lang w:eastAsia="en-IN" w:bidi="hi-IN"/>
        </w:rPr>
        <w:t>list</w:t>
      </w:r>
      <w:proofErr w:type="spellEnd"/>
      <w:r w:rsidRPr="00C45672">
        <w:rPr>
          <w:rFonts w:ascii="Georgia" w:eastAsia="Times New Roman" w:hAnsi="Georgia" w:cs="Times New Roman"/>
          <w:color w:val="666666"/>
          <w:sz w:val="20"/>
          <w:szCs w:val="20"/>
          <w:lang w:eastAsia="en-IN" w:bidi="hi-IN"/>
        </w:rPr>
        <w:t xml:space="preserve"> cannot be an excuse.</w:t>
      </w:r>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r w:rsidRPr="00C45672">
        <w:rPr>
          <w:rFonts w:ascii="Georgia" w:eastAsia="Times New Roman" w:hAnsi="Georgia" w:cs="Times New Roman"/>
          <w:color w:val="666666"/>
          <w:sz w:val="20"/>
          <w:szCs w:val="20"/>
          <w:lang w:eastAsia="en-IN" w:bidi="hi-IN"/>
        </w:rPr>
        <w:t>6. How can the tremendous flow of</w:t>
      </w:r>
      <w:r w:rsidRPr="00C45672">
        <w:rPr>
          <w:rFonts w:ascii="Georgia" w:eastAsia="Times New Roman" w:hAnsi="Georgia" w:cs="Times New Roman"/>
          <w:color w:val="666666"/>
          <w:sz w:val="20"/>
          <w:lang w:eastAsia="en-IN" w:bidi="hi-IN"/>
        </w:rPr>
        <w:t> </w:t>
      </w:r>
      <w:hyperlink r:id="rId8" w:tooltip="Click to Continue &gt; by Supreme AdBlocker" w:history="1">
        <w:r w:rsidRPr="00C45672">
          <w:rPr>
            <w:rFonts w:ascii="Georgia" w:eastAsia="Times New Roman" w:hAnsi="Georgia" w:cs="Times New Roman"/>
            <w:color w:val="5B8528"/>
            <w:sz w:val="20"/>
            <w:u w:val="single"/>
            <w:lang w:eastAsia="en-IN" w:bidi="hi-IN"/>
          </w:rPr>
          <w:t>MONEY</w:t>
        </w:r>
        <w:r>
          <w:rPr>
            <w:rFonts w:ascii="Georgia" w:eastAsia="Times New Roman" w:hAnsi="Georgia" w:cs="Times New Roman"/>
            <w:noProof/>
            <w:color w:val="5B8528"/>
            <w:sz w:val="20"/>
            <w:szCs w:val="20"/>
            <w:lang w:eastAsia="en-IN" w:bidi="hi-IN"/>
          </w:rPr>
          <w:drawing>
            <wp:inline distT="0" distB="0" distL="0" distR="0">
              <wp:extent cx="95250" cy="95250"/>
              <wp:effectExtent l="19050" t="0" r="0" b="0"/>
              <wp:docPr id="3" name="Picture 3" descr="http://cdncache-a.akamaihd.net/items/it/img/arrow-10x10.png">
                <a:hlinkClick xmlns:a="http://schemas.openxmlformats.org/drawingml/2006/main" r:id="rId8" tooltip="&quot;Click to Continue &gt; by Supreme AdBlock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cache-a.akamaihd.net/items/it/img/arrow-10x10.png">
                        <a:hlinkClick r:id="rId8" tooltip="&quot;Click to Continue &gt; by Supreme AdBlocker&quot;"/>
                      </pic:cNvPr>
                      <pic:cNvPicPr>
                        <a:picLocks noChangeAspect="1" noChangeArrowheads="1"/>
                      </pic:cNvPicPr>
                    </pic:nvPicPr>
                    <pic:blipFill>
                      <a:blip r:embed="rId5"/>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w:r w:rsidRPr="00C45672">
        <w:rPr>
          <w:rFonts w:ascii="Georgia" w:eastAsia="Times New Roman" w:hAnsi="Georgia" w:cs="Times New Roman"/>
          <w:color w:val="666666"/>
          <w:sz w:val="20"/>
          <w:lang w:eastAsia="en-IN" w:bidi="hi-IN"/>
        </w:rPr>
        <w:t> </w:t>
      </w:r>
      <w:r w:rsidRPr="00C45672">
        <w:rPr>
          <w:rFonts w:ascii="Georgia" w:eastAsia="Times New Roman" w:hAnsi="Georgia" w:cs="Times New Roman"/>
          <w:color w:val="666666"/>
          <w:sz w:val="20"/>
          <w:szCs w:val="20"/>
          <w:lang w:eastAsia="en-IN" w:bidi="hi-IN"/>
        </w:rPr>
        <w:t xml:space="preserve">into land through FDI </w:t>
      </w:r>
      <w:proofErr w:type="gramStart"/>
      <w:r w:rsidRPr="00C45672">
        <w:rPr>
          <w:rFonts w:ascii="Georgia" w:eastAsia="Times New Roman" w:hAnsi="Georgia" w:cs="Times New Roman"/>
          <w:color w:val="666666"/>
          <w:sz w:val="20"/>
          <w:szCs w:val="20"/>
          <w:lang w:eastAsia="en-IN" w:bidi="hi-IN"/>
        </w:rPr>
        <w:t>( which</w:t>
      </w:r>
      <w:proofErr w:type="gramEnd"/>
      <w:r w:rsidRPr="00C45672">
        <w:rPr>
          <w:rFonts w:ascii="Georgia" w:eastAsia="Times New Roman" w:hAnsi="Georgia" w:cs="Times New Roman"/>
          <w:color w:val="666666"/>
          <w:sz w:val="20"/>
          <w:szCs w:val="20"/>
          <w:lang w:eastAsia="en-IN" w:bidi="hi-IN"/>
        </w:rPr>
        <w:t xml:space="preserve"> is only jacking up the prices and not adding anything to the GDP ), be stopped ? Building is now in the hands of Multinationals, this was not the case just 15 years ago.</w:t>
      </w:r>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r w:rsidRPr="00C45672">
        <w:rPr>
          <w:rFonts w:ascii="Georgia" w:eastAsia="Times New Roman" w:hAnsi="Georgia" w:cs="Times New Roman"/>
          <w:color w:val="666666"/>
          <w:sz w:val="20"/>
          <w:szCs w:val="20"/>
          <w:lang w:eastAsia="en-IN" w:bidi="hi-IN"/>
        </w:rPr>
        <w:t> </w:t>
      </w:r>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r w:rsidRPr="00C45672">
        <w:rPr>
          <w:rFonts w:ascii="Georgia" w:eastAsia="Times New Roman" w:hAnsi="Georgia" w:cs="Times New Roman"/>
          <w:color w:val="666666"/>
          <w:sz w:val="20"/>
          <w:szCs w:val="20"/>
          <w:lang w:eastAsia="en-IN" w:bidi="hi-IN"/>
        </w:rPr>
        <w:lastRenderedPageBreak/>
        <w:t xml:space="preserve">Need for a </w:t>
      </w:r>
      <w:proofErr w:type="spellStart"/>
      <w:r w:rsidRPr="00C45672">
        <w:rPr>
          <w:rFonts w:ascii="Georgia" w:eastAsia="Times New Roman" w:hAnsi="Georgia" w:cs="Times New Roman"/>
          <w:color w:val="666666"/>
          <w:sz w:val="20"/>
          <w:szCs w:val="20"/>
          <w:lang w:eastAsia="en-IN" w:bidi="hi-IN"/>
        </w:rPr>
        <w:t>moratium</w:t>
      </w:r>
      <w:proofErr w:type="spellEnd"/>
      <w:r w:rsidRPr="00C45672">
        <w:rPr>
          <w:rFonts w:ascii="Georgia" w:eastAsia="Times New Roman" w:hAnsi="Georgia" w:cs="Times New Roman"/>
          <w:color w:val="666666"/>
          <w:sz w:val="20"/>
          <w:szCs w:val="20"/>
          <w:lang w:eastAsia="en-IN" w:bidi="hi-IN"/>
        </w:rPr>
        <w:t xml:space="preserve"> on dealings in Land to burst the speculative bubble. Need for creation of a National Land use commission.</w:t>
      </w:r>
      <w:r>
        <w:rPr>
          <w:rFonts w:ascii="Georgia" w:eastAsia="Times New Roman" w:hAnsi="Georgia" w:cs="Times New Roman"/>
          <w:noProof/>
          <w:color w:val="5B8528"/>
          <w:sz w:val="20"/>
          <w:szCs w:val="20"/>
          <w:lang w:eastAsia="en-IN" w:bidi="hi-IN"/>
        </w:rPr>
        <w:drawing>
          <wp:inline distT="0" distB="0" distL="0" distR="0">
            <wp:extent cx="2857500" cy="2143125"/>
            <wp:effectExtent l="19050" t="0" r="0" b="0"/>
            <wp:docPr id="4" name="Picture 4" descr="http://www.sambhaavnaa.org/wp-content/uploads/2012/10/LandRef2-300x225.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ambhaavnaa.org/wp-content/uploads/2012/10/LandRef2-300x225.jpg">
                      <a:hlinkClick r:id="rId9"/>
                    </pic:cNvPr>
                    <pic:cNvPicPr>
                      <a:picLocks noChangeAspect="1" noChangeArrowheads="1"/>
                    </pic:cNvPicPr>
                  </pic:nvPicPr>
                  <pic:blipFill>
                    <a:blip r:embed="rId10"/>
                    <a:srcRect/>
                    <a:stretch>
                      <a:fillRect/>
                    </a:stretch>
                  </pic:blipFill>
                  <pic:spPr bwMode="auto">
                    <a:xfrm>
                      <a:off x="0" y="0"/>
                      <a:ext cx="2857500" cy="2143125"/>
                    </a:xfrm>
                    <a:prstGeom prst="rect">
                      <a:avLst/>
                    </a:prstGeom>
                    <a:noFill/>
                    <a:ln w="9525">
                      <a:noFill/>
                      <a:miter lim="800000"/>
                      <a:headEnd/>
                      <a:tailEnd/>
                    </a:ln>
                  </pic:spPr>
                </pic:pic>
              </a:graphicData>
            </a:graphic>
          </wp:inline>
        </w:drawing>
      </w:r>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r w:rsidRPr="00C45672">
        <w:rPr>
          <w:rFonts w:ascii="Georgia" w:eastAsia="Times New Roman" w:hAnsi="Georgia" w:cs="Times New Roman"/>
          <w:color w:val="666666"/>
          <w:sz w:val="20"/>
          <w:szCs w:val="20"/>
          <w:lang w:eastAsia="en-IN" w:bidi="hi-IN"/>
        </w:rPr>
        <w:t> </w:t>
      </w:r>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r w:rsidRPr="00C45672">
        <w:rPr>
          <w:rFonts w:ascii="Georgia" w:eastAsia="Times New Roman" w:hAnsi="Georgia" w:cs="Times New Roman"/>
          <w:color w:val="666666"/>
          <w:sz w:val="20"/>
          <w:szCs w:val="20"/>
          <w:lang w:eastAsia="en-IN" w:bidi="hi-IN"/>
        </w:rPr>
        <w:t xml:space="preserve">- How to </w:t>
      </w:r>
      <w:proofErr w:type="spellStart"/>
      <w:r w:rsidRPr="00C45672">
        <w:rPr>
          <w:rFonts w:ascii="Georgia" w:eastAsia="Times New Roman" w:hAnsi="Georgia" w:cs="Times New Roman"/>
          <w:color w:val="666666"/>
          <w:sz w:val="20"/>
          <w:szCs w:val="20"/>
          <w:lang w:eastAsia="en-IN" w:bidi="hi-IN"/>
        </w:rPr>
        <w:t>decommoditise</w:t>
      </w:r>
      <w:proofErr w:type="spellEnd"/>
      <w:r w:rsidRPr="00C45672">
        <w:rPr>
          <w:rFonts w:ascii="Georgia" w:eastAsia="Times New Roman" w:hAnsi="Georgia" w:cs="Times New Roman"/>
          <w:color w:val="666666"/>
          <w:sz w:val="20"/>
          <w:szCs w:val="20"/>
          <w:lang w:eastAsia="en-IN" w:bidi="hi-IN"/>
        </w:rPr>
        <w:t xml:space="preserve"> </w:t>
      </w:r>
      <w:proofErr w:type="gramStart"/>
      <w:r w:rsidRPr="00C45672">
        <w:rPr>
          <w:rFonts w:ascii="Georgia" w:eastAsia="Times New Roman" w:hAnsi="Georgia" w:cs="Times New Roman"/>
          <w:color w:val="666666"/>
          <w:sz w:val="20"/>
          <w:szCs w:val="20"/>
          <w:lang w:eastAsia="en-IN" w:bidi="hi-IN"/>
        </w:rPr>
        <w:t>land ?</w:t>
      </w:r>
      <w:proofErr w:type="gramEnd"/>
      <w:r w:rsidRPr="00C45672">
        <w:rPr>
          <w:rFonts w:ascii="Georgia" w:eastAsia="Times New Roman" w:hAnsi="Georgia" w:cs="Times New Roman"/>
          <w:color w:val="666666"/>
          <w:sz w:val="20"/>
          <w:szCs w:val="20"/>
          <w:lang w:eastAsia="en-IN" w:bidi="hi-IN"/>
        </w:rPr>
        <w:t xml:space="preserve">  </w:t>
      </w:r>
      <w:proofErr w:type="gramStart"/>
      <w:r w:rsidRPr="00C45672">
        <w:rPr>
          <w:rFonts w:ascii="Georgia" w:eastAsia="Times New Roman" w:hAnsi="Georgia" w:cs="Times New Roman"/>
          <w:color w:val="666666"/>
          <w:sz w:val="20"/>
          <w:szCs w:val="20"/>
          <w:lang w:eastAsia="en-IN" w:bidi="hi-IN"/>
        </w:rPr>
        <w:t>Socialisation of land.</w:t>
      </w:r>
      <w:proofErr w:type="gramEnd"/>
      <w:r w:rsidRPr="00C45672">
        <w:rPr>
          <w:rFonts w:ascii="Georgia" w:eastAsia="Times New Roman" w:hAnsi="Georgia" w:cs="Times New Roman"/>
          <w:color w:val="666666"/>
          <w:sz w:val="20"/>
          <w:szCs w:val="20"/>
          <w:lang w:eastAsia="en-IN" w:bidi="hi-IN"/>
        </w:rPr>
        <w:t xml:space="preserve">  This kind of co-</w:t>
      </w:r>
      <w:proofErr w:type="spellStart"/>
      <w:r w:rsidRPr="00C45672">
        <w:rPr>
          <w:rFonts w:ascii="Georgia" w:eastAsia="Times New Roman" w:hAnsi="Georgia" w:cs="Times New Roman"/>
          <w:color w:val="666666"/>
          <w:sz w:val="20"/>
          <w:szCs w:val="20"/>
          <w:lang w:eastAsia="en-IN" w:bidi="hi-IN"/>
        </w:rPr>
        <w:t>operativisation</w:t>
      </w:r>
      <w:proofErr w:type="spellEnd"/>
      <w:r w:rsidRPr="00C45672">
        <w:rPr>
          <w:rFonts w:ascii="Georgia" w:eastAsia="Times New Roman" w:hAnsi="Georgia" w:cs="Times New Roman"/>
          <w:color w:val="666666"/>
          <w:sz w:val="20"/>
          <w:szCs w:val="20"/>
          <w:lang w:eastAsia="en-IN" w:bidi="hi-IN"/>
        </w:rPr>
        <w:t xml:space="preserve"> should not </w:t>
      </w:r>
      <w:proofErr w:type="spellStart"/>
      <w:r w:rsidRPr="00C45672">
        <w:rPr>
          <w:rFonts w:ascii="Georgia" w:eastAsia="Times New Roman" w:hAnsi="Georgia" w:cs="Times New Roman"/>
          <w:color w:val="666666"/>
          <w:sz w:val="20"/>
          <w:szCs w:val="20"/>
          <w:lang w:eastAsia="en-IN" w:bidi="hi-IN"/>
        </w:rPr>
        <w:t>not</w:t>
      </w:r>
      <w:proofErr w:type="spellEnd"/>
      <w:r w:rsidRPr="00C45672">
        <w:rPr>
          <w:rFonts w:ascii="Georgia" w:eastAsia="Times New Roman" w:hAnsi="Georgia" w:cs="Times New Roman"/>
          <w:color w:val="666666"/>
          <w:sz w:val="20"/>
          <w:szCs w:val="20"/>
          <w:lang w:eastAsia="en-IN" w:bidi="hi-IN"/>
        </w:rPr>
        <w:t xml:space="preserve"> be confused with the </w:t>
      </w:r>
      <w:proofErr w:type="spellStart"/>
      <w:r w:rsidRPr="00C45672">
        <w:rPr>
          <w:rFonts w:ascii="Georgia" w:eastAsia="Times New Roman" w:hAnsi="Georgia" w:cs="Times New Roman"/>
          <w:color w:val="666666"/>
          <w:sz w:val="20"/>
          <w:szCs w:val="20"/>
          <w:lang w:eastAsia="en-IN" w:bidi="hi-IN"/>
        </w:rPr>
        <w:t>the</w:t>
      </w:r>
      <w:proofErr w:type="spellEnd"/>
      <w:r w:rsidRPr="00C45672">
        <w:rPr>
          <w:rFonts w:ascii="Georgia" w:eastAsia="Times New Roman" w:hAnsi="Georgia" w:cs="Times New Roman"/>
          <w:color w:val="666666"/>
          <w:sz w:val="20"/>
          <w:szCs w:val="20"/>
          <w:lang w:eastAsia="en-IN" w:bidi="hi-IN"/>
        </w:rPr>
        <w:t xml:space="preserve"> cooperative movement in India which was primarily in the hands of the elite and </w:t>
      </w:r>
      <w:proofErr w:type="gramStart"/>
      <w:r w:rsidRPr="00C45672">
        <w:rPr>
          <w:rFonts w:ascii="Georgia" w:eastAsia="Times New Roman" w:hAnsi="Georgia" w:cs="Times New Roman"/>
          <w:color w:val="666666"/>
          <w:sz w:val="20"/>
          <w:szCs w:val="20"/>
          <w:lang w:eastAsia="en-IN" w:bidi="hi-IN"/>
        </w:rPr>
        <w:t>facilitated  the</w:t>
      </w:r>
      <w:proofErr w:type="gramEnd"/>
      <w:r w:rsidRPr="00C45672">
        <w:rPr>
          <w:rFonts w:ascii="Georgia" w:eastAsia="Times New Roman" w:hAnsi="Georgia" w:cs="Times New Roman"/>
          <w:color w:val="666666"/>
          <w:sz w:val="20"/>
          <w:szCs w:val="20"/>
          <w:lang w:eastAsia="en-IN" w:bidi="hi-IN"/>
        </w:rPr>
        <w:t xml:space="preserve"> flow of</w:t>
      </w:r>
      <w:r w:rsidRPr="00C45672">
        <w:rPr>
          <w:rFonts w:ascii="Georgia" w:eastAsia="Times New Roman" w:hAnsi="Georgia" w:cs="Times New Roman"/>
          <w:color w:val="666666"/>
          <w:sz w:val="20"/>
          <w:lang w:eastAsia="en-IN" w:bidi="hi-IN"/>
        </w:rPr>
        <w:t> </w:t>
      </w:r>
      <w:hyperlink r:id="rId11" w:tooltip="Click to Continue &gt; by Supreme AdBlocker" w:history="1">
        <w:r w:rsidRPr="00C45672">
          <w:rPr>
            <w:rFonts w:ascii="Georgia" w:eastAsia="Times New Roman" w:hAnsi="Georgia" w:cs="Times New Roman"/>
            <w:color w:val="5B8528"/>
            <w:sz w:val="20"/>
            <w:u w:val="single"/>
            <w:lang w:eastAsia="en-IN" w:bidi="hi-IN"/>
          </w:rPr>
          <w:t>MONEY</w:t>
        </w:r>
        <w:r>
          <w:rPr>
            <w:rFonts w:ascii="Georgia" w:eastAsia="Times New Roman" w:hAnsi="Georgia" w:cs="Times New Roman"/>
            <w:noProof/>
            <w:color w:val="5B8528"/>
            <w:sz w:val="20"/>
            <w:szCs w:val="20"/>
            <w:lang w:eastAsia="en-IN" w:bidi="hi-IN"/>
          </w:rPr>
          <w:drawing>
            <wp:inline distT="0" distB="0" distL="0" distR="0">
              <wp:extent cx="95250" cy="95250"/>
              <wp:effectExtent l="19050" t="0" r="0" b="0"/>
              <wp:docPr id="5" name="Picture 5" descr="http://cdncache-a.akamaihd.net/items/it/img/arrow-10x10.png">
                <a:hlinkClick xmlns:a="http://schemas.openxmlformats.org/drawingml/2006/main" r:id="rId8" tooltip="&quot;Click to Continue &gt; by Supreme AdBlock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cache-a.akamaihd.net/items/it/img/arrow-10x10.png">
                        <a:hlinkClick r:id="rId8" tooltip="&quot;Click to Continue &gt; by Supreme AdBlocker&quot;"/>
                      </pic:cNvPr>
                      <pic:cNvPicPr>
                        <a:picLocks noChangeAspect="1" noChangeArrowheads="1"/>
                      </pic:cNvPicPr>
                    </pic:nvPicPr>
                    <pic:blipFill>
                      <a:blip r:embed="rId5"/>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w:r w:rsidRPr="00C45672">
        <w:rPr>
          <w:rFonts w:ascii="Georgia" w:eastAsia="Times New Roman" w:hAnsi="Georgia" w:cs="Times New Roman"/>
          <w:color w:val="666666"/>
          <w:sz w:val="20"/>
          <w:lang w:eastAsia="en-IN" w:bidi="hi-IN"/>
        </w:rPr>
        <w:t> </w:t>
      </w:r>
      <w:r w:rsidRPr="00C45672">
        <w:rPr>
          <w:rFonts w:ascii="Georgia" w:eastAsia="Times New Roman" w:hAnsi="Georgia" w:cs="Times New Roman"/>
          <w:color w:val="666666"/>
          <w:sz w:val="20"/>
          <w:szCs w:val="20"/>
          <w:lang w:eastAsia="en-IN" w:bidi="hi-IN"/>
        </w:rPr>
        <w:t xml:space="preserve">and other benefits to relatives and friends. Limited success of </w:t>
      </w:r>
      <w:proofErr w:type="spellStart"/>
      <w:r w:rsidRPr="00C45672">
        <w:rPr>
          <w:rFonts w:ascii="Georgia" w:eastAsia="Times New Roman" w:hAnsi="Georgia" w:cs="Times New Roman"/>
          <w:color w:val="666666"/>
          <w:sz w:val="20"/>
          <w:szCs w:val="20"/>
          <w:lang w:eastAsia="en-IN" w:bidi="hi-IN"/>
        </w:rPr>
        <w:t>Amul</w:t>
      </w:r>
      <w:proofErr w:type="spellEnd"/>
      <w:r w:rsidRPr="00C45672">
        <w:rPr>
          <w:rFonts w:ascii="Georgia" w:eastAsia="Times New Roman" w:hAnsi="Georgia" w:cs="Times New Roman"/>
          <w:color w:val="666666"/>
          <w:sz w:val="20"/>
          <w:szCs w:val="20"/>
          <w:lang w:eastAsia="en-IN" w:bidi="hi-IN"/>
        </w:rPr>
        <w:t xml:space="preserve"> pattern restricted to a particular commodity.</w:t>
      </w:r>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r w:rsidRPr="00C45672">
        <w:rPr>
          <w:rFonts w:ascii="Georgia" w:eastAsia="Times New Roman" w:hAnsi="Georgia" w:cs="Times New Roman"/>
          <w:color w:val="666666"/>
          <w:sz w:val="20"/>
          <w:szCs w:val="20"/>
          <w:lang w:eastAsia="en-IN" w:bidi="hi-IN"/>
        </w:rPr>
        <w:t> </w:t>
      </w:r>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r w:rsidRPr="00C45672">
        <w:rPr>
          <w:rFonts w:ascii="Georgia" w:eastAsia="Times New Roman" w:hAnsi="Georgia" w:cs="Times New Roman"/>
          <w:b/>
          <w:bCs/>
          <w:color w:val="666666"/>
          <w:sz w:val="20"/>
          <w:lang w:eastAsia="en-IN" w:bidi="hi-IN"/>
        </w:rPr>
        <w:t>Comments</w:t>
      </w:r>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r w:rsidRPr="00C45672">
        <w:rPr>
          <w:rFonts w:ascii="Georgia" w:eastAsia="Times New Roman" w:hAnsi="Georgia" w:cs="Times New Roman"/>
          <w:color w:val="666666"/>
          <w:sz w:val="20"/>
          <w:szCs w:val="20"/>
          <w:lang w:eastAsia="en-IN" w:bidi="hi-IN"/>
        </w:rPr>
        <w:t>1. Creation of Land banks and facilitating procedure of transfer of land by collectors.</w:t>
      </w:r>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r w:rsidRPr="00C45672">
        <w:rPr>
          <w:rFonts w:ascii="Georgia" w:eastAsia="Times New Roman" w:hAnsi="Georgia" w:cs="Times New Roman"/>
          <w:color w:val="666666"/>
          <w:sz w:val="20"/>
          <w:szCs w:val="20"/>
          <w:lang w:eastAsia="en-IN" w:bidi="hi-IN"/>
        </w:rPr>
        <w:t xml:space="preserve">2. Spurious procedures to acquire land </w:t>
      </w:r>
      <w:proofErr w:type="spellStart"/>
      <w:r w:rsidRPr="00C45672">
        <w:rPr>
          <w:rFonts w:ascii="Georgia" w:eastAsia="Times New Roman" w:hAnsi="Georgia" w:cs="Times New Roman"/>
          <w:color w:val="666666"/>
          <w:sz w:val="20"/>
          <w:szCs w:val="20"/>
          <w:lang w:eastAsia="en-IN" w:bidi="hi-IN"/>
        </w:rPr>
        <w:t>eg</w:t>
      </w:r>
      <w:proofErr w:type="spellEnd"/>
      <w:r w:rsidRPr="00C45672">
        <w:rPr>
          <w:rFonts w:ascii="Georgia" w:eastAsia="Times New Roman" w:hAnsi="Georgia" w:cs="Times New Roman"/>
          <w:color w:val="666666"/>
          <w:sz w:val="20"/>
          <w:szCs w:val="20"/>
          <w:lang w:eastAsia="en-IN" w:bidi="hi-IN"/>
        </w:rPr>
        <w:t xml:space="preserve"> </w:t>
      </w:r>
      <w:proofErr w:type="spellStart"/>
      <w:r w:rsidRPr="00C45672">
        <w:rPr>
          <w:rFonts w:ascii="Georgia" w:eastAsia="Times New Roman" w:hAnsi="Georgia" w:cs="Times New Roman"/>
          <w:color w:val="666666"/>
          <w:sz w:val="20"/>
          <w:szCs w:val="20"/>
          <w:lang w:eastAsia="en-IN" w:bidi="hi-IN"/>
        </w:rPr>
        <w:t>biofuels</w:t>
      </w:r>
      <w:proofErr w:type="spellEnd"/>
      <w:r w:rsidRPr="00C45672">
        <w:rPr>
          <w:rFonts w:ascii="Georgia" w:eastAsia="Times New Roman" w:hAnsi="Georgia" w:cs="Times New Roman"/>
          <w:color w:val="666666"/>
          <w:sz w:val="20"/>
          <w:szCs w:val="20"/>
          <w:lang w:eastAsia="en-IN" w:bidi="hi-IN"/>
        </w:rPr>
        <w:t xml:space="preserve">. Ostensibly green </w:t>
      </w:r>
      <w:proofErr w:type="gramStart"/>
      <w:r w:rsidRPr="00C45672">
        <w:rPr>
          <w:rFonts w:ascii="Georgia" w:eastAsia="Times New Roman" w:hAnsi="Georgia" w:cs="Times New Roman"/>
          <w:color w:val="666666"/>
          <w:sz w:val="20"/>
          <w:szCs w:val="20"/>
          <w:lang w:eastAsia="en-IN" w:bidi="hi-IN"/>
        </w:rPr>
        <w:t>fuel ,</w:t>
      </w:r>
      <w:proofErr w:type="gramEnd"/>
      <w:r w:rsidRPr="00C45672">
        <w:rPr>
          <w:rFonts w:ascii="Georgia" w:eastAsia="Times New Roman" w:hAnsi="Georgia" w:cs="Times New Roman"/>
          <w:color w:val="666666"/>
          <w:sz w:val="20"/>
          <w:szCs w:val="20"/>
          <w:lang w:eastAsia="en-IN" w:bidi="hi-IN"/>
        </w:rPr>
        <w:t xml:space="preserve"> development of wastelands, creation of employment. On the </w:t>
      </w:r>
      <w:proofErr w:type="gramStart"/>
      <w:r w:rsidRPr="00C45672">
        <w:rPr>
          <w:rFonts w:ascii="Georgia" w:eastAsia="Times New Roman" w:hAnsi="Georgia" w:cs="Times New Roman"/>
          <w:color w:val="666666"/>
          <w:sz w:val="20"/>
          <w:szCs w:val="20"/>
          <w:lang w:eastAsia="en-IN" w:bidi="hi-IN"/>
        </w:rPr>
        <w:t>ground  land</w:t>
      </w:r>
      <w:proofErr w:type="gramEnd"/>
      <w:r w:rsidRPr="00C45672">
        <w:rPr>
          <w:rFonts w:ascii="Georgia" w:eastAsia="Times New Roman" w:hAnsi="Georgia" w:cs="Times New Roman"/>
          <w:color w:val="666666"/>
          <w:sz w:val="20"/>
          <w:szCs w:val="20"/>
          <w:lang w:eastAsia="en-IN" w:bidi="hi-IN"/>
        </w:rPr>
        <w:t xml:space="preserve"> having other uses so </w:t>
      </w:r>
      <w:proofErr w:type="spellStart"/>
      <w:r w:rsidRPr="00C45672">
        <w:rPr>
          <w:rFonts w:ascii="Georgia" w:eastAsia="Times New Roman" w:hAnsi="Georgia" w:cs="Times New Roman"/>
          <w:color w:val="666666"/>
          <w:sz w:val="20"/>
          <w:szCs w:val="20"/>
          <w:lang w:eastAsia="en-IN" w:bidi="hi-IN"/>
        </w:rPr>
        <w:t>biofuel</w:t>
      </w:r>
      <w:proofErr w:type="spellEnd"/>
      <w:r w:rsidRPr="00C45672">
        <w:rPr>
          <w:rFonts w:ascii="Georgia" w:eastAsia="Times New Roman" w:hAnsi="Georgia" w:cs="Times New Roman"/>
          <w:color w:val="666666"/>
          <w:sz w:val="20"/>
          <w:szCs w:val="20"/>
          <w:lang w:eastAsia="en-IN" w:bidi="hi-IN"/>
        </w:rPr>
        <w:t xml:space="preserve"> cannot be produced, however process for land identification and procedure for allotment set in place which is now being used for other purposes.</w:t>
      </w:r>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r w:rsidRPr="00C45672">
        <w:rPr>
          <w:rFonts w:ascii="Georgia" w:eastAsia="Times New Roman" w:hAnsi="Georgia" w:cs="Times New Roman"/>
          <w:color w:val="666666"/>
          <w:sz w:val="20"/>
          <w:szCs w:val="20"/>
          <w:lang w:eastAsia="en-IN" w:bidi="hi-IN"/>
        </w:rPr>
        <w:t>3.  The need to carefully examine the agrarian crisis was felt.</w:t>
      </w:r>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r w:rsidRPr="00C45672">
        <w:rPr>
          <w:rFonts w:ascii="Georgia" w:eastAsia="Times New Roman" w:hAnsi="Georgia" w:cs="Times New Roman"/>
          <w:color w:val="666666"/>
          <w:sz w:val="20"/>
          <w:szCs w:val="20"/>
          <w:lang w:eastAsia="en-IN" w:bidi="hi-IN"/>
        </w:rPr>
        <w:t> </w:t>
      </w:r>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r w:rsidRPr="00C45672">
        <w:rPr>
          <w:rFonts w:ascii="Georgia" w:eastAsia="Times New Roman" w:hAnsi="Georgia" w:cs="Times New Roman"/>
          <w:b/>
          <w:bCs/>
          <w:color w:val="666666"/>
          <w:sz w:val="20"/>
          <w:lang w:eastAsia="en-IN" w:bidi="hi-IN"/>
        </w:rPr>
        <w:t>Main issues related to the agrarian crisis</w:t>
      </w:r>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r w:rsidRPr="00C45672">
        <w:rPr>
          <w:rFonts w:ascii="Georgia" w:eastAsia="Times New Roman" w:hAnsi="Georgia" w:cs="Times New Roman"/>
          <w:color w:val="666666"/>
          <w:sz w:val="20"/>
          <w:szCs w:val="20"/>
          <w:lang w:eastAsia="en-IN" w:bidi="hi-IN"/>
        </w:rPr>
        <w:t>1. Based on the understanding that Agriculture cannot meet all the livelihood needs of the population.</w:t>
      </w:r>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r w:rsidRPr="00C45672">
        <w:rPr>
          <w:rFonts w:ascii="Georgia" w:eastAsia="Times New Roman" w:hAnsi="Georgia" w:cs="Times New Roman"/>
          <w:color w:val="666666"/>
          <w:sz w:val="20"/>
          <w:szCs w:val="20"/>
          <w:lang w:eastAsia="en-IN" w:bidi="hi-IN"/>
        </w:rPr>
        <w:t xml:space="preserve">2.  Shift of livelihoods outside agriculture in America and Europe not possible in </w:t>
      </w:r>
      <w:proofErr w:type="gramStart"/>
      <w:r w:rsidRPr="00C45672">
        <w:rPr>
          <w:rFonts w:ascii="Georgia" w:eastAsia="Times New Roman" w:hAnsi="Georgia" w:cs="Times New Roman"/>
          <w:color w:val="666666"/>
          <w:sz w:val="20"/>
          <w:szCs w:val="20"/>
          <w:lang w:eastAsia="en-IN" w:bidi="hi-IN"/>
        </w:rPr>
        <w:t>India .</w:t>
      </w:r>
      <w:proofErr w:type="gramEnd"/>
      <w:r w:rsidRPr="00C45672">
        <w:rPr>
          <w:rFonts w:ascii="Georgia" w:eastAsia="Times New Roman" w:hAnsi="Georgia" w:cs="Times New Roman"/>
          <w:color w:val="666666"/>
          <w:sz w:val="20"/>
          <w:szCs w:val="20"/>
          <w:lang w:eastAsia="en-IN" w:bidi="hi-IN"/>
        </w:rPr>
        <w:t xml:space="preserve"> Even if we assume that development happens as planned at 8%, it will take 237 years to move people out of agriculture.</w:t>
      </w:r>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r w:rsidRPr="00C45672">
        <w:rPr>
          <w:rFonts w:ascii="Georgia" w:eastAsia="Times New Roman" w:hAnsi="Georgia" w:cs="Times New Roman"/>
          <w:color w:val="666666"/>
          <w:sz w:val="20"/>
          <w:szCs w:val="20"/>
          <w:lang w:eastAsia="en-IN" w:bidi="hi-IN"/>
        </w:rPr>
        <w:t xml:space="preserve">3. Need to change the paradigm drastically so that the fragile equilibrium does not go into a spin. Improve productivity by ‘collectivisation’ (caveats explained above). Need to build on full employment potential of the small and marginal farmers with support from common lands </w:t>
      </w:r>
      <w:proofErr w:type="gramStart"/>
      <w:r w:rsidRPr="00C45672">
        <w:rPr>
          <w:rFonts w:ascii="Georgia" w:eastAsia="Times New Roman" w:hAnsi="Georgia" w:cs="Times New Roman"/>
          <w:color w:val="666666"/>
          <w:sz w:val="20"/>
          <w:szCs w:val="20"/>
          <w:lang w:eastAsia="en-IN" w:bidi="hi-IN"/>
        </w:rPr>
        <w:t>( animal</w:t>
      </w:r>
      <w:proofErr w:type="gramEnd"/>
      <w:r w:rsidRPr="00C45672">
        <w:rPr>
          <w:rFonts w:ascii="Georgia" w:eastAsia="Times New Roman" w:hAnsi="Georgia" w:cs="Times New Roman"/>
          <w:color w:val="666666"/>
          <w:sz w:val="20"/>
          <w:szCs w:val="20"/>
          <w:lang w:eastAsia="en-IN" w:bidi="hi-IN"/>
        </w:rPr>
        <w:t xml:space="preserve"> husbandry, forestry and supplementary wage employment through development of allied activities in the vicinity).</w:t>
      </w:r>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r w:rsidRPr="00C45672">
        <w:rPr>
          <w:rFonts w:ascii="Georgia" w:eastAsia="Times New Roman" w:hAnsi="Georgia" w:cs="Times New Roman"/>
          <w:color w:val="666666"/>
          <w:sz w:val="20"/>
          <w:szCs w:val="20"/>
          <w:lang w:eastAsia="en-IN" w:bidi="hi-IN"/>
        </w:rPr>
        <w:t>4. Urban , rural divide , need to defragment this as a large section of the urban population have rural linkages, the demand for resources ( land, water, electricity), which is then sourced from the hinterland ends up making agriculture unviable leading to the tail spin mentioned above.</w:t>
      </w:r>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r w:rsidRPr="00C45672">
        <w:rPr>
          <w:rFonts w:ascii="Georgia" w:eastAsia="Times New Roman" w:hAnsi="Georgia" w:cs="Times New Roman"/>
          <w:color w:val="666666"/>
          <w:sz w:val="20"/>
          <w:szCs w:val="20"/>
          <w:lang w:eastAsia="en-IN" w:bidi="hi-IN"/>
        </w:rPr>
        <w:t>5. Need to create a climate where basic necessities are not treated as</w:t>
      </w:r>
      <w:r w:rsidRPr="00C45672">
        <w:rPr>
          <w:rFonts w:ascii="Georgia" w:eastAsia="Times New Roman" w:hAnsi="Georgia" w:cs="Times New Roman"/>
          <w:color w:val="666666"/>
          <w:sz w:val="20"/>
          <w:lang w:eastAsia="en-IN" w:bidi="hi-IN"/>
        </w:rPr>
        <w:t> </w:t>
      </w:r>
      <w:hyperlink r:id="rId12" w:tooltip="Click to Continue &gt; by Supreme AdBlocker" w:history="1">
        <w:r w:rsidRPr="00C45672">
          <w:rPr>
            <w:rFonts w:ascii="Georgia" w:eastAsia="Times New Roman" w:hAnsi="Georgia" w:cs="Times New Roman"/>
            <w:color w:val="5B8528"/>
            <w:sz w:val="20"/>
            <w:u w:val="single"/>
            <w:lang w:eastAsia="en-IN" w:bidi="hi-IN"/>
          </w:rPr>
          <w:t>COMMODITIES</w:t>
        </w:r>
        <w:r>
          <w:rPr>
            <w:rFonts w:ascii="Georgia" w:eastAsia="Times New Roman" w:hAnsi="Georgia" w:cs="Times New Roman"/>
            <w:noProof/>
            <w:color w:val="5B8528"/>
            <w:sz w:val="20"/>
            <w:szCs w:val="20"/>
            <w:lang w:eastAsia="en-IN" w:bidi="hi-IN"/>
          </w:rPr>
          <w:drawing>
            <wp:inline distT="0" distB="0" distL="0" distR="0">
              <wp:extent cx="95250" cy="95250"/>
              <wp:effectExtent l="19050" t="0" r="0" b="0"/>
              <wp:docPr id="6" name="Picture 6" descr="http://cdncache-a.akamaihd.net/items/it/img/arrow-10x10.png">
                <a:hlinkClick xmlns:a="http://schemas.openxmlformats.org/drawingml/2006/main" r:id="rId8" tooltip="&quot;Click to Continue &gt; by Supreme AdBlock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cache-a.akamaihd.net/items/it/img/arrow-10x10.png">
                        <a:hlinkClick r:id="rId8" tooltip="&quot;Click to Continue &gt; by Supreme AdBlocker&quot;"/>
                      </pic:cNvPr>
                      <pic:cNvPicPr>
                        <a:picLocks noChangeAspect="1" noChangeArrowheads="1"/>
                      </pic:cNvPicPr>
                    </pic:nvPicPr>
                    <pic:blipFill>
                      <a:blip r:embed="rId5"/>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w:r w:rsidRPr="00C45672">
        <w:rPr>
          <w:rFonts w:ascii="Georgia" w:eastAsia="Times New Roman" w:hAnsi="Georgia" w:cs="Times New Roman"/>
          <w:color w:val="666666"/>
          <w:sz w:val="20"/>
          <w:szCs w:val="20"/>
          <w:lang w:eastAsia="en-IN" w:bidi="hi-IN"/>
        </w:rPr>
        <w:t xml:space="preserve">. How can science and technology help in this </w:t>
      </w:r>
      <w:proofErr w:type="gramStart"/>
      <w:r w:rsidRPr="00C45672">
        <w:rPr>
          <w:rFonts w:ascii="Georgia" w:eastAsia="Times New Roman" w:hAnsi="Georgia" w:cs="Times New Roman"/>
          <w:color w:val="666666"/>
          <w:sz w:val="20"/>
          <w:szCs w:val="20"/>
          <w:lang w:eastAsia="en-IN" w:bidi="hi-IN"/>
        </w:rPr>
        <w:t>( motivation</w:t>
      </w:r>
      <w:proofErr w:type="gramEnd"/>
      <w:r w:rsidRPr="00C45672">
        <w:rPr>
          <w:rFonts w:ascii="Georgia" w:eastAsia="Times New Roman" w:hAnsi="Georgia" w:cs="Times New Roman"/>
          <w:color w:val="666666"/>
          <w:sz w:val="20"/>
          <w:szCs w:val="20"/>
          <w:lang w:eastAsia="en-IN" w:bidi="hi-IN"/>
        </w:rPr>
        <w:t xml:space="preserve"> for the younger generation to enter into agriculture).</w:t>
      </w:r>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r w:rsidRPr="00C45672">
        <w:rPr>
          <w:rFonts w:ascii="Georgia" w:eastAsia="Times New Roman" w:hAnsi="Georgia" w:cs="Times New Roman"/>
          <w:color w:val="666666"/>
          <w:sz w:val="20"/>
          <w:szCs w:val="20"/>
          <w:lang w:eastAsia="en-IN" w:bidi="hi-IN"/>
        </w:rPr>
        <w:t xml:space="preserve">6. Which type of farmers are we talking </w:t>
      </w:r>
      <w:proofErr w:type="gramStart"/>
      <w:r w:rsidRPr="00C45672">
        <w:rPr>
          <w:rFonts w:ascii="Georgia" w:eastAsia="Times New Roman" w:hAnsi="Georgia" w:cs="Times New Roman"/>
          <w:color w:val="666666"/>
          <w:sz w:val="20"/>
          <w:szCs w:val="20"/>
          <w:lang w:eastAsia="en-IN" w:bidi="hi-IN"/>
        </w:rPr>
        <w:t>about.</w:t>
      </w:r>
      <w:proofErr w:type="gramEnd"/>
      <w:r w:rsidRPr="00C45672">
        <w:rPr>
          <w:rFonts w:ascii="Georgia" w:eastAsia="Times New Roman" w:hAnsi="Georgia" w:cs="Times New Roman"/>
          <w:color w:val="666666"/>
          <w:sz w:val="20"/>
          <w:szCs w:val="20"/>
          <w:lang w:eastAsia="en-IN" w:bidi="hi-IN"/>
        </w:rPr>
        <w:t xml:space="preserve"> One group has cornered all the resources, the other cannot survive without supporting wage labour.</w:t>
      </w:r>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r w:rsidRPr="00C45672">
        <w:rPr>
          <w:rFonts w:ascii="Georgia" w:eastAsia="Times New Roman" w:hAnsi="Georgia" w:cs="Times New Roman"/>
          <w:color w:val="666666"/>
          <w:sz w:val="20"/>
          <w:szCs w:val="20"/>
          <w:lang w:eastAsia="en-IN" w:bidi="hi-IN"/>
        </w:rPr>
        <w:t xml:space="preserve">7. Need for an agro ecological approach to agriculture, </w:t>
      </w:r>
      <w:proofErr w:type="spellStart"/>
      <w:r w:rsidRPr="00C45672">
        <w:rPr>
          <w:rFonts w:ascii="Georgia" w:eastAsia="Times New Roman" w:hAnsi="Georgia" w:cs="Times New Roman"/>
          <w:color w:val="666666"/>
          <w:sz w:val="20"/>
          <w:szCs w:val="20"/>
          <w:lang w:eastAsia="en-IN" w:bidi="hi-IN"/>
        </w:rPr>
        <w:t>eg</w:t>
      </w:r>
      <w:proofErr w:type="spellEnd"/>
      <w:r w:rsidRPr="00C45672">
        <w:rPr>
          <w:rFonts w:ascii="Georgia" w:eastAsia="Times New Roman" w:hAnsi="Georgia" w:cs="Times New Roman"/>
          <w:color w:val="666666"/>
          <w:sz w:val="20"/>
          <w:szCs w:val="20"/>
          <w:lang w:eastAsia="en-IN" w:bidi="hi-IN"/>
        </w:rPr>
        <w:t xml:space="preserve"> of the traditional system of </w:t>
      </w:r>
      <w:proofErr w:type="spellStart"/>
      <w:r w:rsidRPr="00C45672">
        <w:rPr>
          <w:rFonts w:ascii="Georgia" w:eastAsia="Times New Roman" w:hAnsi="Georgia" w:cs="Times New Roman"/>
          <w:color w:val="666666"/>
          <w:sz w:val="20"/>
          <w:szCs w:val="20"/>
          <w:lang w:eastAsia="en-IN" w:bidi="hi-IN"/>
        </w:rPr>
        <w:t>Jaisalmer</w:t>
      </w:r>
      <w:proofErr w:type="spellEnd"/>
      <w:r w:rsidRPr="00C45672">
        <w:rPr>
          <w:rFonts w:ascii="Georgia" w:eastAsia="Times New Roman" w:hAnsi="Georgia" w:cs="Times New Roman"/>
          <w:color w:val="666666"/>
          <w:sz w:val="20"/>
          <w:szCs w:val="20"/>
          <w:lang w:eastAsia="en-IN" w:bidi="hi-IN"/>
        </w:rPr>
        <w:t xml:space="preserve"> given and how this is being destroyed by short sighted policies that </w:t>
      </w:r>
      <w:proofErr w:type="spellStart"/>
      <w:r w:rsidRPr="00C45672">
        <w:rPr>
          <w:rFonts w:ascii="Georgia" w:eastAsia="Times New Roman" w:hAnsi="Georgia" w:cs="Times New Roman"/>
          <w:color w:val="666666"/>
          <w:sz w:val="20"/>
          <w:szCs w:val="20"/>
          <w:lang w:eastAsia="en-IN" w:bidi="hi-IN"/>
        </w:rPr>
        <w:t>subsitutute</w:t>
      </w:r>
      <w:proofErr w:type="spellEnd"/>
      <w:r w:rsidRPr="00C45672">
        <w:rPr>
          <w:rFonts w:ascii="Georgia" w:eastAsia="Times New Roman" w:hAnsi="Georgia" w:cs="Times New Roman"/>
          <w:color w:val="666666"/>
          <w:sz w:val="20"/>
          <w:szCs w:val="20"/>
          <w:lang w:eastAsia="en-IN" w:bidi="hi-IN"/>
        </w:rPr>
        <w:t xml:space="preserve"> capital as against working closely according to nature’s cycles.</w:t>
      </w:r>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r w:rsidRPr="00C45672">
        <w:rPr>
          <w:rFonts w:ascii="Georgia" w:eastAsia="Times New Roman" w:hAnsi="Georgia" w:cs="Times New Roman"/>
          <w:color w:val="666666"/>
          <w:sz w:val="20"/>
          <w:szCs w:val="20"/>
          <w:lang w:eastAsia="en-IN" w:bidi="hi-IN"/>
        </w:rPr>
        <w:lastRenderedPageBreak/>
        <w:t xml:space="preserve">8. Need to link up various mass movements against corporate land grab so as to build pressure on Government for appropriate policy. How can the miners </w:t>
      </w:r>
      <w:proofErr w:type="gramStart"/>
      <w:r w:rsidRPr="00C45672">
        <w:rPr>
          <w:rFonts w:ascii="Georgia" w:eastAsia="Times New Roman" w:hAnsi="Georgia" w:cs="Times New Roman"/>
          <w:color w:val="666666"/>
          <w:sz w:val="20"/>
          <w:szCs w:val="20"/>
          <w:lang w:eastAsia="en-IN" w:bidi="hi-IN"/>
        </w:rPr>
        <w:t>be</w:t>
      </w:r>
      <w:proofErr w:type="gramEnd"/>
      <w:r w:rsidRPr="00C45672">
        <w:rPr>
          <w:rFonts w:ascii="Georgia" w:eastAsia="Times New Roman" w:hAnsi="Georgia" w:cs="Times New Roman"/>
          <w:color w:val="666666"/>
          <w:sz w:val="20"/>
          <w:szCs w:val="20"/>
          <w:lang w:eastAsia="en-IN" w:bidi="hi-IN"/>
        </w:rPr>
        <w:t xml:space="preserve"> made to pay for the destruction of nature.</w:t>
      </w:r>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r w:rsidRPr="00C45672">
        <w:rPr>
          <w:rFonts w:ascii="Georgia" w:eastAsia="Times New Roman" w:hAnsi="Georgia" w:cs="Times New Roman"/>
          <w:color w:val="666666"/>
          <w:sz w:val="20"/>
          <w:szCs w:val="20"/>
          <w:lang w:eastAsia="en-IN" w:bidi="hi-IN"/>
        </w:rPr>
        <w:t xml:space="preserve">Historical shift of agriculture from production of </w:t>
      </w:r>
      <w:proofErr w:type="spellStart"/>
      <w:r w:rsidRPr="00C45672">
        <w:rPr>
          <w:rFonts w:ascii="Georgia" w:eastAsia="Times New Roman" w:hAnsi="Georgia" w:cs="Times New Roman"/>
          <w:color w:val="666666"/>
          <w:sz w:val="20"/>
          <w:szCs w:val="20"/>
          <w:lang w:eastAsia="en-IN" w:bidi="hi-IN"/>
        </w:rPr>
        <w:t>of</w:t>
      </w:r>
      <w:proofErr w:type="spellEnd"/>
      <w:r w:rsidRPr="00C45672">
        <w:rPr>
          <w:rFonts w:ascii="Georgia" w:eastAsia="Times New Roman" w:hAnsi="Georgia" w:cs="Times New Roman"/>
          <w:color w:val="666666"/>
          <w:sz w:val="20"/>
          <w:szCs w:val="20"/>
          <w:lang w:eastAsia="en-IN" w:bidi="hi-IN"/>
        </w:rPr>
        <w:t xml:space="preserve"> goods to meet local needs to production for the market explained in the context of Karnataka. Issues related to pricing of commodities. Any scientific pricing system will have to take into account cost of production and livelihood needs. This will help factor in cost of working against nature. Support needed for the small and marginal farmers to produce what they can in the given agro-ecological conditions, this will help reduce the costs of external inputs to a minimum and consequently the problems related to petroleum and coal based development. </w:t>
      </w:r>
      <w:proofErr w:type="gramStart"/>
      <w:r w:rsidRPr="00C45672">
        <w:rPr>
          <w:rFonts w:ascii="Georgia" w:eastAsia="Times New Roman" w:hAnsi="Georgia" w:cs="Times New Roman"/>
          <w:color w:val="666666"/>
          <w:sz w:val="20"/>
          <w:szCs w:val="20"/>
          <w:lang w:eastAsia="en-IN" w:bidi="hi-IN"/>
        </w:rPr>
        <w:t>( The</w:t>
      </w:r>
      <w:proofErr w:type="gramEnd"/>
      <w:r w:rsidRPr="00C45672">
        <w:rPr>
          <w:rFonts w:ascii="Georgia" w:eastAsia="Times New Roman" w:hAnsi="Georgia" w:cs="Times New Roman"/>
          <w:color w:val="666666"/>
          <w:sz w:val="20"/>
          <w:szCs w:val="20"/>
          <w:lang w:eastAsia="en-IN" w:bidi="hi-IN"/>
        </w:rPr>
        <w:t xml:space="preserve"> former, skews the exchange system in favour of petroleum monopolies, the latter results in destruction of valuable forests).</w:t>
      </w:r>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r w:rsidRPr="00C45672">
        <w:rPr>
          <w:rFonts w:ascii="Georgia" w:eastAsia="Times New Roman" w:hAnsi="Georgia" w:cs="Times New Roman"/>
          <w:color w:val="666666"/>
          <w:sz w:val="20"/>
          <w:szCs w:val="20"/>
          <w:lang w:eastAsia="en-IN" w:bidi="hi-IN"/>
        </w:rPr>
        <w:t> </w:t>
      </w:r>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r w:rsidRPr="00C45672">
        <w:rPr>
          <w:rFonts w:ascii="Georgia" w:eastAsia="Times New Roman" w:hAnsi="Georgia" w:cs="Times New Roman"/>
          <w:b/>
          <w:bCs/>
          <w:color w:val="666666"/>
          <w:sz w:val="20"/>
          <w:lang w:eastAsia="en-IN" w:bidi="hi-IN"/>
        </w:rPr>
        <w:t xml:space="preserve">The discussion on the R&amp;R bill </w:t>
      </w:r>
      <w:proofErr w:type="spellStart"/>
      <w:r w:rsidRPr="00C45672">
        <w:rPr>
          <w:rFonts w:ascii="Georgia" w:eastAsia="Times New Roman" w:hAnsi="Georgia" w:cs="Times New Roman"/>
          <w:b/>
          <w:bCs/>
          <w:color w:val="666666"/>
          <w:sz w:val="20"/>
          <w:lang w:eastAsia="en-IN" w:bidi="hi-IN"/>
        </w:rPr>
        <w:t>facilaitated</w:t>
      </w:r>
      <w:proofErr w:type="spellEnd"/>
      <w:r w:rsidRPr="00C45672">
        <w:rPr>
          <w:rFonts w:ascii="Georgia" w:eastAsia="Times New Roman" w:hAnsi="Georgia" w:cs="Times New Roman"/>
          <w:b/>
          <w:bCs/>
          <w:color w:val="666666"/>
          <w:sz w:val="20"/>
          <w:lang w:eastAsia="en-IN" w:bidi="hi-IN"/>
        </w:rPr>
        <w:t xml:space="preserve"> by </w:t>
      </w:r>
      <w:proofErr w:type="spellStart"/>
      <w:r w:rsidRPr="00C45672">
        <w:rPr>
          <w:rFonts w:ascii="Georgia" w:eastAsia="Times New Roman" w:hAnsi="Georgia" w:cs="Times New Roman"/>
          <w:b/>
          <w:bCs/>
          <w:color w:val="666666"/>
          <w:sz w:val="20"/>
          <w:lang w:eastAsia="en-IN" w:bidi="hi-IN"/>
        </w:rPr>
        <w:t>Madhuresh</w:t>
      </w:r>
      <w:proofErr w:type="spellEnd"/>
      <w:r w:rsidRPr="00C45672">
        <w:rPr>
          <w:rFonts w:ascii="Georgia" w:eastAsia="Times New Roman" w:hAnsi="Georgia" w:cs="Times New Roman"/>
          <w:b/>
          <w:bCs/>
          <w:color w:val="666666"/>
          <w:sz w:val="20"/>
          <w:lang w:eastAsia="en-IN" w:bidi="hi-IN"/>
        </w:rPr>
        <w:t xml:space="preserve"> of NAPM highlighted the following</w:t>
      </w:r>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r w:rsidRPr="00C45672">
        <w:rPr>
          <w:rFonts w:ascii="Georgia" w:eastAsia="Times New Roman" w:hAnsi="Georgia" w:cs="Times New Roman"/>
          <w:color w:val="666666"/>
          <w:sz w:val="20"/>
          <w:szCs w:val="20"/>
          <w:lang w:eastAsia="en-IN" w:bidi="hi-IN"/>
        </w:rPr>
        <w:t>1. Bill in current form untenable as it is based on the presumption of displacement.</w:t>
      </w:r>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r w:rsidRPr="00C45672">
        <w:rPr>
          <w:rFonts w:ascii="Georgia" w:eastAsia="Times New Roman" w:hAnsi="Georgia" w:cs="Times New Roman"/>
          <w:color w:val="666666"/>
          <w:sz w:val="20"/>
          <w:szCs w:val="20"/>
          <w:lang w:eastAsia="en-IN" w:bidi="hi-IN"/>
        </w:rPr>
        <w:t xml:space="preserve">2. How can the Gram </w:t>
      </w:r>
      <w:proofErr w:type="spellStart"/>
      <w:r w:rsidRPr="00C45672">
        <w:rPr>
          <w:rFonts w:ascii="Georgia" w:eastAsia="Times New Roman" w:hAnsi="Georgia" w:cs="Times New Roman"/>
          <w:color w:val="666666"/>
          <w:sz w:val="20"/>
          <w:szCs w:val="20"/>
          <w:lang w:eastAsia="en-IN" w:bidi="hi-IN"/>
        </w:rPr>
        <w:t>Sabhas</w:t>
      </w:r>
      <w:proofErr w:type="spellEnd"/>
      <w:r w:rsidRPr="00C45672">
        <w:rPr>
          <w:rFonts w:ascii="Georgia" w:eastAsia="Times New Roman" w:hAnsi="Georgia" w:cs="Times New Roman"/>
          <w:color w:val="666666"/>
          <w:sz w:val="20"/>
          <w:szCs w:val="20"/>
          <w:lang w:eastAsia="en-IN" w:bidi="hi-IN"/>
        </w:rPr>
        <w:t xml:space="preserve"> be empowered to resist unwanted </w:t>
      </w:r>
      <w:proofErr w:type="gramStart"/>
      <w:r w:rsidRPr="00C45672">
        <w:rPr>
          <w:rFonts w:ascii="Georgia" w:eastAsia="Times New Roman" w:hAnsi="Georgia" w:cs="Times New Roman"/>
          <w:color w:val="666666"/>
          <w:sz w:val="20"/>
          <w:szCs w:val="20"/>
          <w:lang w:eastAsia="en-IN" w:bidi="hi-IN"/>
        </w:rPr>
        <w:t>displacement ?</w:t>
      </w:r>
      <w:proofErr w:type="gramEnd"/>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r w:rsidRPr="00C45672">
        <w:rPr>
          <w:rFonts w:ascii="Georgia" w:eastAsia="Times New Roman" w:hAnsi="Georgia" w:cs="Times New Roman"/>
          <w:color w:val="666666"/>
          <w:sz w:val="20"/>
          <w:szCs w:val="20"/>
          <w:lang w:eastAsia="en-IN" w:bidi="hi-IN"/>
        </w:rPr>
        <w:t>3. The Bill addresses who gets compensated, but the main issue is that alternative suitable livelihood has to be adequately ensured along with the caveat in point 2 above.</w:t>
      </w:r>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r w:rsidRPr="00C45672">
        <w:rPr>
          <w:rFonts w:ascii="Georgia" w:eastAsia="Times New Roman" w:hAnsi="Georgia" w:cs="Times New Roman"/>
          <w:color w:val="666666"/>
          <w:sz w:val="20"/>
          <w:szCs w:val="20"/>
          <w:lang w:eastAsia="en-IN" w:bidi="hi-IN"/>
        </w:rPr>
        <w:t> </w:t>
      </w:r>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r w:rsidRPr="00C45672">
        <w:rPr>
          <w:rFonts w:ascii="Georgia" w:eastAsia="Times New Roman" w:hAnsi="Georgia" w:cs="Times New Roman"/>
          <w:b/>
          <w:bCs/>
          <w:color w:val="666666"/>
          <w:sz w:val="20"/>
          <w:lang w:eastAsia="en-IN" w:bidi="hi-IN"/>
        </w:rPr>
        <w:t>There was consensus on the following demands</w:t>
      </w:r>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r w:rsidRPr="00C45672">
        <w:rPr>
          <w:rFonts w:ascii="Georgia" w:eastAsia="Times New Roman" w:hAnsi="Georgia" w:cs="Times New Roman"/>
          <w:color w:val="666666"/>
          <w:sz w:val="20"/>
          <w:szCs w:val="20"/>
          <w:lang w:eastAsia="en-IN" w:bidi="hi-IN"/>
        </w:rPr>
        <w:t>1. White paper on Use of land and displacement.</w:t>
      </w:r>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r w:rsidRPr="00C45672">
        <w:rPr>
          <w:rFonts w:ascii="Georgia" w:eastAsia="Times New Roman" w:hAnsi="Georgia" w:cs="Times New Roman"/>
          <w:color w:val="666666"/>
          <w:sz w:val="20"/>
          <w:szCs w:val="20"/>
          <w:lang w:eastAsia="en-IN" w:bidi="hi-IN"/>
        </w:rPr>
        <w:t xml:space="preserve">2. Formation of National Land Use </w:t>
      </w:r>
      <w:proofErr w:type="gramStart"/>
      <w:r w:rsidRPr="00C45672">
        <w:rPr>
          <w:rFonts w:ascii="Georgia" w:eastAsia="Times New Roman" w:hAnsi="Georgia" w:cs="Times New Roman"/>
          <w:color w:val="666666"/>
          <w:sz w:val="20"/>
          <w:szCs w:val="20"/>
          <w:lang w:eastAsia="en-IN" w:bidi="hi-IN"/>
        </w:rPr>
        <w:t>Commission .</w:t>
      </w:r>
      <w:proofErr w:type="gramEnd"/>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r w:rsidRPr="00C45672">
        <w:rPr>
          <w:rFonts w:ascii="Georgia" w:eastAsia="Times New Roman" w:hAnsi="Georgia" w:cs="Times New Roman"/>
          <w:color w:val="666666"/>
          <w:sz w:val="20"/>
          <w:szCs w:val="20"/>
          <w:lang w:eastAsia="en-IN" w:bidi="hi-IN"/>
        </w:rPr>
        <w:t xml:space="preserve">3. </w:t>
      </w:r>
      <w:proofErr w:type="spellStart"/>
      <w:r w:rsidRPr="00C45672">
        <w:rPr>
          <w:rFonts w:ascii="Georgia" w:eastAsia="Times New Roman" w:hAnsi="Georgia" w:cs="Times New Roman"/>
          <w:color w:val="666666"/>
          <w:sz w:val="20"/>
          <w:szCs w:val="20"/>
          <w:lang w:eastAsia="en-IN" w:bidi="hi-IN"/>
        </w:rPr>
        <w:t>Moratium</w:t>
      </w:r>
      <w:proofErr w:type="spellEnd"/>
      <w:r w:rsidRPr="00C45672">
        <w:rPr>
          <w:rFonts w:ascii="Georgia" w:eastAsia="Times New Roman" w:hAnsi="Georgia" w:cs="Times New Roman"/>
          <w:color w:val="666666"/>
          <w:sz w:val="20"/>
          <w:szCs w:val="20"/>
          <w:lang w:eastAsia="en-IN" w:bidi="hi-IN"/>
        </w:rPr>
        <w:t xml:space="preserve"> on Agricultural Land transfers to non agricultural uses.</w:t>
      </w:r>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r w:rsidRPr="00C45672">
        <w:rPr>
          <w:rFonts w:ascii="Georgia" w:eastAsia="Times New Roman" w:hAnsi="Georgia" w:cs="Times New Roman"/>
          <w:color w:val="666666"/>
          <w:sz w:val="20"/>
          <w:szCs w:val="20"/>
          <w:lang w:eastAsia="en-IN" w:bidi="hi-IN"/>
        </w:rPr>
        <w:t xml:space="preserve">4. Repeal of the 1894, Land </w:t>
      </w:r>
      <w:proofErr w:type="spellStart"/>
      <w:r w:rsidRPr="00C45672">
        <w:rPr>
          <w:rFonts w:ascii="Georgia" w:eastAsia="Times New Roman" w:hAnsi="Georgia" w:cs="Times New Roman"/>
          <w:color w:val="666666"/>
          <w:sz w:val="20"/>
          <w:szCs w:val="20"/>
          <w:lang w:eastAsia="en-IN" w:bidi="hi-IN"/>
        </w:rPr>
        <w:t>Aquisition</w:t>
      </w:r>
      <w:proofErr w:type="spellEnd"/>
      <w:r w:rsidRPr="00C45672">
        <w:rPr>
          <w:rFonts w:ascii="Georgia" w:eastAsia="Times New Roman" w:hAnsi="Georgia" w:cs="Times New Roman"/>
          <w:color w:val="666666"/>
          <w:sz w:val="20"/>
          <w:szCs w:val="20"/>
          <w:lang w:eastAsia="en-IN" w:bidi="hi-IN"/>
        </w:rPr>
        <w:t xml:space="preserve"> act and SEZ Act.</w:t>
      </w:r>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r w:rsidRPr="00C45672">
        <w:rPr>
          <w:rFonts w:ascii="Georgia" w:eastAsia="Times New Roman" w:hAnsi="Georgia" w:cs="Times New Roman"/>
          <w:color w:val="666666"/>
          <w:sz w:val="20"/>
          <w:szCs w:val="20"/>
          <w:lang w:eastAsia="en-IN" w:bidi="hi-IN"/>
        </w:rPr>
        <w:t>The above keeps in mind the economics of survival, the dependence of small and marginal farmers on both private and common land for meeting their livelihood needs and the fact that the</w:t>
      </w:r>
      <w:r w:rsidRPr="00C45672">
        <w:rPr>
          <w:rFonts w:ascii="Georgia" w:eastAsia="Times New Roman" w:hAnsi="Georgia" w:cs="Times New Roman"/>
          <w:color w:val="666666"/>
          <w:sz w:val="20"/>
          <w:lang w:eastAsia="en-IN" w:bidi="hi-IN"/>
        </w:rPr>
        <w:t> </w:t>
      </w:r>
      <w:hyperlink r:id="rId13" w:tooltip="Click to Continue &gt; by Supreme AdBlocker" w:history="1">
        <w:r w:rsidRPr="00C45672">
          <w:rPr>
            <w:rFonts w:ascii="Georgia" w:eastAsia="Times New Roman" w:hAnsi="Georgia" w:cs="Times New Roman"/>
            <w:color w:val="5B8528"/>
            <w:sz w:val="20"/>
            <w:u w:val="single"/>
            <w:lang w:eastAsia="en-IN" w:bidi="hi-IN"/>
          </w:rPr>
          <w:t>MARKET</w:t>
        </w:r>
        <w:r>
          <w:rPr>
            <w:rFonts w:ascii="Georgia" w:eastAsia="Times New Roman" w:hAnsi="Georgia" w:cs="Times New Roman"/>
            <w:noProof/>
            <w:color w:val="5B8528"/>
            <w:sz w:val="20"/>
            <w:szCs w:val="20"/>
            <w:lang w:eastAsia="en-IN" w:bidi="hi-IN"/>
          </w:rPr>
          <w:drawing>
            <wp:inline distT="0" distB="0" distL="0" distR="0">
              <wp:extent cx="95250" cy="95250"/>
              <wp:effectExtent l="19050" t="0" r="0" b="0"/>
              <wp:docPr id="7" name="Picture 7" descr="http://cdncache-a.akamaihd.net/items/it/img/arrow-10x10.png">
                <a:hlinkClick xmlns:a="http://schemas.openxmlformats.org/drawingml/2006/main" r:id="rId8" tooltip="&quot;Click to Continue &gt; by Supreme AdBlock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cache-a.akamaihd.net/items/it/img/arrow-10x10.png">
                        <a:hlinkClick r:id="rId8" tooltip="&quot;Click to Continue &gt; by Supreme AdBlocker&quot;"/>
                      </pic:cNvPr>
                      <pic:cNvPicPr>
                        <a:picLocks noChangeAspect="1" noChangeArrowheads="1"/>
                      </pic:cNvPicPr>
                    </pic:nvPicPr>
                    <pic:blipFill>
                      <a:blip r:embed="rId5"/>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w:r w:rsidRPr="00C45672">
        <w:rPr>
          <w:rFonts w:ascii="Georgia" w:eastAsia="Times New Roman" w:hAnsi="Georgia" w:cs="Times New Roman"/>
          <w:color w:val="666666"/>
          <w:sz w:val="20"/>
          <w:lang w:eastAsia="en-IN" w:bidi="hi-IN"/>
        </w:rPr>
        <w:t> </w:t>
      </w:r>
      <w:r w:rsidRPr="00C45672">
        <w:rPr>
          <w:rFonts w:ascii="Georgia" w:eastAsia="Times New Roman" w:hAnsi="Georgia" w:cs="Times New Roman"/>
          <w:color w:val="666666"/>
          <w:sz w:val="20"/>
          <w:szCs w:val="20"/>
          <w:lang w:eastAsia="en-IN" w:bidi="hi-IN"/>
        </w:rPr>
        <w:t xml:space="preserve">( commoditisation of land), does not reflect the many faceted uses of land to the local and global society. While the above reflect larger goals, day to day survival needs may necessitate compromise on the part of local communities. In order to ensure concerted political action on the part of the majority of the Indian population, sensitivity to immediate concerns and links with other </w:t>
      </w:r>
      <w:proofErr w:type="spellStart"/>
      <w:r w:rsidRPr="00C45672">
        <w:rPr>
          <w:rFonts w:ascii="Georgia" w:eastAsia="Times New Roman" w:hAnsi="Georgia" w:cs="Times New Roman"/>
          <w:color w:val="666666"/>
          <w:sz w:val="20"/>
          <w:szCs w:val="20"/>
          <w:lang w:eastAsia="en-IN" w:bidi="hi-IN"/>
        </w:rPr>
        <w:t>like minded</w:t>
      </w:r>
      <w:proofErr w:type="spellEnd"/>
      <w:r w:rsidRPr="00C45672">
        <w:rPr>
          <w:rFonts w:ascii="Georgia" w:eastAsia="Times New Roman" w:hAnsi="Georgia" w:cs="Times New Roman"/>
          <w:color w:val="666666"/>
          <w:sz w:val="20"/>
          <w:szCs w:val="20"/>
          <w:lang w:eastAsia="en-IN" w:bidi="hi-IN"/>
        </w:rPr>
        <w:t xml:space="preserve"> groups have to be taken into account.</w:t>
      </w:r>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r w:rsidRPr="00C45672">
        <w:rPr>
          <w:rFonts w:ascii="Georgia" w:eastAsia="Times New Roman" w:hAnsi="Georgia" w:cs="Times New Roman"/>
          <w:color w:val="666666"/>
          <w:sz w:val="20"/>
          <w:szCs w:val="20"/>
          <w:lang w:eastAsia="en-IN" w:bidi="hi-IN"/>
        </w:rPr>
        <w:t>Issues like spectrum etc indicate that common resources now exist in areas hitherto unknown. The result of public</w:t>
      </w:r>
      <w:r w:rsidRPr="00C45672">
        <w:rPr>
          <w:rFonts w:ascii="Georgia" w:eastAsia="Times New Roman" w:hAnsi="Georgia" w:cs="Times New Roman"/>
          <w:color w:val="666666"/>
          <w:sz w:val="20"/>
          <w:lang w:eastAsia="en-IN" w:bidi="hi-IN"/>
        </w:rPr>
        <w:t> </w:t>
      </w:r>
      <w:hyperlink r:id="rId14" w:tooltip="Click to Continue &gt; by Supreme AdBlocker" w:history="1">
        <w:r w:rsidRPr="00C45672">
          <w:rPr>
            <w:rFonts w:ascii="Georgia" w:eastAsia="Times New Roman" w:hAnsi="Georgia" w:cs="Times New Roman"/>
            <w:color w:val="5B8528"/>
            <w:sz w:val="20"/>
            <w:u w:val="single"/>
            <w:lang w:eastAsia="en-IN" w:bidi="hi-IN"/>
          </w:rPr>
          <w:t>INVESTMENTS</w:t>
        </w:r>
        <w:r>
          <w:rPr>
            <w:rFonts w:ascii="Georgia" w:eastAsia="Times New Roman" w:hAnsi="Georgia" w:cs="Times New Roman"/>
            <w:noProof/>
            <w:color w:val="5B8528"/>
            <w:sz w:val="20"/>
            <w:szCs w:val="20"/>
            <w:lang w:eastAsia="en-IN" w:bidi="hi-IN"/>
          </w:rPr>
          <w:drawing>
            <wp:inline distT="0" distB="0" distL="0" distR="0">
              <wp:extent cx="95250" cy="95250"/>
              <wp:effectExtent l="19050" t="0" r="0" b="0"/>
              <wp:docPr id="8" name="Picture 8" descr="http://cdncache-a.akamaihd.net/items/it/img/arrow-10x10.png">
                <a:hlinkClick xmlns:a="http://schemas.openxmlformats.org/drawingml/2006/main" r:id="rId8" tooltip="&quot;Click to Continue &gt; by Supreme AdBlock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dncache-a.akamaihd.net/items/it/img/arrow-10x10.png">
                        <a:hlinkClick r:id="rId8" tooltip="&quot;Click to Continue &gt; by Supreme AdBlocker&quot;"/>
                      </pic:cNvPr>
                      <pic:cNvPicPr>
                        <a:picLocks noChangeAspect="1" noChangeArrowheads="1"/>
                      </pic:cNvPicPr>
                    </pic:nvPicPr>
                    <pic:blipFill>
                      <a:blip r:embed="rId5"/>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w:r w:rsidRPr="00C45672">
        <w:rPr>
          <w:rFonts w:ascii="Georgia" w:eastAsia="Times New Roman" w:hAnsi="Georgia" w:cs="Times New Roman"/>
          <w:color w:val="666666"/>
          <w:sz w:val="20"/>
          <w:lang w:eastAsia="en-IN" w:bidi="hi-IN"/>
        </w:rPr>
        <w:t> </w:t>
      </w:r>
      <w:r w:rsidRPr="00C45672">
        <w:rPr>
          <w:rFonts w:ascii="Georgia" w:eastAsia="Times New Roman" w:hAnsi="Georgia" w:cs="Times New Roman"/>
          <w:color w:val="666666"/>
          <w:sz w:val="20"/>
          <w:szCs w:val="20"/>
          <w:lang w:eastAsia="en-IN" w:bidi="hi-IN"/>
        </w:rPr>
        <w:t xml:space="preserve">have created resources outside the realm and comprehension of farmers. </w:t>
      </w:r>
      <w:proofErr w:type="gramStart"/>
      <w:r w:rsidRPr="00C45672">
        <w:rPr>
          <w:rFonts w:ascii="Georgia" w:eastAsia="Times New Roman" w:hAnsi="Georgia" w:cs="Times New Roman"/>
          <w:color w:val="666666"/>
          <w:sz w:val="20"/>
          <w:szCs w:val="20"/>
          <w:lang w:eastAsia="en-IN" w:bidi="hi-IN"/>
        </w:rPr>
        <w:t>these</w:t>
      </w:r>
      <w:proofErr w:type="gramEnd"/>
      <w:r w:rsidRPr="00C45672">
        <w:rPr>
          <w:rFonts w:ascii="Georgia" w:eastAsia="Times New Roman" w:hAnsi="Georgia" w:cs="Times New Roman"/>
          <w:color w:val="666666"/>
          <w:sz w:val="20"/>
          <w:szCs w:val="20"/>
          <w:lang w:eastAsia="en-IN" w:bidi="hi-IN"/>
        </w:rPr>
        <w:t xml:space="preserve"> have to be factored in as well .</w:t>
      </w:r>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proofErr w:type="gramStart"/>
      <w:r w:rsidRPr="00C45672">
        <w:rPr>
          <w:rFonts w:ascii="Georgia" w:eastAsia="Times New Roman" w:hAnsi="Georgia" w:cs="Times New Roman"/>
          <w:b/>
          <w:bCs/>
          <w:color w:val="666666"/>
          <w:sz w:val="20"/>
          <w:u w:val="single"/>
          <w:lang w:eastAsia="en-IN" w:bidi="hi-IN"/>
        </w:rPr>
        <w:t>Downloads :</w:t>
      </w:r>
      <w:proofErr w:type="gramEnd"/>
      <w:r w:rsidRPr="00C45672">
        <w:rPr>
          <w:rFonts w:ascii="Georgia" w:eastAsia="Times New Roman" w:hAnsi="Georgia" w:cs="Times New Roman"/>
          <w:b/>
          <w:bCs/>
          <w:color w:val="666666"/>
          <w:sz w:val="20"/>
          <w:u w:val="single"/>
          <w:lang w:eastAsia="en-IN" w:bidi="hi-IN"/>
        </w:rPr>
        <w:t>-</w:t>
      </w:r>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hyperlink r:id="rId15" w:tgtFrame="_blank" w:tooltip="Bill for Land gives True Value" w:history="1">
        <w:r w:rsidRPr="00C45672">
          <w:rPr>
            <w:rFonts w:ascii="Georgia" w:eastAsia="Times New Roman" w:hAnsi="Georgia" w:cs="Times New Roman"/>
            <w:color w:val="5B8528"/>
            <w:sz w:val="20"/>
            <w:u w:val="single"/>
            <w:lang w:eastAsia="en-IN" w:bidi="hi-IN"/>
          </w:rPr>
          <w:t>Bill for Land gives true value </w:t>
        </w:r>
      </w:hyperlink>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hyperlink r:id="rId16" w:tgtFrame="_blank" w:history="1">
        <w:r w:rsidRPr="00C45672">
          <w:rPr>
            <w:rFonts w:ascii="Georgia" w:eastAsia="Times New Roman" w:hAnsi="Georgia" w:cs="Times New Roman"/>
            <w:color w:val="5B8528"/>
            <w:sz w:val="20"/>
            <w:u w:val="single"/>
            <w:lang w:eastAsia="en-IN" w:bidi="hi-IN"/>
          </w:rPr>
          <w:t>Natural Resources and Governance</w:t>
        </w:r>
      </w:hyperlink>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hyperlink r:id="rId17" w:tgtFrame="_blank" w:history="1">
        <w:r w:rsidRPr="00C45672">
          <w:rPr>
            <w:rFonts w:ascii="Georgia" w:eastAsia="Times New Roman" w:hAnsi="Georgia" w:cs="Times New Roman"/>
            <w:color w:val="5B8528"/>
            <w:sz w:val="20"/>
            <w:u w:val="single"/>
            <w:lang w:eastAsia="en-IN" w:bidi="hi-IN"/>
          </w:rPr>
          <w:t>Concept Note on Natural Resources for ICAN</w:t>
        </w:r>
      </w:hyperlink>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hyperlink r:id="rId18" w:tgtFrame="_blank" w:history="1">
        <w:r w:rsidRPr="00C45672">
          <w:rPr>
            <w:rFonts w:ascii="Georgia" w:eastAsia="Times New Roman" w:hAnsi="Georgia" w:cs="Times New Roman"/>
            <w:color w:val="5B8528"/>
            <w:sz w:val="20"/>
            <w:u w:val="single"/>
            <w:lang w:eastAsia="en-IN" w:bidi="hi-IN"/>
          </w:rPr>
          <w:t xml:space="preserve">Whom do Natural Resources belong </w:t>
        </w:r>
        <w:proofErr w:type="gramStart"/>
        <w:r w:rsidRPr="00C45672">
          <w:rPr>
            <w:rFonts w:ascii="Georgia" w:eastAsia="Times New Roman" w:hAnsi="Georgia" w:cs="Times New Roman"/>
            <w:color w:val="5B8528"/>
            <w:sz w:val="20"/>
            <w:u w:val="single"/>
            <w:lang w:eastAsia="en-IN" w:bidi="hi-IN"/>
          </w:rPr>
          <w:t>to ?</w:t>
        </w:r>
        <w:proofErr w:type="gramEnd"/>
      </w:hyperlink>
    </w:p>
    <w:p w:rsidR="00C45672" w:rsidRPr="00C45672" w:rsidRDefault="00C45672" w:rsidP="00C45672">
      <w:pPr>
        <w:shd w:val="clear" w:color="auto" w:fill="FFFFFF"/>
        <w:spacing w:after="0" w:line="300" w:lineRule="atLeast"/>
        <w:rPr>
          <w:rFonts w:ascii="Georgia" w:eastAsia="Times New Roman" w:hAnsi="Georgia" w:cs="Times New Roman"/>
          <w:color w:val="666666"/>
          <w:sz w:val="20"/>
          <w:szCs w:val="20"/>
          <w:lang w:eastAsia="en-IN" w:bidi="hi-IN"/>
        </w:rPr>
      </w:pPr>
      <w:hyperlink r:id="rId19" w:tgtFrame="_blank" w:history="1">
        <w:r w:rsidRPr="00C45672">
          <w:rPr>
            <w:rFonts w:ascii="Georgia" w:eastAsia="Times New Roman" w:hAnsi="Georgia" w:cs="Times New Roman"/>
            <w:color w:val="5B8528"/>
            <w:sz w:val="20"/>
            <w:u w:val="single"/>
            <w:lang w:eastAsia="en-IN" w:bidi="hi-IN"/>
          </w:rPr>
          <w:t xml:space="preserve">Paper by </w:t>
        </w:r>
        <w:proofErr w:type="spellStart"/>
        <w:r w:rsidRPr="00C45672">
          <w:rPr>
            <w:rFonts w:ascii="Georgia" w:eastAsia="Times New Roman" w:hAnsi="Georgia" w:cs="Times New Roman"/>
            <w:color w:val="5B8528"/>
            <w:sz w:val="20"/>
            <w:u w:val="single"/>
            <w:lang w:eastAsia="en-IN" w:bidi="hi-IN"/>
          </w:rPr>
          <w:t>S.P.Shukla</w:t>
        </w:r>
        <w:proofErr w:type="spellEnd"/>
      </w:hyperlink>
    </w:p>
    <w:p w:rsidR="006C6456" w:rsidRDefault="006C6456"/>
    <w:sectPr w:rsidR="006C6456" w:rsidSect="006C64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5672"/>
    <w:rsid w:val="002A7F77"/>
    <w:rsid w:val="006C6456"/>
    <w:rsid w:val="00A07672"/>
    <w:rsid w:val="00C45672"/>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672"/>
  </w:style>
  <w:style w:type="paragraph" w:styleId="Heading2">
    <w:name w:val="heading 2"/>
    <w:basedOn w:val="Normal"/>
    <w:link w:val="Heading2Char"/>
    <w:uiPriority w:val="9"/>
    <w:qFormat/>
    <w:rsid w:val="00A0767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7672"/>
    <w:rPr>
      <w:rFonts w:ascii="Times New Roman" w:eastAsia="Times New Roman" w:hAnsi="Times New Roman" w:cs="Times New Roman"/>
      <w:b/>
      <w:bCs/>
      <w:sz w:val="36"/>
      <w:szCs w:val="36"/>
      <w:lang w:eastAsia="en-IN" w:bidi="hi-IN"/>
    </w:rPr>
  </w:style>
  <w:style w:type="character" w:styleId="Strong">
    <w:name w:val="Strong"/>
    <w:basedOn w:val="DefaultParagraphFont"/>
    <w:uiPriority w:val="22"/>
    <w:qFormat/>
    <w:rsid w:val="00A07672"/>
    <w:rPr>
      <w:b/>
      <w:bCs/>
    </w:rPr>
  </w:style>
  <w:style w:type="character" w:styleId="Emphasis">
    <w:name w:val="Emphasis"/>
    <w:basedOn w:val="DefaultParagraphFont"/>
    <w:uiPriority w:val="20"/>
    <w:qFormat/>
    <w:rsid w:val="00A07672"/>
    <w:rPr>
      <w:i/>
      <w:iCs/>
    </w:rPr>
  </w:style>
  <w:style w:type="paragraph" w:styleId="ListParagraph">
    <w:name w:val="List Paragraph"/>
    <w:basedOn w:val="Normal"/>
    <w:uiPriority w:val="34"/>
    <w:qFormat/>
    <w:rsid w:val="00A07672"/>
    <w:pPr>
      <w:ind w:left="720"/>
      <w:contextualSpacing/>
    </w:pPr>
  </w:style>
  <w:style w:type="paragraph" w:styleId="NormalWeb">
    <w:name w:val="Normal (Web)"/>
    <w:basedOn w:val="Normal"/>
    <w:uiPriority w:val="99"/>
    <w:semiHidden/>
    <w:unhideWhenUsed/>
    <w:rsid w:val="00C45672"/>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apple-converted-space">
    <w:name w:val="apple-converted-space"/>
    <w:basedOn w:val="DefaultParagraphFont"/>
    <w:rsid w:val="00C45672"/>
  </w:style>
  <w:style w:type="character" w:styleId="Hyperlink">
    <w:name w:val="Hyperlink"/>
    <w:basedOn w:val="DefaultParagraphFont"/>
    <w:uiPriority w:val="99"/>
    <w:semiHidden/>
    <w:unhideWhenUsed/>
    <w:rsid w:val="00C45672"/>
    <w:rPr>
      <w:color w:val="0000FF"/>
      <w:u w:val="single"/>
    </w:rPr>
  </w:style>
  <w:style w:type="paragraph" w:styleId="BalloonText">
    <w:name w:val="Balloon Text"/>
    <w:basedOn w:val="Normal"/>
    <w:link w:val="BalloonTextChar"/>
    <w:uiPriority w:val="99"/>
    <w:semiHidden/>
    <w:unhideWhenUsed/>
    <w:rsid w:val="00C456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6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90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ambhaavnaa.org/consultation-on-land-policy-of-resettlement-and-rehabilitation" TargetMode="External"/><Relationship Id="rId13" Type="http://schemas.openxmlformats.org/officeDocument/2006/relationships/hyperlink" Target="http://www.sambhaavnaa.org/consultation-on-land-policy-of-resettlement-and-rehabilitation" TargetMode="External"/><Relationship Id="rId18" Type="http://schemas.openxmlformats.org/officeDocument/2006/relationships/hyperlink" Target="http://www.sambhaavnaa.org/wp-content/uploads/2012/10/Whom-do-Natural-Resources-belong-to.pdf"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www.sambhaavnaa.org/consultation-on-land-policy-of-resettlement-and-rehabilitation" TargetMode="External"/><Relationship Id="rId17" Type="http://schemas.openxmlformats.org/officeDocument/2006/relationships/hyperlink" Target="http://www.sambhaavnaa.org/wp-content/uploads/2012/10/Concept-note-on-Natural-Resources-for-ICAN.doc" TargetMode="External"/><Relationship Id="rId2" Type="http://schemas.openxmlformats.org/officeDocument/2006/relationships/settings" Target="settings.xml"/><Relationship Id="rId16" Type="http://schemas.openxmlformats.org/officeDocument/2006/relationships/hyperlink" Target="http://www.sambhaavnaa.org/wp-content/uploads/2012/10/Natural-Resources-and-Governance.doc"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sambhaavnaa.org/wp-content/uploads/2012/10/LandRef1.jpg" TargetMode="External"/><Relationship Id="rId11" Type="http://schemas.openxmlformats.org/officeDocument/2006/relationships/hyperlink" Target="http://www.sambhaavnaa.org/consultation-on-land-policy-of-resettlement-and-rehabilitation" TargetMode="External"/><Relationship Id="rId5" Type="http://schemas.openxmlformats.org/officeDocument/2006/relationships/image" Target="media/image1.png"/><Relationship Id="rId15" Type="http://schemas.openxmlformats.org/officeDocument/2006/relationships/hyperlink" Target="http://www.sambhaavnaa.org/wp-content/uploads/2012/10/Bill-for-land-gives-true-value.docx" TargetMode="External"/><Relationship Id="rId10" Type="http://schemas.openxmlformats.org/officeDocument/2006/relationships/image" Target="media/image3.jpeg"/><Relationship Id="rId19" Type="http://schemas.openxmlformats.org/officeDocument/2006/relationships/hyperlink" Target="http://www.sambhaavnaa.org/wp-content/uploads/2012/10/spshukla.pdf" TargetMode="External"/><Relationship Id="rId4" Type="http://schemas.openxmlformats.org/officeDocument/2006/relationships/hyperlink" Target="http://www.sambhaavnaa.org/consultation-on-land-policy-of-resettlement-and-rehabilitation" TargetMode="External"/><Relationship Id="rId9" Type="http://schemas.openxmlformats.org/officeDocument/2006/relationships/hyperlink" Target="http://www.sambhaavnaa.org/wp-content/uploads/2012/10/LandRef2.jpg" TargetMode="External"/><Relationship Id="rId14" Type="http://schemas.openxmlformats.org/officeDocument/2006/relationships/hyperlink" Target="http://www.sambhaavnaa.org/consultation-on-land-policy-of-resettlement-and-rehabili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1233</Words>
  <Characters>7029</Characters>
  <Application>Microsoft Office Word</Application>
  <DocSecurity>0</DocSecurity>
  <Lines>58</Lines>
  <Paragraphs>16</Paragraphs>
  <ScaleCrop>false</ScaleCrop>
  <Company>Microsoft</Company>
  <LinksUpToDate>false</LinksUpToDate>
  <CharactersWithSpaces>8246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 Saxena</dc:creator>
  <cp:lastModifiedBy>Ira Saxena</cp:lastModifiedBy>
  <cp:revision>1</cp:revision>
  <dcterms:created xsi:type="dcterms:W3CDTF">2014-12-02T10:01:00Z</dcterms:created>
  <dcterms:modified xsi:type="dcterms:W3CDTF">2014-12-02T10:19:00Z</dcterms:modified>
</cp:coreProperties>
</file>