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66BC3" w14:textId="77777777" w:rsidR="00945D8D" w:rsidRDefault="00000000">
      <w:pPr>
        <w:pStyle w:val="Title"/>
      </w:pPr>
      <w:r>
        <w:t>Sentiment Analysis Report</w:t>
      </w:r>
    </w:p>
    <w:p w14:paraId="25A0D3DC" w14:textId="77777777" w:rsidR="00945D8D" w:rsidRDefault="00000000">
      <w:pPr>
        <w:pStyle w:val="Heading1"/>
      </w:pPr>
      <w:r>
        <w:t>Overview</w:t>
      </w:r>
    </w:p>
    <w:p w14:paraId="25EC655B" w14:textId="77777777" w:rsidR="00945D8D" w:rsidRDefault="00000000">
      <w:r>
        <w:t>This report summarizes sentiment analysis results from the file 'final_sentiment_analysis_with_labels.csv', which includes 63776 text entries. Sentiment labels were generated using VADER, TextBlob, and BERT scores. The final label is based on the average sentiment score.</w:t>
      </w:r>
    </w:p>
    <w:p w14:paraId="78F92401" w14:textId="77777777" w:rsidR="00945D8D" w:rsidRDefault="00000000">
      <w:pPr>
        <w:pStyle w:val="Heading1"/>
      </w:pPr>
      <w:r>
        <w:t>Sentiment Distribution</w:t>
      </w:r>
    </w:p>
    <w:p w14:paraId="08E7334D" w14:textId="77777777" w:rsidR="00945D8D" w:rsidRDefault="00000000">
      <w:r>
        <w:rPr>
          <w:noProof/>
        </w:rPr>
        <w:drawing>
          <wp:inline distT="0" distB="0" distL="0" distR="0" wp14:anchorId="50D14034" wp14:editId="0698E1F6">
            <wp:extent cx="502920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timent_bar_char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CB0B" w14:textId="77777777" w:rsidR="00945D8D" w:rsidRDefault="00000000">
      <w:r>
        <w:t>Bar chart showing the count of Positive, Neutral, and Negative sentiments.</w:t>
      </w:r>
    </w:p>
    <w:p w14:paraId="48253611" w14:textId="77777777" w:rsidR="00945D8D" w:rsidRDefault="00000000">
      <w:r>
        <w:rPr>
          <w:noProof/>
        </w:rPr>
        <w:lastRenderedPageBreak/>
        <w:drawing>
          <wp:inline distT="0" distB="0" distL="0" distR="0" wp14:anchorId="32215064" wp14:editId="4315E4BE">
            <wp:extent cx="5029200" cy="502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timent_pie_char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188B" w14:textId="77777777" w:rsidR="00945D8D" w:rsidRDefault="00000000">
      <w:r>
        <w:t>Pie chart showing sentiment proportions.</w:t>
      </w:r>
    </w:p>
    <w:p w14:paraId="2303A0D5" w14:textId="77777777" w:rsidR="00DD11F5" w:rsidRDefault="00DD11F5"/>
    <w:p w14:paraId="259E9FEC" w14:textId="77777777" w:rsidR="00DD11F5" w:rsidRDefault="00DD11F5"/>
    <w:p w14:paraId="65749C7A" w14:textId="77777777" w:rsidR="00DD11F5" w:rsidRDefault="00DD11F5"/>
    <w:p w14:paraId="384B4B04" w14:textId="77777777" w:rsidR="00DD11F5" w:rsidRDefault="00DD11F5"/>
    <w:p w14:paraId="2ACF0CD6" w14:textId="77777777" w:rsidR="00DD11F5" w:rsidRDefault="00DD11F5"/>
    <w:p w14:paraId="0F110FD8" w14:textId="77777777" w:rsidR="00DD11F5" w:rsidRDefault="00DD11F5"/>
    <w:p w14:paraId="473AD8D9" w14:textId="77777777" w:rsidR="00DD11F5" w:rsidRDefault="00DD11F5"/>
    <w:p w14:paraId="23F27BB1" w14:textId="77777777" w:rsidR="00945D8D" w:rsidRDefault="00000000">
      <w:pPr>
        <w:pStyle w:val="Heading1"/>
      </w:pPr>
      <w:r>
        <w:lastRenderedPageBreak/>
        <w:t>Word Clouds</w:t>
      </w:r>
    </w:p>
    <w:p w14:paraId="287FFE0F" w14:textId="77777777" w:rsidR="00945D8D" w:rsidRDefault="00000000">
      <w:r>
        <w:t>Word Cloud - Positive</w:t>
      </w:r>
    </w:p>
    <w:p w14:paraId="5142473C" w14:textId="77777777" w:rsidR="00945D8D" w:rsidRDefault="00000000">
      <w:r>
        <w:rPr>
          <w:noProof/>
        </w:rPr>
        <w:drawing>
          <wp:inline distT="0" distB="0" distL="0" distR="0" wp14:anchorId="39F533C0" wp14:editId="0ECF27B7">
            <wp:extent cx="5029200" cy="251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cloud_positiv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B511" w14:textId="77777777" w:rsidR="00945D8D" w:rsidRDefault="00000000">
      <w:r>
        <w:t>Word Cloud - Neutral</w:t>
      </w:r>
    </w:p>
    <w:p w14:paraId="67363912" w14:textId="77777777" w:rsidR="00945D8D" w:rsidRDefault="00000000">
      <w:r>
        <w:rPr>
          <w:noProof/>
        </w:rPr>
        <w:drawing>
          <wp:inline distT="0" distB="0" distL="0" distR="0" wp14:anchorId="3C335E97" wp14:editId="19C088CC">
            <wp:extent cx="5029200" cy="251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cloud_neutr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EC67" w14:textId="77777777" w:rsidR="00DD11F5" w:rsidRDefault="00DD11F5"/>
    <w:p w14:paraId="0476EA16" w14:textId="77777777" w:rsidR="00DD11F5" w:rsidRDefault="00DD11F5"/>
    <w:p w14:paraId="34550E55" w14:textId="77777777" w:rsidR="00DD11F5" w:rsidRDefault="00DD11F5"/>
    <w:p w14:paraId="1299AEBF" w14:textId="77777777" w:rsidR="00DD11F5" w:rsidRDefault="00DD11F5"/>
    <w:p w14:paraId="7C5CE4E3" w14:textId="77777777" w:rsidR="00DD11F5" w:rsidRDefault="00DD11F5"/>
    <w:p w14:paraId="49893BB7" w14:textId="77777777" w:rsidR="00DD11F5" w:rsidRDefault="00DD11F5"/>
    <w:p w14:paraId="263856F6" w14:textId="77777777" w:rsidR="00945D8D" w:rsidRDefault="00000000">
      <w:r>
        <w:lastRenderedPageBreak/>
        <w:t>Word Cloud - Negative</w:t>
      </w:r>
    </w:p>
    <w:p w14:paraId="5A6CD2AA" w14:textId="77777777" w:rsidR="00945D8D" w:rsidRDefault="00000000">
      <w:r>
        <w:rPr>
          <w:noProof/>
        </w:rPr>
        <w:drawing>
          <wp:inline distT="0" distB="0" distL="0" distR="0" wp14:anchorId="0A4CA798" wp14:editId="39C62F83">
            <wp:extent cx="5029200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cloud_negativ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9F8C" w14:textId="77777777" w:rsidR="00945D8D" w:rsidRDefault="00000000">
      <w:pPr>
        <w:pStyle w:val="Heading1"/>
      </w:pPr>
      <w:r>
        <w:t>Key Observations</w:t>
      </w:r>
    </w:p>
    <w:p w14:paraId="2D2784E5" w14:textId="385DE598" w:rsidR="00945D8D" w:rsidRDefault="00000000">
      <w:r>
        <w:t>• Most of the texts were classified as Negative.</w:t>
      </w:r>
    </w:p>
    <w:p w14:paraId="60220029" w14:textId="77777777" w:rsidR="00945D8D" w:rsidRDefault="00000000">
      <w:r>
        <w:t>• Positive: 16484</w:t>
      </w:r>
    </w:p>
    <w:p w14:paraId="136CFCDD" w14:textId="77777777" w:rsidR="00945D8D" w:rsidRDefault="00000000">
      <w:r>
        <w:t>• Neutral: 5918</w:t>
      </w:r>
    </w:p>
    <w:p w14:paraId="572D6733" w14:textId="77777777" w:rsidR="00945D8D" w:rsidRDefault="00000000">
      <w:r>
        <w:t>• Negative: 41374</w:t>
      </w:r>
    </w:p>
    <w:p w14:paraId="03DD0338" w14:textId="77777777" w:rsidR="00945D8D" w:rsidRDefault="00000000">
      <w:r>
        <w:t>• The combination of three sentiment models ensures a more reliable classification.</w:t>
      </w:r>
    </w:p>
    <w:sectPr w:rsidR="00945D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959201">
    <w:abstractNumId w:val="8"/>
  </w:num>
  <w:num w:numId="2" w16cid:durableId="1262303174">
    <w:abstractNumId w:val="6"/>
  </w:num>
  <w:num w:numId="3" w16cid:durableId="1170363531">
    <w:abstractNumId w:val="5"/>
  </w:num>
  <w:num w:numId="4" w16cid:durableId="1763259525">
    <w:abstractNumId w:val="4"/>
  </w:num>
  <w:num w:numId="5" w16cid:durableId="123548144">
    <w:abstractNumId w:val="7"/>
  </w:num>
  <w:num w:numId="6" w16cid:durableId="74328537">
    <w:abstractNumId w:val="3"/>
  </w:num>
  <w:num w:numId="7" w16cid:durableId="1194198356">
    <w:abstractNumId w:val="2"/>
  </w:num>
  <w:num w:numId="8" w16cid:durableId="768089748">
    <w:abstractNumId w:val="1"/>
  </w:num>
  <w:num w:numId="9" w16cid:durableId="1606383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4349"/>
    <w:rsid w:val="00945D8D"/>
    <w:rsid w:val="00AA1D8D"/>
    <w:rsid w:val="00B47730"/>
    <w:rsid w:val="00CB0664"/>
    <w:rsid w:val="00DD11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D1FF5A"/>
  <w14:defaultImageDpi w14:val="300"/>
  <w15:docId w15:val="{4DD613F9-909C-4587-A94A-2D8C0963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Sambhav Chordia</cp:lastModifiedBy>
  <cp:revision>2</cp:revision>
  <dcterms:created xsi:type="dcterms:W3CDTF">2013-12-23T23:15:00Z</dcterms:created>
  <dcterms:modified xsi:type="dcterms:W3CDTF">2025-04-06T10:28:00Z</dcterms:modified>
  <cp:category/>
</cp:coreProperties>
</file>