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20" w:rsidRDefault="002A2B20"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p>
    <w:p w:rsidR="002A2B20" w:rsidRDefault="005B02DF"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r>
        <w:rPr>
          <w:rFonts w:ascii="Century Gothic" w:eastAsia="Times New Roman" w:hAnsi="Century Gothic" w:cs="Times New Roman"/>
          <w:b/>
          <w:bCs/>
          <w:noProof/>
          <w:color w:val="2E74B5" w:themeColor="accent1" w:themeShade="BF"/>
          <w:sz w:val="44"/>
          <w:szCs w:val="24"/>
          <w:shd w:val="clear" w:color="auto" w:fill="FFFFFF"/>
        </w:rPr>
        <w:drawing>
          <wp:anchor distT="0" distB="0" distL="114300" distR="114300" simplePos="0" relativeHeight="251658240" behindDoc="0" locked="0" layoutInCell="1" allowOverlap="1">
            <wp:simplePos x="0" y="0"/>
            <wp:positionH relativeFrom="margin">
              <wp:align>left</wp:align>
            </wp:positionH>
            <wp:positionV relativeFrom="paragraph">
              <wp:posOffset>356235</wp:posOffset>
            </wp:positionV>
            <wp:extent cx="2076450" cy="1127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ocus-1-300x163.png"/>
                    <pic:cNvPicPr/>
                  </pic:nvPicPr>
                  <pic:blipFill>
                    <a:blip r:embed="rId8">
                      <a:extLst>
                        <a:ext uri="{28A0092B-C50C-407E-A947-70E740481C1C}">
                          <a14:useLocalDpi xmlns:a14="http://schemas.microsoft.com/office/drawing/2010/main" val="0"/>
                        </a:ext>
                      </a:extLst>
                    </a:blip>
                    <a:stretch>
                      <a:fillRect/>
                    </a:stretch>
                  </pic:blipFill>
                  <pic:spPr>
                    <a:xfrm>
                      <a:off x="0" y="0"/>
                      <a:ext cx="2076450" cy="1127760"/>
                    </a:xfrm>
                    <a:prstGeom prst="rect">
                      <a:avLst/>
                    </a:prstGeom>
                  </pic:spPr>
                </pic:pic>
              </a:graphicData>
            </a:graphic>
            <wp14:sizeRelH relativeFrom="margin">
              <wp14:pctWidth>0</wp14:pctWidth>
            </wp14:sizeRelH>
            <wp14:sizeRelV relativeFrom="margin">
              <wp14:pctHeight>0</wp14:pctHeight>
            </wp14:sizeRelV>
          </wp:anchor>
        </w:drawing>
      </w:r>
    </w:p>
    <w:p w:rsidR="002A2B20" w:rsidRDefault="002A2B20"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p>
    <w:p w:rsidR="002A2B20" w:rsidRDefault="002A2B20"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p>
    <w:p w:rsidR="002A2B20" w:rsidRDefault="002A2B20"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p>
    <w:p w:rsidR="002A2B20" w:rsidRDefault="002A2B20" w:rsidP="002A2B20">
      <w:pPr>
        <w:spacing w:line="240" w:lineRule="auto"/>
        <w:jc w:val="center"/>
        <w:rPr>
          <w:rFonts w:ascii="Century Gothic" w:eastAsia="Times New Roman" w:hAnsi="Century Gothic" w:cs="Times New Roman"/>
          <w:b/>
          <w:bCs/>
          <w:color w:val="2E74B5" w:themeColor="accent1" w:themeShade="BF"/>
          <w:sz w:val="44"/>
          <w:szCs w:val="24"/>
          <w:shd w:val="clear" w:color="auto" w:fill="FFFFFF"/>
        </w:rPr>
      </w:pPr>
    </w:p>
    <w:p w:rsidR="002A2B20" w:rsidRPr="00D0714A" w:rsidRDefault="005B02DF" w:rsidP="002A2B20">
      <w:pPr>
        <w:jc w:val="center"/>
        <w:rPr>
          <w:rFonts w:ascii="Leelawadee UI" w:hAnsi="Leelawadee UI" w:cs="Leelawadee UI"/>
        </w:rPr>
      </w:pPr>
      <w:r>
        <w:rPr>
          <w:rFonts w:ascii="Century Gothic" w:eastAsia="Times New Roman" w:hAnsi="Century Gothic" w:cs="Times New Roman"/>
          <w:b/>
          <w:bCs/>
          <w:color w:val="2E74B5" w:themeColor="accent1" w:themeShade="BF"/>
          <w:sz w:val="44"/>
          <w:szCs w:val="24"/>
          <w:shd w:val="clear" w:color="auto" w:fill="FFFFFF"/>
        </w:rPr>
        <w:t>Company Profile</w:t>
      </w:r>
    </w:p>
    <w:p w:rsidR="002A2B20" w:rsidRPr="00270B35"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Default="002A2B20" w:rsidP="002A2B20">
      <w:pPr>
        <w:rPr>
          <w:rFonts w:ascii="Bell MT" w:hAnsi="Bell MT" w:cstheme="majorHAnsi"/>
        </w:rPr>
      </w:pPr>
    </w:p>
    <w:p w:rsidR="002A2B20" w:rsidRPr="00951D6A" w:rsidRDefault="005B02DF" w:rsidP="005B02DF">
      <w:pPr>
        <w:rPr>
          <w:rFonts w:ascii="Leelawadee UI Semilight" w:eastAsia="Times New Roman" w:hAnsi="Leelawadee UI Semilight" w:cs="Leelawadee UI Semilight"/>
          <w:color w:val="000000"/>
          <w:sz w:val="24"/>
          <w:szCs w:val="24"/>
          <w:shd w:val="clear" w:color="auto" w:fill="FFFFFF"/>
        </w:rPr>
      </w:pPr>
      <w:r>
        <w:rPr>
          <w:rFonts w:ascii="Bell MT" w:hAnsi="Bell MT" w:cstheme="majorHAnsi"/>
        </w:rPr>
        <w:t xml:space="preserve">                      </w:t>
      </w:r>
      <w:bookmarkStart w:id="0" w:name="_GoBack"/>
      <w:bookmarkEnd w:id="0"/>
      <w:r>
        <w:rPr>
          <w:rFonts w:ascii="Leelawadee UI Semilight" w:eastAsia="Times New Roman" w:hAnsi="Leelawadee UI Semilight" w:cs="Leelawadee UI Semilight"/>
          <w:color w:val="000000"/>
          <w:sz w:val="24"/>
          <w:szCs w:val="24"/>
          <w:shd w:val="clear" w:color="auto" w:fill="FFFFFF"/>
        </w:rPr>
        <w:t>A</w:t>
      </w:r>
      <w:r w:rsidR="002A2B20" w:rsidRPr="00951D6A">
        <w:rPr>
          <w:rFonts w:ascii="Leelawadee UI Semilight" w:eastAsia="Times New Roman" w:hAnsi="Leelawadee UI Semilight" w:cs="Leelawadee UI Semilight"/>
          <w:color w:val="000000"/>
          <w:sz w:val="24"/>
          <w:szCs w:val="24"/>
          <w:shd w:val="clear" w:color="auto" w:fill="FFFFFF"/>
        </w:rPr>
        <w:t>DDRESS: 55453 Great America Parkway, Santa Clara, CA 95054</w:t>
      </w:r>
    </w:p>
    <w:p w:rsidR="002A2B20" w:rsidRPr="00951D6A" w:rsidRDefault="002A2B20" w:rsidP="002A2B20">
      <w:pPr>
        <w:jc w:val="center"/>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 xml:space="preserve">EMAIL: </w:t>
      </w:r>
      <w:hyperlink r:id="rId9" w:history="1">
        <w:r w:rsidRPr="00951D6A">
          <w:rPr>
            <w:rFonts w:ascii="Leelawadee UI Semilight" w:eastAsia="Times New Roman" w:hAnsi="Leelawadee UI Semilight" w:cs="Leelawadee UI Semilight"/>
            <w:color w:val="2E74B5" w:themeColor="accent1" w:themeShade="BF"/>
            <w:sz w:val="24"/>
            <w:szCs w:val="24"/>
            <w:u w:val="single"/>
            <w:shd w:val="clear" w:color="auto" w:fill="FFFFFF"/>
          </w:rPr>
          <w:t>contactus@ifocusdata.com</w:t>
        </w:r>
      </w:hyperlink>
      <w:r w:rsidRPr="00951D6A">
        <w:rPr>
          <w:rFonts w:ascii="Leelawadee UI Semilight" w:eastAsia="Times New Roman" w:hAnsi="Leelawadee UI Semilight" w:cs="Leelawadee UI Semilight"/>
          <w:color w:val="000000"/>
          <w:sz w:val="24"/>
          <w:szCs w:val="24"/>
          <w:shd w:val="clear" w:color="auto" w:fill="FFFFFF"/>
        </w:rPr>
        <w:t xml:space="preserve"> | TELEPHONE: +1-438-527-0500</w:t>
      </w:r>
    </w:p>
    <w:p w:rsidR="005B02DF" w:rsidRDefault="005B02DF" w:rsidP="002A2B20">
      <w:pPr>
        <w:rPr>
          <w:rFonts w:ascii="Century Gothic" w:eastAsia="Times New Roman" w:hAnsi="Century Gothic" w:cs="Times New Roman"/>
          <w:b/>
          <w:bCs/>
          <w:color w:val="2E74B5" w:themeColor="accent1" w:themeShade="BF"/>
          <w:sz w:val="28"/>
          <w:szCs w:val="24"/>
          <w:u w:val="single"/>
          <w:shd w:val="clear" w:color="auto" w:fill="FFFFFF"/>
        </w:rPr>
      </w:pPr>
    </w:p>
    <w:p w:rsidR="002A2B20" w:rsidRPr="00951D6A" w:rsidRDefault="002A2B20" w:rsidP="002A2B20">
      <w:pPr>
        <w:rPr>
          <w:rFonts w:ascii="Century Gothic" w:eastAsia="Times New Roman" w:hAnsi="Century Gothic" w:cs="Times New Roman"/>
          <w:b/>
          <w:bCs/>
          <w:color w:val="2E74B5" w:themeColor="accent1" w:themeShade="BF"/>
          <w:sz w:val="28"/>
          <w:szCs w:val="24"/>
          <w:u w:val="single"/>
          <w:shd w:val="clear" w:color="auto" w:fill="FFFFFF"/>
        </w:rPr>
      </w:pPr>
      <w:r w:rsidRPr="00951D6A">
        <w:rPr>
          <w:rFonts w:ascii="Century Gothic" w:eastAsia="Times New Roman" w:hAnsi="Century Gothic" w:cs="Times New Roman"/>
          <w:b/>
          <w:bCs/>
          <w:color w:val="2E74B5" w:themeColor="accent1" w:themeShade="BF"/>
          <w:sz w:val="28"/>
          <w:szCs w:val="24"/>
          <w:u w:val="single"/>
          <w:shd w:val="clear" w:color="auto" w:fill="FFFFFF"/>
        </w:rPr>
        <w:t>Table of Content:</w:t>
      </w:r>
    </w:p>
    <w:p w:rsidR="002A2B20" w:rsidRDefault="002A2B20" w:rsidP="002A2B20"/>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Business Administration Contact Information</w:t>
      </w:r>
      <w:r w:rsidR="00FF59EB">
        <w:rPr>
          <w:rFonts w:ascii="Leelawadee UI Semilight" w:eastAsia="Times New Roman" w:hAnsi="Leelawadee UI Semilight" w:cs="Leelawadee UI Semilight"/>
          <w:color w:val="000000"/>
          <w:sz w:val="24"/>
          <w:szCs w:val="24"/>
          <w:shd w:val="clear" w:color="auto" w:fill="FFFFFF"/>
        </w:rPr>
        <w:t xml:space="preserve"> </w:t>
      </w:r>
      <w:r w:rsidR="00FF59EB">
        <w:rPr>
          <w:rFonts w:ascii="Leelawadee UI Semilight" w:eastAsia="Times New Roman" w:hAnsi="Leelawadee UI Semilight" w:cs="Leelawadee UI Semilight"/>
          <w:noProof/>
          <w:color w:val="000000"/>
          <w:sz w:val="24"/>
          <w:szCs w:val="24"/>
          <w:shd w:val="clear" w:color="auto" w:fill="FFFFFF"/>
        </w:rPr>
        <w:t xml:space="preserve">------------------------------------------- </w:t>
      </w:r>
      <w:r w:rsidR="00FF59EB">
        <w:rPr>
          <w:rFonts w:ascii="Leelawadee UI Semilight" w:eastAsia="Times New Roman" w:hAnsi="Leelawadee UI Semilight" w:cs="Leelawadee UI Semilight"/>
          <w:color w:val="000000"/>
          <w:sz w:val="24"/>
          <w:szCs w:val="24"/>
          <w:shd w:val="clear" w:color="auto" w:fill="FFFFFF"/>
        </w:rPr>
        <w:t>3</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Who We Are?</w:t>
      </w:r>
      <w:r w:rsidR="00FF59EB">
        <w:rPr>
          <w:rFonts w:ascii="Leelawadee UI Semilight" w:eastAsia="Times New Roman" w:hAnsi="Leelawadee UI Semilight" w:cs="Leelawadee UI Semilight"/>
          <w:color w:val="000000"/>
          <w:sz w:val="24"/>
          <w:szCs w:val="24"/>
          <w:shd w:val="clear" w:color="auto" w:fill="FFFFFF"/>
        </w:rPr>
        <w:t xml:space="preserve"> ---------------------------------------------------------------------------- 4</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Can We Help You?</w:t>
      </w:r>
      <w:r w:rsidR="00FF59EB">
        <w:rPr>
          <w:rFonts w:ascii="Leelawadee UI Semilight" w:eastAsia="Times New Roman" w:hAnsi="Leelawadee UI Semilight" w:cs="Leelawadee UI Semilight"/>
          <w:color w:val="000000"/>
          <w:sz w:val="24"/>
          <w:szCs w:val="24"/>
          <w:shd w:val="clear" w:color="auto" w:fill="FFFFFF"/>
        </w:rPr>
        <w:t xml:space="preserve"> ----------------------------------------------------------------------- 4</w:t>
      </w:r>
    </w:p>
    <w:p w:rsidR="002A2B20" w:rsidRPr="00951D6A" w:rsidRDefault="002A2B20" w:rsidP="002A2B20">
      <w:pPr>
        <w:pStyle w:val="ListParagraph"/>
        <w:numPr>
          <w:ilvl w:val="1"/>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Mission</w:t>
      </w:r>
      <w:r w:rsidR="00FF59EB">
        <w:rPr>
          <w:rFonts w:ascii="Leelawadee UI Semilight" w:eastAsia="Times New Roman" w:hAnsi="Leelawadee UI Semilight" w:cs="Leelawadee UI Semilight"/>
          <w:color w:val="000000"/>
          <w:sz w:val="24"/>
          <w:szCs w:val="24"/>
          <w:shd w:val="clear" w:color="auto" w:fill="FFFFFF"/>
        </w:rPr>
        <w:t xml:space="preserve"> ------------------------------------------------------------------------------- 5</w:t>
      </w:r>
    </w:p>
    <w:p w:rsidR="002A2B20" w:rsidRPr="00951D6A" w:rsidRDefault="002A2B20" w:rsidP="002A2B20">
      <w:pPr>
        <w:pStyle w:val="ListParagraph"/>
        <w:numPr>
          <w:ilvl w:val="1"/>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Vision</w:t>
      </w:r>
      <w:r w:rsidR="00FF59EB">
        <w:rPr>
          <w:rFonts w:ascii="Leelawadee UI Semilight" w:eastAsia="Times New Roman" w:hAnsi="Leelawadee UI Semilight" w:cs="Leelawadee UI Semilight"/>
          <w:color w:val="000000"/>
          <w:sz w:val="24"/>
          <w:szCs w:val="24"/>
          <w:shd w:val="clear" w:color="auto" w:fill="FFFFFF"/>
        </w:rPr>
        <w:t xml:space="preserve"> --------------------------------------------------------------------------------- 5</w:t>
      </w:r>
    </w:p>
    <w:p w:rsidR="002A2B20" w:rsidRPr="00951D6A" w:rsidRDefault="002A2B20" w:rsidP="002A2B20">
      <w:pPr>
        <w:pStyle w:val="ListParagraph"/>
        <w:numPr>
          <w:ilvl w:val="1"/>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Value</w:t>
      </w:r>
      <w:r w:rsidR="00FF59EB">
        <w:rPr>
          <w:rFonts w:ascii="Leelawadee UI Semilight" w:eastAsia="Times New Roman" w:hAnsi="Leelawadee UI Semilight" w:cs="Leelawadee UI Semilight"/>
          <w:color w:val="000000"/>
          <w:sz w:val="24"/>
          <w:szCs w:val="24"/>
          <w:shd w:val="clear" w:color="auto" w:fill="FFFFFF"/>
        </w:rPr>
        <w:t xml:space="preserve"> --------------------------------------------------------------------------------- 5</w:t>
      </w:r>
    </w:p>
    <w:p w:rsidR="002A2B20" w:rsidRPr="00951D6A" w:rsidRDefault="002A2B20" w:rsidP="002A2B20">
      <w:pPr>
        <w:pStyle w:val="ListParagraph"/>
        <w:numPr>
          <w:ilvl w:val="1"/>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Scope</w:t>
      </w:r>
      <w:r w:rsidR="00FF59EB">
        <w:rPr>
          <w:rFonts w:ascii="Leelawadee UI Semilight" w:eastAsia="Times New Roman" w:hAnsi="Leelawadee UI Semilight" w:cs="Leelawadee UI Semilight"/>
          <w:color w:val="000000"/>
          <w:sz w:val="24"/>
          <w:szCs w:val="24"/>
          <w:shd w:val="clear" w:color="auto" w:fill="FFFFFF"/>
        </w:rPr>
        <w:t xml:space="preserve"> </w:t>
      </w:r>
      <w:r w:rsidR="008657B1">
        <w:rPr>
          <w:rFonts w:ascii="Leelawadee UI Semilight" w:eastAsia="Times New Roman" w:hAnsi="Leelawadee UI Semilight" w:cs="Leelawadee UI Semilight"/>
          <w:color w:val="000000"/>
          <w:sz w:val="24"/>
          <w:szCs w:val="24"/>
          <w:shd w:val="clear" w:color="auto" w:fill="FFFFFF"/>
        </w:rPr>
        <w:t>-------------------------------------------------------------------------------- 6</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How Can We Help You?</w:t>
      </w:r>
      <w:r w:rsidR="00FF59EB">
        <w:rPr>
          <w:rFonts w:ascii="Leelawadee UI Semilight" w:eastAsia="Times New Roman" w:hAnsi="Leelawadee UI Semilight" w:cs="Leelawadee UI Semilight"/>
          <w:color w:val="000000"/>
          <w:sz w:val="24"/>
          <w:szCs w:val="24"/>
          <w:shd w:val="clear" w:color="auto" w:fill="FFFFFF"/>
        </w:rPr>
        <w:t xml:space="preserve"> ----------------------------------------------------------------- 7</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Global Reach</w:t>
      </w:r>
      <w:r w:rsidR="00FF59EB">
        <w:rPr>
          <w:rFonts w:ascii="Leelawadee UI Semilight" w:eastAsia="Times New Roman" w:hAnsi="Leelawadee UI Semilight" w:cs="Leelawadee UI Semilight"/>
          <w:color w:val="000000"/>
          <w:sz w:val="24"/>
          <w:szCs w:val="24"/>
          <w:shd w:val="clear" w:color="auto" w:fill="FFFFFF"/>
        </w:rPr>
        <w:t xml:space="preserve"> ----------------------------------------------------------------------------- 9</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Global Contact Information</w:t>
      </w:r>
      <w:r w:rsidR="00FF59EB">
        <w:rPr>
          <w:rFonts w:ascii="Leelawadee UI Semilight" w:eastAsia="Times New Roman" w:hAnsi="Leelawadee UI Semilight" w:cs="Leelawadee UI Semilight"/>
          <w:color w:val="000000"/>
          <w:sz w:val="24"/>
          <w:szCs w:val="24"/>
          <w:shd w:val="clear" w:color="auto" w:fill="FFFFFF"/>
        </w:rPr>
        <w:t xml:space="preserve"> ------------------------------------------------------------- 10</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Financial Information</w:t>
      </w:r>
      <w:r w:rsidR="00FF59EB">
        <w:rPr>
          <w:rFonts w:ascii="Leelawadee UI Semilight" w:eastAsia="Times New Roman" w:hAnsi="Leelawadee UI Semilight" w:cs="Leelawadee UI Semilight"/>
          <w:color w:val="000000"/>
          <w:sz w:val="24"/>
          <w:szCs w:val="24"/>
          <w:shd w:val="clear" w:color="auto" w:fill="FFFFFF"/>
        </w:rPr>
        <w:t xml:space="preserve"> ------------------------------------------------------------------- 10</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Partners</w:t>
      </w:r>
      <w:r w:rsidR="00FF59EB">
        <w:rPr>
          <w:rFonts w:ascii="Leelawadee UI Semilight" w:eastAsia="Times New Roman" w:hAnsi="Leelawadee UI Semilight" w:cs="Leelawadee UI Semilight"/>
          <w:color w:val="000000"/>
          <w:sz w:val="24"/>
          <w:szCs w:val="24"/>
          <w:shd w:val="clear" w:color="auto" w:fill="FFFFFF"/>
        </w:rPr>
        <w:t xml:space="preserve"> --------------------------------------------------------------------------------- 11</w:t>
      </w:r>
    </w:p>
    <w:p w:rsidR="002A2B20" w:rsidRPr="00951D6A"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Organization Structure</w:t>
      </w:r>
      <w:r w:rsidR="00FF59EB">
        <w:rPr>
          <w:rFonts w:ascii="Leelawadee UI Semilight" w:eastAsia="Times New Roman" w:hAnsi="Leelawadee UI Semilight" w:cs="Leelawadee UI Semilight"/>
          <w:color w:val="000000"/>
          <w:sz w:val="24"/>
          <w:szCs w:val="24"/>
          <w:shd w:val="clear" w:color="auto" w:fill="FFFFFF"/>
        </w:rPr>
        <w:t xml:space="preserve"> </w:t>
      </w:r>
      <w:r w:rsidR="0006464E">
        <w:rPr>
          <w:rFonts w:ascii="Leelawadee UI Semilight" w:eastAsia="Times New Roman" w:hAnsi="Leelawadee UI Semilight" w:cs="Leelawadee UI Semilight"/>
          <w:color w:val="000000"/>
          <w:sz w:val="24"/>
          <w:szCs w:val="24"/>
          <w:shd w:val="clear" w:color="auto" w:fill="FFFFFF"/>
        </w:rPr>
        <w:t xml:space="preserve">----------------------------------------------------------------- 12 </w:t>
      </w:r>
    </w:p>
    <w:p w:rsidR="0006464E" w:rsidRPr="0006464E" w:rsidRDefault="002A2B20" w:rsidP="0006464E">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Employee Breakdown</w:t>
      </w:r>
      <w:r w:rsidR="00FF59EB">
        <w:rPr>
          <w:rFonts w:ascii="Leelawadee UI Semilight" w:eastAsia="Times New Roman" w:hAnsi="Leelawadee UI Semilight" w:cs="Leelawadee UI Semilight"/>
          <w:color w:val="000000"/>
          <w:sz w:val="24"/>
          <w:szCs w:val="24"/>
          <w:shd w:val="clear" w:color="auto" w:fill="FFFFFF"/>
        </w:rPr>
        <w:t xml:space="preserve"> </w:t>
      </w:r>
      <w:r w:rsidR="0006464E">
        <w:rPr>
          <w:rFonts w:ascii="Leelawadee UI Semilight" w:eastAsia="Times New Roman" w:hAnsi="Leelawadee UI Semilight" w:cs="Leelawadee UI Semilight"/>
          <w:color w:val="000000"/>
          <w:sz w:val="24"/>
          <w:szCs w:val="24"/>
          <w:shd w:val="clear" w:color="auto" w:fill="FFFFFF"/>
        </w:rPr>
        <w:t>------------------------------------------------------------------ 13</w:t>
      </w:r>
    </w:p>
    <w:p w:rsidR="002A2B20" w:rsidRDefault="002A2B20"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sidRPr="00951D6A">
        <w:rPr>
          <w:rFonts w:ascii="Leelawadee UI Semilight" w:eastAsia="Times New Roman" w:hAnsi="Leelawadee UI Semilight" w:cs="Leelawadee UI Semilight"/>
          <w:color w:val="000000"/>
          <w:sz w:val="24"/>
          <w:szCs w:val="24"/>
          <w:shd w:val="clear" w:color="auto" w:fill="FFFFFF"/>
        </w:rPr>
        <w:t>Contact List</w:t>
      </w:r>
      <w:r w:rsidR="00FF59EB">
        <w:rPr>
          <w:rFonts w:ascii="Leelawadee UI Semilight" w:eastAsia="Times New Roman" w:hAnsi="Leelawadee UI Semilight" w:cs="Leelawadee UI Semilight"/>
          <w:color w:val="000000"/>
          <w:sz w:val="24"/>
          <w:szCs w:val="24"/>
          <w:shd w:val="clear" w:color="auto" w:fill="FFFFFF"/>
        </w:rPr>
        <w:t xml:space="preserve"> ----------------------------------------------</w:t>
      </w:r>
      <w:r w:rsidR="0006464E">
        <w:rPr>
          <w:rFonts w:ascii="Leelawadee UI Semilight" w:eastAsia="Times New Roman" w:hAnsi="Leelawadee UI Semilight" w:cs="Leelawadee UI Semilight"/>
          <w:color w:val="000000"/>
          <w:sz w:val="24"/>
          <w:szCs w:val="24"/>
          <w:shd w:val="clear" w:color="auto" w:fill="FFFFFF"/>
        </w:rPr>
        <w:t>------------------------------- 14</w:t>
      </w:r>
    </w:p>
    <w:p w:rsidR="0006464E" w:rsidRPr="00951D6A" w:rsidRDefault="0006464E" w:rsidP="002A2B20">
      <w:pPr>
        <w:pStyle w:val="ListParagraph"/>
        <w:numPr>
          <w:ilvl w:val="0"/>
          <w:numId w:val="7"/>
        </w:numPr>
        <w:spacing w:after="0" w:line="360" w:lineRule="auto"/>
        <w:rPr>
          <w:rFonts w:ascii="Leelawadee UI Semilight" w:eastAsia="Times New Roman" w:hAnsi="Leelawadee UI Semilight" w:cs="Leelawadee UI Semilight"/>
          <w:color w:val="000000"/>
          <w:sz w:val="24"/>
          <w:szCs w:val="24"/>
          <w:shd w:val="clear" w:color="auto" w:fill="FFFFFF"/>
        </w:rPr>
      </w:pPr>
      <w:r>
        <w:rPr>
          <w:rFonts w:ascii="Leelawadee UI Semilight" w:eastAsia="Times New Roman" w:hAnsi="Leelawadee UI Semilight" w:cs="Leelawadee UI Semilight"/>
          <w:color w:val="000000"/>
          <w:sz w:val="24"/>
          <w:szCs w:val="24"/>
          <w:shd w:val="clear" w:color="auto" w:fill="FFFFFF"/>
        </w:rPr>
        <w:t>Important Links ------------------------------------------------------------------------- 15</w:t>
      </w:r>
    </w:p>
    <w:p w:rsidR="002A2B20" w:rsidRDefault="002A2B20" w:rsidP="002A2B20">
      <w:pPr>
        <w:spacing w:after="0" w:line="360" w:lineRule="auto"/>
        <w:rPr>
          <w:rFonts w:ascii="Microsoft JhengHei UI Light" w:eastAsia="Microsoft JhengHei UI Light" w:hAnsi="Microsoft JhengHei UI Light" w:cs="Microsoft Sans Serif"/>
          <w:color w:val="000000" w:themeColor="text1"/>
          <w:sz w:val="24"/>
        </w:rPr>
      </w:pPr>
    </w:p>
    <w:p w:rsidR="002A2B20" w:rsidRPr="004A4F92" w:rsidRDefault="002A2B20" w:rsidP="002A2B20">
      <w:pPr>
        <w:rPr>
          <w:rFonts w:ascii="Microsoft JhengHei UI Light" w:eastAsia="Microsoft JhengHei UI Light" w:hAnsi="Microsoft JhengHei UI Light" w:cs="Microsoft Sans Serif"/>
          <w:color w:val="000000" w:themeColor="text1"/>
          <w:sz w:val="24"/>
        </w:rPr>
      </w:pPr>
    </w:p>
    <w:p w:rsidR="002A2B20" w:rsidRPr="00270B35" w:rsidRDefault="002A2B20" w:rsidP="002A2B20">
      <w:pPr>
        <w:rPr>
          <w:rFonts w:ascii="Bell MT" w:hAnsi="Bell MT" w:cstheme="majorHAnsi"/>
        </w:rPr>
      </w:pPr>
    </w:p>
    <w:p w:rsidR="002A2B20" w:rsidRPr="00270B35" w:rsidRDefault="002A2B20" w:rsidP="002A2B20">
      <w:pPr>
        <w:rPr>
          <w:rFonts w:ascii="Bell MT" w:hAnsi="Bell MT" w:cstheme="majorHAnsi"/>
        </w:rPr>
      </w:pPr>
    </w:p>
    <w:p w:rsidR="002A2B20" w:rsidRPr="00270B35" w:rsidRDefault="002A2B20" w:rsidP="002A2B20">
      <w:pPr>
        <w:rPr>
          <w:rFonts w:ascii="Bell MT" w:hAnsi="Bell MT" w:cstheme="majorHAnsi"/>
        </w:rPr>
      </w:pPr>
    </w:p>
    <w:p w:rsidR="002A2B20" w:rsidRPr="00270B35" w:rsidRDefault="002A2B20" w:rsidP="002A2B20">
      <w:pPr>
        <w:rPr>
          <w:rFonts w:ascii="Bell MT" w:hAnsi="Bell MT" w:cstheme="majorHAnsi"/>
        </w:rPr>
      </w:pPr>
    </w:p>
    <w:p w:rsidR="002A2B20" w:rsidRPr="00270B35" w:rsidRDefault="002A2B20" w:rsidP="002A2B20">
      <w:pPr>
        <w:rPr>
          <w:rFonts w:ascii="Bell MT" w:hAnsi="Bell MT" w:cstheme="majorHAnsi"/>
        </w:rPr>
      </w:pPr>
    </w:p>
    <w:p w:rsidR="002A2B20" w:rsidRPr="00270B35" w:rsidRDefault="002A2B20" w:rsidP="002A2B20">
      <w:pPr>
        <w:rPr>
          <w:rFonts w:ascii="Bell MT" w:hAnsi="Bell MT" w:cstheme="majorHAnsi"/>
        </w:rPr>
      </w:pPr>
    </w:p>
    <w:p w:rsidR="00EB3357" w:rsidRDefault="00EB3357" w:rsidP="002A2B20">
      <w:pPr>
        <w:pStyle w:val="NormalWeb"/>
        <w:spacing w:before="0" w:beforeAutospacing="0" w:after="0" w:afterAutospacing="0"/>
        <w:ind w:right="-540"/>
        <w:rPr>
          <w:rFonts w:ascii="Bell MT" w:eastAsiaTheme="minorHAnsi" w:hAnsi="Bell MT" w:cstheme="majorHAnsi"/>
          <w:sz w:val="22"/>
          <w:szCs w:val="22"/>
        </w:rPr>
      </w:pPr>
    </w:p>
    <w:p w:rsidR="00EB3357" w:rsidRDefault="00EB3357" w:rsidP="002A2B20">
      <w:pPr>
        <w:pStyle w:val="NormalWeb"/>
        <w:spacing w:before="0" w:beforeAutospacing="0" w:after="0" w:afterAutospacing="0"/>
        <w:ind w:right="-540"/>
        <w:rPr>
          <w:rFonts w:ascii="Bell MT" w:eastAsiaTheme="minorHAnsi" w:hAnsi="Bell MT" w:cstheme="majorHAnsi"/>
          <w:sz w:val="22"/>
          <w:szCs w:val="22"/>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 xml:space="preserve">Business Administrative Contact Information: </w:t>
      </w:r>
    </w:p>
    <w:p w:rsidR="002A2B20" w:rsidRDefault="002A2B20" w:rsidP="002A2B20">
      <w:pPr>
        <w:pStyle w:val="NormalWeb"/>
        <w:spacing w:before="0" w:beforeAutospacing="0" w:after="0" w:afterAutospacing="0"/>
        <w:ind w:left="-450" w:right="-540"/>
        <w:rPr>
          <w:rFonts w:ascii="Bell MT" w:hAnsi="Bell MT" w:cstheme="majorHAnsi"/>
          <w:b/>
          <w:bCs/>
          <w:color w:val="000000"/>
          <w:sz w:val="28"/>
          <w:szCs w:val="22"/>
        </w:rPr>
      </w:pP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NASDAQ Stock Exchange Ticker: IFOD.</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Primary Contact for Sales/Client services: 219-707-3352.</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Headquarters Address: 5453 Great America Parkway, Santa Clara, CA 95054.</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Postal Code: CA 95054.</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Country: United States</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Telephone: +1-438-527-0500</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Email Address: </w:t>
      </w:r>
      <w:r w:rsidRPr="00951D6A">
        <w:rPr>
          <w:rFonts w:ascii="Leelawadee UI" w:eastAsia="Microsoft JhengHei UI Light" w:hAnsi="Leelawadee UI" w:cs="Leelawadee UI"/>
          <w:color w:val="2E74B5" w:themeColor="accent1" w:themeShade="BF"/>
          <w:sz w:val="24"/>
          <w:u w:val="single"/>
        </w:rPr>
        <w:t>contactus@ifocusdata.com</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Parent Company: NA</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Subsidiaries, Associates: NA</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Year of Establishment: 2007</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Type of Organization: Private Organization</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Type of Business: Data Center</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Active Employees: 12,342</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Staff Turnover Rate: 98 Percentage</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In-house Working Language(s): English, French, Mandarin, Hindi, Mexican, Arabic</w:t>
      </w:r>
    </w:p>
    <w:p w:rsidR="002A2B20" w:rsidRPr="00951D6A" w:rsidRDefault="002A2B20" w:rsidP="002A2B20">
      <w:pPr>
        <w:pStyle w:val="ListParagraph"/>
        <w:numPr>
          <w:ilvl w:val="0"/>
          <w:numId w:val="6"/>
        </w:numPr>
        <w:spacing w:before="240" w:after="0" w:line="360" w:lineRule="auto"/>
        <w:rPr>
          <w:rFonts w:ascii="Leelawadee UI" w:eastAsia="Microsoft JhengHei UI Light" w:hAnsi="Leelawadee UI" w:cs="Leelawadee UI"/>
          <w:color w:val="2E74B5" w:themeColor="accent1" w:themeShade="BF"/>
          <w:sz w:val="24"/>
          <w:u w:val="single"/>
        </w:rPr>
      </w:pPr>
      <w:r w:rsidRPr="00951D6A">
        <w:rPr>
          <w:rFonts w:ascii="Leelawadee UI" w:eastAsia="Microsoft JhengHei UI Light" w:hAnsi="Leelawadee UI" w:cs="Leelawadee UI"/>
          <w:color w:val="000000" w:themeColor="text1"/>
          <w:sz w:val="24"/>
        </w:rPr>
        <w:t xml:space="preserve">General Inquiries: Email: </w:t>
      </w:r>
      <w:hyperlink r:id="rId10" w:history="1">
        <w:r w:rsidRPr="00951D6A">
          <w:rPr>
            <w:rFonts w:ascii="Leelawadee UI" w:eastAsia="Microsoft JhengHei UI Light" w:hAnsi="Leelawadee UI" w:cs="Leelawadee UI"/>
            <w:color w:val="2E74B5" w:themeColor="accent1" w:themeShade="BF"/>
            <w:sz w:val="24"/>
            <w:u w:val="single"/>
          </w:rPr>
          <w:t>info@ifocusdata.com</w:t>
        </w:r>
      </w:hyperlink>
      <w:r w:rsidRPr="00951D6A">
        <w:rPr>
          <w:rFonts w:ascii="Leelawadee UI" w:eastAsia="Microsoft JhengHei UI Light" w:hAnsi="Leelawadee UI" w:cs="Leelawadee UI"/>
          <w:color w:val="000000" w:themeColor="text1"/>
          <w:sz w:val="24"/>
        </w:rPr>
        <w:t xml:space="preserve">, US &amp; North America Sales: </w:t>
      </w:r>
      <w:hyperlink r:id="rId11" w:history="1">
        <w:r w:rsidRPr="00951D6A">
          <w:rPr>
            <w:rFonts w:ascii="Leelawadee UI" w:eastAsia="Microsoft JhengHei UI Light" w:hAnsi="Leelawadee UI" w:cs="Leelawadee UI"/>
            <w:color w:val="2E74B5" w:themeColor="accent1" w:themeShade="BF"/>
            <w:sz w:val="24"/>
            <w:u w:val="single"/>
          </w:rPr>
          <w:t>us-sales@ifocusdata.com</w:t>
        </w:r>
      </w:hyperlink>
      <w:r w:rsidRPr="00951D6A">
        <w:rPr>
          <w:rFonts w:ascii="Leelawadee UI" w:eastAsia="Microsoft JhengHei UI Light" w:hAnsi="Leelawadee UI" w:cs="Leelawadee UI"/>
          <w:color w:val="000000" w:themeColor="text1"/>
          <w:sz w:val="24"/>
        </w:rPr>
        <w:t xml:space="preserve">, Latin America Sales: </w:t>
      </w:r>
      <w:hyperlink r:id="rId12" w:history="1">
        <w:r w:rsidRPr="00951D6A">
          <w:rPr>
            <w:rFonts w:ascii="Leelawadee UI" w:eastAsia="Microsoft JhengHei UI Light" w:hAnsi="Leelawadee UI" w:cs="Leelawadee UI"/>
            <w:color w:val="2E74B5" w:themeColor="accent1" w:themeShade="BF"/>
            <w:sz w:val="24"/>
            <w:u w:val="single"/>
          </w:rPr>
          <w:t>latam-sales@ifocusdata.com</w:t>
        </w:r>
      </w:hyperlink>
      <w:r w:rsidRPr="00951D6A">
        <w:rPr>
          <w:rFonts w:ascii="Leelawadee UI" w:eastAsia="Microsoft JhengHei UI Light" w:hAnsi="Leelawadee UI" w:cs="Leelawadee UI"/>
          <w:color w:val="000000" w:themeColor="text1"/>
          <w:sz w:val="24"/>
        </w:rPr>
        <w:t xml:space="preserve">, Europe, Middle East &amp; Africa Sales: </w:t>
      </w:r>
      <w:hyperlink r:id="rId13" w:history="1">
        <w:r w:rsidRPr="00951D6A">
          <w:rPr>
            <w:rFonts w:ascii="Leelawadee UI" w:eastAsia="Microsoft JhengHei UI Light" w:hAnsi="Leelawadee UI" w:cs="Leelawadee UI"/>
            <w:color w:val="2E74B5" w:themeColor="accent1" w:themeShade="BF"/>
            <w:sz w:val="24"/>
            <w:u w:val="single"/>
          </w:rPr>
          <w:t>emea-sales@ifocusdata.com</w:t>
        </w:r>
      </w:hyperlink>
      <w:r w:rsidRPr="00951D6A">
        <w:rPr>
          <w:rFonts w:ascii="Leelawadee UI" w:eastAsia="Microsoft JhengHei UI Light" w:hAnsi="Leelawadee UI" w:cs="Leelawadee UI"/>
          <w:color w:val="000000" w:themeColor="text1"/>
          <w:sz w:val="24"/>
        </w:rPr>
        <w:t xml:space="preserve">, Asia-Pacific Sales: </w:t>
      </w:r>
      <w:r w:rsidRPr="00951D6A">
        <w:rPr>
          <w:rFonts w:ascii="Leelawadee UI" w:eastAsia="Microsoft JhengHei UI Light" w:hAnsi="Leelawadee UI" w:cs="Leelawadee UI"/>
          <w:color w:val="2E74B5" w:themeColor="accent1" w:themeShade="BF"/>
          <w:sz w:val="24"/>
          <w:u w:val="single"/>
        </w:rPr>
        <w:t>apac-sales@ifocusdata.com</w:t>
      </w:r>
    </w:p>
    <w:p w:rsidR="002A2B20" w:rsidRDefault="002A2B20" w:rsidP="002A2B20">
      <w:pPr>
        <w:spacing w:after="0" w:line="240" w:lineRule="auto"/>
        <w:rPr>
          <w:rFonts w:ascii="Bell MT" w:eastAsia="Times New Roman" w:hAnsi="Bell MT" w:cs="Arial"/>
          <w:color w:val="595959" w:themeColor="text1" w:themeTint="A6"/>
          <w:sz w:val="24"/>
        </w:rPr>
      </w:pPr>
    </w:p>
    <w:p w:rsidR="002A2B20" w:rsidRDefault="002A2B20" w:rsidP="002A2B20">
      <w:pPr>
        <w:spacing w:after="0" w:line="240" w:lineRule="auto"/>
        <w:rPr>
          <w:rFonts w:ascii="Bell MT" w:eastAsia="Times New Roman" w:hAnsi="Bell MT" w:cs="Arial"/>
          <w:color w:val="595959" w:themeColor="text1" w:themeTint="A6"/>
          <w:sz w:val="24"/>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Default="002A2B20" w:rsidP="002A2B20">
      <w:pPr>
        <w:spacing w:after="0" w:line="240" w:lineRule="auto"/>
        <w:rPr>
          <w:rFonts w:ascii="Segoe UI Semibold" w:eastAsia="Times New Roman" w:hAnsi="Segoe UI Semibold" w:cs="Segoe UI Semibold"/>
          <w:b/>
          <w:bCs/>
          <w:color w:val="2F5496" w:themeColor="accent5" w:themeShade="BF"/>
          <w:sz w:val="28"/>
          <w:u w:val="single"/>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Who We Are?</w:t>
      </w:r>
    </w:p>
    <w:p w:rsidR="002A2B20" w:rsidRPr="009407E3" w:rsidRDefault="002A2B20" w:rsidP="002A2B20">
      <w:pPr>
        <w:spacing w:after="0" w:line="240" w:lineRule="auto"/>
        <w:rPr>
          <w:rFonts w:ascii="Times New Roman" w:eastAsia="Times New Roman" w:hAnsi="Times New Roman" w:cs="Times New Roman"/>
          <w:sz w:val="24"/>
          <w:szCs w:val="24"/>
        </w:rPr>
      </w:pPr>
    </w:p>
    <w:p w:rsidR="002A2B20" w:rsidRPr="00951D6A" w:rsidRDefault="002A2B20" w:rsidP="002A2B20">
      <w:pPr>
        <w:spacing w:after="0"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Founded in the year 2007, I Focus Data managed to be a leading provider of innovative and customized data center solutions with site-specific colocation capabilities for businesses. I Focus Data is transforming the way companies leverage data center services that integrate current and next-generation technologies.</w:t>
      </w:r>
    </w:p>
    <w:p w:rsidR="002A2B20" w:rsidRPr="00951D6A" w:rsidRDefault="002A2B20" w:rsidP="002A2B20">
      <w:pPr>
        <w:spacing w:after="0" w:line="360" w:lineRule="auto"/>
        <w:ind w:firstLine="720"/>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 Focus Data network of customizable, highly available, fully supported micro data centers combines the privacy and control of a private data center with the flexibility and cost efficiency of colocation. Through its team of experienced leaders and data-driven technology solutions for each customer, I Focus Data provides tangible results on data center needs.</w:t>
      </w:r>
    </w:p>
    <w:p w:rsidR="002A2B20" w:rsidRDefault="002A2B20" w:rsidP="002A2B20">
      <w:pPr>
        <w:spacing w:after="0" w:line="360" w:lineRule="auto"/>
        <w:jc w:val="both"/>
        <w:rPr>
          <w:rFonts w:ascii="Bell MT" w:eastAsia="Times New Roman" w:hAnsi="Bell MT" w:cs="Arial"/>
          <w:color w:val="595959" w:themeColor="text1" w:themeTint="A6"/>
          <w:sz w:val="24"/>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 xml:space="preserve">Can we help you? </w:t>
      </w:r>
    </w:p>
    <w:p w:rsidR="002A2B20" w:rsidRPr="009407E3" w:rsidRDefault="002A2B20" w:rsidP="002A2B20">
      <w:pPr>
        <w:spacing w:after="0" w:line="240" w:lineRule="auto"/>
        <w:rPr>
          <w:rFonts w:ascii="Times New Roman" w:eastAsia="Times New Roman" w:hAnsi="Times New Roman" w:cs="Times New Roman"/>
          <w:sz w:val="24"/>
          <w:szCs w:val="24"/>
        </w:rPr>
      </w:pPr>
    </w:p>
    <w:p w:rsidR="002A2B20" w:rsidRPr="00951D6A" w:rsidRDefault="002A2B20" w:rsidP="002A2B20">
      <w:pPr>
        <w:spacing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I Focus Data brings control and flexibility together in one solution instead of making them compete. A puzzle begs a solution, and this one has been challenging the data industry for a while: data centers are facing many competing pressures, from capital risk, power challenges, and regulations to the meteoric increase in data, to the continued virtualization of processing power. Until now, companies large and small had two choices: private data center or colocation in a large data center. Companies had to sacrifice control and security for flexibility and cost efficiency. And so, I Focus Data was born. </w:t>
      </w:r>
    </w:p>
    <w:p w:rsidR="002A2B20" w:rsidRPr="00951D6A" w:rsidRDefault="002A2B20" w:rsidP="002A2B20">
      <w:pPr>
        <w:spacing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 Focus Data global wide network of fully-supported, scalable, private, demand driven data centers offer users and data center owners a complementary solution to geographically diversify assets, reduce risk of capital, and choose the location which best suits their business and customers. We stick to the following Mission, Vision, Values that were devised to enhance the customer experience.</w:t>
      </w:r>
    </w:p>
    <w:p w:rsidR="002A2B20" w:rsidRDefault="002A2B20" w:rsidP="002A2B20">
      <w:pPr>
        <w:spacing w:after="0" w:line="360" w:lineRule="auto"/>
        <w:jc w:val="both"/>
        <w:rPr>
          <w:rFonts w:ascii="Leelawadee UI" w:eastAsia="Microsoft JhengHei UI Light" w:hAnsi="Leelawadee UI" w:cs="Leelawadee UI"/>
          <w:b/>
          <w:i/>
          <w:color w:val="000000" w:themeColor="text1"/>
          <w:sz w:val="24"/>
          <w:u w:val="single"/>
        </w:rPr>
      </w:pPr>
    </w:p>
    <w:p w:rsidR="002A2B20" w:rsidRPr="00951D6A" w:rsidRDefault="002A2B20" w:rsidP="002A2B20">
      <w:pPr>
        <w:spacing w:after="0" w:line="360" w:lineRule="auto"/>
        <w:jc w:val="both"/>
        <w:rPr>
          <w:rFonts w:ascii="Leelawadee UI" w:eastAsia="Microsoft JhengHei UI Light" w:hAnsi="Leelawadee UI" w:cs="Leelawadee UI"/>
          <w:b/>
          <w:i/>
          <w:color w:val="000000" w:themeColor="text1"/>
          <w:sz w:val="24"/>
          <w:u w:val="single"/>
        </w:rPr>
      </w:pPr>
      <w:r w:rsidRPr="00951D6A">
        <w:rPr>
          <w:rFonts w:ascii="Leelawadee UI" w:eastAsia="Microsoft JhengHei UI Light" w:hAnsi="Leelawadee UI" w:cs="Leelawadee UI"/>
          <w:b/>
          <w:i/>
          <w:color w:val="000000" w:themeColor="text1"/>
          <w:sz w:val="24"/>
          <w:u w:val="single"/>
        </w:rPr>
        <w:t>Mission:</w:t>
      </w:r>
    </w:p>
    <w:p w:rsidR="002A2B20" w:rsidRPr="00951D6A" w:rsidRDefault="002A2B20" w:rsidP="002A2B20">
      <w:pPr>
        <w:spacing w:before="240"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Our purpose is to deploy our diverse brand of extraordinary individuals and teams, to consistently transcend global market Data-Center necessities. With a global team, we can relate to anyone and everyone. Not only do we have specialized-skills, but we have skills that apply to different industries across the continents. Being diverse is a way of life, and we are better for it. We can relate to different countries, no matter if the industry is down in one, or up in the next. Simply put, a diverse workforce, equals a prepared one in our minds. And, we are prepared for any task, anywhere.</w:t>
      </w:r>
    </w:p>
    <w:p w:rsidR="002A2B20" w:rsidRPr="00951D6A" w:rsidRDefault="002A2B20" w:rsidP="002A2B20">
      <w:pPr>
        <w:spacing w:after="0" w:line="360" w:lineRule="auto"/>
        <w:jc w:val="both"/>
        <w:rPr>
          <w:rFonts w:ascii="Leelawadee UI" w:eastAsia="Microsoft JhengHei UI Light" w:hAnsi="Leelawadee UI" w:cs="Leelawadee UI"/>
          <w:b/>
          <w:i/>
          <w:color w:val="000000" w:themeColor="text1"/>
          <w:sz w:val="24"/>
          <w:u w:val="single"/>
        </w:rPr>
      </w:pPr>
      <w:r w:rsidRPr="00951D6A">
        <w:rPr>
          <w:rFonts w:ascii="Leelawadee UI" w:eastAsia="Microsoft JhengHei UI Light" w:hAnsi="Leelawadee UI" w:cs="Leelawadee UI"/>
          <w:b/>
          <w:i/>
          <w:color w:val="000000" w:themeColor="text1"/>
          <w:sz w:val="24"/>
          <w:u w:val="single"/>
        </w:rPr>
        <w:t>Vision:</w:t>
      </w:r>
    </w:p>
    <w:p w:rsidR="002A2B20" w:rsidRPr="00951D6A" w:rsidRDefault="002A2B20" w:rsidP="002A2B20">
      <w:pPr>
        <w:spacing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 Focus Data wishes to become a pioneer in the Data Centre industry by meeting the needs of our customer base. Within the next 5-10 years (2021) we want to be a major player in Data Centre Innovation and by 2040 we want all data to be processed through us.  We are always striving to improve, with a green by design standards we evaluate our efficiency and are quick to adopt to the techniques that are successful on a global scale. Despite gains in the reliability on technology, people guide the ship. We appeal to the masses because of our globally enhanced team, and when we incorporate that with our core values, our potential will consistently be a moving target.</w:t>
      </w:r>
    </w:p>
    <w:p w:rsidR="002A2B20" w:rsidRPr="00951D6A" w:rsidRDefault="002A2B20" w:rsidP="002A2B20">
      <w:pPr>
        <w:spacing w:after="0" w:line="360" w:lineRule="auto"/>
        <w:jc w:val="both"/>
        <w:rPr>
          <w:rFonts w:ascii="Leelawadee UI" w:eastAsia="Microsoft JhengHei UI Light" w:hAnsi="Leelawadee UI" w:cs="Leelawadee UI"/>
          <w:b/>
          <w:i/>
          <w:color w:val="000000" w:themeColor="text1"/>
          <w:sz w:val="24"/>
          <w:u w:val="single"/>
        </w:rPr>
      </w:pPr>
      <w:r w:rsidRPr="00951D6A">
        <w:rPr>
          <w:rFonts w:ascii="Leelawadee UI" w:eastAsia="Microsoft JhengHei UI Light" w:hAnsi="Leelawadee UI" w:cs="Leelawadee UI"/>
          <w:b/>
          <w:i/>
          <w:color w:val="000000" w:themeColor="text1"/>
          <w:sz w:val="24"/>
          <w:u w:val="single"/>
        </w:rPr>
        <w:t>Values:</w:t>
      </w:r>
    </w:p>
    <w:p w:rsidR="002A2B20" w:rsidRPr="00951D6A" w:rsidRDefault="002A2B20" w:rsidP="002A2B20">
      <w:pPr>
        <w:spacing w:after="0"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Diversity is who we are, and we embody it. Our goal is to be consistently above the rest first and foremost by embracing honesty throughout our teams’ culture with each other and with clients. Despite gains in the reliability on technology, people guide the ship. We appeal to the masses because of our globally enhanced team, and when we incorporate that with our core values, our potential will consistently be a moving target. </w:t>
      </w:r>
    </w:p>
    <w:p w:rsidR="002A2B20"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Following are the values that I Focus Data is dedicated to:</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Dependability</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Craftsmanship</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Honesty</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Honor</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Concise Preparation</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Accomplishment</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Trustworthiness</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Civility</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Diversity </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Understanding</w:t>
      </w:r>
    </w:p>
    <w:p w:rsidR="002A2B20" w:rsidRPr="00951D6A" w:rsidRDefault="002A2B20" w:rsidP="002A2B20">
      <w:pPr>
        <w:pStyle w:val="ListParagraph"/>
        <w:numPr>
          <w:ilvl w:val="0"/>
          <w:numId w:val="9"/>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Dependability </w:t>
      </w:r>
    </w:p>
    <w:p w:rsidR="002A2B20" w:rsidRPr="00FF59EB" w:rsidRDefault="002A2B20" w:rsidP="00FF59EB">
      <w:pPr>
        <w:pStyle w:val="ListParagraph"/>
        <w:numPr>
          <w:ilvl w:val="0"/>
          <w:numId w:val="9"/>
        </w:numPr>
        <w:spacing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Honesty</w:t>
      </w:r>
    </w:p>
    <w:p w:rsidR="002A2B20" w:rsidRPr="00951D6A" w:rsidRDefault="002A2B20" w:rsidP="002A2B20">
      <w:pPr>
        <w:spacing w:line="360" w:lineRule="auto"/>
        <w:jc w:val="both"/>
        <w:rPr>
          <w:rFonts w:ascii="Leelawadee UI" w:eastAsia="Microsoft JhengHei UI Light" w:hAnsi="Leelawadee UI" w:cs="Leelawadee UI"/>
          <w:b/>
          <w:i/>
          <w:color w:val="000000" w:themeColor="text1"/>
          <w:sz w:val="24"/>
          <w:u w:val="single"/>
        </w:rPr>
      </w:pPr>
      <w:r w:rsidRPr="00951D6A">
        <w:rPr>
          <w:rFonts w:ascii="Leelawadee UI" w:eastAsia="Microsoft JhengHei UI Light" w:hAnsi="Leelawadee UI" w:cs="Leelawadee UI"/>
          <w:b/>
          <w:i/>
          <w:color w:val="000000" w:themeColor="text1"/>
          <w:sz w:val="24"/>
          <w:u w:val="single"/>
        </w:rPr>
        <w:t>Scope:</w:t>
      </w:r>
    </w:p>
    <w:p w:rsidR="002A2B20" w:rsidRPr="00951D6A" w:rsidRDefault="002A2B20" w:rsidP="002A2B20">
      <w:pPr>
        <w:spacing w:after="0" w:line="360" w:lineRule="auto"/>
        <w:ind w:firstLine="720"/>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I Focus will provide data storage via the cloud or other means to its customers, by operating and maintaining not only reliable, but environmental friendly data centers. Through our diverse team, we will analyze customer needs and implement a plan of action (POA) that will improve our customer’s day to day operations. </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Process example:</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Find out from the customer what issues need to be addressed.</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Research and observe customer operations and get a grasp for how they operate.</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Study our findings and formulate a POA to address needs.</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lastRenderedPageBreak/>
        <w:t>Present findings to client and inform them of how plan will serve them and protect their privacy.</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Assign work to teams and or individuals based upon skills and experience.</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Implement plan that includes details on how we will maintain our work.</w:t>
      </w:r>
    </w:p>
    <w:p w:rsidR="002A2B20" w:rsidRPr="00951D6A" w:rsidRDefault="002A2B20" w:rsidP="002A2B20">
      <w:pPr>
        <w:pStyle w:val="ListParagraph"/>
        <w:numPr>
          <w:ilvl w:val="0"/>
          <w:numId w:val="5"/>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Debrief with client to obtain valuable feedback on the service we provided.</w:t>
      </w:r>
    </w:p>
    <w:p w:rsidR="002A2B20"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A2B20" w:rsidRPr="00951D6A" w:rsidRDefault="002A2B20" w:rsidP="002A2B20">
      <w:pPr>
        <w:pStyle w:val="NormalWeb"/>
        <w:spacing w:before="0" w:beforeAutospacing="0" w:after="24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How We Can Help You?</w:t>
      </w:r>
    </w:p>
    <w:p w:rsidR="002A2B20" w:rsidRPr="00951D6A" w:rsidRDefault="002A2B20" w:rsidP="002A2B20">
      <w:pPr>
        <w:spacing w:before="240"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When you embark on a building project in this day and age—regardless of whether that project is big or small—you can find yourself burdened with an overwhelming sense of responsibility…</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Can I stay within budget and still get the quality of workmanship I need?</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Will my decision today have an impact on tomorrow?</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Am I achieving a healthy balance between energy efficiency and architectural style?</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Will my project bring kudos or criticism?</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It doesn’t seem to matter how much progress we make, the demands to do more with less and to achieve the lowest possible carbon footprint are ever increasing. These pressures can make planning the simplest renovation a daunting task, let alone a full-scale building project. </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I Focus Data started researching suitable alternatives to the (then) standard resources in response to our customer’s enquiries. We started researching innovations in the building and renovation arena and soon began expanding our products, services along with the customer base. </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241611" w:rsidRDefault="00241611" w:rsidP="002A2B20">
      <w:pPr>
        <w:spacing w:line="360" w:lineRule="auto"/>
        <w:jc w:val="both"/>
        <w:rPr>
          <w:rFonts w:ascii="Leelawadee UI" w:eastAsia="Microsoft JhengHei UI Light" w:hAnsi="Leelawadee UI" w:cs="Leelawadee UI"/>
          <w:color w:val="000000" w:themeColor="text1"/>
          <w:sz w:val="24"/>
        </w:rPr>
      </w:pPr>
    </w:p>
    <w:p w:rsidR="00FF59EB" w:rsidRDefault="00FF59EB" w:rsidP="002A2B20">
      <w:pPr>
        <w:spacing w:line="360" w:lineRule="auto"/>
        <w:jc w:val="both"/>
        <w:rPr>
          <w:rFonts w:ascii="Leelawadee UI" w:eastAsia="Microsoft JhengHei UI Light" w:hAnsi="Leelawadee UI" w:cs="Leelawadee UI"/>
          <w:color w:val="000000" w:themeColor="text1"/>
          <w:sz w:val="24"/>
        </w:rPr>
      </w:pPr>
    </w:p>
    <w:p w:rsidR="002A2B20" w:rsidRPr="00951D6A" w:rsidRDefault="002A2B20" w:rsidP="002A2B20">
      <w:pPr>
        <w:spacing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Following are the services that I Focus Data offers:</w:t>
      </w:r>
    </w:p>
    <w:p w:rsidR="002A2B20" w:rsidRPr="002A2B20" w:rsidRDefault="002A2B20" w:rsidP="002A2B20">
      <w:pPr>
        <w:spacing w:after="0" w:line="360" w:lineRule="auto"/>
        <w:jc w:val="both"/>
        <w:rPr>
          <w:rFonts w:ascii="Leelawadee UI" w:eastAsia="Microsoft JhengHei UI Light" w:hAnsi="Leelawadee UI" w:cs="Leelawadee UI"/>
          <w:b/>
          <w:color w:val="000000" w:themeColor="text1"/>
          <w:sz w:val="24"/>
        </w:rPr>
      </w:pPr>
      <w:r w:rsidRPr="002A2B20">
        <w:rPr>
          <w:rFonts w:ascii="Leelawadee UI" w:eastAsia="Microsoft JhengHei UI Light" w:hAnsi="Leelawadee UI" w:cs="Leelawadee UI"/>
          <w:b/>
          <w:color w:val="000000" w:themeColor="text1"/>
          <w:sz w:val="24"/>
        </w:rPr>
        <w:t>Colocation:</w:t>
      </w:r>
    </w:p>
    <w:p w:rsidR="002A2B20" w:rsidRPr="00951D6A" w:rsidRDefault="002A2B20" w:rsidP="002A2B20">
      <w:pPr>
        <w:pStyle w:val="ListParagraph"/>
        <w:numPr>
          <w:ilvl w:val="0"/>
          <w:numId w:val="1"/>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Enterprise-Class</w:t>
      </w:r>
    </w:p>
    <w:p w:rsidR="002A2B20" w:rsidRPr="00951D6A" w:rsidRDefault="002A2B20" w:rsidP="002A2B20">
      <w:pPr>
        <w:pStyle w:val="ListParagraph"/>
        <w:numPr>
          <w:ilvl w:val="0"/>
          <w:numId w:val="1"/>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Security and Compliance </w:t>
      </w:r>
    </w:p>
    <w:p w:rsidR="002A2B20" w:rsidRPr="00951D6A" w:rsidRDefault="002A2B20" w:rsidP="002A2B20">
      <w:pPr>
        <w:pStyle w:val="ListParagraph"/>
        <w:numPr>
          <w:ilvl w:val="0"/>
          <w:numId w:val="1"/>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Low Cost</w:t>
      </w:r>
    </w:p>
    <w:p w:rsidR="002A2B20" w:rsidRPr="002A2B20" w:rsidRDefault="002A2B20" w:rsidP="002A2B20">
      <w:pPr>
        <w:spacing w:before="240" w:after="0" w:line="360" w:lineRule="auto"/>
        <w:jc w:val="both"/>
        <w:rPr>
          <w:rFonts w:ascii="Leelawadee UI" w:eastAsia="Microsoft JhengHei UI Light" w:hAnsi="Leelawadee UI" w:cs="Leelawadee UI"/>
          <w:b/>
          <w:color w:val="000000" w:themeColor="text1"/>
          <w:sz w:val="24"/>
        </w:rPr>
      </w:pPr>
      <w:r w:rsidRPr="002A2B20">
        <w:rPr>
          <w:rFonts w:ascii="Leelawadee UI" w:eastAsia="Microsoft JhengHei UI Light" w:hAnsi="Leelawadee UI" w:cs="Leelawadee UI"/>
          <w:b/>
          <w:color w:val="000000" w:themeColor="text1"/>
          <w:sz w:val="24"/>
        </w:rPr>
        <w:t>Cloud:</w:t>
      </w:r>
    </w:p>
    <w:p w:rsidR="002A2B20" w:rsidRPr="00951D6A" w:rsidRDefault="002A2B20" w:rsidP="002A2B20">
      <w:pPr>
        <w:pStyle w:val="ListParagraph"/>
        <w:numPr>
          <w:ilvl w:val="0"/>
          <w:numId w:val="2"/>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Increased Performance</w:t>
      </w:r>
    </w:p>
    <w:p w:rsidR="002A2B20" w:rsidRPr="00951D6A" w:rsidRDefault="002A2B20" w:rsidP="002A2B20">
      <w:pPr>
        <w:pStyle w:val="ListParagraph"/>
        <w:numPr>
          <w:ilvl w:val="0"/>
          <w:numId w:val="2"/>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Highly Secure</w:t>
      </w:r>
    </w:p>
    <w:p w:rsidR="002A2B20" w:rsidRPr="00951D6A" w:rsidRDefault="002A2B20" w:rsidP="002A2B20">
      <w:pPr>
        <w:pStyle w:val="ListParagraph"/>
        <w:numPr>
          <w:ilvl w:val="0"/>
          <w:numId w:val="2"/>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Power and Flexibility</w:t>
      </w:r>
    </w:p>
    <w:p w:rsidR="002A2B20" w:rsidRPr="002A2B20" w:rsidRDefault="002A2B20" w:rsidP="002A2B20">
      <w:pPr>
        <w:spacing w:before="240" w:after="0" w:line="360" w:lineRule="auto"/>
        <w:jc w:val="both"/>
        <w:rPr>
          <w:rFonts w:ascii="Leelawadee UI" w:eastAsia="Microsoft JhengHei UI Light" w:hAnsi="Leelawadee UI" w:cs="Leelawadee UI"/>
          <w:b/>
          <w:color w:val="000000" w:themeColor="text1"/>
          <w:sz w:val="24"/>
        </w:rPr>
      </w:pPr>
      <w:r w:rsidRPr="002A2B20">
        <w:rPr>
          <w:rFonts w:ascii="Leelawadee UI" w:eastAsia="Microsoft JhengHei UI Light" w:hAnsi="Leelawadee UI" w:cs="Leelawadee UI"/>
          <w:b/>
          <w:color w:val="000000" w:themeColor="text1"/>
          <w:sz w:val="24"/>
        </w:rPr>
        <w:t>Internet:</w:t>
      </w:r>
    </w:p>
    <w:p w:rsidR="002A2B20" w:rsidRPr="00951D6A" w:rsidRDefault="002A2B20" w:rsidP="002A2B20">
      <w:pPr>
        <w:pStyle w:val="ListParagraph"/>
        <w:numPr>
          <w:ilvl w:val="0"/>
          <w:numId w:val="3"/>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Highly Available</w:t>
      </w:r>
    </w:p>
    <w:p w:rsidR="002A2B20" w:rsidRPr="00951D6A" w:rsidRDefault="002A2B20" w:rsidP="002A2B20">
      <w:pPr>
        <w:pStyle w:val="ListParagraph"/>
        <w:numPr>
          <w:ilvl w:val="0"/>
          <w:numId w:val="3"/>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Greater Flexibility</w:t>
      </w:r>
    </w:p>
    <w:p w:rsidR="002A2B20" w:rsidRPr="00951D6A" w:rsidRDefault="002A2B20" w:rsidP="002A2B20">
      <w:pPr>
        <w:pStyle w:val="ListParagraph"/>
        <w:numPr>
          <w:ilvl w:val="0"/>
          <w:numId w:val="3"/>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Carrier Neutral</w:t>
      </w:r>
    </w:p>
    <w:p w:rsidR="002A2B20" w:rsidRPr="002A2B20" w:rsidRDefault="002A2B20" w:rsidP="002A2B20">
      <w:pPr>
        <w:spacing w:before="240" w:after="0" w:line="360" w:lineRule="auto"/>
        <w:jc w:val="both"/>
        <w:rPr>
          <w:rFonts w:ascii="Leelawadee UI" w:eastAsia="Microsoft JhengHei UI Light" w:hAnsi="Leelawadee UI" w:cs="Leelawadee UI"/>
          <w:b/>
          <w:color w:val="000000" w:themeColor="text1"/>
          <w:sz w:val="24"/>
        </w:rPr>
      </w:pPr>
      <w:r w:rsidRPr="002A2B20">
        <w:rPr>
          <w:rFonts w:ascii="Leelawadee UI" w:eastAsia="Microsoft JhengHei UI Light" w:hAnsi="Leelawadee UI" w:cs="Leelawadee UI"/>
          <w:b/>
          <w:color w:val="000000" w:themeColor="text1"/>
          <w:sz w:val="24"/>
        </w:rPr>
        <w:t>Disaster Recovery:</w:t>
      </w:r>
    </w:p>
    <w:p w:rsidR="002A2B20" w:rsidRPr="00951D6A" w:rsidRDefault="002A2B20" w:rsidP="002A2B20">
      <w:pPr>
        <w:pStyle w:val="ListParagraph"/>
        <w:numPr>
          <w:ilvl w:val="0"/>
          <w:numId w:val="4"/>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Business Continuity</w:t>
      </w:r>
    </w:p>
    <w:p w:rsidR="002A2B20" w:rsidRPr="00951D6A" w:rsidRDefault="002A2B20" w:rsidP="002A2B20">
      <w:pPr>
        <w:pStyle w:val="ListParagraph"/>
        <w:numPr>
          <w:ilvl w:val="0"/>
          <w:numId w:val="4"/>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Flexible Solutions</w:t>
      </w:r>
    </w:p>
    <w:p w:rsidR="002A2B20" w:rsidRPr="00951D6A" w:rsidRDefault="002A2B20" w:rsidP="002A2B20">
      <w:pPr>
        <w:pStyle w:val="ListParagraph"/>
        <w:numPr>
          <w:ilvl w:val="0"/>
          <w:numId w:val="4"/>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Global wide Coverage</w:t>
      </w:r>
    </w:p>
    <w:p w:rsidR="002A2B20" w:rsidRPr="00951D6A" w:rsidRDefault="002A2B20" w:rsidP="002A2B20">
      <w:pPr>
        <w:spacing w:after="0" w:line="360" w:lineRule="auto"/>
        <w:jc w:val="both"/>
        <w:rPr>
          <w:rFonts w:ascii="Leelawadee UI" w:eastAsia="Times New Roman" w:hAnsi="Leelawadee UI" w:cs="Leelawadee UI"/>
          <w:color w:val="595959" w:themeColor="text1" w:themeTint="A6"/>
          <w:sz w:val="24"/>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pStyle w:val="NormalWeb"/>
        <w:spacing w:before="0" w:beforeAutospacing="0" w:after="24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Global Reach:</w:t>
      </w:r>
    </w:p>
    <w:p w:rsidR="002A2B20" w:rsidRPr="00951D6A" w:rsidRDefault="002A2B20" w:rsidP="002A2B20">
      <w:pPr>
        <w:spacing w:before="240"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I Focus Data offer services across the globe in 7 different locations. California as the headquarters, we were able to attract investors from various location i.e. Brazil, Cape town, Dublin, Beijing, Delhi, Australia. </w:t>
      </w:r>
    </w:p>
    <w:p w:rsidR="002A2B20" w:rsidRPr="00951D6A" w:rsidRDefault="002A2B20" w:rsidP="002A2B20">
      <w:pPr>
        <w:spacing w:after="0" w:line="360" w:lineRule="auto"/>
        <w:jc w:val="both"/>
        <w:rPr>
          <w:rFonts w:ascii="Leelawadee UI" w:eastAsia="Times New Roman" w:hAnsi="Leelawadee UI" w:cs="Leelawadee UI"/>
          <w:b/>
          <w:bCs/>
          <w:color w:val="8496B0" w:themeColor="text2" w:themeTint="99"/>
          <w:sz w:val="28"/>
        </w:rPr>
      </w:pPr>
    </w:p>
    <w:p w:rsidR="002A2B20" w:rsidRPr="00951D6A" w:rsidRDefault="002A2B20" w:rsidP="002A2B20">
      <w:pPr>
        <w:spacing w:after="0" w:line="360" w:lineRule="auto"/>
        <w:jc w:val="both"/>
        <w:rPr>
          <w:rFonts w:ascii="Leelawadee UI" w:eastAsia="Times New Roman" w:hAnsi="Leelawadee UI" w:cs="Leelawadee UI"/>
          <w:b/>
          <w:bCs/>
          <w:color w:val="8496B0" w:themeColor="text2" w:themeTint="99"/>
          <w:sz w:val="28"/>
        </w:rPr>
      </w:pPr>
      <w:r w:rsidRPr="00951D6A">
        <w:rPr>
          <w:rFonts w:ascii="Leelawadee UI" w:hAnsi="Leelawadee UI" w:cs="Leelawadee UI"/>
          <w:noProof/>
        </w:rPr>
        <w:drawing>
          <wp:inline distT="0" distB="0" distL="0" distR="0" wp14:anchorId="3E6EB81C" wp14:editId="3899E58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6075"/>
                    </a:xfrm>
                    <a:prstGeom prst="rect">
                      <a:avLst/>
                    </a:prstGeom>
                  </pic:spPr>
                </pic:pic>
              </a:graphicData>
            </a:graphic>
          </wp:inline>
        </w:drawing>
      </w:r>
    </w:p>
    <w:p w:rsidR="002A2B20" w:rsidRPr="00951D6A" w:rsidRDefault="002A2B20" w:rsidP="002A2B20">
      <w:pPr>
        <w:spacing w:after="0" w:line="360" w:lineRule="auto"/>
        <w:jc w:val="both"/>
        <w:rPr>
          <w:rFonts w:ascii="Leelawadee UI" w:eastAsia="Times New Roman" w:hAnsi="Leelawadee UI" w:cs="Leelawadee UI"/>
          <w:b/>
          <w:bCs/>
          <w:color w:val="8496B0" w:themeColor="text2" w:themeTint="99"/>
          <w:sz w:val="28"/>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after="0" w:line="360" w:lineRule="auto"/>
        <w:jc w:val="both"/>
        <w:rPr>
          <w:rFonts w:ascii="Leelawadee UI" w:eastAsia="Times New Roman" w:hAnsi="Leelawadee UI" w:cs="Leelawadee UI"/>
          <w:b/>
          <w:bCs/>
          <w:color w:val="2F5496" w:themeColor="accent5" w:themeShade="BF"/>
          <w:sz w:val="28"/>
          <w:u w:val="single"/>
        </w:rPr>
      </w:pPr>
    </w:p>
    <w:p w:rsidR="00EB3357" w:rsidRDefault="00EB3357" w:rsidP="002A2B20">
      <w:pPr>
        <w:pStyle w:val="NormalWeb"/>
        <w:spacing w:before="0" w:beforeAutospacing="0" w:after="0" w:afterAutospacing="0"/>
        <w:ind w:right="-540"/>
        <w:rPr>
          <w:rFonts w:ascii="Leelawadee UI" w:hAnsi="Leelawadee UI" w:cs="Leelawadee UI"/>
          <w:b/>
          <w:bCs/>
          <w:color w:val="2F5496" w:themeColor="accent5" w:themeShade="BF"/>
          <w:sz w:val="28"/>
          <w:szCs w:val="22"/>
          <w:u w:val="single"/>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Global Contact Information:</w:t>
      </w:r>
    </w:p>
    <w:p w:rsidR="002A2B20" w:rsidRPr="00951D6A" w:rsidRDefault="002A2B20" w:rsidP="002A2B20">
      <w:pPr>
        <w:spacing w:after="0" w:line="360" w:lineRule="auto"/>
        <w:jc w:val="both"/>
        <w:rPr>
          <w:rFonts w:ascii="Leelawadee UI" w:eastAsia="Times New Roman" w:hAnsi="Leelawadee UI" w:cs="Leelawadee UI"/>
          <w:b/>
          <w:bCs/>
          <w:color w:val="8496B0" w:themeColor="text2" w:themeTint="99"/>
          <w:sz w:val="28"/>
        </w:rPr>
      </w:pPr>
    </w:p>
    <w:tbl>
      <w:tblPr>
        <w:tblW w:w="96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90"/>
        <w:gridCol w:w="5585"/>
      </w:tblGrid>
      <w:tr w:rsidR="002A2B20" w:rsidRPr="00951D6A" w:rsidTr="00A7680A">
        <w:trPr>
          <w:trHeight w:val="362"/>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North America-</w:t>
            </w:r>
            <w:proofErr w:type="spellStart"/>
            <w:r w:rsidRPr="00951D6A">
              <w:rPr>
                <w:rFonts w:ascii="Leelawadee UI" w:eastAsia="Microsoft JhengHei UI Light" w:hAnsi="Leelawadee UI" w:cs="Leelawadee UI"/>
                <w:color w:val="000000" w:themeColor="text1"/>
                <w:sz w:val="24"/>
              </w:rPr>
              <w:t>Carlifonia</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India-Delhi</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5453 Great America Parkway</w:t>
            </w:r>
            <w:r w:rsidRPr="00951D6A">
              <w:rPr>
                <w:rFonts w:ascii="Leelawadee UI" w:eastAsia="Microsoft JhengHei UI Light" w:hAnsi="Leelawadee UI" w:cs="Leelawadee UI"/>
                <w:color w:val="000000" w:themeColor="text1"/>
                <w:sz w:val="24"/>
              </w:rPr>
              <w:br/>
              <w:t>Santa Clara, CA 95054</w:t>
            </w:r>
            <w:r w:rsidRPr="00951D6A">
              <w:rPr>
                <w:rFonts w:ascii="Leelawadee UI" w:eastAsia="Microsoft JhengHei UI Light" w:hAnsi="Leelawadee UI" w:cs="Leelawadee UI"/>
                <w:color w:val="000000" w:themeColor="text1"/>
                <w:sz w:val="24"/>
              </w:rPr>
              <w:br/>
              <w:t>Tel: +1-438-527-0500</w:t>
            </w:r>
            <w:r w:rsidRPr="00951D6A">
              <w:rPr>
                <w:rFonts w:ascii="Leelawadee UI" w:eastAsia="Microsoft JhengHei UI Light" w:hAnsi="Leelawadee UI" w:cs="Leelawadee UI"/>
                <w:color w:val="000000" w:themeColor="text1"/>
                <w:sz w:val="24"/>
              </w:rPr>
              <w:br/>
              <w:t>R&amp;D and Headquarters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Global Tech Park</w:t>
            </w:r>
            <w:r w:rsidRPr="00951D6A">
              <w:rPr>
                <w:rFonts w:ascii="Leelawadee UI" w:eastAsia="Microsoft JhengHei UI Light" w:hAnsi="Leelawadee UI" w:cs="Leelawadee UI"/>
                <w:color w:val="000000" w:themeColor="text1"/>
                <w:sz w:val="24"/>
              </w:rPr>
              <w:br/>
              <w:t>Tower A &amp; B, 11th floor</w:t>
            </w:r>
            <w:r w:rsidRPr="00951D6A">
              <w:rPr>
                <w:rFonts w:ascii="Leelawadee UI" w:eastAsia="Microsoft JhengHei UI Light" w:hAnsi="Leelawadee UI" w:cs="Leelawadee UI"/>
                <w:color w:val="000000" w:themeColor="text1"/>
                <w:sz w:val="24"/>
              </w:rPr>
              <w:br/>
            </w:r>
            <w:proofErr w:type="spellStart"/>
            <w:r w:rsidRPr="00951D6A">
              <w:rPr>
                <w:rFonts w:ascii="Leelawadee UI" w:eastAsia="Microsoft JhengHei UI Light" w:hAnsi="Leelawadee UI" w:cs="Leelawadee UI"/>
                <w:color w:val="000000" w:themeColor="text1"/>
                <w:sz w:val="24"/>
              </w:rPr>
              <w:t>Marathahalli</w:t>
            </w:r>
            <w:proofErr w:type="spellEnd"/>
            <w:r w:rsidRPr="00951D6A">
              <w:rPr>
                <w:rFonts w:ascii="Leelawadee UI" w:eastAsia="Microsoft JhengHei UI Light" w:hAnsi="Leelawadee UI" w:cs="Leelawadee UI"/>
                <w:color w:val="000000" w:themeColor="text1"/>
                <w:sz w:val="24"/>
              </w:rPr>
              <w:t xml:space="preserve"> Outer Ring Road</w:t>
            </w:r>
            <w:r w:rsidRPr="00951D6A">
              <w:rPr>
                <w:rFonts w:ascii="Leelawadee UI" w:eastAsia="Microsoft JhengHei UI Light" w:hAnsi="Leelawadee UI" w:cs="Leelawadee UI"/>
                <w:color w:val="000000" w:themeColor="text1"/>
                <w:sz w:val="24"/>
              </w:rPr>
              <w:br/>
            </w:r>
            <w:proofErr w:type="spellStart"/>
            <w:r w:rsidRPr="00951D6A">
              <w:rPr>
                <w:rFonts w:ascii="Leelawadee UI" w:eastAsia="Microsoft JhengHei UI Light" w:hAnsi="Leelawadee UI" w:cs="Leelawadee UI"/>
                <w:color w:val="000000" w:themeColor="text1"/>
                <w:sz w:val="24"/>
              </w:rPr>
              <w:t>Devarabeesanahalli</w:t>
            </w:r>
            <w:proofErr w:type="spellEnd"/>
            <w:r w:rsidRPr="00951D6A">
              <w:rPr>
                <w:rFonts w:ascii="Leelawadee UI" w:eastAsia="Microsoft JhengHei UI Light" w:hAnsi="Leelawadee UI" w:cs="Leelawadee UI"/>
                <w:color w:val="000000" w:themeColor="text1"/>
                <w:sz w:val="24"/>
              </w:rPr>
              <w:t xml:space="preserve"> Village,</w:t>
            </w:r>
            <w:r w:rsidRPr="00951D6A">
              <w:rPr>
                <w:rFonts w:ascii="Leelawadee UI" w:eastAsia="Microsoft JhengHei UI Light" w:hAnsi="Leelawadee UI" w:cs="Leelawadee UI"/>
                <w:color w:val="000000" w:themeColor="text1"/>
                <w:sz w:val="24"/>
              </w:rPr>
              <w:br/>
            </w:r>
            <w:proofErr w:type="spellStart"/>
            <w:r w:rsidRPr="00951D6A">
              <w:rPr>
                <w:rFonts w:ascii="Leelawadee UI" w:eastAsia="Microsoft JhengHei UI Light" w:hAnsi="Leelawadee UI" w:cs="Leelawadee UI"/>
                <w:color w:val="000000" w:themeColor="text1"/>
                <w:sz w:val="24"/>
              </w:rPr>
              <w:t>Varthur</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Hobli</w:t>
            </w:r>
            <w:proofErr w:type="spellEnd"/>
            <w:r w:rsidRPr="00951D6A">
              <w:rPr>
                <w:rFonts w:ascii="Leelawadee UI" w:eastAsia="Microsoft JhengHei UI Light" w:hAnsi="Leelawadee UI" w:cs="Leelawadee UI"/>
                <w:color w:val="000000" w:themeColor="text1"/>
                <w:sz w:val="24"/>
              </w:rPr>
              <w:t>, Delhi 560103</w:t>
            </w:r>
            <w:r w:rsidRPr="00951D6A">
              <w:rPr>
                <w:rFonts w:ascii="Leelawadee UI" w:eastAsia="Microsoft JhengHei UI Light" w:hAnsi="Leelawadee UI" w:cs="Leelawadee UI"/>
                <w:color w:val="000000" w:themeColor="text1"/>
                <w:sz w:val="24"/>
              </w:rPr>
              <w:br/>
              <w:t>R&amp;D Office</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Ireland- Dublin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China-Beijing</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2 Georges Dock</w:t>
            </w:r>
            <w:r w:rsidRPr="00951D6A">
              <w:rPr>
                <w:rFonts w:ascii="Leelawadee UI" w:eastAsia="Microsoft JhengHei UI Light" w:hAnsi="Leelawadee UI" w:cs="Leelawadee UI"/>
                <w:color w:val="000000" w:themeColor="text1"/>
                <w:sz w:val="24"/>
              </w:rPr>
              <w:br/>
              <w:t>IFSC</w:t>
            </w:r>
            <w:r w:rsidRPr="00951D6A">
              <w:rPr>
                <w:rFonts w:ascii="Leelawadee UI" w:eastAsia="Microsoft JhengHei UI Light" w:hAnsi="Leelawadee UI" w:cs="Leelawadee UI"/>
                <w:color w:val="000000" w:themeColor="text1"/>
                <w:sz w:val="24"/>
              </w:rPr>
              <w:br/>
              <w:t>Dublin 1</w:t>
            </w:r>
            <w:r w:rsidRPr="00951D6A">
              <w:rPr>
                <w:rFonts w:ascii="Leelawadee UI" w:eastAsia="Microsoft JhengHei UI Light" w:hAnsi="Leelawadee UI" w:cs="Leelawadee UI"/>
                <w:color w:val="000000" w:themeColor="text1"/>
                <w:sz w:val="24"/>
              </w:rPr>
              <w:br/>
              <w:t>Ireland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15/F, China World Tower 3</w:t>
            </w:r>
            <w:r w:rsidRPr="00951D6A">
              <w:rPr>
                <w:rFonts w:ascii="Leelawadee UI" w:eastAsia="Microsoft JhengHei UI Light" w:hAnsi="Leelawadee UI" w:cs="Leelawadee UI"/>
                <w:color w:val="000000" w:themeColor="text1"/>
                <w:sz w:val="24"/>
              </w:rPr>
              <w:br/>
              <w:t xml:space="preserve">1 </w:t>
            </w:r>
            <w:proofErr w:type="spellStart"/>
            <w:r w:rsidRPr="00951D6A">
              <w:rPr>
                <w:rFonts w:ascii="Leelawadee UI" w:eastAsia="Microsoft JhengHei UI Light" w:hAnsi="Leelawadee UI" w:cs="Leelawadee UI"/>
                <w:color w:val="000000" w:themeColor="text1"/>
                <w:sz w:val="24"/>
              </w:rPr>
              <w:t>Jianguomenwai</w:t>
            </w:r>
            <w:proofErr w:type="spellEnd"/>
            <w:r w:rsidRPr="00951D6A">
              <w:rPr>
                <w:rFonts w:ascii="Leelawadee UI" w:eastAsia="Microsoft JhengHei UI Light" w:hAnsi="Leelawadee UI" w:cs="Leelawadee UI"/>
                <w:color w:val="000000" w:themeColor="text1"/>
                <w:sz w:val="24"/>
              </w:rPr>
              <w:t xml:space="preserve"> Ave, Chaoyang District Beijing</w:t>
            </w:r>
            <w:r w:rsidRPr="00951D6A">
              <w:rPr>
                <w:rFonts w:ascii="Leelawadee UI" w:eastAsia="Microsoft JhengHei UI Light" w:hAnsi="Leelawadee UI" w:cs="Leelawadee UI"/>
                <w:color w:val="000000" w:themeColor="text1"/>
                <w:sz w:val="24"/>
              </w:rPr>
              <w:br/>
              <w:t>China 100004</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Australia-Melbourne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South Africa-Cape town</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600 Lorimer Street Port Melbourne </w:t>
            </w:r>
            <w:r w:rsidRPr="00951D6A">
              <w:rPr>
                <w:rFonts w:ascii="Leelawadee UI" w:eastAsia="Microsoft JhengHei UI Light" w:hAnsi="Leelawadee UI" w:cs="Leelawadee UI"/>
                <w:color w:val="000000" w:themeColor="text1"/>
                <w:sz w:val="24"/>
              </w:rPr>
              <w:br/>
              <w:t xml:space="preserve">VIC </w:t>
            </w:r>
            <w:r w:rsidRPr="00951D6A">
              <w:rPr>
                <w:rFonts w:ascii="Leelawadee UI" w:eastAsia="Microsoft JhengHei UI Light" w:hAnsi="Leelawadee UI" w:cs="Leelawadee UI"/>
                <w:color w:val="000000" w:themeColor="text1"/>
                <w:sz w:val="24"/>
              </w:rPr>
              <w:br/>
              <w:t xml:space="preserve">Australia 3207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5 Brewery Street, </w:t>
            </w:r>
            <w:proofErr w:type="spellStart"/>
            <w:r w:rsidRPr="00951D6A">
              <w:rPr>
                <w:rFonts w:ascii="Leelawadee UI" w:eastAsia="Microsoft JhengHei UI Light" w:hAnsi="Leelawadee UI" w:cs="Leelawadee UI"/>
                <w:color w:val="000000" w:themeColor="text1"/>
                <w:sz w:val="24"/>
              </w:rPr>
              <w:t>Isando</w:t>
            </w:r>
            <w:proofErr w:type="spellEnd"/>
            <w:r w:rsidRPr="00951D6A">
              <w:rPr>
                <w:rFonts w:ascii="Leelawadee UI" w:eastAsia="Microsoft JhengHei UI Light" w:hAnsi="Leelawadee UI" w:cs="Leelawadee UI"/>
                <w:color w:val="000000" w:themeColor="text1"/>
                <w:sz w:val="24"/>
              </w:rPr>
              <w:t xml:space="preserve">, </w:t>
            </w:r>
            <w:r w:rsidRPr="00951D6A">
              <w:rPr>
                <w:rFonts w:ascii="Leelawadee UI" w:eastAsia="Microsoft JhengHei UI Light" w:hAnsi="Leelawadee UI" w:cs="Leelawadee UI"/>
                <w:color w:val="000000" w:themeColor="text1"/>
                <w:sz w:val="24"/>
              </w:rPr>
              <w:br/>
              <w:t xml:space="preserve">Johannesburg </w:t>
            </w:r>
            <w:r w:rsidRPr="00951D6A">
              <w:rPr>
                <w:rFonts w:ascii="Leelawadee UI" w:eastAsia="Microsoft JhengHei UI Light" w:hAnsi="Leelawadee UI" w:cs="Leelawadee UI"/>
                <w:color w:val="000000" w:themeColor="text1"/>
                <w:sz w:val="24"/>
              </w:rPr>
              <w:br/>
              <w:t xml:space="preserve">Gauteng </w:t>
            </w: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Brazil-Rio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p>
        </w:tc>
      </w:tr>
      <w:tr w:rsidR="002A2B20" w:rsidRPr="00951D6A" w:rsidTr="00A7680A">
        <w:trPr>
          <w:trHeight w:val="36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R. </w:t>
            </w:r>
            <w:proofErr w:type="spellStart"/>
            <w:r w:rsidRPr="00951D6A">
              <w:rPr>
                <w:rFonts w:ascii="Leelawadee UI" w:eastAsia="Microsoft JhengHei UI Light" w:hAnsi="Leelawadee UI" w:cs="Leelawadee UI"/>
                <w:color w:val="000000" w:themeColor="text1"/>
                <w:sz w:val="24"/>
              </w:rPr>
              <w:t>Voluntarios</w:t>
            </w:r>
            <w:proofErr w:type="spellEnd"/>
            <w:r w:rsidRPr="00951D6A">
              <w:rPr>
                <w:rFonts w:ascii="Leelawadee UI" w:eastAsia="Microsoft JhengHei UI Light" w:hAnsi="Leelawadee UI" w:cs="Leelawadee UI"/>
                <w:color w:val="000000" w:themeColor="text1"/>
                <w:sz w:val="24"/>
              </w:rPr>
              <w:t xml:space="preserve"> da Patria </w:t>
            </w:r>
            <w:r w:rsidRPr="00951D6A">
              <w:rPr>
                <w:rFonts w:ascii="Leelawadee UI" w:eastAsia="Microsoft JhengHei UI Light" w:hAnsi="Leelawadee UI" w:cs="Leelawadee UI"/>
                <w:color w:val="000000" w:themeColor="text1"/>
                <w:sz w:val="24"/>
              </w:rPr>
              <w:br/>
              <w:t xml:space="preserve">360 - </w:t>
            </w:r>
            <w:proofErr w:type="spellStart"/>
            <w:r w:rsidRPr="00951D6A">
              <w:rPr>
                <w:rFonts w:ascii="Leelawadee UI" w:eastAsia="Microsoft JhengHei UI Light" w:hAnsi="Leelawadee UI" w:cs="Leelawadee UI"/>
                <w:color w:val="000000" w:themeColor="text1"/>
                <w:sz w:val="24"/>
              </w:rPr>
              <w:t>Botafogo</w:t>
            </w:r>
            <w:proofErr w:type="spellEnd"/>
            <w:r w:rsidRPr="00951D6A">
              <w:rPr>
                <w:rFonts w:ascii="Leelawadee UI" w:eastAsia="Microsoft JhengHei UI Light" w:hAnsi="Leelawadee UI" w:cs="Leelawadee UI"/>
                <w:color w:val="000000" w:themeColor="text1"/>
                <w:sz w:val="24"/>
              </w:rPr>
              <w:t xml:space="preserve"> </w:t>
            </w:r>
            <w:r w:rsidRPr="00951D6A">
              <w:rPr>
                <w:rFonts w:ascii="Leelawadee UI" w:eastAsia="Microsoft JhengHei UI Light" w:hAnsi="Leelawadee UI" w:cs="Leelawadee UI"/>
                <w:color w:val="000000" w:themeColor="text1"/>
                <w:sz w:val="24"/>
              </w:rPr>
              <w:br/>
              <w:t>Rio de Janeiro BR 22270-010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spacing w:after="0" w:line="240" w:lineRule="auto"/>
              <w:rPr>
                <w:rFonts w:ascii="Leelawadee UI" w:eastAsia="Microsoft JhengHei UI Light" w:hAnsi="Leelawadee UI" w:cs="Leelawadee UI"/>
                <w:color w:val="000000" w:themeColor="text1"/>
                <w:sz w:val="24"/>
              </w:rPr>
            </w:pPr>
          </w:p>
        </w:tc>
      </w:tr>
    </w:tbl>
    <w:p w:rsidR="002A2B20" w:rsidRPr="00951D6A" w:rsidRDefault="002A2B20" w:rsidP="002A2B20">
      <w:pPr>
        <w:spacing w:after="0" w:line="360" w:lineRule="auto"/>
        <w:jc w:val="both"/>
        <w:rPr>
          <w:rFonts w:ascii="Leelawadee UI" w:eastAsia="Times New Roman" w:hAnsi="Leelawadee UI" w:cs="Leelawadee UI"/>
          <w:b/>
          <w:bCs/>
          <w:color w:val="8496B0" w:themeColor="text2" w:themeTint="99"/>
          <w:sz w:val="24"/>
          <w:szCs w:val="24"/>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 xml:space="preserve">Financial Information: </w:t>
      </w:r>
    </w:p>
    <w:p w:rsidR="002A2B20" w:rsidRPr="00951D6A" w:rsidRDefault="002A2B20" w:rsidP="002A2B20">
      <w:pPr>
        <w:spacing w:before="240"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Gross Annual Income for the last three years:</w:t>
      </w:r>
    </w:p>
    <w:p w:rsidR="002A2B20" w:rsidRPr="00951D6A" w:rsidRDefault="002A2B20" w:rsidP="002A2B20">
      <w:pPr>
        <w:pStyle w:val="ListParagraph"/>
        <w:numPr>
          <w:ilvl w:val="0"/>
          <w:numId w:val="8"/>
        </w:numPr>
        <w:spacing w:before="240"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Year 2013: 78 Million Dollars</w:t>
      </w:r>
    </w:p>
    <w:p w:rsidR="002A2B20" w:rsidRPr="00951D6A" w:rsidRDefault="002A2B20" w:rsidP="002A2B20">
      <w:pPr>
        <w:pStyle w:val="ListParagraph"/>
        <w:numPr>
          <w:ilvl w:val="0"/>
          <w:numId w:val="8"/>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Year 2014: 1.7 Million Dollars</w:t>
      </w:r>
    </w:p>
    <w:p w:rsidR="002A2B20" w:rsidRPr="00951D6A" w:rsidRDefault="002A2B20" w:rsidP="002A2B20">
      <w:pPr>
        <w:pStyle w:val="ListParagraph"/>
        <w:numPr>
          <w:ilvl w:val="0"/>
          <w:numId w:val="8"/>
        </w:num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Year 2015: 2.9 Million Dollars</w:t>
      </w:r>
    </w:p>
    <w:p w:rsidR="002A2B20" w:rsidRPr="00951D6A" w:rsidRDefault="002A2B20" w:rsidP="002A2B20">
      <w:pPr>
        <w:spacing w:after="0" w:line="360" w:lineRule="auto"/>
        <w:jc w:val="both"/>
        <w:rPr>
          <w:rFonts w:ascii="Leelawadee UI" w:eastAsia="Microsoft JhengHei UI Light" w:hAnsi="Leelawadee UI" w:cs="Leelawadee UI"/>
          <w:color w:val="000000" w:themeColor="text1"/>
          <w:sz w:val="24"/>
        </w:rPr>
      </w:pPr>
    </w:p>
    <w:p w:rsidR="00CA006B" w:rsidRDefault="002A2B20" w:rsidP="00CA006B">
      <w:pPr>
        <w:spacing w:after="0" w:line="36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With the innovations that I Focus Data is implementing and the customer satisfaction and trust it gained over the decade has helped it to achieve the above results.</w:t>
      </w:r>
    </w:p>
    <w:p w:rsidR="002A2B20" w:rsidRPr="00CA006B" w:rsidRDefault="002A2B20" w:rsidP="00CA006B">
      <w:pPr>
        <w:spacing w:after="0" w:line="360" w:lineRule="auto"/>
        <w:jc w:val="both"/>
        <w:rPr>
          <w:rFonts w:ascii="Leelawadee UI" w:eastAsia="Microsoft JhengHei UI Light" w:hAnsi="Leelawadee UI" w:cs="Leelawadee UI"/>
          <w:color w:val="000000" w:themeColor="text1"/>
          <w:sz w:val="24"/>
        </w:rPr>
      </w:pPr>
      <w:r w:rsidRPr="00951D6A">
        <w:rPr>
          <w:rFonts w:ascii="Century Gothic" w:hAnsi="Century Gothic"/>
          <w:b/>
          <w:bCs/>
          <w:color w:val="2E74B5" w:themeColor="accent1" w:themeShade="BF"/>
          <w:sz w:val="28"/>
          <w:u w:val="single"/>
          <w:shd w:val="clear" w:color="auto" w:fill="FFFFFF"/>
        </w:rPr>
        <w:lastRenderedPageBreak/>
        <w:t>Partners:</w:t>
      </w:r>
    </w:p>
    <w:p w:rsidR="00241611" w:rsidRDefault="00241611"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41611" w:rsidRPr="00241611" w:rsidRDefault="00241611" w:rsidP="00241611">
      <w:pPr>
        <w:shd w:val="clear" w:color="auto" w:fill="FFFFFF"/>
        <w:spacing w:after="0" w:line="360" w:lineRule="auto"/>
        <w:jc w:val="both"/>
        <w:rPr>
          <w:rFonts w:ascii="Georgia" w:eastAsia="Times New Roman" w:hAnsi="Georgia" w:cs="Times New Roman"/>
          <w:color w:val="222222"/>
          <w:sz w:val="24"/>
          <w:szCs w:val="24"/>
        </w:rPr>
      </w:pPr>
      <w:r w:rsidRPr="00241611">
        <w:rPr>
          <w:rFonts w:ascii="Leelawadee UI Semilight" w:eastAsia="Times New Roman" w:hAnsi="Leelawadee UI Semilight" w:cs="Leelawadee UI Semilight"/>
          <w:color w:val="000000"/>
          <w:sz w:val="24"/>
          <w:szCs w:val="24"/>
        </w:rPr>
        <w:t>The service delivered by an organization is a function of not only the quality of the people and processes of that organization, but of their partners as well. I Focus Data aligns with like-minded data center partners who are focused on quality products and services, ethical operations, and a relentless focus on exceeding customer expectations. </w:t>
      </w:r>
    </w:p>
    <w:p w:rsidR="00241611" w:rsidRPr="00241611" w:rsidRDefault="00241611" w:rsidP="00241611">
      <w:pPr>
        <w:shd w:val="clear" w:color="auto" w:fill="FFFFFF"/>
        <w:spacing w:after="0" w:line="360" w:lineRule="auto"/>
        <w:jc w:val="both"/>
        <w:rPr>
          <w:rFonts w:ascii="Georgia" w:eastAsia="Times New Roman" w:hAnsi="Georgia" w:cs="Times New Roman"/>
          <w:color w:val="222222"/>
          <w:sz w:val="24"/>
          <w:szCs w:val="24"/>
        </w:rPr>
      </w:pPr>
      <w:r w:rsidRPr="00241611">
        <w:rPr>
          <w:rFonts w:ascii="Leelawadee UI Semilight" w:eastAsia="Times New Roman" w:hAnsi="Leelawadee UI Semilight" w:cs="Leelawadee UI Semilight"/>
          <w:color w:val="000000"/>
          <w:sz w:val="24"/>
          <w:szCs w:val="24"/>
        </w:rPr>
        <w:t> </w:t>
      </w:r>
    </w:p>
    <w:p w:rsidR="00241611" w:rsidRPr="00241611" w:rsidRDefault="00241611" w:rsidP="00241611">
      <w:pPr>
        <w:shd w:val="clear" w:color="auto" w:fill="FFFFFF"/>
        <w:spacing w:after="0" w:line="360" w:lineRule="auto"/>
        <w:jc w:val="both"/>
        <w:rPr>
          <w:rFonts w:ascii="Georgia" w:eastAsia="Times New Roman" w:hAnsi="Georgia" w:cs="Times New Roman"/>
          <w:color w:val="222222"/>
          <w:sz w:val="24"/>
          <w:szCs w:val="24"/>
        </w:rPr>
      </w:pPr>
      <w:r w:rsidRPr="00241611">
        <w:rPr>
          <w:rFonts w:ascii="Leelawadee UI Semilight" w:eastAsia="Times New Roman" w:hAnsi="Leelawadee UI Semilight" w:cs="Leelawadee UI Semilight"/>
          <w:color w:val="000000"/>
          <w:sz w:val="24"/>
          <w:szCs w:val="24"/>
        </w:rPr>
        <w:t>I Focus Data believes strongly in partner collaboration and has developed one of the most admired partner ecosystems in the data center industry. Following are the list of partners who we do business with:</w:t>
      </w:r>
    </w:p>
    <w:p w:rsidR="00241611" w:rsidRDefault="00241611"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A2B20" w:rsidRPr="00951D6A" w:rsidRDefault="002A2B20" w:rsidP="002A2B20">
      <w:pPr>
        <w:spacing w:after="0" w:line="360" w:lineRule="auto"/>
        <w:jc w:val="both"/>
        <w:rPr>
          <w:rFonts w:ascii="Leelawadee UI" w:eastAsia="Times New Roman" w:hAnsi="Leelawadee UI" w:cs="Leelawadee UI"/>
          <w:color w:val="595959" w:themeColor="text1" w:themeTint="A6"/>
          <w:sz w:val="24"/>
        </w:rPr>
      </w:pPr>
      <w:r w:rsidRPr="00951D6A">
        <w:rPr>
          <w:rFonts w:ascii="Leelawadee UI" w:hAnsi="Leelawadee UI" w:cs="Leelawadee UI"/>
          <w:noProof/>
        </w:rPr>
        <w:drawing>
          <wp:inline distT="0" distB="0" distL="0" distR="0" wp14:anchorId="0306962E" wp14:editId="2EBC100B">
            <wp:extent cx="59436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9985"/>
                    </a:xfrm>
                    <a:prstGeom prst="rect">
                      <a:avLst/>
                    </a:prstGeom>
                  </pic:spPr>
                </pic:pic>
              </a:graphicData>
            </a:graphic>
          </wp:inline>
        </w:drawing>
      </w:r>
    </w:p>
    <w:p w:rsidR="002A2B20" w:rsidRPr="00951D6A" w:rsidRDefault="002A2B20" w:rsidP="002A2B20">
      <w:pPr>
        <w:spacing w:after="0" w:line="240" w:lineRule="auto"/>
        <w:rPr>
          <w:rFonts w:ascii="Leelawadee UI" w:eastAsia="Times New Roman" w:hAnsi="Leelawadee UI" w:cs="Leelawadee UI"/>
          <w:sz w:val="24"/>
          <w:szCs w:val="24"/>
        </w:rPr>
      </w:pPr>
    </w:p>
    <w:p w:rsidR="002A2B20" w:rsidRPr="00951D6A" w:rsidRDefault="002A2B20" w:rsidP="002A2B20">
      <w:pPr>
        <w:pStyle w:val="NormalWeb"/>
        <w:spacing w:before="0" w:beforeAutospacing="0" w:after="0" w:afterAutospacing="0"/>
        <w:ind w:left="-450" w:right="-540"/>
        <w:rPr>
          <w:rFonts w:ascii="Leelawadee UI" w:hAnsi="Leelawadee UI" w:cs="Leelawadee UI"/>
          <w:b/>
          <w:bCs/>
          <w:color w:val="000000"/>
          <w:sz w:val="28"/>
          <w:szCs w:val="22"/>
        </w:rPr>
      </w:pPr>
    </w:p>
    <w:p w:rsidR="0006464E" w:rsidRDefault="00241611" w:rsidP="0006464E">
      <w:pPr>
        <w:pStyle w:val="NormalWeb"/>
        <w:spacing w:before="0" w:beforeAutospacing="0" w:after="0" w:afterAutospacing="0" w:line="360" w:lineRule="auto"/>
        <w:ind w:right="-540"/>
        <w:jc w:val="both"/>
        <w:rPr>
          <w:rFonts w:ascii="Century Gothic" w:hAnsi="Century Gothic"/>
          <w:b/>
          <w:bCs/>
          <w:color w:val="2E74B5" w:themeColor="accent1" w:themeShade="BF"/>
          <w:sz w:val="28"/>
          <w:u w:val="single"/>
          <w:shd w:val="clear" w:color="auto" w:fill="FFFFFF"/>
        </w:rPr>
      </w:pPr>
      <w:r>
        <w:rPr>
          <w:rFonts w:ascii="Leelawadee UI Semilight" w:hAnsi="Leelawadee UI Semilight" w:cs="Leelawadee UI Semilight"/>
          <w:color w:val="000000"/>
          <w:shd w:val="clear" w:color="auto" w:fill="FFFFFF"/>
        </w:rPr>
        <w:t>Our clients count on I Focus Data to provide a platform that allows them to meet their business needs both now and in the future. Our partners are an integral part of our premium customer service and performance and we dedicate significant resources to facilitate mutually beneficial relationships.</w:t>
      </w:r>
    </w:p>
    <w:p w:rsidR="00EB3357" w:rsidRDefault="00EB3357" w:rsidP="0006464E">
      <w:pPr>
        <w:pStyle w:val="NormalWeb"/>
        <w:spacing w:before="0" w:beforeAutospacing="0" w:after="0" w:afterAutospacing="0" w:line="360" w:lineRule="auto"/>
        <w:ind w:right="-540"/>
        <w:jc w:val="both"/>
        <w:rPr>
          <w:rFonts w:ascii="Century Gothic" w:hAnsi="Century Gothic"/>
          <w:b/>
          <w:bCs/>
          <w:color w:val="2E74B5" w:themeColor="accent1" w:themeShade="BF"/>
          <w:sz w:val="28"/>
          <w:u w:val="single"/>
          <w:shd w:val="clear" w:color="auto" w:fill="FFFFFF"/>
        </w:rPr>
      </w:pPr>
    </w:p>
    <w:p w:rsidR="00EB3357" w:rsidRDefault="00EB3357" w:rsidP="0006464E">
      <w:pPr>
        <w:pStyle w:val="NormalWeb"/>
        <w:spacing w:before="0" w:beforeAutospacing="0" w:after="0" w:afterAutospacing="0" w:line="360" w:lineRule="auto"/>
        <w:ind w:right="-540"/>
        <w:jc w:val="both"/>
        <w:rPr>
          <w:rFonts w:ascii="Century Gothic" w:hAnsi="Century Gothic"/>
          <w:b/>
          <w:bCs/>
          <w:color w:val="2E74B5" w:themeColor="accent1" w:themeShade="BF"/>
          <w:sz w:val="28"/>
          <w:u w:val="single"/>
          <w:shd w:val="clear" w:color="auto" w:fill="FFFFFF"/>
        </w:rPr>
      </w:pPr>
    </w:p>
    <w:p w:rsidR="002A2B20" w:rsidRPr="00951D6A" w:rsidRDefault="002A2B20" w:rsidP="0006464E">
      <w:pPr>
        <w:pStyle w:val="NormalWeb"/>
        <w:spacing w:before="0" w:beforeAutospacing="0" w:after="0" w:afterAutospacing="0" w:line="360" w:lineRule="auto"/>
        <w:ind w:right="-540"/>
        <w:jc w:val="both"/>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lastRenderedPageBreak/>
        <w:t>Organization Chart:</w:t>
      </w:r>
    </w:p>
    <w:p w:rsidR="002A2B20" w:rsidRPr="00951D6A" w:rsidRDefault="002A2B20" w:rsidP="00241611">
      <w:pPr>
        <w:spacing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41611" w:rsidP="00241611">
      <w:pPr>
        <w:spacing w:line="360" w:lineRule="auto"/>
        <w:jc w:val="both"/>
        <w:rPr>
          <w:rFonts w:ascii="Leelawadee UI" w:eastAsia="Times New Roman" w:hAnsi="Leelawadee UI" w:cs="Leelawadee UI"/>
          <w:b/>
          <w:bCs/>
          <w:color w:val="2F5496" w:themeColor="accent5" w:themeShade="BF"/>
          <w:sz w:val="28"/>
          <w:u w:val="single"/>
        </w:rPr>
      </w:pPr>
      <w:r>
        <w:rPr>
          <w:rFonts w:ascii="Leelawadee UI" w:eastAsia="Times New Roman" w:hAnsi="Leelawadee UI" w:cs="Leelawadee UI"/>
          <w:b/>
          <w:bCs/>
          <w:noProof/>
          <w:color w:val="2F5496" w:themeColor="accent5" w:themeShade="BF"/>
          <w:sz w:val="28"/>
          <w:u w:val="single"/>
        </w:rPr>
        <w:drawing>
          <wp:inline distT="0" distB="0" distL="0" distR="0">
            <wp:extent cx="633412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_chart-1.png"/>
                    <pic:cNvPicPr/>
                  </pic:nvPicPr>
                  <pic:blipFill>
                    <a:blip r:embed="rId16">
                      <a:extLst>
                        <a:ext uri="{28A0092B-C50C-407E-A947-70E740481C1C}">
                          <a14:useLocalDpi xmlns:a14="http://schemas.microsoft.com/office/drawing/2010/main" val="0"/>
                        </a:ext>
                      </a:extLst>
                    </a:blip>
                    <a:stretch>
                      <a:fillRect/>
                    </a:stretch>
                  </pic:blipFill>
                  <pic:spPr>
                    <a:xfrm>
                      <a:off x="0" y="0"/>
                      <a:ext cx="6334125" cy="4895850"/>
                    </a:xfrm>
                    <a:prstGeom prst="rect">
                      <a:avLst/>
                    </a:prstGeom>
                  </pic:spPr>
                </pic:pic>
              </a:graphicData>
            </a:graphic>
          </wp:inline>
        </w:drawing>
      </w:r>
    </w:p>
    <w:p w:rsidR="002A2B20" w:rsidRPr="00951D6A" w:rsidRDefault="002A2B20" w:rsidP="002A2B20">
      <w:pPr>
        <w:spacing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line="360" w:lineRule="auto"/>
        <w:jc w:val="both"/>
        <w:rPr>
          <w:rFonts w:ascii="Leelawadee UI" w:eastAsia="Times New Roman" w:hAnsi="Leelawadee UI" w:cs="Leelawadee UI"/>
          <w:b/>
          <w:bCs/>
          <w:color w:val="2F5496" w:themeColor="accent5" w:themeShade="BF"/>
          <w:sz w:val="28"/>
          <w:u w:val="single"/>
        </w:rPr>
      </w:pPr>
    </w:p>
    <w:p w:rsidR="002A2B20" w:rsidRPr="00951D6A" w:rsidRDefault="002A2B20" w:rsidP="002A2B20">
      <w:pPr>
        <w:spacing w:line="360" w:lineRule="auto"/>
        <w:jc w:val="both"/>
        <w:rPr>
          <w:rFonts w:ascii="Leelawadee UI" w:eastAsia="Times New Roman" w:hAnsi="Leelawadee UI" w:cs="Leelawadee UI"/>
          <w:b/>
          <w:bCs/>
          <w:color w:val="2F5496" w:themeColor="accent5" w:themeShade="BF"/>
          <w:sz w:val="28"/>
          <w:u w:val="single"/>
        </w:rPr>
      </w:pPr>
    </w:p>
    <w:p w:rsidR="0006464E" w:rsidRDefault="0006464E"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06464E" w:rsidRDefault="0006464E"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A2B20"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lastRenderedPageBreak/>
        <w:t>Employee Breakdown:</w:t>
      </w:r>
    </w:p>
    <w:p w:rsidR="00CA006B" w:rsidRDefault="00CA006B"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41611" w:rsidRPr="00951D6A" w:rsidRDefault="00241611"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3325"/>
        <w:gridCol w:w="1988"/>
        <w:gridCol w:w="1630"/>
      </w:tblGrid>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2A2B20" w:rsidRPr="00951D6A" w:rsidRDefault="002A2B20" w:rsidP="00A7680A">
            <w:pPr>
              <w:spacing w:after="0" w:line="360" w:lineRule="auto"/>
              <w:jc w:val="cente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2A2B20" w:rsidRPr="00951D6A" w:rsidRDefault="002A2B20" w:rsidP="00A7680A">
            <w:pPr>
              <w:spacing w:after="0" w:line="360" w:lineRule="auto"/>
              <w:jc w:val="cente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Job Title</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2A2B20" w:rsidRPr="00951D6A" w:rsidRDefault="002A2B20" w:rsidP="00A7680A">
            <w:pPr>
              <w:spacing w:after="0" w:line="360" w:lineRule="auto"/>
              <w:jc w:val="cente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Board</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rsidR="002A2B20" w:rsidRPr="00951D6A" w:rsidRDefault="002A2B20" w:rsidP="00A7680A">
            <w:pPr>
              <w:spacing w:after="0" w:line="360" w:lineRule="auto"/>
              <w:jc w:val="cente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Remuneration</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Peter </w:t>
            </w:r>
            <w:proofErr w:type="spellStart"/>
            <w:r w:rsidRPr="00951D6A">
              <w:rPr>
                <w:rFonts w:ascii="Leelawadee UI" w:eastAsia="Microsoft JhengHei UI Light" w:hAnsi="Leelawadee UI" w:cs="Leelawadee UI"/>
                <w:color w:val="000000" w:themeColor="text1"/>
                <w:sz w:val="24"/>
              </w:rPr>
              <w:t>Sedrak</w:t>
            </w:r>
            <w:proofErr w:type="spellEnd"/>
            <w:r w:rsidRPr="00951D6A">
              <w:rPr>
                <w:rFonts w:ascii="Leelawadee UI" w:eastAsia="Microsoft JhengHei UI Light" w:hAnsi="Leelawadee UI" w:cs="Leelawadee UI"/>
                <w:color w:val="000000" w:themeColor="text1"/>
                <w:sz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President and Chief Executive Officer </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Executive Board </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16,880,000USD </w:t>
            </w:r>
          </w:p>
        </w:tc>
      </w:tr>
      <w:tr w:rsidR="002A2B20" w:rsidRPr="00951D6A" w:rsidTr="00A7680A">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Guy </w:t>
            </w:r>
            <w:proofErr w:type="spellStart"/>
            <w:r w:rsidRPr="00951D6A">
              <w:rPr>
                <w:rFonts w:ascii="Leelawadee UI" w:eastAsia="Microsoft JhengHei UI Light" w:hAnsi="Leelawadee UI" w:cs="Leelawadee UI"/>
                <w:color w:val="000000" w:themeColor="text1"/>
                <w:sz w:val="24"/>
              </w:rPr>
              <w:t>M.Robicheaux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8A6F61" w:rsidP="00A7680A">
            <w:pPr>
              <w:spacing w:after="100" w:line="240" w:lineRule="auto"/>
              <w:rPr>
                <w:rFonts w:ascii="Leelawadee UI" w:eastAsia="Microsoft JhengHei UI Light" w:hAnsi="Leelawadee UI" w:cs="Leelawadee UI"/>
                <w:color w:val="000000" w:themeColor="text1"/>
                <w:sz w:val="24"/>
              </w:rPr>
            </w:pPr>
            <w:r>
              <w:rPr>
                <w:rFonts w:ascii="Leelawadee UI" w:eastAsia="Microsoft JhengHei UI Light" w:hAnsi="Leelawadee UI" w:cs="Leelawadee UI"/>
                <w:color w:val="000000" w:themeColor="text1"/>
                <w:sz w:val="24"/>
              </w:rPr>
              <w:t>Executive</w:t>
            </w:r>
            <w:r w:rsidR="002A2B20" w:rsidRPr="00951D6A">
              <w:rPr>
                <w:rFonts w:ascii="Leelawadee UI" w:eastAsia="Microsoft JhengHei UI Light" w:hAnsi="Leelawadee UI" w:cs="Leelawadee UI"/>
                <w:color w:val="000000" w:themeColor="text1"/>
                <w:sz w:val="24"/>
              </w:rPr>
              <w:t xml:space="preserve"> Director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Non-Executive Board</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480,000USD</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Yashwanth Gopi Nuthi</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8A6F61" w:rsidP="00A7680A">
            <w:pPr>
              <w:spacing w:after="100" w:line="240" w:lineRule="auto"/>
              <w:rPr>
                <w:rFonts w:ascii="Leelawadee UI" w:eastAsia="Microsoft JhengHei UI Light" w:hAnsi="Leelawadee UI" w:cs="Leelawadee UI"/>
                <w:color w:val="000000" w:themeColor="text1"/>
                <w:sz w:val="24"/>
              </w:rPr>
            </w:pPr>
            <w:r>
              <w:rPr>
                <w:rFonts w:ascii="Leelawadee UI" w:eastAsia="Microsoft JhengHei UI Light" w:hAnsi="Leelawadee UI" w:cs="Leelawadee UI"/>
                <w:color w:val="000000" w:themeColor="text1"/>
                <w:sz w:val="24"/>
              </w:rPr>
              <w:t xml:space="preserve"> Senior </w:t>
            </w:r>
            <w:r w:rsidR="002A2B20" w:rsidRPr="00951D6A">
              <w:rPr>
                <w:rFonts w:ascii="Leelawadee UI" w:eastAsia="Microsoft JhengHei UI Light" w:hAnsi="Leelawadee UI" w:cs="Leelawadee UI"/>
                <w:color w:val="000000" w:themeColor="text1"/>
                <w:sz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Non-Executive Board</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450,000USD</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Abhilash</w:t>
            </w:r>
            <w:proofErr w:type="spellEnd"/>
            <w:r w:rsidRPr="00951D6A">
              <w:rPr>
                <w:rFonts w:ascii="Leelawadee UI" w:eastAsia="Microsoft JhengHei UI Light" w:hAnsi="Leelawadee UI" w:cs="Leelawadee UI"/>
                <w:color w:val="000000" w:themeColor="text1"/>
                <w:sz w:val="24"/>
              </w:rPr>
              <w:t xml:space="preserve"> Reddy </w:t>
            </w:r>
            <w:proofErr w:type="spellStart"/>
            <w:r w:rsidRPr="00951D6A">
              <w:rPr>
                <w:rFonts w:ascii="Leelawadee UI" w:eastAsia="Microsoft JhengHei UI Light" w:hAnsi="Leelawadee UI" w:cs="Leelawadee UI"/>
                <w:color w:val="000000" w:themeColor="text1"/>
                <w:sz w:val="24"/>
              </w:rPr>
              <w:t>Nalla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Liaison Officer </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Non-Executive Board</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400,000USD</w:t>
            </w:r>
          </w:p>
        </w:tc>
      </w:tr>
      <w:tr w:rsidR="008A6F61"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Srinivasa</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Sriharsha</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Goteti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rPr>
                <w:rFonts w:ascii="Leelawadee UI" w:eastAsia="Microsoft JhengHei UI Light" w:hAnsi="Leelawadee UI" w:cs="Leelawadee UI"/>
                <w:color w:val="000000" w:themeColor="text1"/>
                <w:sz w:val="24"/>
              </w:rPr>
            </w:pPr>
            <w:r>
              <w:rPr>
                <w:rFonts w:ascii="Leelawadee UI" w:eastAsia="Microsoft JhengHei UI Light" w:hAnsi="Leelawadee UI" w:cs="Leelawadee UI"/>
                <w:color w:val="000000" w:themeColor="text1"/>
                <w:sz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Venkata Prakash </w:t>
            </w:r>
            <w:proofErr w:type="spellStart"/>
            <w:r w:rsidRPr="00951D6A">
              <w:rPr>
                <w:rFonts w:ascii="Leelawadee UI" w:eastAsia="Microsoft JhengHei UI Light" w:hAnsi="Leelawadee UI" w:cs="Leelawadee UI"/>
                <w:color w:val="000000" w:themeColor="text1"/>
                <w:sz w:val="24"/>
              </w:rPr>
              <w:t>Parimi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HR Manager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Sheikh Ali Ahmed </w:t>
            </w:r>
            <w:proofErr w:type="spellStart"/>
            <w:r w:rsidRPr="00951D6A">
              <w:rPr>
                <w:rFonts w:ascii="Leelawadee UI" w:eastAsia="Microsoft JhengHei UI Light" w:hAnsi="Leelawadee UI" w:cs="Leelawadee UI"/>
                <w:color w:val="000000" w:themeColor="text1"/>
                <w:sz w:val="24"/>
              </w:rPr>
              <w:t>Faiz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Marketing Manager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r w:rsidR="002A2B20"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Mahidur</w:t>
            </w:r>
            <w:proofErr w:type="spellEnd"/>
            <w:r w:rsidRPr="00951D6A">
              <w:rPr>
                <w:rFonts w:ascii="Leelawadee UI" w:eastAsia="Microsoft JhengHei UI Light" w:hAnsi="Leelawadee UI" w:cs="Leelawadee UI"/>
                <w:color w:val="000000" w:themeColor="text1"/>
                <w:sz w:val="24"/>
              </w:rPr>
              <w:t xml:space="preserve"> R Khan</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Sales Manager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r w:rsidR="002A2B20" w:rsidRPr="00951D6A" w:rsidTr="008A6F61">
        <w:trPr>
          <w:trHeight w:val="50"/>
        </w:trPr>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Akshay</w:t>
            </w:r>
            <w:proofErr w:type="spellEnd"/>
            <w:r w:rsidRPr="00951D6A">
              <w:rPr>
                <w:rFonts w:ascii="Leelawadee UI" w:eastAsia="Microsoft JhengHei UI Light" w:hAnsi="Leelawadee UI" w:cs="Leelawadee UI"/>
                <w:color w:val="000000" w:themeColor="text1"/>
                <w:sz w:val="24"/>
              </w:rPr>
              <w:t xml:space="preserve"> Kumar </w:t>
            </w:r>
            <w:proofErr w:type="spellStart"/>
            <w:r w:rsidRPr="00951D6A">
              <w:rPr>
                <w:rFonts w:ascii="Leelawadee UI" w:eastAsia="Microsoft JhengHei UI Light" w:hAnsi="Leelawadee UI" w:cs="Leelawadee UI"/>
                <w:color w:val="000000" w:themeColor="text1"/>
                <w:sz w:val="24"/>
              </w:rPr>
              <w:t>Vemulapalli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Product Manager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2A2B20" w:rsidRPr="00951D6A" w:rsidRDefault="002A2B20" w:rsidP="00A7680A">
            <w:pPr>
              <w:spacing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r w:rsidR="008A6F61" w:rsidRPr="00951D6A" w:rsidTr="00A7680A">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Srilakshmi</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Chunchu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Customer Support Manager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Senior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8A6F61" w:rsidRPr="00951D6A" w:rsidRDefault="008A6F61" w:rsidP="008A6F61">
            <w:pPr>
              <w:spacing w:after="100" w:line="240" w:lineRule="auto"/>
              <w:jc w:val="both"/>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350,000USD</w:t>
            </w:r>
          </w:p>
        </w:tc>
      </w:tr>
    </w:tbl>
    <w:p w:rsidR="002A2B20" w:rsidRPr="00951D6A" w:rsidRDefault="002A2B20" w:rsidP="002A2B20">
      <w:pPr>
        <w:spacing w:line="240" w:lineRule="auto"/>
        <w:rPr>
          <w:rFonts w:ascii="Leelawadee UI" w:eastAsia="Times New Roman" w:hAnsi="Leelawadee UI" w:cs="Leelawadee UI"/>
          <w:color w:val="595959" w:themeColor="text1" w:themeTint="A6"/>
          <w:sz w:val="24"/>
        </w:rPr>
      </w:pPr>
    </w:p>
    <w:p w:rsidR="002A2B20" w:rsidRPr="00951D6A" w:rsidRDefault="002A2B20"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2A2B20" w:rsidRDefault="002A2B20"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8A6F61" w:rsidRDefault="008A6F61"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8A6F61" w:rsidRDefault="008A6F61"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8A6F61" w:rsidRPr="00951D6A" w:rsidRDefault="008A6F61"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2A2B20" w:rsidRPr="00951D6A" w:rsidRDefault="002A2B20"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2A2B20" w:rsidRPr="00951D6A" w:rsidRDefault="002A2B20" w:rsidP="002A2B20">
      <w:pPr>
        <w:pStyle w:val="NormalWeb"/>
        <w:spacing w:before="0" w:beforeAutospacing="0" w:after="0" w:afterAutospacing="0"/>
        <w:rPr>
          <w:rFonts w:ascii="Leelawadee UI" w:hAnsi="Leelawadee UI" w:cs="Leelawadee UI"/>
          <w:b/>
          <w:bCs/>
          <w:color w:val="2F5496" w:themeColor="accent5" w:themeShade="BF"/>
          <w:sz w:val="28"/>
          <w:szCs w:val="22"/>
          <w:u w:val="single"/>
        </w:rPr>
      </w:pPr>
    </w:p>
    <w:p w:rsidR="00CA006B" w:rsidRDefault="00CA006B" w:rsidP="002A2B20">
      <w:pPr>
        <w:pStyle w:val="NormalWeb"/>
        <w:spacing w:before="0" w:beforeAutospacing="0" w:after="0" w:afterAutospacing="0"/>
        <w:ind w:right="-540"/>
        <w:rPr>
          <w:rFonts w:ascii="Leelawadee UI" w:hAnsi="Leelawadee UI" w:cs="Leelawadee UI"/>
          <w:b/>
          <w:bCs/>
          <w:color w:val="2F5496" w:themeColor="accent5" w:themeShade="BF"/>
          <w:sz w:val="28"/>
          <w:szCs w:val="22"/>
          <w:u w:val="single"/>
        </w:rPr>
      </w:pPr>
    </w:p>
    <w:p w:rsidR="0006464E" w:rsidRPr="00951D6A" w:rsidRDefault="0006464E" w:rsidP="0006464E">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lastRenderedPageBreak/>
        <w:t>Contact List:</w:t>
      </w:r>
    </w:p>
    <w:p w:rsidR="0006464E" w:rsidRPr="00951D6A" w:rsidRDefault="0006464E" w:rsidP="0006464E">
      <w:pPr>
        <w:pStyle w:val="NormalWeb"/>
        <w:spacing w:before="0" w:beforeAutospacing="0" w:after="0" w:afterAutospacing="0"/>
        <w:rPr>
          <w:rFonts w:ascii="Leelawadee UI" w:eastAsia="Microsoft JhengHei UI Light" w:hAnsi="Leelawadee UI" w:cs="Leelawadee UI"/>
          <w:color w:val="000000" w:themeColor="text1"/>
          <w:szCs w:val="22"/>
        </w:rPr>
      </w:pPr>
    </w:p>
    <w:tbl>
      <w:tblPr>
        <w:tblW w:w="0" w:type="auto"/>
        <w:tblInd w:w="-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13"/>
        <w:gridCol w:w="795"/>
        <w:gridCol w:w="2360"/>
        <w:gridCol w:w="616"/>
        <w:gridCol w:w="737"/>
        <w:gridCol w:w="700"/>
        <w:gridCol w:w="2501"/>
        <w:gridCol w:w="630"/>
      </w:tblGrid>
      <w:tr w:rsidR="0006464E" w:rsidRPr="00951D6A" w:rsidTr="00A7680A">
        <w:trPr>
          <w:trHeight w:val="315"/>
        </w:trPr>
        <w:tc>
          <w:tcPr>
            <w:tcW w:w="1077"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Name</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Preferred Name</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Language </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Current Position</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Preferred Method of contact</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Latest Contact</w:t>
            </w:r>
          </w:p>
        </w:tc>
        <w:tc>
          <w:tcPr>
            <w:tcW w:w="0" w:type="auto"/>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 Address</w:t>
            </w:r>
          </w:p>
        </w:tc>
        <w:tc>
          <w:tcPr>
            <w:tcW w:w="629" w:type="dxa"/>
            <w:tcBorders>
              <w:top w:val="single" w:sz="6" w:space="0" w:color="000000"/>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Phone Number</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Pete </w:t>
            </w:r>
            <w:proofErr w:type="spellStart"/>
            <w:r w:rsidRPr="00951D6A">
              <w:rPr>
                <w:rFonts w:ascii="Leelawadee UI" w:eastAsia="Microsoft JhengHei UI Light" w:hAnsi="Leelawadee UI" w:cs="Leelawadee UI"/>
                <w:color w:val="000000" w:themeColor="text1"/>
                <w:sz w:val="24"/>
              </w:rPr>
              <w:t>Sedrak</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Pete</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Arabic,English,Egyptian</w:t>
            </w:r>
            <w:proofErr w:type="spellEnd"/>
            <w:r w:rsidRPr="00951D6A">
              <w:rPr>
                <w:rFonts w:ascii="Leelawadee UI" w:eastAsia="Microsoft JhengHei UI Light" w:hAnsi="Leelawadee UI" w:cs="Leelawadee UI"/>
                <w:color w:val="000000" w:themeColor="text1"/>
                <w:sz w:val="24"/>
              </w:rPr>
              <w:t xml:space="preserve"> (Coptic)</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CEO</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11:00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pete.sedrak@valpo.edu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219-663-6798</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Abhilash</w:t>
            </w:r>
            <w:proofErr w:type="spellEnd"/>
            <w:r w:rsidRPr="00951D6A">
              <w:rPr>
                <w:rFonts w:ascii="Leelawadee UI" w:eastAsia="Microsoft JhengHei UI Light" w:hAnsi="Leelawadee UI" w:cs="Leelawadee UI"/>
                <w:color w:val="000000" w:themeColor="text1"/>
                <w:sz w:val="24"/>
              </w:rPr>
              <w:t xml:space="preserve"> Reddy </w:t>
            </w:r>
            <w:proofErr w:type="spellStart"/>
            <w:r w:rsidRPr="00951D6A">
              <w:rPr>
                <w:rFonts w:ascii="Leelawadee UI" w:eastAsia="Microsoft JhengHei UI Light" w:hAnsi="Leelawadee UI" w:cs="Leelawadee UI"/>
                <w:color w:val="000000" w:themeColor="text1"/>
                <w:sz w:val="24"/>
              </w:rPr>
              <w:t>Nalla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Abhilash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English,Telugu,Hindi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Email/Call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10:00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abhilashreddy.nalla@valpo.edu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510-203-9653</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Akshay</w:t>
            </w:r>
            <w:proofErr w:type="spellEnd"/>
            <w:r w:rsidRPr="00951D6A">
              <w:rPr>
                <w:rFonts w:ascii="Leelawadee UI" w:eastAsia="Microsoft JhengHei UI Light" w:hAnsi="Leelawadee UI" w:cs="Leelawadee UI"/>
                <w:color w:val="000000" w:themeColor="text1"/>
                <w:sz w:val="24"/>
              </w:rPr>
              <w:t xml:space="preserve"> Kumar </w:t>
            </w:r>
            <w:proofErr w:type="spellStart"/>
            <w:r w:rsidRPr="00951D6A">
              <w:rPr>
                <w:rFonts w:ascii="Leelawadee UI" w:eastAsia="Microsoft JhengHei UI Light" w:hAnsi="Leelawadee UI" w:cs="Leelawadee UI"/>
                <w:color w:val="000000" w:themeColor="text1"/>
                <w:sz w:val="24"/>
              </w:rPr>
              <w:t>Vemulapalli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Akshay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English,Telugu</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10:00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akshaykumar.vemulapalli@valpo.edu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571-363-6304</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Guy </w:t>
            </w:r>
            <w:proofErr w:type="spellStart"/>
            <w:r w:rsidRPr="00951D6A">
              <w:rPr>
                <w:rFonts w:ascii="Leelawadee UI" w:eastAsia="Microsoft JhengHei UI Light" w:hAnsi="Leelawadee UI" w:cs="Leelawadee UI"/>
                <w:color w:val="000000" w:themeColor="text1"/>
                <w:sz w:val="24"/>
              </w:rPr>
              <w:t>M.Robicheaux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Guy</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English</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11:00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guy.robicheaux@valpo.edu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337-321-2555</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Mahidur</w:t>
            </w:r>
            <w:proofErr w:type="spellEnd"/>
            <w:r w:rsidRPr="00951D6A">
              <w:rPr>
                <w:rFonts w:ascii="Leelawadee UI" w:eastAsia="Microsoft JhengHei UI Light" w:hAnsi="Leelawadee UI" w:cs="Leelawadee UI"/>
                <w:color w:val="000000" w:themeColor="text1"/>
                <w:sz w:val="24"/>
              </w:rPr>
              <w:t xml:space="preserve"> R Khan</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Mahid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English, Bengali</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10.00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mahidur.khan@valpo.edu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773-754-6219</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Srilakshmi</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Chunchu</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Siri</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Telugu,English,kannada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Email/Call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10:00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srilakshmi.chunchu@gmail.com</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361-474-3388</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Srinivasa</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Sriharsha</w:t>
            </w:r>
            <w:proofErr w:type="spellEnd"/>
            <w:r w:rsidRPr="00951D6A">
              <w:rPr>
                <w:rFonts w:ascii="Leelawadee UI" w:eastAsia="Microsoft JhengHei UI Light" w:hAnsi="Leelawadee UI" w:cs="Leelawadee UI"/>
                <w:color w:val="000000" w:themeColor="text1"/>
                <w:sz w:val="24"/>
              </w:rPr>
              <w:t xml:space="preserve"> </w:t>
            </w:r>
            <w:proofErr w:type="spellStart"/>
            <w:r w:rsidRPr="00951D6A">
              <w:rPr>
                <w:rFonts w:ascii="Leelawadee UI" w:eastAsia="Microsoft JhengHei UI Light" w:hAnsi="Leelawadee UI" w:cs="Leelawadee UI"/>
                <w:color w:val="000000" w:themeColor="text1"/>
                <w:sz w:val="24"/>
              </w:rPr>
              <w:t>Goteti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Goteti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Telugu,Hindi,English,tamil,kannada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11:00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srinivasasriharsha.goteti@valpo.edu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480-603-6416</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Sheikh Ali Ahmed </w:t>
            </w:r>
            <w:proofErr w:type="spellStart"/>
            <w:r w:rsidRPr="00951D6A">
              <w:rPr>
                <w:rFonts w:ascii="Leelawadee UI" w:eastAsia="Microsoft JhengHei UI Light" w:hAnsi="Leelawadee UI" w:cs="Leelawadee UI"/>
                <w:color w:val="000000" w:themeColor="text1"/>
                <w:sz w:val="24"/>
              </w:rPr>
              <w:t>Faiz</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Ali</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Pushto, Urdu, English</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12:00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sheikhaliahmed.faiz@valpo.edu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586-265-3695</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lastRenderedPageBreak/>
              <w:t xml:space="preserve">Venkata Prakash </w:t>
            </w:r>
            <w:proofErr w:type="spellStart"/>
            <w:r w:rsidRPr="00951D6A">
              <w:rPr>
                <w:rFonts w:ascii="Leelawadee UI" w:eastAsia="Microsoft JhengHei UI Light" w:hAnsi="Leelawadee UI" w:cs="Leelawadee UI"/>
                <w:color w:val="000000" w:themeColor="text1"/>
                <w:sz w:val="24"/>
              </w:rPr>
              <w:t>Parimi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Prakash</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proofErr w:type="spellStart"/>
            <w:r w:rsidRPr="00951D6A">
              <w:rPr>
                <w:rFonts w:ascii="Leelawadee UI" w:eastAsia="Microsoft JhengHei UI Light" w:hAnsi="Leelawadee UI" w:cs="Leelawadee UI"/>
                <w:color w:val="000000" w:themeColor="text1"/>
                <w:sz w:val="24"/>
              </w:rPr>
              <w:t>English,Telugu</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10:00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prakash.parimi@valpo.edu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219-246-3463</w:t>
            </w:r>
          </w:p>
        </w:tc>
      </w:tr>
      <w:tr w:rsidR="0006464E" w:rsidRPr="00951D6A" w:rsidTr="00A7680A">
        <w:trPr>
          <w:trHeight w:val="315"/>
        </w:trPr>
        <w:tc>
          <w:tcPr>
            <w:tcW w:w="1077" w:type="dxa"/>
            <w:tcBorders>
              <w:top w:val="single" w:sz="6" w:space="0" w:color="CCCCCC"/>
              <w:left w:val="single" w:sz="6" w:space="0" w:color="000000"/>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Yashwanth Gopi Nuthi</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Yashwanth</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English, Hindi, Telugu</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Student</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9.00 PM</w:t>
            </w:r>
          </w:p>
        </w:tc>
        <w:tc>
          <w:tcPr>
            <w:tcW w:w="0" w:type="auto"/>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yashwanthgopi.nuthi@valpo.edu</w:t>
            </w:r>
          </w:p>
        </w:tc>
        <w:tc>
          <w:tcPr>
            <w:tcW w:w="629" w:type="dxa"/>
            <w:tcBorders>
              <w:top w:val="single" w:sz="6" w:space="0" w:color="CCCCCC"/>
              <w:left w:val="single" w:sz="6" w:space="0" w:color="CCCCCC"/>
              <w:bottom w:val="single" w:sz="6" w:space="0" w:color="000000"/>
              <w:right w:val="single" w:sz="6" w:space="0" w:color="000000"/>
            </w:tcBorders>
            <w:shd w:val="clear" w:color="auto" w:fill="F2F2F2" w:themeFill="background1" w:themeFillShade="F2"/>
            <w:noWrap/>
            <w:tcMar>
              <w:top w:w="30" w:type="dxa"/>
              <w:left w:w="45" w:type="dxa"/>
              <w:bottom w:w="30" w:type="dxa"/>
              <w:right w:w="45" w:type="dxa"/>
            </w:tcMar>
            <w:vAlign w:val="bottom"/>
            <w:hideMark/>
          </w:tcPr>
          <w:p w:rsidR="0006464E" w:rsidRPr="00951D6A" w:rsidRDefault="0006464E" w:rsidP="00A7680A">
            <w:pPr>
              <w:spacing w:after="0" w:line="240" w:lineRule="auto"/>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219-707-3352</w:t>
            </w:r>
          </w:p>
        </w:tc>
      </w:tr>
    </w:tbl>
    <w:p w:rsidR="0006464E" w:rsidRPr="00951D6A" w:rsidRDefault="0006464E" w:rsidP="0006464E">
      <w:pPr>
        <w:pStyle w:val="NormalWeb"/>
        <w:spacing w:before="0" w:beforeAutospacing="0" w:after="0" w:afterAutospacing="0"/>
        <w:rPr>
          <w:rFonts w:ascii="Leelawadee UI" w:eastAsia="Microsoft JhengHei UI Light" w:hAnsi="Leelawadee UI" w:cs="Leelawadee UI"/>
          <w:color w:val="000000" w:themeColor="text1"/>
          <w:szCs w:val="22"/>
        </w:rPr>
      </w:pPr>
    </w:p>
    <w:p w:rsidR="0006464E" w:rsidRDefault="0006464E"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p>
    <w:p w:rsidR="002A2B20" w:rsidRPr="00951D6A" w:rsidRDefault="002A2B20" w:rsidP="002A2B20">
      <w:pPr>
        <w:pStyle w:val="NormalWeb"/>
        <w:spacing w:before="0" w:beforeAutospacing="0" w:after="0" w:afterAutospacing="0"/>
        <w:ind w:right="-540"/>
        <w:rPr>
          <w:rFonts w:ascii="Century Gothic" w:hAnsi="Century Gothic"/>
          <w:b/>
          <w:bCs/>
          <w:color w:val="2E74B5" w:themeColor="accent1" w:themeShade="BF"/>
          <w:sz w:val="28"/>
          <w:u w:val="single"/>
          <w:shd w:val="clear" w:color="auto" w:fill="FFFFFF"/>
        </w:rPr>
      </w:pPr>
      <w:r w:rsidRPr="00951D6A">
        <w:rPr>
          <w:rFonts w:ascii="Century Gothic" w:hAnsi="Century Gothic"/>
          <w:b/>
          <w:bCs/>
          <w:color w:val="2E74B5" w:themeColor="accent1" w:themeShade="BF"/>
          <w:sz w:val="28"/>
          <w:u w:val="single"/>
          <w:shd w:val="clear" w:color="auto" w:fill="FFFFFF"/>
        </w:rPr>
        <w:t>Important Links:</w:t>
      </w:r>
    </w:p>
    <w:p w:rsidR="002A2B20" w:rsidRPr="00951D6A" w:rsidRDefault="002A2B20" w:rsidP="002A2B20">
      <w:pPr>
        <w:pStyle w:val="NormalWeb"/>
        <w:spacing w:before="0" w:beforeAutospacing="0" w:after="0" w:afterAutospacing="0"/>
        <w:rPr>
          <w:rFonts w:ascii="Leelawadee UI" w:hAnsi="Leelawadee UI" w:cs="Leelawadee UI"/>
          <w:b/>
          <w:bCs/>
          <w:color w:val="8496B0" w:themeColor="text2" w:themeTint="99"/>
          <w:sz w:val="28"/>
          <w:szCs w:val="22"/>
        </w:rPr>
      </w:pPr>
    </w:p>
    <w:tbl>
      <w:tblPr>
        <w:tblW w:w="934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30"/>
        <w:gridCol w:w="6914"/>
      </w:tblGrid>
      <w:tr w:rsidR="002A2B20" w:rsidRPr="00951D6A" w:rsidTr="00A7680A">
        <w:trPr>
          <w:trHeight w:val="37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Our Infrastructure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17" w:tgtFrame="_blank" w:history="1">
              <w:r w:rsidR="002A2B20" w:rsidRPr="00951D6A">
                <w:rPr>
                  <w:rFonts w:ascii="Leelawadee UI" w:eastAsia="Microsoft JhengHei UI Light" w:hAnsi="Leelawadee UI" w:cs="Leelawadee UI"/>
                  <w:color w:val="000000" w:themeColor="text1"/>
                  <w:sz w:val="24"/>
                </w:rPr>
                <w:t>https://www.ifocusdata.com/en/infrastructure</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Leave us a message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18" w:tgtFrame="_blank" w:history="1">
              <w:r w:rsidR="002A2B20" w:rsidRPr="00951D6A">
                <w:rPr>
                  <w:rFonts w:ascii="Leelawadee UI" w:eastAsia="Microsoft JhengHei UI Light" w:hAnsi="Leelawadee UI" w:cs="Leelawadee UI"/>
                  <w:color w:val="000000" w:themeColor="text1"/>
                  <w:sz w:val="24"/>
                </w:rPr>
                <w:t>https://www.ifocusdata.com/howarewedoing/</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Knowledge 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19" w:tgtFrame="_blank" w:history="1">
              <w:r w:rsidR="002A2B20" w:rsidRPr="00951D6A">
                <w:rPr>
                  <w:rFonts w:ascii="Leelawadee UI" w:eastAsia="Microsoft JhengHei UI Light" w:hAnsi="Leelawadee UI" w:cs="Leelawadee UI"/>
                  <w:color w:val="000000" w:themeColor="text1"/>
                  <w:sz w:val="24"/>
                </w:rPr>
                <w:t>https://www.ifocusdata.com/kb/</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Video Library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20" w:tgtFrame="_blank" w:history="1">
              <w:r w:rsidR="002A2B20" w:rsidRPr="00951D6A">
                <w:rPr>
                  <w:rFonts w:ascii="Leelawadee UI" w:eastAsia="Microsoft JhengHei UI Light" w:hAnsi="Leelawadee UI" w:cs="Leelawadee UI"/>
                  <w:color w:val="000000" w:themeColor="text1"/>
                  <w:sz w:val="24"/>
                </w:rPr>
                <w:t>https://www.ifocusdata.com/en/company/news/video-library</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Events and Webinars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 xml:space="preserve">htps://www.ifocusdata.com/en/company/eventsandwebinars </w:t>
            </w:r>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Blogs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21" w:tgtFrame="_blank" w:history="1">
              <w:r w:rsidR="002A2B20" w:rsidRPr="00951D6A">
                <w:rPr>
                  <w:rFonts w:ascii="Leelawadee UI" w:eastAsia="Microsoft JhengHei UI Light" w:hAnsi="Leelawadee UI" w:cs="Leelawadee UI"/>
                  <w:color w:val="000000" w:themeColor="text1"/>
                  <w:sz w:val="24"/>
                </w:rPr>
                <w:t>https://www.ifocusdata.com/blogs/</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Testimonials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22" w:tgtFrame="_blank" w:history="1">
              <w:r w:rsidR="002A2B20" w:rsidRPr="00951D6A">
                <w:rPr>
                  <w:rFonts w:ascii="Leelawadee UI" w:eastAsia="Microsoft JhengHei UI Light" w:hAnsi="Leelawadee UI" w:cs="Leelawadee UI"/>
                  <w:color w:val="000000" w:themeColor="text1"/>
                  <w:sz w:val="24"/>
                </w:rPr>
                <w:t>https://www.ifocusdata.com/en/company/testimonals</w:t>
              </w:r>
            </w:hyperlink>
          </w:p>
        </w:tc>
      </w:tr>
      <w:tr w:rsidR="002A2B20" w:rsidRPr="00951D6A" w:rsidTr="00A7680A">
        <w:trPr>
          <w:trHeight w:val="3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2B20" w:rsidRPr="00951D6A" w:rsidRDefault="002A2B20" w:rsidP="00A7680A">
            <w:pPr>
              <w:rPr>
                <w:rFonts w:ascii="Leelawadee UI" w:eastAsia="Microsoft JhengHei UI Light" w:hAnsi="Leelawadee UI" w:cs="Leelawadee UI"/>
                <w:color w:val="000000" w:themeColor="text1"/>
                <w:sz w:val="24"/>
              </w:rPr>
            </w:pPr>
            <w:r w:rsidRPr="00951D6A">
              <w:rPr>
                <w:rFonts w:ascii="Leelawadee UI" w:eastAsia="Microsoft JhengHei UI Light" w:hAnsi="Leelawadee UI" w:cs="Leelawadee UI"/>
                <w:color w:val="000000" w:themeColor="text1"/>
                <w:sz w:val="24"/>
              </w:rPr>
              <w:t>Careers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A2B20" w:rsidRPr="00951D6A" w:rsidRDefault="005F61EB" w:rsidP="00A7680A">
            <w:pPr>
              <w:rPr>
                <w:rFonts w:ascii="Leelawadee UI" w:eastAsia="Microsoft JhengHei UI Light" w:hAnsi="Leelawadee UI" w:cs="Leelawadee UI"/>
                <w:color w:val="000000" w:themeColor="text1"/>
                <w:sz w:val="24"/>
              </w:rPr>
            </w:pPr>
            <w:hyperlink r:id="rId23" w:tgtFrame="_blank" w:history="1">
              <w:r w:rsidR="002A2B20" w:rsidRPr="00951D6A">
                <w:rPr>
                  <w:rFonts w:ascii="Leelawadee UI" w:eastAsia="Microsoft JhengHei UI Light" w:hAnsi="Leelawadee UI" w:cs="Leelawadee UI"/>
                  <w:color w:val="000000" w:themeColor="text1"/>
                  <w:sz w:val="24"/>
                </w:rPr>
                <w:t>https://www.ifocusdata.com/en/careers</w:t>
              </w:r>
            </w:hyperlink>
          </w:p>
        </w:tc>
      </w:tr>
    </w:tbl>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951D6A" w:rsidRDefault="002A2B20" w:rsidP="002A2B20">
      <w:pPr>
        <w:pStyle w:val="NormalWeb"/>
        <w:spacing w:before="0" w:beforeAutospacing="0" w:after="0" w:afterAutospacing="0"/>
        <w:rPr>
          <w:rFonts w:ascii="Leelawadee UI" w:eastAsia="Microsoft JhengHei UI Light" w:hAnsi="Leelawadee UI" w:cs="Leelawadee UI"/>
          <w:color w:val="000000" w:themeColor="text1"/>
          <w:szCs w:val="22"/>
        </w:rPr>
      </w:pPr>
    </w:p>
    <w:p w:rsidR="002A2B20" w:rsidRPr="001C0E67" w:rsidRDefault="002A2B20" w:rsidP="002A2B20">
      <w:pPr>
        <w:rPr>
          <w:rFonts w:ascii="Leelawadee UI Semilight" w:eastAsia="Microsoft JhengHei UI Light" w:hAnsi="Leelawadee UI Semilight" w:cs="Leelawadee UI Semilight"/>
          <w:color w:val="000000" w:themeColor="text1"/>
          <w:sz w:val="24"/>
        </w:rPr>
      </w:pPr>
    </w:p>
    <w:p w:rsidR="002A2B20" w:rsidRDefault="002A2B20" w:rsidP="002A2B20">
      <w:pPr>
        <w:spacing w:line="240" w:lineRule="auto"/>
        <w:rPr>
          <w:rFonts w:ascii="Century Gothic" w:eastAsia="Times New Roman" w:hAnsi="Century Gothic" w:cs="Times New Roman"/>
          <w:b/>
          <w:bCs/>
          <w:color w:val="2E74B5" w:themeColor="accent1" w:themeShade="BF"/>
          <w:sz w:val="28"/>
          <w:szCs w:val="24"/>
          <w:u w:val="single"/>
          <w:shd w:val="clear" w:color="auto" w:fill="FFFFFF"/>
        </w:rPr>
      </w:pPr>
    </w:p>
    <w:p w:rsidR="002A2B20" w:rsidRDefault="002A2B20" w:rsidP="002A2B20">
      <w:pPr>
        <w:spacing w:line="240" w:lineRule="auto"/>
        <w:rPr>
          <w:rFonts w:ascii="Century Gothic" w:eastAsia="Times New Roman" w:hAnsi="Century Gothic" w:cs="Times New Roman"/>
          <w:b/>
          <w:bCs/>
          <w:color w:val="2E74B5" w:themeColor="accent1" w:themeShade="BF"/>
          <w:sz w:val="28"/>
          <w:szCs w:val="24"/>
          <w:u w:val="single"/>
          <w:shd w:val="clear" w:color="auto" w:fill="FFFFFF"/>
        </w:rPr>
      </w:pPr>
    </w:p>
    <w:p w:rsidR="00291A56" w:rsidRDefault="005F61EB"/>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p w:rsidR="005B02DF" w:rsidRDefault="005B02DF"/>
    <w:sectPr w:rsidR="005B02DF" w:rsidSect="002A2B20">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1EB" w:rsidRDefault="005F61EB" w:rsidP="002A2B20">
      <w:pPr>
        <w:spacing w:after="0" w:line="240" w:lineRule="auto"/>
      </w:pPr>
      <w:r>
        <w:separator/>
      </w:r>
    </w:p>
  </w:endnote>
  <w:endnote w:type="continuationSeparator" w:id="0">
    <w:p w:rsidR="005F61EB" w:rsidRDefault="005F61EB" w:rsidP="002A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Bell MT">
    <w:panose1 w:val="02020503060305020303"/>
    <w:charset w:val="00"/>
    <w:family w:val="roman"/>
    <w:pitch w:val="variable"/>
    <w:sig w:usb0="000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Microsoft JhengHei UI Light">
    <w:panose1 w:val="020B0304030504040204"/>
    <w:charset w:val="88"/>
    <w:family w:val="swiss"/>
    <w:pitch w:val="variable"/>
    <w:sig w:usb0="800002A7" w:usb1="28CF4400" w:usb2="00000016" w:usb3="00000000" w:csb0="00100009"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B20" w:rsidRDefault="002A2B20">
    <w:pPr>
      <w:pStyle w:val="Footer"/>
    </w:pPr>
    <w:r w:rsidRPr="002A2B20">
      <w:rPr>
        <w:noProof/>
      </w:rPr>
      <mc:AlternateContent>
        <mc:Choice Requires="wps">
          <w:drawing>
            <wp:anchor distT="0" distB="0" distL="114300" distR="114300" simplePos="0" relativeHeight="251661312" behindDoc="0" locked="0" layoutInCell="1" allowOverlap="1" wp14:anchorId="11345D1A" wp14:editId="20E47AE0">
              <wp:simplePos x="0" y="0"/>
              <wp:positionH relativeFrom="page">
                <wp:posOffset>6172200</wp:posOffset>
              </wp:positionH>
              <wp:positionV relativeFrom="page">
                <wp:posOffset>8477885</wp:posOffset>
              </wp:positionV>
              <wp:extent cx="1297305" cy="1264285"/>
              <wp:effectExtent l="0" t="0" r="0" b="0"/>
              <wp:wrapNone/>
              <wp:docPr id="12"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305" cy="1264285"/>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B20" w:rsidRDefault="002A2B20" w:rsidP="002A2B20">
                          <w:pPr>
                            <w:jc w:val="center"/>
                            <w:rPr>
                              <w:rFonts w:eastAsiaTheme="minorEastAsia" w:cs="Times New Roman"/>
                              <w:color w:val="404040" w:themeColor="text1" w:themeTint="BF"/>
                              <w:sz w:val="6"/>
                            </w:rPr>
                          </w:pPr>
                        </w:p>
                        <w:p w:rsidR="002A2B20" w:rsidRDefault="002A2B20" w:rsidP="002A2B20">
                          <w:pPr>
                            <w:jc w:val="center"/>
                            <w:rPr>
                              <w:rFonts w:eastAsiaTheme="minorEastAsia" w:cs="Times New Roman"/>
                              <w:color w:val="404040" w:themeColor="text1" w:themeTint="BF"/>
                              <w:sz w:val="6"/>
                            </w:rPr>
                          </w:pPr>
                        </w:p>
                        <w:p w:rsidR="002A2B20" w:rsidRPr="00241611" w:rsidRDefault="002A2B20" w:rsidP="002A2B20">
                          <w:pPr>
                            <w:jc w:val="center"/>
                            <w:rPr>
                              <w:color w:val="404040" w:themeColor="text1" w:themeTint="BF"/>
                              <w:sz w:val="24"/>
                              <w:szCs w:val="24"/>
                            </w:rPr>
                          </w:pPr>
                          <w:r>
                            <w:rPr>
                              <w:rFonts w:eastAsiaTheme="minorEastAsia" w:cs="Times New Roman"/>
                              <w:color w:val="404040" w:themeColor="text1" w:themeTint="BF"/>
                              <w:sz w:val="6"/>
                            </w:rPr>
                            <w:t xml:space="preserve">                             </w:t>
                          </w:r>
                          <w:r w:rsidRPr="00241611">
                            <w:rPr>
                              <w:rFonts w:eastAsiaTheme="minorEastAsia" w:cs="Times New Roman"/>
                              <w:color w:val="404040" w:themeColor="text1" w:themeTint="BF"/>
                              <w:sz w:val="24"/>
                              <w:szCs w:val="24"/>
                            </w:rPr>
                            <w:fldChar w:fldCharType="begin"/>
                          </w:r>
                          <w:r w:rsidRPr="00241611">
                            <w:rPr>
                              <w:color w:val="404040" w:themeColor="text1" w:themeTint="BF"/>
                              <w:sz w:val="24"/>
                              <w:szCs w:val="24"/>
                            </w:rPr>
                            <w:instrText xml:space="preserve"> PAGE    \* MERGEFORMAT </w:instrText>
                          </w:r>
                          <w:r w:rsidRPr="00241611">
                            <w:rPr>
                              <w:rFonts w:eastAsiaTheme="minorEastAsia" w:cs="Times New Roman"/>
                              <w:color w:val="404040" w:themeColor="text1" w:themeTint="BF"/>
                              <w:sz w:val="24"/>
                              <w:szCs w:val="24"/>
                            </w:rPr>
                            <w:fldChar w:fldCharType="separate"/>
                          </w:r>
                          <w:r w:rsidR="005B02DF" w:rsidRPr="005B02DF">
                            <w:rPr>
                              <w:rFonts w:asciiTheme="majorHAnsi" w:eastAsiaTheme="majorEastAsia" w:hAnsiTheme="majorHAnsi" w:cstheme="majorBidi"/>
                              <w:noProof/>
                              <w:color w:val="404040" w:themeColor="text1" w:themeTint="BF"/>
                              <w:sz w:val="24"/>
                              <w:szCs w:val="24"/>
                            </w:rPr>
                            <w:t>1</w:t>
                          </w:r>
                          <w:r w:rsidRPr="00241611">
                            <w:rPr>
                              <w:rFonts w:asciiTheme="majorHAnsi" w:eastAsiaTheme="majorEastAsia" w:hAnsiTheme="majorHAnsi" w:cstheme="majorBidi"/>
                              <w:noProof/>
                              <w:color w:val="404040" w:themeColor="text1" w:themeTint="BF"/>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45D1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486pt;margin-top:667.55pt;width:102.15pt;height:99.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" adj="21600" fillcolor="#d2eaf1" stroked="f">
              <v:textbox>
                <w:txbxContent>
                  <w:p w:rsidR="002A2B20" w:rsidRDefault="002A2B20" w:rsidP="002A2B20">
                    <w:pPr>
                      <w:jc w:val="center"/>
                      <w:rPr>
                        <w:rFonts w:eastAsiaTheme="minorEastAsia" w:cs="Times New Roman"/>
                        <w:color w:val="404040" w:themeColor="text1" w:themeTint="BF"/>
                        <w:sz w:val="6"/>
                      </w:rPr>
                    </w:pPr>
                  </w:p>
                  <w:p w:rsidR="002A2B20" w:rsidRDefault="002A2B20" w:rsidP="002A2B20">
                    <w:pPr>
                      <w:jc w:val="center"/>
                      <w:rPr>
                        <w:rFonts w:eastAsiaTheme="minorEastAsia" w:cs="Times New Roman"/>
                        <w:color w:val="404040" w:themeColor="text1" w:themeTint="BF"/>
                        <w:sz w:val="6"/>
                      </w:rPr>
                    </w:pPr>
                  </w:p>
                  <w:p w:rsidR="002A2B20" w:rsidRPr="00241611" w:rsidRDefault="002A2B20" w:rsidP="002A2B20">
                    <w:pPr>
                      <w:jc w:val="center"/>
                      <w:rPr>
                        <w:color w:val="404040" w:themeColor="text1" w:themeTint="BF"/>
                        <w:sz w:val="24"/>
                        <w:szCs w:val="24"/>
                      </w:rPr>
                    </w:pPr>
                    <w:r>
                      <w:rPr>
                        <w:rFonts w:eastAsiaTheme="minorEastAsia" w:cs="Times New Roman"/>
                        <w:color w:val="404040" w:themeColor="text1" w:themeTint="BF"/>
                        <w:sz w:val="6"/>
                      </w:rPr>
                      <w:t xml:space="preserve">                             </w:t>
                    </w:r>
                    <w:r w:rsidRPr="00241611">
                      <w:rPr>
                        <w:rFonts w:eastAsiaTheme="minorEastAsia" w:cs="Times New Roman"/>
                        <w:color w:val="404040" w:themeColor="text1" w:themeTint="BF"/>
                        <w:sz w:val="24"/>
                        <w:szCs w:val="24"/>
                      </w:rPr>
                      <w:fldChar w:fldCharType="begin"/>
                    </w:r>
                    <w:r w:rsidRPr="00241611">
                      <w:rPr>
                        <w:color w:val="404040" w:themeColor="text1" w:themeTint="BF"/>
                        <w:sz w:val="24"/>
                        <w:szCs w:val="24"/>
                      </w:rPr>
                      <w:instrText xml:space="preserve"> PAGE    \* MERGEFORMAT </w:instrText>
                    </w:r>
                    <w:r w:rsidRPr="00241611">
                      <w:rPr>
                        <w:rFonts w:eastAsiaTheme="minorEastAsia" w:cs="Times New Roman"/>
                        <w:color w:val="404040" w:themeColor="text1" w:themeTint="BF"/>
                        <w:sz w:val="24"/>
                        <w:szCs w:val="24"/>
                      </w:rPr>
                      <w:fldChar w:fldCharType="separate"/>
                    </w:r>
                    <w:r w:rsidR="005B02DF" w:rsidRPr="005B02DF">
                      <w:rPr>
                        <w:rFonts w:asciiTheme="majorHAnsi" w:eastAsiaTheme="majorEastAsia" w:hAnsiTheme="majorHAnsi" w:cstheme="majorBidi"/>
                        <w:noProof/>
                        <w:color w:val="404040" w:themeColor="text1" w:themeTint="BF"/>
                        <w:sz w:val="24"/>
                        <w:szCs w:val="24"/>
                      </w:rPr>
                      <w:t>1</w:t>
                    </w:r>
                    <w:r w:rsidRPr="00241611">
                      <w:rPr>
                        <w:rFonts w:asciiTheme="majorHAnsi" w:eastAsiaTheme="majorEastAsia" w:hAnsiTheme="majorHAnsi" w:cstheme="majorBidi"/>
                        <w:noProof/>
                        <w:color w:val="404040" w:themeColor="text1" w:themeTint="BF"/>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1EB" w:rsidRDefault="005F61EB" w:rsidP="002A2B20">
      <w:pPr>
        <w:spacing w:after="0" w:line="240" w:lineRule="auto"/>
      </w:pPr>
      <w:r>
        <w:separator/>
      </w:r>
    </w:p>
  </w:footnote>
  <w:footnote w:type="continuationSeparator" w:id="0">
    <w:p w:rsidR="005F61EB" w:rsidRDefault="005F61EB" w:rsidP="002A2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B20" w:rsidRDefault="002A2B20">
    <w:pPr>
      <w:pStyle w:val="Header"/>
    </w:pPr>
    <w:r>
      <w:rPr>
        <w:noProof/>
      </w:rPr>
      <mc:AlternateContent>
        <mc:Choice Requires="wpg">
          <w:drawing>
            <wp:anchor distT="0" distB="0" distL="114300" distR="114300" simplePos="0" relativeHeight="251659264" behindDoc="0" locked="0" layoutInCell="1" allowOverlap="1">
              <wp:simplePos x="0" y="0"/>
              <wp:positionH relativeFrom="column">
                <wp:posOffset>-827657</wp:posOffset>
              </wp:positionH>
              <wp:positionV relativeFrom="paragraph">
                <wp:posOffset>-142875</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34AEC1" id="Group 159" o:spid="_x0000_s1026" style="position:absolute;margin-left:-65.15pt;margin-top:-11.2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je32PgAAAADAEAAA8AAABkcnMvZG93bnJl&#10;di54bWxMj01rg0AQhu+F/odlCr0l6wdpxbiGENqeQqFJoeS20YlK3FlxN2r+fcdTe3uGeXnnmWwz&#10;mVYM2LvGkoJwGYBAKmzZUKXg+/i+SEA4r6nUrSVUcEcHm/zxIdNpaUf6wuHgK8El5FKtoPa+S6V0&#10;RY1Gu6XtkHh3sb3Rnse+kmWvRy43rYyC4EUa3RBfqHWHuxqL6+FmFHyMetzG4duwv15299Nx9fmz&#10;D1Gp56dpuwbhcfJ/YZj1WR1ydjrbG5VOtAoWYRzEnGWKohWIORK/MpxnSBKQeSb/P5H/Ag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5974"/>
    <w:multiLevelType w:val="hybridMultilevel"/>
    <w:tmpl w:val="0C22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D5F84"/>
    <w:multiLevelType w:val="hybridMultilevel"/>
    <w:tmpl w:val="48C047B0"/>
    <w:lvl w:ilvl="0" w:tplc="74488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83D66"/>
    <w:multiLevelType w:val="hybridMultilevel"/>
    <w:tmpl w:val="787A7FA0"/>
    <w:lvl w:ilvl="0" w:tplc="F90491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F16A75"/>
    <w:multiLevelType w:val="hybridMultilevel"/>
    <w:tmpl w:val="A02C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A7353"/>
    <w:multiLevelType w:val="hybridMultilevel"/>
    <w:tmpl w:val="09B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A1A93"/>
    <w:multiLevelType w:val="hybridMultilevel"/>
    <w:tmpl w:val="3D7A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581E"/>
    <w:multiLevelType w:val="hybridMultilevel"/>
    <w:tmpl w:val="5D58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65B11"/>
    <w:multiLevelType w:val="hybridMultilevel"/>
    <w:tmpl w:val="DA7EB4C2"/>
    <w:lvl w:ilvl="0" w:tplc="F90491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994D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CD"/>
    <w:rsid w:val="00025A93"/>
    <w:rsid w:val="0006464E"/>
    <w:rsid w:val="00241611"/>
    <w:rsid w:val="002A2B20"/>
    <w:rsid w:val="002A64CD"/>
    <w:rsid w:val="00317E30"/>
    <w:rsid w:val="0034705F"/>
    <w:rsid w:val="005B02DF"/>
    <w:rsid w:val="005B2320"/>
    <w:rsid w:val="005D7479"/>
    <w:rsid w:val="005E3D71"/>
    <w:rsid w:val="005F61EB"/>
    <w:rsid w:val="006B3B10"/>
    <w:rsid w:val="006D1725"/>
    <w:rsid w:val="007104AE"/>
    <w:rsid w:val="008657B1"/>
    <w:rsid w:val="008A6F61"/>
    <w:rsid w:val="00C56F6C"/>
    <w:rsid w:val="00CA006B"/>
    <w:rsid w:val="00D31C44"/>
    <w:rsid w:val="00D6140B"/>
    <w:rsid w:val="00EB3357"/>
    <w:rsid w:val="00FF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811C6"/>
  <w15:chartTrackingRefBased/>
  <w15:docId w15:val="{AB135B41-1C45-4671-88BE-7A64CED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2B20"/>
  </w:style>
  <w:style w:type="paragraph" w:styleId="Heading1">
    <w:name w:val="heading 1"/>
    <w:basedOn w:val="Normal"/>
    <w:next w:val="Normal"/>
    <w:link w:val="Heading1Char"/>
    <w:uiPriority w:val="9"/>
    <w:qFormat/>
    <w:rsid w:val="00FF5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B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2B20"/>
    <w:pPr>
      <w:ind w:left="720"/>
      <w:contextualSpacing/>
    </w:pPr>
  </w:style>
  <w:style w:type="paragraph" w:styleId="Header">
    <w:name w:val="header"/>
    <w:basedOn w:val="Normal"/>
    <w:link w:val="HeaderChar"/>
    <w:uiPriority w:val="99"/>
    <w:unhideWhenUsed/>
    <w:rsid w:val="002A2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B20"/>
  </w:style>
  <w:style w:type="paragraph" w:styleId="Footer">
    <w:name w:val="footer"/>
    <w:basedOn w:val="Normal"/>
    <w:link w:val="FooterChar"/>
    <w:uiPriority w:val="99"/>
    <w:unhideWhenUsed/>
    <w:rsid w:val="002A2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B20"/>
  </w:style>
  <w:style w:type="character" w:customStyle="1" w:styleId="apple-converted-space">
    <w:name w:val="apple-converted-space"/>
    <w:basedOn w:val="DefaultParagraphFont"/>
    <w:rsid w:val="00241611"/>
  </w:style>
  <w:style w:type="character" w:customStyle="1" w:styleId="Heading1Char">
    <w:name w:val="Heading 1 Char"/>
    <w:basedOn w:val="DefaultParagraphFont"/>
    <w:link w:val="Heading1"/>
    <w:uiPriority w:val="9"/>
    <w:rsid w:val="00FF59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59EB"/>
    <w:pPr>
      <w:outlineLvl w:val="9"/>
    </w:pPr>
  </w:style>
  <w:style w:type="paragraph" w:styleId="BalloonText">
    <w:name w:val="Balloon Text"/>
    <w:basedOn w:val="Normal"/>
    <w:link w:val="BalloonTextChar"/>
    <w:uiPriority w:val="99"/>
    <w:semiHidden/>
    <w:unhideWhenUsed/>
    <w:rsid w:val="005E3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D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ea-sales@ifocusdata.com" TargetMode="External"/><Relationship Id="rId18" Type="http://schemas.openxmlformats.org/officeDocument/2006/relationships/hyperlink" Target="https://www.ifocusdata.com/howarewedo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focusdata.com/blogs/" TargetMode="External"/><Relationship Id="rId7" Type="http://schemas.openxmlformats.org/officeDocument/2006/relationships/endnotes" Target="endnotes.xml"/><Relationship Id="rId12" Type="http://schemas.openxmlformats.org/officeDocument/2006/relationships/hyperlink" Target="mailto:latam-sales@ifocusdata.com" TargetMode="External"/><Relationship Id="rId17" Type="http://schemas.openxmlformats.org/officeDocument/2006/relationships/hyperlink" Target="https://www.ifocusdata.com/en/infrastructur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focusdata.com/en/company/news/video-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sales@ifocusdata.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focusdata.com/en/careers" TargetMode="External"/><Relationship Id="rId10" Type="http://schemas.openxmlformats.org/officeDocument/2006/relationships/hyperlink" Target="mailto:info@ifocusdata.com" TargetMode="External"/><Relationship Id="rId19" Type="http://schemas.openxmlformats.org/officeDocument/2006/relationships/hyperlink" Target="https://www.ifocusdata.com/kb/" TargetMode="External"/><Relationship Id="rId4" Type="http://schemas.openxmlformats.org/officeDocument/2006/relationships/settings" Target="settings.xml"/><Relationship Id="rId9" Type="http://schemas.openxmlformats.org/officeDocument/2006/relationships/hyperlink" Target="mailto:contactus@ifocusdata.com" TargetMode="External"/><Relationship Id="rId14" Type="http://schemas.openxmlformats.org/officeDocument/2006/relationships/image" Target="media/image2.png"/><Relationship Id="rId22" Type="http://schemas.openxmlformats.org/officeDocument/2006/relationships/hyperlink" Target="https://www.ifocusdata.com/en/company/testimon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5069-0BCC-403F-9C57-1C6D0F6D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Gopi Nuthi</dc:creator>
  <cp:keywords/>
  <dc:description/>
  <cp:lastModifiedBy>gotetisriharsha@outlook.com</cp:lastModifiedBy>
  <cp:revision>19</cp:revision>
  <cp:lastPrinted>2016-11-29T08:32:00Z</cp:lastPrinted>
  <dcterms:created xsi:type="dcterms:W3CDTF">2016-11-29T07:47:00Z</dcterms:created>
  <dcterms:modified xsi:type="dcterms:W3CDTF">2016-11-30T20:19:00Z</dcterms:modified>
</cp:coreProperties>
</file>