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9656B" w14:textId="7ECC338C" w:rsidR="00DA4E69" w:rsidRPr="00DA4E69" w:rsidRDefault="00DA4E69" w:rsidP="00520397">
      <w:pPr>
        <w:jc w:val="both"/>
        <w:rPr>
          <w:rFonts w:ascii="Cambria Math" w:hAnsi="Cambria Math"/>
          <w:b/>
          <w:bCs/>
          <w:sz w:val="24"/>
          <w:szCs w:val="24"/>
          <w:lang w:val="en-GB"/>
        </w:rPr>
      </w:pPr>
      <w:r>
        <w:rPr>
          <w:rFonts w:ascii="Cambria Math" w:hAnsi="Cambria Math"/>
          <w:b/>
          <w:bCs/>
          <w:sz w:val="24"/>
          <w:szCs w:val="24"/>
          <w:lang w:val="en-GB"/>
        </w:rPr>
        <w:t>Introduction</w:t>
      </w:r>
    </w:p>
    <w:p w14:paraId="745C0F4A" w14:textId="2B731856" w:rsidR="00520397" w:rsidRPr="00DA4E69" w:rsidRDefault="00520397" w:rsidP="00520397">
      <w:pPr>
        <w:jc w:val="both"/>
        <w:rPr>
          <w:rFonts w:ascii="Cambria Math" w:hAnsi="Cambria Math"/>
          <w:b/>
          <w:bCs/>
          <w:i/>
          <w:iCs/>
          <w:lang w:val="en-GB"/>
        </w:rPr>
      </w:pPr>
      <w:r w:rsidRPr="00DA4E69">
        <w:rPr>
          <w:rFonts w:ascii="Cambria Math" w:hAnsi="Cambria Math"/>
          <w:b/>
          <w:bCs/>
          <w:i/>
          <w:iCs/>
          <w:lang w:val="en-GB"/>
        </w:rPr>
        <w:t>Context</w:t>
      </w:r>
    </w:p>
    <w:p w14:paraId="02DA0E23" w14:textId="05CFFBBD" w:rsidR="00520397" w:rsidRPr="005978EB" w:rsidRDefault="00520397" w:rsidP="00520397">
      <w:pPr>
        <w:jc w:val="both"/>
        <w:rPr>
          <w:rFonts w:ascii="Cambria Math" w:hAnsi="Cambria Math"/>
          <w:lang w:val="en-GB"/>
        </w:rPr>
      </w:pPr>
      <w:r w:rsidRPr="005978EB">
        <w:rPr>
          <w:rFonts w:ascii="Cambria Math" w:hAnsi="Cambria Math"/>
          <w:lang w:val="en-GB"/>
        </w:rPr>
        <w:t xml:space="preserve">This report is a supporting document of the MATLAB program developed by Sam Borkent, based on the paper </w:t>
      </w:r>
      <w:r w:rsidRPr="005978EB">
        <w:rPr>
          <w:rFonts w:ascii="Cambria Math" w:hAnsi="Cambria Math"/>
          <w:i/>
          <w:iCs/>
          <w:lang w:val="en-GB"/>
        </w:rPr>
        <w:t>“Numerical modelling of the plasma plume propagation and oxidation during pulsed laser deposition of complex oxide thin films”</w:t>
      </w:r>
      <w:r w:rsidRPr="005978EB">
        <w:rPr>
          <w:rFonts w:ascii="Cambria Math" w:hAnsi="Cambria Math"/>
          <w:lang w:val="en-GB"/>
        </w:rPr>
        <w:t xml:space="preserve">, by Tom Wijnand, et al. (2020). The program was </w:t>
      </w:r>
      <w:r w:rsidR="005A1232" w:rsidRPr="005978EB">
        <w:rPr>
          <w:rFonts w:ascii="Cambria Math" w:hAnsi="Cambria Math"/>
          <w:lang w:val="en-GB"/>
        </w:rPr>
        <w:t>developed</w:t>
      </w:r>
      <w:r w:rsidRPr="005978EB">
        <w:rPr>
          <w:rFonts w:ascii="Cambria Math" w:hAnsi="Cambria Math"/>
          <w:lang w:val="en-GB"/>
        </w:rPr>
        <w:t xml:space="preserve"> to fulfil the requirements of a </w:t>
      </w:r>
      <w:r w:rsidR="005A1232" w:rsidRPr="005978EB">
        <w:rPr>
          <w:rFonts w:ascii="Cambria Math" w:hAnsi="Cambria Math"/>
          <w:lang w:val="en-GB"/>
        </w:rPr>
        <w:t xml:space="preserve">5 EC </w:t>
      </w:r>
      <w:r w:rsidRPr="005978EB">
        <w:rPr>
          <w:rFonts w:ascii="Cambria Math" w:hAnsi="Cambria Math"/>
          <w:lang w:val="en-GB"/>
        </w:rPr>
        <w:t>capita selecta, commissioned by Prof. Mark Huijben, of the Inorganic Materials Science (IMS) group of the University of Twente.</w:t>
      </w:r>
    </w:p>
    <w:p w14:paraId="2F1690B5" w14:textId="4DFE6F04" w:rsidR="00520397" w:rsidRPr="00DA4E69" w:rsidRDefault="00520397" w:rsidP="00520397">
      <w:pPr>
        <w:jc w:val="both"/>
        <w:rPr>
          <w:rFonts w:ascii="Cambria Math" w:hAnsi="Cambria Math"/>
          <w:b/>
          <w:bCs/>
          <w:i/>
          <w:iCs/>
          <w:lang w:val="en-GB"/>
        </w:rPr>
      </w:pPr>
      <w:r w:rsidRPr="00DA4E69">
        <w:rPr>
          <w:rFonts w:ascii="Cambria Math" w:hAnsi="Cambria Math"/>
          <w:b/>
          <w:bCs/>
          <w:i/>
          <w:iCs/>
          <w:lang w:val="en-GB"/>
        </w:rPr>
        <w:t>Background</w:t>
      </w:r>
    </w:p>
    <w:p w14:paraId="4C7D460E" w14:textId="2332F304" w:rsidR="007F797C" w:rsidRPr="005978EB" w:rsidRDefault="007F797C" w:rsidP="007F797C">
      <w:pPr>
        <w:jc w:val="both"/>
        <w:rPr>
          <w:rFonts w:ascii="Cambria Math" w:hAnsi="Cambria Math"/>
          <w:lang w:val="en-GB"/>
        </w:rPr>
      </w:pPr>
      <w:r w:rsidRPr="005978EB">
        <w:rPr>
          <w:rFonts w:ascii="Cambria Math" w:hAnsi="Cambria Math"/>
          <w:lang w:val="en-GB"/>
        </w:rPr>
        <w:t xml:space="preserve">Advances in modern technology are often driven by engineering materials with novel properties. One way to engineer the properties of a material is to reduce its dimensionality, as this constrains the propagation of waves and particles within the material to a certain preferential direction and alters its physical and statistical properties. For example, the dimensionality of a 3D bulk material can be reduced to a 2D thin film or nanosheet, a 1D nanowire, or a 0D </w:t>
      </w:r>
      <w:r w:rsidR="0095624A" w:rsidRPr="005978EB">
        <w:rPr>
          <w:rFonts w:ascii="Cambria Math" w:hAnsi="Cambria Math"/>
          <w:lang w:val="en-GB"/>
        </w:rPr>
        <w:t xml:space="preserve">nanoparticle or </w:t>
      </w:r>
      <w:r w:rsidRPr="005978EB">
        <w:rPr>
          <w:rFonts w:ascii="Cambria Math" w:hAnsi="Cambria Math"/>
          <w:lang w:val="en-GB"/>
        </w:rPr>
        <w:t xml:space="preserve">quantum dot. A </w:t>
      </w:r>
      <w:r w:rsidR="0095624A" w:rsidRPr="005978EB">
        <w:rPr>
          <w:rFonts w:ascii="Cambria Math" w:hAnsi="Cambria Math"/>
          <w:lang w:val="en-GB"/>
        </w:rPr>
        <w:t>well-studied and widely utilized technique</w:t>
      </w:r>
      <w:r w:rsidRPr="005978EB">
        <w:rPr>
          <w:rFonts w:ascii="Cambria Math" w:hAnsi="Cambria Math"/>
          <w:lang w:val="en-GB"/>
        </w:rPr>
        <w:t xml:space="preserve"> to produce these low dimensional nanostructures is pulsed laser deposition (PLD).</w:t>
      </w:r>
      <w:r w:rsidR="0095624A" w:rsidRPr="005978EB">
        <w:rPr>
          <w:rFonts w:ascii="Cambria Math" w:hAnsi="Cambria Math"/>
          <w:lang w:val="en-GB"/>
        </w:rPr>
        <w:t xml:space="preserve"> In PLD a high energy pulsed laser is focused </w:t>
      </w:r>
      <w:r w:rsidR="006E3122" w:rsidRPr="005978EB">
        <w:rPr>
          <w:rFonts w:ascii="Cambria Math" w:hAnsi="Cambria Math"/>
          <w:lang w:val="en-GB"/>
        </w:rPr>
        <w:t xml:space="preserve">in a vacuum chamber </w:t>
      </w:r>
      <w:r w:rsidR="0095624A" w:rsidRPr="005978EB">
        <w:rPr>
          <w:rFonts w:ascii="Cambria Math" w:hAnsi="Cambria Math"/>
          <w:lang w:val="en-GB"/>
        </w:rPr>
        <w:t xml:space="preserve">on a target material, the high energy density </w:t>
      </w:r>
      <w:r w:rsidR="006E3122">
        <w:rPr>
          <w:rFonts w:ascii="Cambria Math" w:hAnsi="Cambria Math"/>
          <w:lang w:val="en-GB"/>
        </w:rPr>
        <w:t xml:space="preserve">of the laser </w:t>
      </w:r>
      <w:r w:rsidR="0095624A" w:rsidRPr="005978EB">
        <w:rPr>
          <w:rFonts w:ascii="Cambria Math" w:hAnsi="Cambria Math"/>
          <w:lang w:val="en-GB"/>
        </w:rPr>
        <w:t xml:space="preserve">causes the atoms in the target </w:t>
      </w:r>
      <w:r w:rsidR="006E3122">
        <w:rPr>
          <w:rFonts w:ascii="Cambria Math" w:hAnsi="Cambria Math"/>
          <w:lang w:val="en-GB"/>
        </w:rPr>
        <w:t xml:space="preserve">surface </w:t>
      </w:r>
      <w:r w:rsidR="0095624A" w:rsidRPr="005978EB">
        <w:rPr>
          <w:rFonts w:ascii="Cambria Math" w:hAnsi="Cambria Math"/>
          <w:lang w:val="en-GB"/>
        </w:rPr>
        <w:t>to ionize</w:t>
      </w:r>
      <w:r w:rsidR="00B73335" w:rsidRPr="005978EB">
        <w:rPr>
          <w:rFonts w:ascii="Cambria Math" w:hAnsi="Cambria Math"/>
          <w:lang w:val="en-GB"/>
        </w:rPr>
        <w:t>, r</w:t>
      </w:r>
      <w:r w:rsidR="0095624A" w:rsidRPr="005978EB">
        <w:rPr>
          <w:rFonts w:ascii="Cambria Math" w:hAnsi="Cambria Math"/>
          <w:lang w:val="en-GB"/>
        </w:rPr>
        <w:t>esulting in the formation of a</w:t>
      </w:r>
      <w:r w:rsidR="00B73335" w:rsidRPr="005978EB">
        <w:rPr>
          <w:rFonts w:ascii="Cambria Math" w:hAnsi="Cambria Math"/>
          <w:lang w:val="en-GB"/>
        </w:rPr>
        <w:t>n outward expanding</w:t>
      </w:r>
      <w:r w:rsidR="0095624A" w:rsidRPr="005978EB">
        <w:rPr>
          <w:rFonts w:ascii="Cambria Math" w:hAnsi="Cambria Math"/>
          <w:lang w:val="en-GB"/>
        </w:rPr>
        <w:t xml:space="preserve"> plasma that </w:t>
      </w:r>
      <w:r w:rsidR="00B73335" w:rsidRPr="005978EB">
        <w:rPr>
          <w:rFonts w:ascii="Cambria Math" w:hAnsi="Cambria Math"/>
          <w:lang w:val="en-GB"/>
        </w:rPr>
        <w:t>propagates</w:t>
      </w:r>
      <w:r w:rsidR="0095624A" w:rsidRPr="005978EB">
        <w:rPr>
          <w:rFonts w:ascii="Cambria Math" w:hAnsi="Cambria Math"/>
          <w:lang w:val="en-GB"/>
        </w:rPr>
        <w:t xml:space="preserve"> normal to the target surface. This plasma is then collected on a high temperature substrate surface, where it crystalizes into one of the aforementioned nanostructures. PLD enables epitaxial growth of a large variety of materials o</w:t>
      </w:r>
      <w:r w:rsidR="00B73335" w:rsidRPr="005978EB">
        <w:rPr>
          <w:rFonts w:ascii="Cambria Math" w:hAnsi="Cambria Math"/>
          <w:lang w:val="en-GB"/>
        </w:rPr>
        <w:t>n</w:t>
      </w:r>
      <w:r w:rsidR="0095624A" w:rsidRPr="005978EB">
        <w:rPr>
          <w:rFonts w:ascii="Cambria Math" w:hAnsi="Cambria Math"/>
          <w:lang w:val="en-GB"/>
        </w:rPr>
        <w:t xml:space="preserve"> a wide range of substrate materials. The most common materials </w:t>
      </w:r>
      <w:r w:rsidR="00B73335" w:rsidRPr="005978EB">
        <w:rPr>
          <w:rFonts w:ascii="Cambria Math" w:hAnsi="Cambria Math"/>
          <w:lang w:val="en-GB"/>
        </w:rPr>
        <w:t xml:space="preserve">that are being </w:t>
      </w:r>
      <w:r w:rsidR="0095624A" w:rsidRPr="005978EB">
        <w:rPr>
          <w:rFonts w:ascii="Cambria Math" w:hAnsi="Cambria Math"/>
          <w:lang w:val="en-GB"/>
        </w:rPr>
        <w:t xml:space="preserve">studied with PLD are complex metal oxides. This category of materials has been shown to exhibit </w:t>
      </w:r>
      <w:r w:rsidR="00BC415E" w:rsidRPr="005978EB">
        <w:rPr>
          <w:rFonts w:ascii="Cambria Math" w:hAnsi="Cambria Math"/>
          <w:lang w:val="en-GB"/>
        </w:rPr>
        <w:t xml:space="preserve">exotic </w:t>
      </w:r>
      <w:r w:rsidR="0095624A" w:rsidRPr="005978EB">
        <w:rPr>
          <w:rFonts w:ascii="Cambria Math" w:hAnsi="Cambria Math"/>
          <w:lang w:val="en-GB"/>
        </w:rPr>
        <w:t>properties ranging from ferroelectricity to superconductivity.</w:t>
      </w:r>
    </w:p>
    <w:p w14:paraId="3C9DA19D" w14:textId="75A0AB5A" w:rsidR="00B73335" w:rsidRPr="005978EB" w:rsidRDefault="00B73335" w:rsidP="007F797C">
      <w:pPr>
        <w:jc w:val="both"/>
        <w:rPr>
          <w:rFonts w:ascii="Cambria Math" w:hAnsi="Cambria Math"/>
          <w:lang w:val="en-GB"/>
        </w:rPr>
      </w:pPr>
      <w:r w:rsidRPr="005978EB">
        <w:rPr>
          <w:rFonts w:ascii="Cambria Math" w:hAnsi="Cambria Math"/>
          <w:lang w:val="en-GB"/>
        </w:rPr>
        <w:t xml:space="preserve">Another important </w:t>
      </w:r>
      <w:r w:rsidR="00BC415E" w:rsidRPr="005978EB">
        <w:rPr>
          <w:rFonts w:ascii="Cambria Math" w:hAnsi="Cambria Math"/>
          <w:lang w:val="en-GB"/>
        </w:rPr>
        <w:t>specification</w:t>
      </w:r>
      <w:r w:rsidRPr="005978EB">
        <w:rPr>
          <w:rFonts w:ascii="Cambria Math" w:hAnsi="Cambria Math"/>
          <w:lang w:val="en-GB"/>
        </w:rPr>
        <w:t xml:space="preserve"> of PLD is that is allows for stoichiometric transfer from target to substrate. This means that the composition of the target material is maintained during growth. To achieve this stoichiometric transfer a low pressure background gas is </w:t>
      </w:r>
      <w:r w:rsidR="00BC415E" w:rsidRPr="005978EB">
        <w:rPr>
          <w:rFonts w:ascii="Cambria Math" w:hAnsi="Cambria Math"/>
          <w:lang w:val="en-GB"/>
        </w:rPr>
        <w:t>commonly</w:t>
      </w:r>
      <w:r w:rsidRPr="005978EB">
        <w:rPr>
          <w:rFonts w:ascii="Cambria Math" w:hAnsi="Cambria Math"/>
          <w:lang w:val="en-GB"/>
        </w:rPr>
        <w:t xml:space="preserve"> introduced in the vacuum chamber. The primary functionality of th</w:t>
      </w:r>
      <w:r w:rsidR="00BC415E" w:rsidRPr="005978EB">
        <w:rPr>
          <w:rFonts w:ascii="Cambria Math" w:hAnsi="Cambria Math"/>
          <w:lang w:val="en-GB"/>
        </w:rPr>
        <w:t>is</w:t>
      </w:r>
      <w:r w:rsidRPr="005978EB">
        <w:rPr>
          <w:rFonts w:ascii="Cambria Math" w:hAnsi="Cambria Math"/>
          <w:lang w:val="en-GB"/>
        </w:rPr>
        <w:t xml:space="preserve"> background gas is threefold</w:t>
      </w:r>
      <w:r w:rsidR="00490ECF" w:rsidRPr="005978EB">
        <w:rPr>
          <w:rFonts w:ascii="Cambria Math" w:hAnsi="Cambria Math"/>
          <w:lang w:val="en-GB"/>
        </w:rPr>
        <w:t xml:space="preserve">. Firstly, if the kinetic energy of a particle arriving at the substrate surface is too high, it will undergo an elastic collision and </w:t>
      </w:r>
      <w:r w:rsidR="006E3122">
        <w:rPr>
          <w:rFonts w:ascii="Cambria Math" w:hAnsi="Cambria Math"/>
          <w:lang w:val="en-GB"/>
        </w:rPr>
        <w:t>reflect</w:t>
      </w:r>
      <w:r w:rsidR="00490ECF" w:rsidRPr="005978EB">
        <w:rPr>
          <w:rFonts w:ascii="Cambria Math" w:hAnsi="Cambria Math"/>
          <w:lang w:val="en-GB"/>
        </w:rPr>
        <w:t xml:space="preserve"> off</w:t>
      </w:r>
      <w:r w:rsidR="006E3122">
        <w:rPr>
          <w:rFonts w:ascii="Cambria Math" w:hAnsi="Cambria Math"/>
          <w:lang w:val="en-GB"/>
        </w:rPr>
        <w:t xml:space="preserve"> the surface</w:t>
      </w:r>
      <w:r w:rsidR="00490ECF" w:rsidRPr="005978EB">
        <w:rPr>
          <w:rFonts w:ascii="Cambria Math" w:hAnsi="Cambria Math"/>
          <w:lang w:val="en-GB"/>
        </w:rPr>
        <w:t xml:space="preserve">. The background gas </w:t>
      </w:r>
      <w:r w:rsidR="005A1232" w:rsidRPr="005978EB">
        <w:rPr>
          <w:rFonts w:ascii="Cambria Math" w:hAnsi="Cambria Math"/>
          <w:lang w:val="en-GB"/>
        </w:rPr>
        <w:t>increases the number of</w:t>
      </w:r>
      <w:r w:rsidR="00490ECF" w:rsidRPr="005978EB">
        <w:rPr>
          <w:rFonts w:ascii="Cambria Math" w:hAnsi="Cambria Math"/>
          <w:lang w:val="en-GB"/>
        </w:rPr>
        <w:t xml:space="preserve"> collisions between particles </w:t>
      </w:r>
      <w:r w:rsidR="005A1232" w:rsidRPr="005978EB">
        <w:rPr>
          <w:rFonts w:ascii="Cambria Math" w:hAnsi="Cambria Math"/>
          <w:lang w:val="en-GB"/>
        </w:rPr>
        <w:t>which</w:t>
      </w:r>
      <w:r w:rsidR="00490ECF" w:rsidRPr="005978EB">
        <w:rPr>
          <w:rFonts w:ascii="Cambria Math" w:hAnsi="Cambria Math"/>
          <w:lang w:val="en-GB"/>
        </w:rPr>
        <w:t xml:space="preserve"> reduce</w:t>
      </w:r>
      <w:r w:rsidR="005A1232" w:rsidRPr="005978EB">
        <w:rPr>
          <w:rFonts w:ascii="Cambria Math" w:hAnsi="Cambria Math"/>
          <w:lang w:val="en-GB"/>
        </w:rPr>
        <w:t>s</w:t>
      </w:r>
      <w:r w:rsidR="00490ECF" w:rsidRPr="005978EB">
        <w:rPr>
          <w:rFonts w:ascii="Cambria Math" w:hAnsi="Cambria Math"/>
          <w:lang w:val="en-GB"/>
        </w:rPr>
        <w:t xml:space="preserve"> the total kinetic energy of the plasma, </w:t>
      </w:r>
      <w:r w:rsidR="006E3122">
        <w:rPr>
          <w:rFonts w:ascii="Cambria Math" w:hAnsi="Cambria Math"/>
          <w:lang w:val="en-GB"/>
        </w:rPr>
        <w:t>resulting in a higher absorption rate for particles arriving at the substrate</w:t>
      </w:r>
      <w:r w:rsidR="00490ECF" w:rsidRPr="005978EB">
        <w:rPr>
          <w:rFonts w:ascii="Cambria Math" w:hAnsi="Cambria Math"/>
          <w:lang w:val="en-GB"/>
        </w:rPr>
        <w:t xml:space="preserve">. Secondly, if oxygen gas is used, collisions with the background gas will result in oxidation of reactive species in the plasma, altering the oxidation state </w:t>
      </w:r>
      <w:r w:rsidR="006E3122">
        <w:rPr>
          <w:rFonts w:ascii="Cambria Math" w:hAnsi="Cambria Math"/>
          <w:lang w:val="en-GB"/>
        </w:rPr>
        <w:t>of the plasma species</w:t>
      </w:r>
      <w:r w:rsidR="00490ECF" w:rsidRPr="005978EB">
        <w:rPr>
          <w:rFonts w:ascii="Cambria Math" w:hAnsi="Cambria Math"/>
          <w:lang w:val="en-GB"/>
        </w:rPr>
        <w:t xml:space="preserve">. Thirdly, </w:t>
      </w:r>
      <w:r w:rsidR="00BC415E" w:rsidRPr="005978EB">
        <w:rPr>
          <w:rFonts w:ascii="Cambria Math" w:hAnsi="Cambria Math"/>
          <w:lang w:val="en-GB"/>
        </w:rPr>
        <w:t>the</w:t>
      </w:r>
      <w:r w:rsidR="00490ECF" w:rsidRPr="005978EB">
        <w:rPr>
          <w:rFonts w:ascii="Cambria Math" w:hAnsi="Cambria Math"/>
          <w:lang w:val="en-GB"/>
        </w:rPr>
        <w:t xml:space="preserve"> background gas reduces desorption of particles from the substrate</w:t>
      </w:r>
      <w:r w:rsidR="008C728C" w:rsidRPr="005978EB">
        <w:rPr>
          <w:rFonts w:ascii="Cambria Math" w:hAnsi="Cambria Math"/>
          <w:lang w:val="en-GB"/>
        </w:rPr>
        <w:t>, which can prevent oxygen depletion at the surface</w:t>
      </w:r>
      <w:r w:rsidR="00490ECF" w:rsidRPr="005978EB">
        <w:rPr>
          <w:rFonts w:ascii="Cambria Math" w:hAnsi="Cambria Math"/>
          <w:lang w:val="en-GB"/>
        </w:rPr>
        <w:t>. In the case of oxygen gas, the backgr</w:t>
      </w:r>
      <w:r w:rsidR="008C728C" w:rsidRPr="005978EB">
        <w:rPr>
          <w:rFonts w:ascii="Cambria Math" w:hAnsi="Cambria Math"/>
          <w:lang w:val="en-GB"/>
        </w:rPr>
        <w:t>ound gas can also increase the oxidation of the substrate surface and potentially fill oxygen vacancies. These effects combined makes the choice of the background gas and background pressure some of the most important PLD growth parameters that can be tuned to produce the desired materials.</w:t>
      </w:r>
    </w:p>
    <w:p w14:paraId="7F687536" w14:textId="37FAC707" w:rsidR="003F66E3" w:rsidRPr="005978EB" w:rsidRDefault="00F807BE" w:rsidP="007F797C">
      <w:pPr>
        <w:jc w:val="both"/>
        <w:rPr>
          <w:rFonts w:ascii="Cambria Math" w:hAnsi="Cambria Math"/>
          <w:lang w:val="en-GB"/>
        </w:rPr>
      </w:pPr>
      <w:r w:rsidRPr="005978EB">
        <w:rPr>
          <w:rFonts w:ascii="Cambria Math" w:hAnsi="Cambria Math"/>
          <w:lang w:val="en-GB"/>
        </w:rPr>
        <w:t xml:space="preserve">PLD can achieve high quality results </w:t>
      </w:r>
      <w:r w:rsidR="003F66E3" w:rsidRPr="005978EB">
        <w:rPr>
          <w:rFonts w:ascii="Cambria Math" w:hAnsi="Cambria Math"/>
          <w:lang w:val="en-GB"/>
        </w:rPr>
        <w:t xml:space="preserve">quickly compared to other </w:t>
      </w:r>
      <w:r w:rsidR="006E3122">
        <w:rPr>
          <w:rFonts w:ascii="Cambria Math" w:hAnsi="Cambria Math"/>
          <w:lang w:val="en-GB"/>
        </w:rPr>
        <w:t>cutting-edge</w:t>
      </w:r>
      <w:r w:rsidR="003F66E3" w:rsidRPr="005978EB">
        <w:rPr>
          <w:rFonts w:ascii="Cambria Math" w:hAnsi="Cambria Math"/>
          <w:lang w:val="en-GB"/>
        </w:rPr>
        <w:t xml:space="preserve"> methods</w:t>
      </w:r>
      <w:r w:rsidRPr="005978EB">
        <w:rPr>
          <w:rFonts w:ascii="Cambria Math" w:hAnsi="Cambria Math"/>
          <w:lang w:val="en-GB"/>
        </w:rPr>
        <w:t>,</w:t>
      </w:r>
      <w:r w:rsidR="003F66E3" w:rsidRPr="005978EB">
        <w:rPr>
          <w:rFonts w:ascii="Cambria Math" w:hAnsi="Cambria Math"/>
          <w:lang w:val="en-GB"/>
        </w:rPr>
        <w:t xml:space="preserve"> </w:t>
      </w:r>
      <w:r w:rsidR="008231E3">
        <w:rPr>
          <w:rFonts w:ascii="Cambria Math" w:hAnsi="Cambria Math"/>
          <w:lang w:val="en-GB"/>
        </w:rPr>
        <w:t>and is particularly suitable for development of complex oxide material</w:t>
      </w:r>
      <w:r w:rsidR="006E3122">
        <w:rPr>
          <w:rFonts w:ascii="Cambria Math" w:hAnsi="Cambria Math"/>
          <w:lang w:val="en-GB"/>
        </w:rPr>
        <w:t>s.</w:t>
      </w:r>
      <w:r w:rsidR="008231E3">
        <w:rPr>
          <w:rFonts w:ascii="Cambria Math" w:hAnsi="Cambria Math"/>
          <w:lang w:val="en-GB"/>
        </w:rPr>
        <w:t xml:space="preserve"> </w:t>
      </w:r>
      <w:r w:rsidR="006E3122">
        <w:rPr>
          <w:rFonts w:ascii="Cambria Math" w:hAnsi="Cambria Math"/>
          <w:lang w:val="en-GB"/>
        </w:rPr>
        <w:t xml:space="preserve">In recent years upscaling of the technique is being actively researched. </w:t>
      </w:r>
      <w:r w:rsidR="003F66E3" w:rsidRPr="005978EB">
        <w:rPr>
          <w:rFonts w:ascii="Cambria Math" w:hAnsi="Cambria Math"/>
          <w:lang w:val="en-GB"/>
        </w:rPr>
        <w:t xml:space="preserve">The </w:t>
      </w:r>
      <w:r w:rsidRPr="005978EB">
        <w:rPr>
          <w:rFonts w:ascii="Cambria Math" w:hAnsi="Cambria Math"/>
          <w:lang w:val="en-GB"/>
        </w:rPr>
        <w:t xml:space="preserve">aim </w:t>
      </w:r>
      <w:r w:rsidR="003F66E3" w:rsidRPr="005978EB">
        <w:rPr>
          <w:rFonts w:ascii="Cambria Math" w:hAnsi="Cambria Math"/>
          <w:lang w:val="en-GB"/>
        </w:rPr>
        <w:t xml:space="preserve">is </w:t>
      </w:r>
      <w:r w:rsidRPr="005978EB">
        <w:rPr>
          <w:rFonts w:ascii="Cambria Math" w:hAnsi="Cambria Math"/>
          <w:lang w:val="en-GB"/>
        </w:rPr>
        <w:t xml:space="preserve">to produce homogeneous structures on large area wafers, so </w:t>
      </w:r>
      <w:r w:rsidR="003F66E3" w:rsidRPr="005978EB">
        <w:rPr>
          <w:rFonts w:ascii="Cambria Math" w:hAnsi="Cambria Math"/>
          <w:lang w:val="en-GB"/>
        </w:rPr>
        <w:t>PLD</w:t>
      </w:r>
      <w:r w:rsidRPr="005978EB">
        <w:rPr>
          <w:rFonts w:ascii="Cambria Math" w:hAnsi="Cambria Math"/>
          <w:lang w:val="en-GB"/>
        </w:rPr>
        <w:t xml:space="preserve"> can be </w:t>
      </w:r>
      <w:r w:rsidR="003F66E3" w:rsidRPr="005978EB">
        <w:rPr>
          <w:rFonts w:ascii="Cambria Math" w:hAnsi="Cambria Math"/>
          <w:lang w:val="en-GB"/>
        </w:rPr>
        <w:t>applied</w:t>
      </w:r>
      <w:r w:rsidRPr="005978EB">
        <w:rPr>
          <w:rFonts w:ascii="Cambria Math" w:hAnsi="Cambria Math"/>
          <w:lang w:val="en-GB"/>
        </w:rPr>
        <w:t xml:space="preserve"> for industrial chip and sensor fabrication.</w:t>
      </w:r>
      <w:r w:rsidR="003F66E3" w:rsidRPr="005978EB">
        <w:rPr>
          <w:rFonts w:ascii="Cambria Math" w:hAnsi="Cambria Math"/>
          <w:lang w:val="en-GB"/>
        </w:rPr>
        <w:t xml:space="preserve"> One major physical difference between large area and small scale PLD is that on a large wafer the entirety of the plasma plume is collected, while a small </w:t>
      </w:r>
      <w:r w:rsidR="005A1232" w:rsidRPr="005978EB">
        <w:rPr>
          <w:rFonts w:ascii="Cambria Math" w:hAnsi="Cambria Math"/>
          <w:lang w:val="en-GB"/>
        </w:rPr>
        <w:t xml:space="preserve">area </w:t>
      </w:r>
      <w:r w:rsidR="003F66E3" w:rsidRPr="005978EB">
        <w:rPr>
          <w:rFonts w:ascii="Cambria Math" w:hAnsi="Cambria Math"/>
          <w:lang w:val="en-GB"/>
        </w:rPr>
        <w:t xml:space="preserve">substrate only receives the centre of the plasma. The size of industrial wafers is much larger than the physical width of the expanding plasma, so in large area growth the plasma is scanned over the wafer surface to ensure </w:t>
      </w:r>
      <w:r w:rsidR="005A1232" w:rsidRPr="005978EB">
        <w:rPr>
          <w:rFonts w:ascii="Cambria Math" w:hAnsi="Cambria Math"/>
          <w:lang w:val="en-GB"/>
        </w:rPr>
        <w:t>uniform</w:t>
      </w:r>
      <w:r w:rsidR="003F66E3" w:rsidRPr="005978EB">
        <w:rPr>
          <w:rFonts w:ascii="Cambria Math" w:hAnsi="Cambria Math"/>
          <w:lang w:val="en-GB"/>
        </w:rPr>
        <w:t xml:space="preserve"> coverage. </w:t>
      </w:r>
      <w:r w:rsidR="003F66E3" w:rsidRPr="005978EB">
        <w:rPr>
          <w:rFonts w:ascii="Cambria Math" w:hAnsi="Cambria Math"/>
          <w:lang w:val="en-GB"/>
        </w:rPr>
        <w:lastRenderedPageBreak/>
        <w:t xml:space="preserve">The composition and density can vary spatially within the plasma, so collecting the entire plasma instead of only the centre will affect the </w:t>
      </w:r>
      <w:r w:rsidR="005A1232" w:rsidRPr="005978EB">
        <w:rPr>
          <w:rFonts w:ascii="Cambria Math" w:hAnsi="Cambria Math"/>
          <w:lang w:val="en-GB"/>
        </w:rPr>
        <w:t xml:space="preserve">material </w:t>
      </w:r>
      <w:r w:rsidR="003F66E3" w:rsidRPr="005978EB">
        <w:rPr>
          <w:rFonts w:ascii="Cambria Math" w:hAnsi="Cambria Math"/>
          <w:lang w:val="en-GB"/>
        </w:rPr>
        <w:t>growth.</w:t>
      </w:r>
    </w:p>
    <w:p w14:paraId="5A8BA924" w14:textId="5F917EDD" w:rsidR="00EC5A1F" w:rsidRPr="005978EB" w:rsidRDefault="00F807BE" w:rsidP="007F797C">
      <w:pPr>
        <w:jc w:val="both"/>
        <w:rPr>
          <w:rFonts w:ascii="Cambria Math" w:hAnsi="Cambria Math"/>
          <w:lang w:val="en-GB"/>
        </w:rPr>
      </w:pPr>
      <w:r w:rsidRPr="005978EB">
        <w:rPr>
          <w:rFonts w:ascii="Cambria Math" w:hAnsi="Cambria Math"/>
          <w:lang w:val="en-GB"/>
        </w:rPr>
        <w:t xml:space="preserve">Modelling the propagation </w:t>
      </w:r>
      <w:r w:rsidR="003F66E3" w:rsidRPr="005978EB">
        <w:rPr>
          <w:rFonts w:ascii="Cambria Math" w:hAnsi="Cambria Math"/>
          <w:lang w:val="en-GB"/>
        </w:rPr>
        <w:t>of</w:t>
      </w:r>
      <w:r w:rsidRPr="005978EB">
        <w:rPr>
          <w:rFonts w:ascii="Cambria Math" w:hAnsi="Cambria Math"/>
          <w:lang w:val="en-GB"/>
        </w:rPr>
        <w:t xml:space="preserve"> the plasma particles and the interaction between the plasma and background gas could give insight into the spatial </w:t>
      </w:r>
      <w:r w:rsidR="003F66E3" w:rsidRPr="005978EB">
        <w:rPr>
          <w:rFonts w:ascii="Cambria Math" w:hAnsi="Cambria Math"/>
          <w:lang w:val="en-GB"/>
        </w:rPr>
        <w:t>variation of the particle density and</w:t>
      </w:r>
      <w:r w:rsidRPr="005978EB">
        <w:rPr>
          <w:rFonts w:ascii="Cambria Math" w:hAnsi="Cambria Math"/>
          <w:lang w:val="en-GB"/>
        </w:rPr>
        <w:t xml:space="preserve"> </w:t>
      </w:r>
      <w:r w:rsidR="00EE4E9A">
        <w:rPr>
          <w:rFonts w:ascii="Cambria Math" w:hAnsi="Cambria Math"/>
          <w:lang w:val="en-GB"/>
        </w:rPr>
        <w:t xml:space="preserve">the chemical </w:t>
      </w:r>
      <w:r w:rsidRPr="005978EB">
        <w:rPr>
          <w:rFonts w:ascii="Cambria Math" w:hAnsi="Cambria Math"/>
          <w:lang w:val="en-GB"/>
        </w:rPr>
        <w:t xml:space="preserve">composition </w:t>
      </w:r>
      <w:r w:rsidR="006E3122">
        <w:rPr>
          <w:rFonts w:ascii="Cambria Math" w:hAnsi="Cambria Math"/>
          <w:lang w:val="en-GB"/>
        </w:rPr>
        <w:t>of</w:t>
      </w:r>
      <w:r w:rsidR="003F66E3" w:rsidRPr="005978EB">
        <w:rPr>
          <w:rFonts w:ascii="Cambria Math" w:hAnsi="Cambria Math"/>
          <w:lang w:val="en-GB"/>
        </w:rPr>
        <w:t xml:space="preserve"> the expanding plasma</w:t>
      </w:r>
      <w:r w:rsidR="00EE4E9A">
        <w:rPr>
          <w:rFonts w:ascii="Cambria Math" w:hAnsi="Cambria Math"/>
          <w:lang w:val="en-GB"/>
        </w:rPr>
        <w:t>,</w:t>
      </w:r>
      <w:r w:rsidR="009B4861" w:rsidRPr="005978EB">
        <w:rPr>
          <w:rFonts w:ascii="Cambria Math" w:hAnsi="Cambria Math"/>
          <w:lang w:val="en-GB"/>
        </w:rPr>
        <w:t xml:space="preserve"> </w:t>
      </w:r>
      <w:r w:rsidR="006E3122">
        <w:rPr>
          <w:rFonts w:ascii="Cambria Math" w:hAnsi="Cambria Math"/>
          <w:lang w:val="en-GB"/>
        </w:rPr>
        <w:t>which</w:t>
      </w:r>
      <w:r w:rsidR="009B4861" w:rsidRPr="005978EB">
        <w:rPr>
          <w:rFonts w:ascii="Cambria Math" w:hAnsi="Cambria Math"/>
          <w:lang w:val="en-GB"/>
        </w:rPr>
        <w:t xml:space="preserve"> could </w:t>
      </w:r>
      <w:r w:rsidR="005A1232" w:rsidRPr="005978EB">
        <w:rPr>
          <w:rFonts w:ascii="Cambria Math" w:hAnsi="Cambria Math"/>
          <w:lang w:val="en-GB"/>
        </w:rPr>
        <w:t>provide</w:t>
      </w:r>
      <w:r w:rsidR="009B4861" w:rsidRPr="005978EB">
        <w:rPr>
          <w:rFonts w:ascii="Cambria Math" w:hAnsi="Cambria Math"/>
          <w:lang w:val="en-GB"/>
        </w:rPr>
        <w:t xml:space="preserve"> a helpful tool </w:t>
      </w:r>
      <w:r w:rsidR="00C7731B">
        <w:rPr>
          <w:rFonts w:ascii="Cambria Math" w:hAnsi="Cambria Math"/>
          <w:lang w:val="en-GB"/>
        </w:rPr>
        <w:t>for</w:t>
      </w:r>
      <w:r w:rsidR="009B4861" w:rsidRPr="005978EB">
        <w:rPr>
          <w:rFonts w:ascii="Cambria Math" w:hAnsi="Cambria Math"/>
          <w:lang w:val="en-GB"/>
        </w:rPr>
        <w:t xml:space="preserve"> target selection and PLD growth parameter optimization.</w:t>
      </w:r>
    </w:p>
    <w:p w14:paraId="540A5531" w14:textId="77777777" w:rsidR="00DA4E69" w:rsidRDefault="00DA4E69">
      <w:pPr>
        <w:rPr>
          <w:rFonts w:ascii="Cambria Math" w:hAnsi="Cambria Math"/>
          <w:b/>
          <w:bCs/>
          <w:sz w:val="24"/>
          <w:szCs w:val="24"/>
          <w:lang w:val="en-GB"/>
        </w:rPr>
      </w:pPr>
      <w:r>
        <w:rPr>
          <w:rFonts w:ascii="Cambria Math" w:hAnsi="Cambria Math"/>
          <w:b/>
          <w:bCs/>
          <w:sz w:val="24"/>
          <w:szCs w:val="24"/>
          <w:lang w:val="en-GB"/>
        </w:rPr>
        <w:br w:type="page"/>
      </w:r>
    </w:p>
    <w:p w14:paraId="7E55F3B0" w14:textId="5F7CDBD5" w:rsidR="00EC5A1F" w:rsidRPr="00DA4E69" w:rsidRDefault="007637BE" w:rsidP="007F797C">
      <w:pPr>
        <w:jc w:val="both"/>
        <w:rPr>
          <w:rFonts w:ascii="Cambria Math" w:hAnsi="Cambria Math"/>
          <w:b/>
          <w:bCs/>
          <w:sz w:val="24"/>
          <w:szCs w:val="24"/>
          <w:lang w:val="en-GB"/>
        </w:rPr>
      </w:pPr>
      <w:r w:rsidRPr="00DA4E69">
        <w:rPr>
          <w:rFonts w:ascii="Cambria Math" w:hAnsi="Cambria Math"/>
          <w:b/>
          <w:bCs/>
          <w:sz w:val="24"/>
          <w:szCs w:val="24"/>
          <w:lang w:val="en-GB"/>
        </w:rPr>
        <w:lastRenderedPageBreak/>
        <w:t>Model description</w:t>
      </w:r>
    </w:p>
    <w:p w14:paraId="739BBB5C" w14:textId="19DAFF40" w:rsidR="00784C2E" w:rsidRDefault="004D74C9" w:rsidP="007F797C">
      <w:pPr>
        <w:jc w:val="both"/>
        <w:rPr>
          <w:rFonts w:ascii="Cambria Math" w:hAnsi="Cambria Math"/>
          <w:lang w:val="en-GB"/>
        </w:rPr>
      </w:pPr>
      <w:r>
        <w:rPr>
          <w:rFonts w:ascii="Cambria Math" w:hAnsi="Cambria Math"/>
          <w:lang w:val="en-GB"/>
        </w:rPr>
        <w:t>First</w:t>
      </w:r>
      <w:r w:rsidR="00AC124A">
        <w:rPr>
          <w:rFonts w:ascii="Cambria Math" w:hAnsi="Cambria Math"/>
          <w:lang w:val="en-GB"/>
        </w:rPr>
        <w:t>ly</w:t>
      </w:r>
      <w:r>
        <w:rPr>
          <w:rFonts w:ascii="Cambria Math" w:hAnsi="Cambria Math"/>
          <w:lang w:val="en-GB"/>
        </w:rPr>
        <w:t>,</w:t>
      </w:r>
      <w:r w:rsidR="00784C2E" w:rsidRPr="005978EB">
        <w:rPr>
          <w:rFonts w:ascii="Cambria Math" w:hAnsi="Cambria Math"/>
          <w:lang w:val="en-GB"/>
        </w:rPr>
        <w:t xml:space="preserve"> the number of ablated particles are calculated, which are then angularly distributed. </w:t>
      </w:r>
      <w:r>
        <w:rPr>
          <w:rFonts w:ascii="Cambria Math" w:hAnsi="Cambria Math"/>
          <w:lang w:val="en-GB"/>
        </w:rPr>
        <w:t>Then</w:t>
      </w:r>
      <w:r w:rsidR="00784C2E" w:rsidRPr="005978EB">
        <w:rPr>
          <w:rFonts w:ascii="Cambria Math" w:hAnsi="Cambria Math"/>
          <w:lang w:val="en-GB"/>
        </w:rPr>
        <w:t xml:space="preserve"> the initial velocity distribution is calculated per atom</w:t>
      </w:r>
      <w:r w:rsidR="00F724F3" w:rsidRPr="005978EB">
        <w:rPr>
          <w:rFonts w:ascii="Cambria Math" w:hAnsi="Cambria Math"/>
          <w:lang w:val="en-GB"/>
        </w:rPr>
        <w:t xml:space="preserve"> type</w:t>
      </w:r>
      <w:r w:rsidR="00784C2E" w:rsidRPr="005978EB">
        <w:rPr>
          <w:rFonts w:ascii="Cambria Math" w:hAnsi="Cambria Math"/>
          <w:lang w:val="en-GB"/>
        </w:rPr>
        <w:t xml:space="preserve"> in the target, and the plasma particles are placed at the target surface and assigned their respective velocit</w:t>
      </w:r>
      <w:r w:rsidR="00F724F3" w:rsidRPr="005978EB">
        <w:rPr>
          <w:rFonts w:ascii="Cambria Math" w:hAnsi="Cambria Math"/>
          <w:lang w:val="en-GB"/>
        </w:rPr>
        <w:t>ies</w:t>
      </w:r>
      <w:r w:rsidR="00784C2E" w:rsidRPr="005978EB">
        <w:rPr>
          <w:rFonts w:ascii="Cambria Math" w:hAnsi="Cambria Math"/>
          <w:lang w:val="en-GB"/>
        </w:rPr>
        <w:t>.</w:t>
      </w:r>
      <w:r w:rsidR="00F724F3" w:rsidRPr="005978EB">
        <w:rPr>
          <w:rFonts w:ascii="Cambria Math" w:hAnsi="Cambria Math"/>
          <w:lang w:val="en-GB"/>
        </w:rPr>
        <w:t xml:space="preserve"> </w:t>
      </w:r>
      <w:r>
        <w:rPr>
          <w:rFonts w:ascii="Cambria Math" w:hAnsi="Cambria Math"/>
          <w:lang w:val="en-GB"/>
        </w:rPr>
        <w:t>T</w:t>
      </w:r>
      <w:r w:rsidRPr="005978EB">
        <w:rPr>
          <w:rFonts w:ascii="Cambria Math" w:hAnsi="Cambria Math"/>
          <w:lang w:val="en-GB"/>
        </w:rPr>
        <w:t xml:space="preserve">he number of background gas particles are calculated and distributed evenly in space. </w:t>
      </w:r>
      <w:r w:rsidR="00F724F3" w:rsidRPr="005978EB">
        <w:rPr>
          <w:rFonts w:ascii="Cambria Math" w:hAnsi="Cambria Math"/>
          <w:lang w:val="en-GB"/>
        </w:rPr>
        <w:t xml:space="preserve">Then the particle position is updated every timestep based on the particles velocity. </w:t>
      </w:r>
      <w:r w:rsidR="008231E3">
        <w:rPr>
          <w:rFonts w:ascii="Cambria Math" w:hAnsi="Cambria Math"/>
          <w:lang w:val="en-GB"/>
        </w:rPr>
        <w:t>For</w:t>
      </w:r>
      <w:r w:rsidR="00F724F3" w:rsidRPr="005978EB">
        <w:rPr>
          <w:rFonts w:ascii="Cambria Math" w:hAnsi="Cambria Math"/>
          <w:lang w:val="en-GB"/>
        </w:rPr>
        <w:t xml:space="preserve"> each timestep a collision calculation is performed between the plasma particles and the background gas.</w:t>
      </w:r>
    </w:p>
    <w:p w14:paraId="08465274" w14:textId="00F01FCC" w:rsidR="004C49F2" w:rsidRPr="00DA4E69" w:rsidRDefault="004C49F2" w:rsidP="007F797C">
      <w:pPr>
        <w:jc w:val="both"/>
        <w:rPr>
          <w:rFonts w:ascii="Cambria Math" w:hAnsi="Cambria Math"/>
          <w:b/>
          <w:bCs/>
          <w:i/>
          <w:iCs/>
          <w:lang w:val="en-GB"/>
        </w:rPr>
      </w:pPr>
      <w:r w:rsidRPr="00DA4E69">
        <w:rPr>
          <w:rFonts w:ascii="Cambria Math" w:hAnsi="Cambria Math"/>
          <w:b/>
          <w:bCs/>
          <w:i/>
          <w:iCs/>
          <w:lang w:val="en-GB"/>
        </w:rPr>
        <w:t>Plasma particles</w:t>
      </w:r>
    </w:p>
    <w:p w14:paraId="3FCCEA40" w14:textId="7970AD9D" w:rsidR="0079531B" w:rsidRPr="005978EB" w:rsidRDefault="0079531B" w:rsidP="000961EF">
      <w:pPr>
        <w:jc w:val="both"/>
        <w:rPr>
          <w:rFonts w:ascii="Cambria Math" w:hAnsi="Cambria Math"/>
          <w:lang w:val="en-GB"/>
        </w:rPr>
      </w:pPr>
      <w:r w:rsidRPr="005978EB">
        <w:rPr>
          <w:rFonts w:ascii="Cambria Math" w:hAnsi="Cambria Math"/>
          <w:lang w:val="en-GB"/>
        </w:rPr>
        <w:t xml:space="preserve">The </w:t>
      </w:r>
      <w:r w:rsidR="00BD7678" w:rsidRPr="005978EB">
        <w:rPr>
          <w:rFonts w:ascii="Cambria Math" w:hAnsi="Cambria Math"/>
          <w:lang w:val="en-GB"/>
        </w:rPr>
        <w:t xml:space="preserve">total </w:t>
      </w:r>
      <w:r w:rsidRPr="005978EB">
        <w:rPr>
          <w:rFonts w:ascii="Cambria Math" w:hAnsi="Cambria Math"/>
          <w:lang w:val="en-GB"/>
        </w:rPr>
        <w:t>number of ablated particles</w:t>
      </w:r>
      <w:r w:rsidR="00BD7678" w:rsidRPr="005978EB">
        <w:rPr>
          <w:rFonts w:ascii="Cambria Math" w:hAnsi="Cambria Math"/>
          <w:lang w:val="en-GB"/>
        </w:rPr>
        <w:t xml:space="preserve"> per laser pulse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p,tot</m:t>
            </m:r>
          </m:sub>
        </m:sSub>
      </m:oMath>
      <w:r w:rsidRPr="005978EB">
        <w:rPr>
          <w:rFonts w:ascii="Cambria Math" w:hAnsi="Cambria Math"/>
          <w:lang w:val="en-GB"/>
        </w:rPr>
        <w:t xml:space="preserve"> is </w:t>
      </w:r>
      <w:r w:rsidR="008231E3">
        <w:rPr>
          <w:rFonts w:ascii="Cambria Math" w:hAnsi="Cambria Math"/>
          <w:lang w:val="en-GB"/>
        </w:rPr>
        <w:t>given</w:t>
      </w:r>
      <w:r w:rsidRPr="005978EB">
        <w:rPr>
          <w:rFonts w:ascii="Cambria Math" w:hAnsi="Cambria Math"/>
          <w:lang w:val="en-GB"/>
        </w:rPr>
        <w:t xml:space="preserve"> </w:t>
      </w:r>
      <w:r w:rsidR="00BD7678" w:rsidRPr="005978EB">
        <w:rPr>
          <w:rFonts w:ascii="Cambria Math" w:hAnsi="Cambria Math"/>
          <w:lang w:val="en-GB"/>
        </w:rPr>
        <w:t>by:</w:t>
      </w:r>
    </w:p>
    <w:p w14:paraId="06CB9626" w14:textId="2657CBB9" w:rsidR="00BD7678" w:rsidRPr="005978EB" w:rsidRDefault="001615AA" w:rsidP="000961EF">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 tot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uc</m:t>
                  </m:r>
                </m:sub>
              </m:sSub>
            </m:den>
          </m:f>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target</m:t>
                  </m:r>
                </m:sub>
              </m:sSub>
            </m:num>
            <m:den>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den>
          </m:f>
        </m:oMath>
      </m:oMathPara>
    </w:p>
    <w:p w14:paraId="112F3281" w14:textId="08AAF323" w:rsidR="00BD7678" w:rsidRPr="005978EB" w:rsidRDefault="00BD7678" w:rsidP="000961EF">
      <w:pPr>
        <w:jc w:val="both"/>
        <w:rPr>
          <w:rFonts w:ascii="Cambria Math" w:hAnsi="Cambria Math"/>
          <w:lang w:val="en-GB"/>
        </w:rPr>
      </w:pPr>
      <w:r w:rsidRPr="005978EB">
        <w:rPr>
          <w:rFonts w:ascii="Cambria Math" w:hAnsi="Cambria Math"/>
          <w:lang w:val="en-GB"/>
        </w:rPr>
        <w:t xml:space="preserve">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oMath>
      <w:r w:rsidRPr="005978EB">
        <w:rPr>
          <w:rFonts w:ascii="Cambria Math" w:eastAsiaTheme="minorEastAsia" w:hAnsi="Cambria Math"/>
          <w:lang w:val="en-GB"/>
        </w:rPr>
        <w:t xml:space="preserve"> is the number of particles per unit cell,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oMath>
      <w:r w:rsidRPr="005978EB">
        <w:rPr>
          <w:rFonts w:ascii="Cambria Math" w:eastAsiaTheme="minorEastAsia" w:hAnsi="Cambria Math"/>
          <w:lang w:val="en-GB"/>
        </w:rPr>
        <w:t xml:space="preserve"> is the volume of the ablation spot given by the laser spot area </w:t>
      </w:r>
      <w:r w:rsidR="000961EF" w:rsidRPr="005978EB">
        <w:rPr>
          <w:rFonts w:ascii="Cambria Math" w:eastAsiaTheme="minorEastAsia" w:hAnsi="Cambria Math"/>
          <w:lang w:val="en-GB"/>
        </w:rPr>
        <w:t>times</w:t>
      </w:r>
      <w:r w:rsidRPr="005978EB">
        <w:rPr>
          <w:rFonts w:ascii="Cambria Math" w:eastAsiaTheme="minorEastAsia" w:hAnsi="Cambria Math"/>
          <w:lang w:val="en-GB"/>
        </w:rPr>
        <w:t xml:space="preserve"> the ablation depth. </w:t>
      </w:r>
      <w:r w:rsidR="000961EF" w:rsidRPr="005978EB">
        <w:rPr>
          <w:rFonts w:ascii="Cambria Math" w:eastAsiaTheme="minorEastAsia" w:hAnsi="Cambria Math"/>
          <w:lang w:val="en-GB"/>
        </w:rPr>
        <w:t xml:space="preserve">The laser spot is assumed to be square in this model. There is an inverted relation between the height and width </w:t>
      </w:r>
      <w:r w:rsidR="00784C2E" w:rsidRPr="005978EB">
        <w:rPr>
          <w:rFonts w:ascii="Cambria Math" w:eastAsiaTheme="minorEastAsia" w:hAnsi="Cambria Math"/>
          <w:lang w:val="en-GB"/>
        </w:rPr>
        <w:t xml:space="preserve">of the </w:t>
      </w:r>
      <w:r w:rsidR="000961EF" w:rsidRPr="005978EB">
        <w:rPr>
          <w:rFonts w:ascii="Cambria Math" w:eastAsiaTheme="minorEastAsia" w:hAnsi="Cambria Math"/>
          <w:lang w:val="en-GB"/>
        </w:rPr>
        <w:t xml:space="preserve">laser spot and the spatial expansion of the </w:t>
      </w:r>
      <w:r w:rsidR="008231E3">
        <w:rPr>
          <w:rFonts w:ascii="Cambria Math" w:eastAsiaTheme="minorEastAsia" w:hAnsi="Cambria Math"/>
          <w:lang w:val="en-GB"/>
        </w:rPr>
        <w:t>plasma</w:t>
      </w:r>
      <w:r w:rsidR="000961EF" w:rsidRPr="005978EB">
        <w:rPr>
          <w:rFonts w:ascii="Cambria Math" w:eastAsiaTheme="minorEastAsia" w:hAnsi="Cambria Math"/>
          <w:lang w:val="en-GB"/>
        </w:rPr>
        <w:t>, so a wider spot in one direction would result in a more narrow expanding plasma in that direction and vice versa</w:t>
      </w:r>
      <w:r w:rsidR="00AC124A">
        <w:rPr>
          <w:rFonts w:ascii="Cambria Math" w:eastAsiaTheme="minorEastAsia" w:hAnsi="Cambria Math"/>
          <w:lang w:val="en-GB"/>
        </w:rPr>
        <w:t xml:space="preserve">. However, </w:t>
      </w:r>
      <w:r w:rsidR="000961EF" w:rsidRPr="005978EB">
        <w:rPr>
          <w:rFonts w:ascii="Cambria Math" w:eastAsiaTheme="minorEastAsia" w:hAnsi="Cambria Math"/>
          <w:lang w:val="en-GB"/>
        </w:rPr>
        <w:t xml:space="preserve">in this model the plasma is assumed to be axially symmetric to the </w:t>
      </w:r>
      <w:r w:rsidR="008231E3" w:rsidRPr="005978EB">
        <w:rPr>
          <w:rFonts w:ascii="Cambria Math" w:eastAsiaTheme="minorEastAsia" w:hAnsi="Cambria Math"/>
          <w:lang w:val="en-GB"/>
        </w:rPr>
        <w:t xml:space="preserve">target surface </w:t>
      </w:r>
      <w:r w:rsidR="000961EF" w:rsidRPr="005978EB">
        <w:rPr>
          <w:rFonts w:ascii="Cambria Math" w:eastAsiaTheme="minorEastAsia" w:hAnsi="Cambria Math"/>
          <w:lang w:val="en-GB"/>
        </w:rPr>
        <w:t>normal. T</w:t>
      </w:r>
      <w:r w:rsidRPr="005978EB">
        <w:rPr>
          <w:rFonts w:ascii="Cambria Math" w:eastAsiaTheme="minorEastAsia" w:hAnsi="Cambria Math"/>
          <w:lang w:val="en-GB"/>
        </w:rPr>
        <w:t xml:space="preserve">he ablation depth is taken constant at </w:t>
      </w:r>
      <m:oMath>
        <m:r>
          <w:rPr>
            <w:rFonts w:ascii="Cambria Math" w:eastAsiaTheme="minorEastAsia" w:hAnsi="Cambria Math"/>
            <w:lang w:val="en-GB"/>
          </w:rPr>
          <m:t>900 nm</m:t>
        </m:r>
      </m:oMath>
      <w:r w:rsidRPr="005978EB">
        <w:rPr>
          <w:rFonts w:ascii="Cambria Math" w:eastAsiaTheme="minorEastAsia" w:hAnsi="Cambria Math"/>
          <w:lang w:val="en-GB"/>
        </w:rPr>
        <w:t xml:space="preserve"> for the results shown, but for most accurate results should be </w:t>
      </w:r>
      <w:r w:rsidR="000961EF" w:rsidRPr="005978EB">
        <w:rPr>
          <w:rFonts w:ascii="Cambria Math" w:eastAsiaTheme="minorEastAsia" w:hAnsi="Cambria Math"/>
          <w:lang w:val="en-GB"/>
        </w:rPr>
        <w:t>determined</w:t>
      </w:r>
      <w:r w:rsidRPr="005978EB">
        <w:rPr>
          <w:rFonts w:ascii="Cambria Math" w:eastAsiaTheme="minorEastAsia" w:hAnsi="Cambria Math"/>
          <w:lang w:val="en-GB"/>
        </w:rPr>
        <w:t xml:space="preserve"> per target.</w:t>
      </w:r>
      <w:r w:rsidR="00BF16E5" w:rsidRPr="005978EB">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BF16E5" w:rsidRPr="005978EB">
        <w:rPr>
          <w:rFonts w:ascii="Cambria Math" w:eastAsiaTheme="minorEastAsia" w:hAnsi="Cambria Math"/>
          <w:lang w:val="en-GB"/>
        </w:rPr>
        <w:t xml:space="preserve"> is the volume of the unit cell of the target material. If multiple unit cells are present in the target,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BF16E5" w:rsidRPr="005978EB">
        <w:rPr>
          <w:rFonts w:ascii="Cambria Math" w:eastAsiaTheme="minorEastAsia" w:hAnsi="Cambria Math"/>
          <w:lang w:val="en-GB"/>
        </w:rPr>
        <w:t xml:space="preserve"> is the average of the</w:t>
      </w:r>
      <w:r w:rsidR="008231E3">
        <w:rPr>
          <w:rFonts w:ascii="Cambria Math" w:eastAsiaTheme="minorEastAsia" w:hAnsi="Cambria Math"/>
          <w:lang w:val="en-GB"/>
        </w:rPr>
        <w:t xml:space="preserve"> volume of the</w:t>
      </w:r>
      <w:r w:rsidR="00BF16E5" w:rsidRPr="005978EB">
        <w:rPr>
          <w:rFonts w:ascii="Cambria Math" w:eastAsiaTheme="minorEastAsia" w:hAnsi="Cambria Math"/>
          <w:lang w:val="en-GB"/>
        </w:rPr>
        <w:t xml:space="preserve"> unit cell</w:t>
      </w:r>
      <w:r w:rsidR="008231E3">
        <w:rPr>
          <w:rFonts w:ascii="Cambria Math" w:eastAsiaTheme="minorEastAsia" w:hAnsi="Cambria Math"/>
          <w:lang w:val="en-GB"/>
        </w:rPr>
        <w:t>s</w:t>
      </w:r>
      <w:r w:rsidR="00BF16E5" w:rsidRPr="005978EB">
        <w:rPr>
          <w:rFonts w:ascii="Cambria Math" w:eastAsiaTheme="minorEastAsia" w:hAnsi="Cambria Math"/>
          <w:lang w:val="en-GB"/>
        </w:rPr>
        <w:t xml:space="preserve"> </w:t>
      </w:r>
      <w:r w:rsidR="00784C2E" w:rsidRPr="005978EB">
        <w:rPr>
          <w:rFonts w:ascii="Cambria Math" w:eastAsiaTheme="minorEastAsia" w:hAnsi="Cambria Math"/>
          <w:lang w:val="en-GB"/>
        </w:rPr>
        <w:t xml:space="preserve">present </w:t>
      </w:r>
      <w:r w:rsidR="00BF16E5" w:rsidRPr="005978EB">
        <w:rPr>
          <w:rFonts w:ascii="Cambria Math" w:eastAsiaTheme="minorEastAsia" w:hAnsi="Cambria Math"/>
          <w:lang w:val="en-GB"/>
        </w:rPr>
        <w:t>in the target</w:t>
      </w:r>
      <w:r w:rsidR="00854977" w:rsidRPr="005978EB">
        <w:rPr>
          <w:rFonts w:ascii="Cambria Math" w:eastAsiaTheme="minorEastAsia" w:hAnsi="Cambria Math"/>
          <w:lang w:val="en-GB"/>
        </w:rPr>
        <w:t>,</w:t>
      </w:r>
      <w:r w:rsidR="00BF16E5" w:rsidRPr="005978EB">
        <w:rPr>
          <w:rFonts w:ascii="Cambria Math" w:eastAsiaTheme="minorEastAsia" w:hAnsi="Cambria Math"/>
          <w:lang w:val="en-GB"/>
        </w:rPr>
        <w:t xml:space="preserve"> weighted by the ratio</w:t>
      </w:r>
      <w:r w:rsidR="00854977" w:rsidRPr="005978EB">
        <w:rPr>
          <w:rFonts w:ascii="Cambria Math" w:eastAsiaTheme="minorEastAsia" w:hAnsi="Cambria Math"/>
          <w:lang w:val="en-GB"/>
        </w:rPr>
        <w:t xml:space="preserve"> </w:t>
      </w:r>
      <w:r w:rsidR="00784C2E" w:rsidRPr="005978EB">
        <w:rPr>
          <w:rFonts w:ascii="Cambria Math" w:eastAsiaTheme="minorEastAsia" w:hAnsi="Cambria Math"/>
          <w:lang w:val="en-GB"/>
        </w:rPr>
        <w:t>between species</w:t>
      </w:r>
      <w:r w:rsidR="00854977" w:rsidRPr="005978EB">
        <w:rPr>
          <w:rFonts w:ascii="Cambria Math" w:eastAsiaTheme="minorEastAsia" w:hAnsi="Cambria Math"/>
          <w:lang w:val="en-GB"/>
        </w:rPr>
        <w:t xml:space="preserve"> in the target. So, for accurate modelling of </w:t>
      </w:r>
      <w:r w:rsidR="00DF1489" w:rsidRPr="005978EB">
        <w:rPr>
          <w:rFonts w:ascii="Cambria Math" w:eastAsiaTheme="minorEastAsia" w:hAnsi="Cambria Math"/>
          <w:lang w:val="en-GB"/>
        </w:rPr>
        <w:t xml:space="preserve">targets consisting of </w:t>
      </w:r>
      <w:r w:rsidR="00854977" w:rsidRPr="005978EB">
        <w:rPr>
          <w:rFonts w:ascii="Cambria Math" w:eastAsiaTheme="minorEastAsia" w:hAnsi="Cambria Math"/>
          <w:lang w:val="en-GB"/>
        </w:rPr>
        <w:t xml:space="preserve">multiple species </w:t>
      </w:r>
      <w:r w:rsidR="00DF1489" w:rsidRPr="005978EB">
        <w:rPr>
          <w:rFonts w:ascii="Cambria Math" w:eastAsiaTheme="minorEastAsia" w:hAnsi="Cambria Math"/>
          <w:lang w:val="en-GB"/>
        </w:rPr>
        <w:t xml:space="preserve">the ratio between species should be known.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target</m:t>
            </m:r>
          </m:sub>
        </m:sSub>
      </m:oMath>
      <w:r w:rsidR="00DF1489" w:rsidRPr="005978EB">
        <w:rPr>
          <w:rFonts w:ascii="Cambria Math" w:eastAsiaTheme="minorEastAsia" w:hAnsi="Cambria Math"/>
          <w:lang w:val="en-GB"/>
        </w:rPr>
        <w:t xml:space="preserve"> is the measured density of the target, and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oMath>
      <w:r w:rsidR="00DF1489" w:rsidRPr="005978EB">
        <w:rPr>
          <w:rFonts w:ascii="Cambria Math" w:eastAsiaTheme="minorEastAsia" w:hAnsi="Cambria Math"/>
          <w:lang w:val="en-GB"/>
        </w:rPr>
        <w:t xml:space="preserve"> is the single-crystal density of the materials in the target based on a perfect </w:t>
      </w:r>
      <w:proofErr w:type="spellStart"/>
      <w:r w:rsidR="00784C2E" w:rsidRPr="005978EB">
        <w:rPr>
          <w:rFonts w:ascii="Cambria Math" w:eastAsiaTheme="minorEastAsia" w:hAnsi="Cambria Math"/>
          <w:lang w:val="en-GB"/>
        </w:rPr>
        <w:t>tiling</w:t>
      </w:r>
      <w:proofErr w:type="spellEnd"/>
      <w:r w:rsidR="00DF1489" w:rsidRPr="005978EB">
        <w:rPr>
          <w:rFonts w:ascii="Cambria Math" w:eastAsiaTheme="minorEastAsia" w:hAnsi="Cambria Math"/>
          <w:lang w:val="en-GB"/>
        </w:rPr>
        <w:t xml:space="preserve"> of unit cells</w:t>
      </w:r>
      <w:r w:rsidR="00784C2E" w:rsidRPr="005978EB">
        <w:rPr>
          <w:rFonts w:ascii="Cambria Math" w:eastAsiaTheme="minorEastAsia" w:hAnsi="Cambria Math"/>
          <w:lang w:val="en-GB"/>
        </w:rPr>
        <w:t xml:space="preserve">. </w:t>
      </w:r>
      <w:r w:rsidR="00DF1489" w:rsidRPr="005978EB">
        <w:rPr>
          <w:rFonts w:ascii="Cambria Math" w:eastAsiaTheme="minorEastAsia" w:hAnsi="Cambria Math"/>
          <w:lang w:val="en-GB"/>
        </w:rPr>
        <w:t xml:space="preserve">If multiple species are present in the target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oMath>
      <w:r w:rsidR="00DF1489" w:rsidRPr="005978EB">
        <w:rPr>
          <w:rFonts w:ascii="Cambria Math" w:eastAsiaTheme="minorEastAsia" w:hAnsi="Cambria Math"/>
          <w:lang w:val="en-GB"/>
        </w:rPr>
        <w:t xml:space="preserve"> is taken as a weighted average based on the ratio between species</w:t>
      </w:r>
      <w:r w:rsidR="00F724F3" w:rsidRPr="005978EB">
        <w:rPr>
          <w:rFonts w:ascii="Cambria Math" w:eastAsiaTheme="minorEastAsia" w:hAnsi="Cambria Math"/>
          <w:lang w:val="en-GB"/>
        </w:rPr>
        <w:t>,</w:t>
      </w:r>
      <w:r w:rsidR="00DF1489" w:rsidRPr="005978EB">
        <w:rPr>
          <w:rFonts w:ascii="Cambria Math" w:eastAsiaTheme="minorEastAsia" w:hAnsi="Cambria Math"/>
          <w:lang w:val="en-GB"/>
        </w:rPr>
        <w:t xml:space="preserve"> similarly to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DF1489" w:rsidRPr="005978EB">
        <w:rPr>
          <w:rFonts w:ascii="Cambria Math" w:eastAsiaTheme="minorEastAsia" w:hAnsi="Cambria Math"/>
          <w:lang w:val="en-GB"/>
        </w:rPr>
        <w:t>.</w:t>
      </w:r>
    </w:p>
    <w:p w14:paraId="7DED50D3" w14:textId="2751A5D0" w:rsidR="00D87615" w:rsidRPr="005978EB" w:rsidRDefault="00B86EFD" w:rsidP="007F797C">
      <w:pPr>
        <w:jc w:val="both"/>
        <w:rPr>
          <w:rFonts w:ascii="Cambria Math" w:hAnsi="Cambria Math"/>
          <w:lang w:val="en-GB"/>
        </w:rPr>
      </w:pPr>
      <w:r w:rsidRPr="005978EB">
        <w:rPr>
          <w:rFonts w:ascii="Cambria Math" w:hAnsi="Cambria Math"/>
          <w:lang w:val="en-GB"/>
        </w:rPr>
        <w:t>As modelling every single particle individually (~10</w:t>
      </w:r>
      <w:r w:rsidRPr="005978EB">
        <w:rPr>
          <w:rFonts w:ascii="Cambria Math" w:hAnsi="Cambria Math"/>
          <w:vertAlign w:val="superscript"/>
          <w:lang w:val="en-GB"/>
        </w:rPr>
        <w:t xml:space="preserve">16 </w:t>
      </w:r>
      <w:r w:rsidRPr="005978EB">
        <w:rPr>
          <w:rFonts w:ascii="Cambria Math" w:hAnsi="Cambria Math"/>
          <w:lang w:val="en-GB"/>
        </w:rPr>
        <w:t xml:space="preserve">in total) is not feasible with current computers, particles are collected together in computational bins with other particles of similar type, location, velocity, and number of collisions. </w:t>
      </w:r>
      <w:r w:rsidR="007C4A7B" w:rsidRPr="005978EB">
        <w:rPr>
          <w:rFonts w:ascii="Cambria Math" w:hAnsi="Cambria Math"/>
          <w:lang w:val="en-GB"/>
        </w:rPr>
        <w:t>The spatial expansion of the plasma plume is modelled by dividing space into a number of angular bins ranging from 0</w:t>
      </w:r>
      <w:r w:rsidR="007C4A7B" w:rsidRPr="005978EB">
        <w:rPr>
          <w:rFonts w:ascii="Cambria Math" w:hAnsi="Cambria Math" w:cstheme="minorHAnsi"/>
          <w:lang w:val="en-GB"/>
        </w:rPr>
        <w:t>° (normal to target surface)</w:t>
      </w:r>
      <w:r w:rsidR="007C4A7B" w:rsidRPr="005978EB">
        <w:rPr>
          <w:rFonts w:ascii="Cambria Math" w:hAnsi="Cambria Math"/>
          <w:lang w:val="en-GB"/>
        </w:rPr>
        <w:t xml:space="preserve"> to 90</w:t>
      </w:r>
      <w:r w:rsidR="007C4A7B" w:rsidRPr="005978EB">
        <w:rPr>
          <w:rFonts w:ascii="Cambria Math" w:hAnsi="Cambria Math" w:cstheme="minorHAnsi"/>
          <w:lang w:val="en-GB"/>
        </w:rPr>
        <w:t>° (parallel to target surface)</w:t>
      </w:r>
      <w:r w:rsidR="008231E3">
        <w:rPr>
          <w:rFonts w:ascii="Cambria Math" w:hAnsi="Cambria Math" w:cstheme="minorHAnsi"/>
          <w:lang w:val="en-GB"/>
        </w:rPr>
        <w:t xml:space="preserve">, see figure 1. </w:t>
      </w:r>
      <w:r w:rsidR="00951D45" w:rsidRPr="005978EB">
        <w:rPr>
          <w:rFonts w:ascii="Cambria Math" w:hAnsi="Cambria Math"/>
          <w:lang w:val="en-GB"/>
        </w:rPr>
        <w:t>An important approximation in this model is that particles only move forward within their initially assigned angular bin, thus all collisions are head-on, and no exchange between angular bins is possible. This approximation is a great oversimplification of reality</w:t>
      </w:r>
      <w:r w:rsidR="00AC124A">
        <w:rPr>
          <w:rFonts w:ascii="Cambria Math" w:hAnsi="Cambria Math"/>
          <w:lang w:val="en-GB"/>
        </w:rPr>
        <w:t>, where collisions under all possible angles occur. N</w:t>
      </w:r>
      <w:r w:rsidR="00951D45" w:rsidRPr="005978EB">
        <w:rPr>
          <w:rFonts w:ascii="Cambria Math" w:hAnsi="Cambria Math"/>
          <w:lang w:val="en-GB"/>
        </w:rPr>
        <w:t>onetheless</w:t>
      </w:r>
      <w:r w:rsidR="00AC124A">
        <w:rPr>
          <w:rFonts w:ascii="Cambria Math" w:hAnsi="Cambria Math"/>
          <w:lang w:val="en-GB"/>
        </w:rPr>
        <w:t>,</w:t>
      </w:r>
      <w:r w:rsidR="00951D45" w:rsidRPr="005978EB">
        <w:rPr>
          <w:rFonts w:ascii="Cambria Math" w:hAnsi="Cambria Math"/>
          <w:lang w:val="en-GB"/>
        </w:rPr>
        <w:t xml:space="preserve"> the model is able to achieve results closely matching experiment. </w:t>
      </w:r>
      <w:r w:rsidR="00204978">
        <w:rPr>
          <w:rFonts w:ascii="Cambria Math" w:hAnsi="Cambria Math"/>
          <w:lang w:val="en-GB"/>
        </w:rPr>
        <w:t>O</w:t>
      </w:r>
      <w:r w:rsidR="00951D45" w:rsidRPr="005978EB">
        <w:rPr>
          <w:rFonts w:ascii="Cambria Math" w:hAnsi="Cambria Math"/>
          <w:lang w:val="en-GB"/>
        </w:rPr>
        <w:t xml:space="preserve">n average a similar number of particles exit and enter each angular bin </w:t>
      </w:r>
      <w:r w:rsidR="002154BF">
        <w:rPr>
          <w:rFonts w:ascii="Cambria Math" w:hAnsi="Cambria Math"/>
          <w:lang w:val="en-GB"/>
        </w:rPr>
        <w:t>each</w:t>
      </w:r>
      <w:r w:rsidR="00951D45" w:rsidRPr="005978EB">
        <w:rPr>
          <w:rFonts w:ascii="Cambria Math" w:hAnsi="Cambria Math"/>
          <w:lang w:val="en-GB"/>
        </w:rPr>
        <w:t xml:space="preserve"> timestep</w:t>
      </w:r>
      <w:r w:rsidR="00204978">
        <w:rPr>
          <w:rFonts w:ascii="Cambria Math" w:hAnsi="Cambria Math"/>
          <w:lang w:val="en-GB"/>
        </w:rPr>
        <w:t>, which could explain why this approximation is valid</w:t>
      </w:r>
      <w:r w:rsidR="00951D45" w:rsidRPr="005978EB">
        <w:rPr>
          <w:rFonts w:ascii="Cambria Math" w:hAnsi="Cambria Math"/>
          <w:lang w:val="en-GB"/>
        </w:rPr>
        <w:t>. Also, collisions under a left</w:t>
      </w:r>
      <w:r w:rsidR="002154BF">
        <w:rPr>
          <w:rFonts w:ascii="Cambria Math" w:hAnsi="Cambria Math"/>
          <w:lang w:val="en-GB"/>
        </w:rPr>
        <w:t>ward</w:t>
      </w:r>
      <w:r w:rsidR="00951D45" w:rsidRPr="005978EB">
        <w:rPr>
          <w:rFonts w:ascii="Cambria Math" w:hAnsi="Cambria Math"/>
          <w:lang w:val="en-GB"/>
        </w:rPr>
        <w:t xml:space="preserve"> </w:t>
      </w:r>
      <w:r w:rsidR="002154BF">
        <w:rPr>
          <w:rFonts w:ascii="Cambria Math" w:hAnsi="Cambria Math"/>
          <w:lang w:val="en-GB"/>
        </w:rPr>
        <w:t>or</w:t>
      </w:r>
      <w:r w:rsidR="00951D45" w:rsidRPr="005978EB">
        <w:rPr>
          <w:rFonts w:ascii="Cambria Math" w:hAnsi="Cambria Math"/>
          <w:lang w:val="en-GB"/>
        </w:rPr>
        <w:t xml:space="preserve"> right</w:t>
      </w:r>
      <w:r w:rsidR="002154BF">
        <w:rPr>
          <w:rFonts w:ascii="Cambria Math" w:hAnsi="Cambria Math"/>
          <w:lang w:val="en-GB"/>
        </w:rPr>
        <w:t>ward</w:t>
      </w:r>
      <w:r w:rsidR="00951D45" w:rsidRPr="005978EB">
        <w:rPr>
          <w:rFonts w:ascii="Cambria Math" w:hAnsi="Cambria Math"/>
          <w:lang w:val="en-GB"/>
        </w:rPr>
        <w:t xml:space="preserve"> angle will cancel out, resulting in a mean forward motion. </w:t>
      </w:r>
      <w:r w:rsidR="002154BF">
        <w:rPr>
          <w:rFonts w:ascii="Cambria Math" w:hAnsi="Cambria Math"/>
          <w:lang w:val="en-GB"/>
        </w:rPr>
        <w:t>So, a</w:t>
      </w:r>
      <w:r w:rsidR="00951D45" w:rsidRPr="005978EB">
        <w:rPr>
          <w:rFonts w:ascii="Cambria Math" w:hAnsi="Cambria Math"/>
          <w:lang w:val="en-GB"/>
        </w:rPr>
        <w:t xml:space="preserve"> 1D </w:t>
      </w:r>
      <w:r w:rsidR="002154BF">
        <w:rPr>
          <w:rFonts w:ascii="Cambria Math" w:hAnsi="Cambria Math"/>
          <w:lang w:val="en-GB"/>
        </w:rPr>
        <w:t>problem is solved</w:t>
      </w:r>
      <w:r w:rsidR="00951D45" w:rsidRPr="005978EB">
        <w:rPr>
          <w:rFonts w:ascii="Cambria Math" w:hAnsi="Cambria Math"/>
          <w:lang w:val="en-GB"/>
        </w:rPr>
        <w:t xml:space="preserve"> for each angular bin, which can be combined to obtain a 2D expansion model</w:t>
      </w:r>
      <w:r w:rsidR="00204978">
        <w:rPr>
          <w:rFonts w:ascii="Cambria Math" w:hAnsi="Cambria Math"/>
          <w:lang w:val="en-GB"/>
        </w:rPr>
        <w:t>, and could even be expanded to a 3D model.</w:t>
      </w:r>
    </w:p>
    <w:p w14:paraId="55F7C34B" w14:textId="77777777" w:rsidR="00883036" w:rsidRPr="005978EB" w:rsidRDefault="00883036" w:rsidP="00883036">
      <w:pPr>
        <w:keepNext/>
        <w:jc w:val="center"/>
        <w:rPr>
          <w:rFonts w:ascii="Cambria Math" w:hAnsi="Cambria Math"/>
        </w:rPr>
      </w:pPr>
      <w:r w:rsidRPr="005978EB">
        <w:rPr>
          <w:rFonts w:ascii="Cambria Math" w:hAnsi="Cambria Math"/>
          <w:noProof/>
          <w:lang w:val="en-GB"/>
        </w:rPr>
        <w:lastRenderedPageBreak/>
        <w:drawing>
          <wp:inline distT="0" distB="0" distL="0" distR="0" wp14:anchorId="6F350297" wp14:editId="5FB153B7">
            <wp:extent cx="4619625" cy="31241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4597" cy="3127470"/>
                    </a:xfrm>
                    <a:prstGeom prst="rect">
                      <a:avLst/>
                    </a:prstGeom>
                  </pic:spPr>
                </pic:pic>
              </a:graphicData>
            </a:graphic>
          </wp:inline>
        </w:drawing>
      </w:r>
    </w:p>
    <w:p w14:paraId="13CA60FF" w14:textId="27E44FF1" w:rsidR="00883036" w:rsidRDefault="00883036" w:rsidP="00883036">
      <w:pPr>
        <w:pStyle w:val="Caption"/>
        <w:jc w:val="center"/>
        <w:rPr>
          <w:rFonts w:ascii="Cambria Math" w:hAnsi="Cambria Math"/>
          <w:lang w:val="en-GB"/>
        </w:rPr>
      </w:pPr>
      <w:r w:rsidRPr="005978EB">
        <w:rPr>
          <w:rFonts w:ascii="Cambria Math" w:hAnsi="Cambria Math"/>
        </w:rPr>
        <w:t xml:space="preserve">Figure </w:t>
      </w:r>
      <w:r w:rsidRPr="005978EB">
        <w:rPr>
          <w:rFonts w:ascii="Cambria Math" w:hAnsi="Cambria Math"/>
        </w:rPr>
        <w:fldChar w:fldCharType="begin"/>
      </w:r>
      <w:r w:rsidRPr="005978EB">
        <w:rPr>
          <w:rFonts w:ascii="Cambria Math" w:hAnsi="Cambria Math"/>
        </w:rPr>
        <w:instrText xml:space="preserve"> SEQ Figure \* ARABIC </w:instrText>
      </w:r>
      <w:r w:rsidRPr="005978EB">
        <w:rPr>
          <w:rFonts w:ascii="Cambria Math" w:hAnsi="Cambria Math"/>
        </w:rPr>
        <w:fldChar w:fldCharType="separate"/>
      </w:r>
      <w:r w:rsidR="006D2FB6">
        <w:rPr>
          <w:rFonts w:ascii="Cambria Math" w:hAnsi="Cambria Math"/>
          <w:noProof/>
        </w:rPr>
        <w:t>1</w:t>
      </w:r>
      <w:r w:rsidRPr="005978EB">
        <w:rPr>
          <w:rFonts w:ascii="Cambria Math" w:hAnsi="Cambria Math"/>
          <w:noProof/>
        </w:rPr>
        <w:fldChar w:fldCharType="end"/>
      </w:r>
      <w:r w:rsidRPr="005978EB">
        <w:rPr>
          <w:rFonts w:ascii="Cambria Math" w:hAnsi="Cambria Math"/>
          <w:lang w:val="en-GB"/>
        </w:rPr>
        <w:t xml:space="preserve"> - Schematic of the polar grid which represent the spatial computational bins of the numerical model, where the horizontal axis show</w:t>
      </w:r>
      <w:r w:rsidR="00F21CB3">
        <w:rPr>
          <w:rFonts w:ascii="Cambria Math" w:hAnsi="Cambria Math"/>
          <w:lang w:val="en-GB"/>
        </w:rPr>
        <w:t>s</w:t>
      </w:r>
      <w:r w:rsidRPr="005978EB">
        <w:rPr>
          <w:rFonts w:ascii="Cambria Math" w:hAnsi="Cambria Math"/>
          <w:lang w:val="en-GB"/>
        </w:rPr>
        <w:t xml:space="preserve"> the distance between target and substrate.</w:t>
      </w:r>
    </w:p>
    <w:p w14:paraId="1D5B82CC" w14:textId="4CD20798" w:rsidR="00F724F3" w:rsidRPr="005978EB" w:rsidRDefault="00F724F3" w:rsidP="00F724F3">
      <w:pPr>
        <w:jc w:val="both"/>
        <w:rPr>
          <w:rFonts w:ascii="Cambria Math" w:hAnsi="Cambria Math"/>
          <w:lang w:val="en-GB"/>
        </w:rPr>
      </w:pPr>
      <w:r w:rsidRPr="005978EB">
        <w:rPr>
          <w:rFonts w:ascii="Cambria Math" w:hAnsi="Cambria Math"/>
          <w:lang w:val="en-GB"/>
        </w:rPr>
        <w:t xml:space="preserve">The model does not include the intricate physics of the target ablation. Instead, it starts at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r>
          <w:rPr>
            <w:rFonts w:ascii="Cambria Math" w:hAnsi="Cambria Math"/>
            <w:lang w:val="en-GB"/>
          </w:rPr>
          <m:t>∼100 ns</m:t>
        </m:r>
      </m:oMath>
      <w:r w:rsidRPr="005978EB">
        <w:rPr>
          <w:rFonts w:ascii="Cambria Math" w:eastAsiaTheme="minorEastAsia" w:hAnsi="Cambria Math"/>
          <w:lang w:val="en-GB"/>
        </w:rPr>
        <w:t xml:space="preserve"> after ablation, where the angular particle distribution is assumed to be approximately spherical. </w:t>
      </w:r>
      <w:r w:rsidRPr="005978EB">
        <w:rPr>
          <w:rFonts w:ascii="Cambria Math" w:hAnsi="Cambria Math"/>
          <w:lang w:val="en-GB"/>
        </w:rPr>
        <w:t>This angular particle distribution is given by:</w:t>
      </w:r>
    </w:p>
    <w:p w14:paraId="5AB581C2" w14:textId="29B06862" w:rsidR="00F724F3" w:rsidRPr="005978EB" w:rsidRDefault="00F724F3" w:rsidP="00F724F3">
      <w:pPr>
        <w:jc w:val="both"/>
        <w:rPr>
          <w:rFonts w:ascii="Cambria Math" w:eastAsiaTheme="minorEastAsia" w:hAnsi="Cambria Math"/>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θ</m:t>
              </m:r>
            </m:e>
          </m:d>
          <m:r>
            <w:rPr>
              <w:rFonts w:ascii="Cambria Math" w:hAnsi="Cambria Math"/>
              <w:lang w:val="en-GB"/>
            </w:rPr>
            <m:t>=</m:t>
          </m:r>
          <m:f>
            <m:fPr>
              <m:ctrlPr>
                <w:rPr>
                  <w:rFonts w:ascii="Cambria Math" w:hAnsi="Cambria Math"/>
                  <w:i/>
                  <w:lang w:val="en-GB"/>
                </w:rPr>
              </m:ctrlPr>
            </m:fPr>
            <m:num>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cos</m:t>
                      </m:r>
                      <m:ctrlPr>
                        <w:rPr>
                          <w:rFonts w:ascii="Cambria Math" w:hAnsi="Cambria Math"/>
                          <w:lang w:val="en-GB"/>
                        </w:rPr>
                      </m:ctrlPr>
                    </m:e>
                    <m:sup>
                      <m:r>
                        <w:rPr>
                          <w:rFonts w:ascii="Cambria Math" w:hAnsi="Cambria Math"/>
                          <w:lang w:val="en-GB"/>
                        </w:rPr>
                        <m:t>n</m:t>
                      </m:r>
                      <m:ctrlPr>
                        <w:rPr>
                          <w:rFonts w:ascii="Cambria Math" w:hAnsi="Cambria Math"/>
                          <w:lang w:val="en-GB"/>
                        </w:rPr>
                      </m:ctrlPr>
                    </m:sup>
                  </m:sSup>
                </m:fName>
                <m:e>
                  <m:r>
                    <w:rPr>
                      <w:rFonts w:ascii="Cambria Math" w:hAnsi="Cambria Math"/>
                      <w:lang w:val="en-GB"/>
                    </w:rPr>
                    <m:t>θ</m:t>
                  </m:r>
                </m:e>
              </m:func>
            </m:num>
            <m:den>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den>
          </m:f>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θ</m:t>
              </m:r>
            </m:sub>
          </m:sSub>
          <m:r>
            <w:rPr>
              <w:rFonts w:ascii="Cambria Math" w:eastAsiaTheme="minorEastAsia" w:hAnsi="Cambria Math"/>
              <w:lang w:val="en-GB"/>
            </w:rPr>
            <m:t>=</m:t>
          </m:r>
          <m:nary>
            <m:naryPr>
              <m:limLoc m:val="subSup"/>
              <m:ctrlPr>
                <w:rPr>
                  <w:rFonts w:ascii="Cambria Math" w:eastAsiaTheme="minorEastAsia" w:hAnsi="Cambria Math"/>
                  <w:i/>
                  <w:lang w:val="en-GB"/>
                </w:rPr>
              </m:ctrlPr>
            </m:naryPr>
            <m:sub>
              <m:r>
                <w:rPr>
                  <w:rFonts w:ascii="Cambria Math" w:eastAsiaTheme="minorEastAsia" w:hAnsi="Cambria Math"/>
                  <w:lang w:val="en-GB"/>
                </w:rPr>
                <m:t>0</m:t>
              </m:r>
            </m:sub>
            <m:sup>
              <m:r>
                <w:rPr>
                  <w:rFonts w:ascii="Cambria Math" w:eastAsiaTheme="minorEastAsia" w:hAnsi="Cambria Math"/>
                  <w:lang w:val="en-GB"/>
                </w:rPr>
                <m:t>π/2</m:t>
              </m:r>
            </m:sup>
            <m:e>
              <m:func>
                <m:funcPr>
                  <m:ctrlPr>
                    <w:rPr>
                      <w:rFonts w:ascii="Cambria Math" w:eastAsiaTheme="minorEastAsia" w:hAnsi="Cambria Math"/>
                      <w:i/>
                      <w:lang w:val="en-GB"/>
                    </w:rPr>
                  </m:ctrlPr>
                </m:funcPr>
                <m:fName>
                  <m:sSup>
                    <m:sSupPr>
                      <m:ctrlPr>
                        <w:rPr>
                          <w:rFonts w:ascii="Cambria Math" w:eastAsiaTheme="minorEastAsia" w:hAnsi="Cambria Math"/>
                          <w:i/>
                          <w:lang w:val="en-GB"/>
                        </w:rPr>
                      </m:ctrlPr>
                    </m:sSupPr>
                    <m:e>
                      <m:r>
                        <m:rPr>
                          <m:sty m:val="p"/>
                        </m:rPr>
                        <w:rPr>
                          <w:rFonts w:ascii="Cambria Math" w:eastAsiaTheme="minorEastAsia" w:hAnsi="Cambria Math"/>
                          <w:lang w:val="en-GB"/>
                        </w:rPr>
                        <m:t>cos</m:t>
                      </m:r>
                      <m:ctrlPr>
                        <w:rPr>
                          <w:rFonts w:ascii="Cambria Math" w:eastAsiaTheme="minorEastAsia" w:hAnsi="Cambria Math"/>
                          <w:lang w:val="en-GB"/>
                        </w:rPr>
                      </m:ctrlPr>
                    </m:e>
                    <m:sup>
                      <m:r>
                        <w:rPr>
                          <w:rFonts w:ascii="Cambria Math" w:eastAsiaTheme="minorEastAsia" w:hAnsi="Cambria Math"/>
                          <w:lang w:val="en-GB"/>
                        </w:rPr>
                        <m:t>n</m:t>
                      </m:r>
                      <m:ctrlPr>
                        <w:rPr>
                          <w:rFonts w:ascii="Cambria Math" w:eastAsiaTheme="minorEastAsia" w:hAnsi="Cambria Math"/>
                          <w:lang w:val="en-GB"/>
                        </w:rPr>
                      </m:ctrlPr>
                    </m:sup>
                  </m:sSup>
                </m:fName>
                <m:e>
                  <m:r>
                    <w:rPr>
                      <w:rFonts w:ascii="Cambria Math" w:eastAsiaTheme="minorEastAsia" w:hAnsi="Cambria Math"/>
                      <w:lang w:val="en-GB"/>
                    </w:rPr>
                    <m:t>θ</m:t>
                  </m:r>
                </m:e>
              </m:func>
              <m:r>
                <w:rPr>
                  <w:rFonts w:ascii="Cambria Math" w:eastAsiaTheme="minorEastAsia" w:hAnsi="Cambria Math"/>
                  <w:lang w:val="en-GB"/>
                </w:rPr>
                <m:t>dθ</m:t>
              </m:r>
            </m:e>
          </m:nary>
        </m:oMath>
      </m:oMathPara>
    </w:p>
    <w:p w14:paraId="00B75707" w14:textId="64702191" w:rsidR="002154BF" w:rsidRDefault="00F724F3" w:rsidP="007F797C">
      <w:pPr>
        <w:jc w:val="both"/>
        <w:rPr>
          <w:rFonts w:ascii="Cambria Math" w:eastAsiaTheme="minorEastAsia" w:hAnsi="Cambria Math"/>
          <w:lang w:val="en-GB"/>
        </w:rPr>
      </w:pPr>
      <w:r w:rsidRPr="005978EB">
        <w:rPr>
          <w:rFonts w:ascii="Cambria Math"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θ</m:t>
            </m:r>
          </m:sub>
        </m:sSub>
      </m:oMath>
      <w:r w:rsidRPr="005978EB">
        <w:rPr>
          <w:rFonts w:ascii="Cambria Math" w:eastAsiaTheme="minorEastAsia" w:hAnsi="Cambria Math"/>
          <w:lang w:val="en-GB"/>
        </w:rPr>
        <w:t xml:space="preserve"> is the normalization factor, and</w:t>
      </w:r>
      <w:r w:rsidRPr="005978EB">
        <w:rPr>
          <w:rFonts w:ascii="Cambria Math" w:hAnsi="Cambria Math"/>
          <w:lang w:val="en-GB"/>
        </w:rPr>
        <w:t xml:space="preserve"> </w:t>
      </w:r>
      <m:oMath>
        <m:r>
          <w:rPr>
            <w:rFonts w:ascii="Cambria Math" w:hAnsi="Cambria Math"/>
            <w:lang w:val="en-GB"/>
          </w:rPr>
          <m:t>n</m:t>
        </m:r>
      </m:oMath>
      <w:r w:rsidRPr="005978EB">
        <w:rPr>
          <w:rFonts w:ascii="Cambria Math" w:eastAsiaTheme="minorEastAsia" w:hAnsi="Cambria Math"/>
          <w:lang w:val="en-GB"/>
        </w:rPr>
        <w:t xml:space="preserve"> is a fitting parameter used to match the plasma shape to experiment. A higher </w:t>
      </w:r>
      <m:oMath>
        <m:r>
          <w:rPr>
            <w:rFonts w:ascii="Cambria Math" w:eastAsiaTheme="minorEastAsia" w:hAnsi="Cambria Math"/>
            <w:lang w:val="en-GB"/>
          </w:rPr>
          <m:t>n</m:t>
        </m:r>
      </m:oMath>
      <w:r w:rsidRPr="005978EB">
        <w:rPr>
          <w:rFonts w:ascii="Cambria Math" w:eastAsiaTheme="minorEastAsia" w:hAnsi="Cambria Math"/>
          <w:lang w:val="en-GB"/>
        </w:rPr>
        <w:t xml:space="preserve"> results in a more forward oriented plasma, which is </w:t>
      </w:r>
      <w:r w:rsidR="00AC124A">
        <w:rPr>
          <w:rFonts w:ascii="Cambria Math" w:eastAsiaTheme="minorEastAsia" w:hAnsi="Cambria Math"/>
          <w:lang w:val="en-GB"/>
        </w:rPr>
        <w:t>expected</w:t>
      </w:r>
      <w:r w:rsidRPr="005978EB">
        <w:rPr>
          <w:rFonts w:ascii="Cambria Math" w:eastAsiaTheme="minorEastAsia" w:hAnsi="Cambria Math"/>
          <w:lang w:val="en-GB"/>
        </w:rPr>
        <w:t xml:space="preserve"> to correspond to a higher laser energy, although this is not investigated further here. Results shown use </w:t>
      </w:r>
      <m:oMath>
        <m:r>
          <w:rPr>
            <w:rFonts w:ascii="Cambria Math" w:eastAsiaTheme="minorEastAsia" w:hAnsi="Cambria Math"/>
            <w:lang w:val="en-GB"/>
          </w:rPr>
          <m:t>n=25</m:t>
        </m:r>
      </m:oMath>
      <w:r w:rsidRPr="005978EB">
        <w:rPr>
          <w:rFonts w:ascii="Cambria Math" w:eastAsiaTheme="minorEastAsia" w:hAnsi="Cambria Math"/>
          <w:lang w:val="en-GB"/>
        </w:rPr>
        <w:t>, which was determined by Wijnand from measurements of the expansion of a TiO</w:t>
      </w:r>
      <w:r w:rsidRPr="005978EB">
        <w:rPr>
          <w:rFonts w:ascii="Cambria Math" w:eastAsiaTheme="minorEastAsia" w:hAnsi="Cambria Math"/>
          <w:vertAlign w:val="subscript"/>
          <w:lang w:val="en-GB"/>
        </w:rPr>
        <w:t>2</w:t>
      </w:r>
      <w:r w:rsidRPr="005978EB">
        <w:rPr>
          <w:rFonts w:ascii="Cambria Math" w:eastAsiaTheme="minorEastAsia" w:hAnsi="Cambria Math"/>
          <w:lang w:val="en-GB"/>
        </w:rPr>
        <w:t xml:space="preserve"> plasma.</w:t>
      </w:r>
    </w:p>
    <w:p w14:paraId="2C323657" w14:textId="191EA39B" w:rsidR="00F724F3" w:rsidRPr="005978EB" w:rsidRDefault="00F724F3" w:rsidP="007F797C">
      <w:pPr>
        <w:jc w:val="both"/>
        <w:rPr>
          <w:rFonts w:ascii="Cambria Math" w:hAnsi="Cambria Math"/>
          <w:lang w:val="en-GB"/>
        </w:rPr>
      </w:pPr>
      <w:r w:rsidRPr="005978EB">
        <w:rPr>
          <w:rFonts w:ascii="Cambria Math" w:hAnsi="Cambria Math"/>
          <w:lang w:val="en-GB"/>
        </w:rPr>
        <w:t>To calculate the initial velocit</w:t>
      </w:r>
      <w:r w:rsidR="002154BF">
        <w:rPr>
          <w:rFonts w:ascii="Cambria Math" w:hAnsi="Cambria Math"/>
          <w:lang w:val="en-GB"/>
        </w:rPr>
        <w:t>ies</w:t>
      </w:r>
      <w:r w:rsidRPr="005978EB">
        <w:rPr>
          <w:rFonts w:ascii="Cambria Math" w:hAnsi="Cambria Math"/>
          <w:lang w:val="en-GB"/>
        </w:rPr>
        <w:t xml:space="preserve"> of particles after ablation an energy balance equation is solved:</w:t>
      </w:r>
    </w:p>
    <w:p w14:paraId="3623A6E4" w14:textId="77777777" w:rsidR="00F21CB3" w:rsidRPr="00F21CB3" w:rsidRDefault="001615AA" w:rsidP="007F797C">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reflected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absorbed</m:t>
              </m:r>
            </m:sub>
          </m:sSub>
        </m:oMath>
      </m:oMathPara>
    </w:p>
    <w:p w14:paraId="2DFB8C97" w14:textId="35A92CAD" w:rsidR="00826233" w:rsidRPr="005978EB" w:rsidRDefault="003D50C5" w:rsidP="007F797C">
      <w:pPr>
        <w:jc w:val="both"/>
        <w:rPr>
          <w:rFonts w:ascii="Cambria Math" w:eastAsiaTheme="minorEastAsia" w:hAnsi="Cambria Math"/>
          <w:lang w:val="en-GB"/>
        </w:rPr>
      </w:pPr>
      <m:oMathPara>
        <m:oMath>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1-α</m:t>
              </m:r>
            </m:e>
          </m:d>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oMath>
      </m:oMathPara>
    </w:p>
    <w:p w14:paraId="546D0C88" w14:textId="5D84F951" w:rsidR="00B813B6" w:rsidRPr="005978EB" w:rsidRDefault="005C13DE" w:rsidP="007F797C">
      <w:pPr>
        <w:jc w:val="both"/>
        <w:rPr>
          <w:rFonts w:ascii="Cambria Math" w:eastAsiaTheme="minorEastAsia" w:hAnsi="Cambria Math"/>
          <w:lang w:val="en-GB"/>
        </w:rPr>
      </w:pPr>
      <w:r w:rsidRPr="005978EB">
        <w:rPr>
          <w:rFonts w:ascii="Cambria Math" w:eastAsiaTheme="minorEastAsia" w:hAnsi="Cambria Math"/>
          <w:lang w:val="en-GB"/>
        </w:rPr>
        <w:t xml:space="preserve">Where </w:t>
      </w:r>
      <m:oMath>
        <m:r>
          <w:rPr>
            <w:rFonts w:ascii="Cambria Math" w:eastAsiaTheme="minorEastAsia" w:hAnsi="Cambria Math"/>
            <w:lang w:val="en-GB"/>
          </w:rPr>
          <m:t>α</m:t>
        </m:r>
      </m:oMath>
      <w:r w:rsidRPr="005978EB">
        <w:rPr>
          <w:rFonts w:ascii="Cambria Math" w:eastAsiaTheme="minorEastAsia" w:hAnsi="Cambria Math"/>
          <w:lang w:val="en-GB"/>
        </w:rPr>
        <w:t xml:space="preserve"> is the ratio of energy absorbed by the target. Now we can take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laser</m:t>
            </m:r>
          </m:sub>
        </m:sSub>
      </m:oMath>
      <w:r w:rsidRPr="005978EB">
        <w:rPr>
          <w:rFonts w:ascii="Cambria Math" w:eastAsiaTheme="minorEastAsia" w:hAnsi="Cambria Math"/>
          <w:lang w:val="en-GB"/>
        </w:rPr>
        <w:t xml:space="preserve"> which is the energy of a single laser pulse. The absorbed energy can </w:t>
      </w:r>
      <w:r w:rsidR="00FE1F54">
        <w:rPr>
          <w:rFonts w:ascii="Cambria Math" w:eastAsiaTheme="minorEastAsia" w:hAnsi="Cambria Math"/>
          <w:lang w:val="en-GB"/>
        </w:rPr>
        <w:t>b</w:t>
      </w:r>
      <w:r w:rsidRPr="005978EB">
        <w:rPr>
          <w:rFonts w:ascii="Cambria Math" w:eastAsiaTheme="minorEastAsia" w:hAnsi="Cambria Math"/>
          <w:lang w:val="en-GB"/>
        </w:rPr>
        <w:t>e expressed as:</w:t>
      </w:r>
    </w:p>
    <w:p w14:paraId="0E8FEA2F" w14:textId="0F98BE01" w:rsidR="00F724F3" w:rsidRPr="005978EB" w:rsidRDefault="00AC124A" w:rsidP="007F797C">
      <w:pPr>
        <w:jc w:val="both"/>
        <w:rPr>
          <w:rFonts w:ascii="Cambria Math" w:eastAsiaTheme="minorEastAsia" w:hAnsi="Cambria Math"/>
          <w:lang w:val="en-GB"/>
        </w:rPr>
      </w:pPr>
      <m:oMathPara>
        <m:oMath>
          <m:r>
            <w:rPr>
              <w:rFonts w:ascii="Cambria Math" w:hAnsi="Cambria Math"/>
              <w:lang w:val="en-GB"/>
            </w:rPr>
            <m:t>α</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activation</m:t>
              </m:r>
            </m:sub>
          </m:sSub>
        </m:oMath>
      </m:oMathPara>
    </w:p>
    <w:p w14:paraId="0777C9DD" w14:textId="340DE7B7" w:rsidR="00260060" w:rsidRPr="005978EB" w:rsidRDefault="00B813B6" w:rsidP="00260060">
      <w:pPr>
        <w:jc w:val="both"/>
        <w:rPr>
          <w:rFonts w:ascii="Cambria Math" w:eastAsiaTheme="minorEastAsia" w:hAnsi="Cambria Math"/>
          <w:lang w:val="en-GB"/>
        </w:rPr>
      </w:pPr>
      <w:r w:rsidRPr="005978EB">
        <w:rPr>
          <w:rFonts w:ascii="Cambria Math" w:eastAsiaTheme="minorEastAsia" w:hAnsi="Cambria Math"/>
          <w:lang w:val="en-GB"/>
        </w:rPr>
        <w:t xml:space="preserve">Here </w:t>
      </w:r>
      <m:oMath>
        <m:r>
          <w:rPr>
            <w:rFonts w:ascii="Cambria Math" w:eastAsiaTheme="minorEastAsia" w:hAnsi="Cambria Math"/>
            <w:lang w:val="en-GB"/>
          </w:rPr>
          <m:t>Q</m:t>
        </m:r>
      </m:oMath>
      <w:r w:rsidRPr="005978EB">
        <w:rPr>
          <w:rFonts w:ascii="Cambria Math" w:eastAsiaTheme="minorEastAsia" w:hAnsi="Cambria Math"/>
          <w:lang w:val="en-GB"/>
        </w:rPr>
        <w:t xml:space="preserve"> is the heat going into the target. For ceramic targets the heat dissipation is generally small, so </w:t>
      </w:r>
      <w:r w:rsidR="00A349A8" w:rsidRPr="005978EB">
        <w:rPr>
          <w:rFonts w:ascii="Cambria Math" w:eastAsiaTheme="minorEastAsia" w:hAnsi="Cambria Math"/>
          <w:lang w:val="en-GB"/>
        </w:rPr>
        <w:t>it can be</w:t>
      </w:r>
      <w:r w:rsidRPr="005978EB">
        <w:rPr>
          <w:rFonts w:ascii="Cambria Math" w:eastAsiaTheme="minorEastAsia" w:hAnsi="Cambria Math"/>
          <w:lang w:val="en-GB"/>
        </w:rPr>
        <w:t xml:space="preserve"> neglected.</w:t>
      </w:r>
      <w:r w:rsidR="00260060" w:rsidRPr="005978EB">
        <w:rPr>
          <w:rFonts w:ascii="Cambria Math" w:eastAsiaTheme="minorEastAsia" w:hAnsi="Cambria Math"/>
          <w:lang w:val="en-GB"/>
        </w:rPr>
        <w:t xml:space="preserve"> </w:t>
      </w:r>
      <m:oMath>
        <m:r>
          <w:rPr>
            <w:rFonts w:ascii="Cambria Math" w:eastAsiaTheme="minorEastAsia" w:hAnsi="Cambria Math"/>
            <w:lang w:val="en-GB"/>
          </w:rPr>
          <m:t>Q</m:t>
        </m:r>
      </m:oMath>
      <w:r w:rsidR="00260060" w:rsidRPr="005978EB">
        <w:rPr>
          <w:rFonts w:ascii="Cambria Math" w:eastAsiaTheme="minorEastAsia" w:hAnsi="Cambria Math"/>
          <w:lang w:val="en-GB"/>
        </w:rPr>
        <w:t xml:space="preserve"> could be approximated using the specific heat equation, although this requires knowledge of the specific heat capacity of the target and the amount of mass that is being heated. The activation energy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activation</m:t>
            </m:r>
          </m:sub>
        </m:sSub>
      </m:oMath>
      <w:r w:rsidR="00260060" w:rsidRPr="005978EB">
        <w:rPr>
          <w:rFonts w:ascii="Cambria Math" w:eastAsiaTheme="minorEastAsia" w:hAnsi="Cambria Math"/>
          <w:lang w:val="en-GB"/>
        </w:rPr>
        <w:t xml:space="preserve"> can be expanded as follows:</w:t>
      </w:r>
    </w:p>
    <w:p w14:paraId="070F11E3" w14:textId="30A66AA9" w:rsidR="00B813B6" w:rsidRPr="005978EB" w:rsidRDefault="00525D07" w:rsidP="00B813B6">
      <w:pPr>
        <w:jc w:val="both"/>
        <w:rPr>
          <w:rFonts w:ascii="Cambria Math" w:eastAsiaTheme="minorEastAsia" w:hAnsi="Cambria Math"/>
          <w:lang w:val="en-GB"/>
        </w:rPr>
      </w:pPr>
      <m:oMathPara>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b</m:t>
                  </m:r>
                </m:sub>
              </m:sSub>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x=1</m:t>
                  </m:r>
                </m:sub>
                <m:sup>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m:t>
                      </m:r>
                    </m:sub>
                  </m:sSub>
                  <m:r>
                    <w:rPr>
                      <w:rFonts w:ascii="Cambria Math" w:hAnsi="Cambria Math"/>
                      <w:lang w:val="en-GB"/>
                    </w:rPr>
                    <m:t>,uc</m:t>
                  </m:r>
                </m:sup>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kin,x</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e>
                  </m:d>
                </m:e>
              </m:nary>
            </m:e>
          </m:d>
        </m:oMath>
      </m:oMathPara>
    </w:p>
    <w:p w14:paraId="7D007886" w14:textId="3BCBE908" w:rsidR="00ED70AE" w:rsidRPr="005978EB" w:rsidRDefault="00260060" w:rsidP="00B813B6">
      <w:pPr>
        <w:jc w:val="both"/>
        <w:rPr>
          <w:rFonts w:ascii="Cambria Math" w:eastAsiaTheme="minorEastAsia" w:hAnsi="Cambria Math"/>
          <w:lang w:val="en-GB"/>
        </w:rPr>
      </w:pPr>
      <w:r w:rsidRPr="005978EB">
        <w:rPr>
          <w:rFonts w:ascii="Cambria Math" w:eastAsiaTheme="minorEastAsia" w:hAnsi="Cambria Math"/>
          <w:lang w:val="en-GB"/>
        </w:rPr>
        <w:lastRenderedPageBreak/>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uc</m:t>
            </m:r>
          </m:sub>
        </m:sSub>
      </m:oMath>
      <w:r w:rsidRPr="005978EB">
        <w:rPr>
          <w:rFonts w:ascii="Cambria Math" w:eastAsiaTheme="minorEastAsia" w:hAnsi="Cambria Math"/>
          <w:lang w:val="en-GB"/>
        </w:rPr>
        <w:t xml:space="preserve"> is the number of unit cells in the ablation spot volume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oMath>
      <w:r w:rsidRPr="005978EB">
        <w:rPr>
          <w:rFonts w:ascii="Cambria Math" w:eastAsiaTheme="minorEastAsia" w:hAnsi="Cambria Math"/>
          <w:lang w:val="en-GB"/>
        </w:rPr>
        <w:t xml:space="preserve">. A part of the energy goes into breaking apart the unit cell, and the remainder of the energy goes into the atoms in the unit cell.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oMath>
      <w:r w:rsidRPr="005978EB">
        <w:rPr>
          <w:rFonts w:ascii="Cambria Math" w:eastAsiaTheme="minorEastAsia" w:hAnsi="Cambria Math"/>
          <w:lang w:val="en-GB"/>
        </w:rPr>
        <w:t xml:space="preserve"> is the binding energy of the ablated unit cell</w:t>
      </w:r>
      <w:r w:rsidR="00ED70AE" w:rsidRPr="005978EB">
        <w:rPr>
          <w:rFonts w:ascii="Cambria Math" w:eastAsiaTheme="minorEastAsia" w:hAnsi="Cambria Math"/>
          <w:lang w:val="en-GB"/>
        </w:rPr>
        <w:t xml:space="preserve">. The sum is over all atoms in the unit cell, where part of the energy goes into kinetic energy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kin</m:t>
            </m:r>
          </m:sub>
        </m:sSub>
      </m:oMath>
      <w:r w:rsidR="00ED70AE" w:rsidRPr="005978EB">
        <w:rPr>
          <w:rFonts w:ascii="Cambria Math" w:eastAsiaTheme="minorEastAsia" w:hAnsi="Cambria Math"/>
          <w:lang w:val="en-GB"/>
        </w:rPr>
        <w:t xml:space="preserve"> and the other part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Δ</m:t>
            </m:r>
            <m:r>
              <w:rPr>
                <w:rFonts w:ascii="Cambria Math" w:eastAsiaTheme="minorEastAsia" w:hAnsi="Cambria Math"/>
                <w:lang w:val="en-GB"/>
              </w:rPr>
              <m:t>E</m:t>
            </m:r>
          </m:e>
          <m:sub>
            <m:r>
              <w:rPr>
                <w:rFonts w:ascii="Cambria Math" w:eastAsiaTheme="minorEastAsia" w:hAnsi="Cambria Math"/>
                <w:lang w:val="en-GB"/>
              </w:rPr>
              <m:t>exc</m:t>
            </m:r>
          </m:sub>
        </m:sSub>
      </m:oMath>
      <w:r w:rsidR="00A349A8" w:rsidRPr="005978EB">
        <w:rPr>
          <w:rFonts w:ascii="Cambria Math" w:eastAsiaTheme="minorEastAsia" w:hAnsi="Cambria Math"/>
          <w:lang w:val="en-GB"/>
        </w:rPr>
        <w:t xml:space="preserve"> </w:t>
      </w:r>
      <w:r w:rsidR="00ED70AE" w:rsidRPr="005978EB">
        <w:rPr>
          <w:rFonts w:ascii="Cambria Math" w:eastAsiaTheme="minorEastAsia" w:hAnsi="Cambria Math"/>
          <w:lang w:val="en-GB"/>
        </w:rPr>
        <w:t xml:space="preserve">goes into exciting electrons in the atom to higher energy levels. It is difficult to determine what the excitation energy per atom </w:t>
      </w:r>
      <w:r w:rsidR="00A349A8" w:rsidRPr="005978EB">
        <w:rPr>
          <w:rFonts w:ascii="Cambria Math" w:eastAsiaTheme="minorEastAsia" w:hAnsi="Cambria Math"/>
          <w:lang w:val="en-GB"/>
        </w:rPr>
        <w:t>is</w:t>
      </w:r>
      <w:r w:rsidR="00ED70AE" w:rsidRPr="005978EB">
        <w:rPr>
          <w:rFonts w:ascii="Cambria Math" w:eastAsiaTheme="minorEastAsia" w:hAnsi="Cambria Math"/>
          <w:lang w:val="en-GB"/>
        </w:rPr>
        <w:t xml:space="preserve">, so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Δ</m:t>
            </m:r>
            <m:r>
              <w:rPr>
                <w:rFonts w:ascii="Cambria Math" w:eastAsiaTheme="minorEastAsia" w:hAnsi="Cambria Math"/>
                <w:lang w:val="en-GB"/>
              </w:rPr>
              <m:t>E</m:t>
            </m:r>
          </m:e>
          <m:sub>
            <m:r>
              <w:rPr>
                <w:rFonts w:ascii="Cambria Math" w:eastAsiaTheme="minorEastAsia" w:hAnsi="Cambria Math"/>
                <w:lang w:val="en-GB"/>
              </w:rPr>
              <m:t>exc</m:t>
            </m:r>
          </m:sub>
        </m:sSub>
      </m:oMath>
      <w:r w:rsidR="00ED70AE" w:rsidRPr="005978EB">
        <w:rPr>
          <w:rFonts w:ascii="Cambria Math" w:eastAsiaTheme="minorEastAsia" w:hAnsi="Cambria Math"/>
          <w:lang w:val="en-GB"/>
        </w:rPr>
        <w:t xml:space="preserve"> is </w:t>
      </w:r>
      <w:r w:rsidR="00A349A8" w:rsidRPr="005978EB">
        <w:rPr>
          <w:rFonts w:ascii="Cambria Math" w:eastAsiaTheme="minorEastAsia" w:hAnsi="Cambria Math"/>
          <w:lang w:val="en-GB"/>
        </w:rPr>
        <w:t xml:space="preserve">assumed to be </w:t>
      </w:r>
      <w:r w:rsidR="00726943">
        <w:rPr>
          <w:rFonts w:ascii="Cambria Math" w:eastAsiaTheme="minorEastAsia" w:hAnsi="Cambria Math"/>
          <w:lang w:val="en-GB"/>
        </w:rPr>
        <w:t>negligible</w:t>
      </w:r>
      <w:r w:rsidR="00ED70AE" w:rsidRPr="005978EB">
        <w:rPr>
          <w:rFonts w:ascii="Cambria Math" w:eastAsiaTheme="minorEastAsia" w:hAnsi="Cambria Math"/>
          <w:lang w:val="en-GB"/>
        </w:rPr>
        <w:t xml:space="preserve">. Each atom in the unit cell receives an equal portion of the absorbed energy, so we can write the kinetic energy per atom </w:t>
      </w:r>
      <w:r w:rsidR="00CB6BEF">
        <w:rPr>
          <w:rFonts w:ascii="Cambria Math" w:eastAsiaTheme="minorEastAsia" w:hAnsi="Cambria Math"/>
          <w:lang w:val="en-GB"/>
        </w:rPr>
        <w:t xml:space="preserve">of type </w:t>
      </w:r>
      <m:oMath>
        <m:r>
          <w:rPr>
            <w:rFonts w:ascii="Cambria Math" w:eastAsiaTheme="minorEastAsia" w:hAnsi="Cambria Math"/>
            <w:lang w:val="en-GB"/>
          </w:rPr>
          <m:t>x</m:t>
        </m:r>
      </m:oMath>
      <w:r w:rsidR="00CB6BEF">
        <w:rPr>
          <w:rFonts w:ascii="Cambria Math" w:eastAsiaTheme="minorEastAsia" w:hAnsi="Cambria Math"/>
          <w:lang w:val="en-GB"/>
        </w:rPr>
        <w:t xml:space="preserve"> </w:t>
      </w:r>
      <w:r w:rsidR="00ED70AE" w:rsidRPr="005978EB">
        <w:rPr>
          <w:rFonts w:ascii="Cambria Math" w:eastAsiaTheme="minorEastAsia" w:hAnsi="Cambria Math"/>
          <w:lang w:val="en-GB"/>
        </w:rPr>
        <w:t>as:</w:t>
      </w:r>
    </w:p>
    <w:p w14:paraId="7E61936F" w14:textId="1E5A2A80" w:rsidR="00ED70AE" w:rsidRPr="005978EB" w:rsidRDefault="001615AA" w:rsidP="00ED70AE">
      <w:pPr>
        <w:jc w:val="both"/>
        <w:rPr>
          <w:rFonts w:ascii="Cambria Math" w:eastAsiaTheme="minorEastAsia" w:hAnsi="Cambria Math"/>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E</m:t>
                  </m:r>
                </m:e>
              </m:acc>
            </m:e>
            <m:sub>
              <m:r>
                <w:rPr>
                  <w:rFonts w:ascii="Cambria Math" w:hAnsi="Cambria Math"/>
                  <w:lang w:val="en-GB"/>
                </w:rPr>
                <m:t>kin,x</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oMath>
      </m:oMathPara>
    </w:p>
    <w:p w14:paraId="5602C6C2" w14:textId="02B09EA0" w:rsidR="00ED70AE" w:rsidRPr="005978EB" w:rsidRDefault="00962056" w:rsidP="00B813B6">
      <w:pPr>
        <w:jc w:val="both"/>
        <w:rPr>
          <w:rFonts w:ascii="Cambria Math" w:eastAsiaTheme="minorEastAsia" w:hAnsi="Cambria Math"/>
          <w:lang w:val="en-GB"/>
        </w:rPr>
      </w:pPr>
      <w:r w:rsidRPr="005978EB">
        <w:rPr>
          <w:rFonts w:ascii="Cambria Math" w:eastAsiaTheme="minorEastAsia" w:hAnsi="Cambria Math"/>
          <w:lang w:val="en-GB"/>
        </w:rPr>
        <w:t>Which gives an expression for the</w:t>
      </w:r>
      <w:r w:rsidR="003D66BC" w:rsidRPr="005978EB">
        <w:rPr>
          <w:rFonts w:ascii="Cambria Math" w:eastAsiaTheme="minorEastAsia" w:hAnsi="Cambria Math"/>
          <w:lang w:val="en-GB"/>
        </w:rPr>
        <w:t xml:space="preserve"> </w:t>
      </w:r>
      <w:r w:rsidRPr="005978EB">
        <w:rPr>
          <w:rFonts w:ascii="Cambria Math" w:eastAsiaTheme="minorEastAsia" w:hAnsi="Cambria Math"/>
          <w:lang w:val="en-GB"/>
        </w:rPr>
        <w:t>initial</w:t>
      </w:r>
      <w:r w:rsidR="000517BF">
        <w:rPr>
          <w:rFonts w:ascii="Cambria Math" w:eastAsiaTheme="minorEastAsia" w:hAnsi="Cambria Math"/>
          <w:lang w:val="en-GB"/>
        </w:rPr>
        <w:t xml:space="preserve"> </w:t>
      </w:r>
      <w:r w:rsidR="000517BF" w:rsidRPr="005978EB">
        <w:rPr>
          <w:rFonts w:ascii="Cambria Math" w:eastAsiaTheme="minorEastAsia" w:hAnsi="Cambria Math"/>
          <w:lang w:val="en-GB"/>
        </w:rPr>
        <w:t>average</w:t>
      </w:r>
      <w:r w:rsidR="000546C0">
        <w:rPr>
          <w:rFonts w:ascii="Cambria Math" w:eastAsiaTheme="minorEastAsia" w:hAnsi="Cambria Math"/>
          <w:lang w:val="en-GB"/>
        </w:rPr>
        <w:t xml:space="preserve"> (RMS)</w:t>
      </w:r>
      <w:r w:rsidRPr="005978EB">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oMath>
      <w:r w:rsidR="003D66BC" w:rsidRPr="005978EB">
        <w:rPr>
          <w:rFonts w:ascii="Cambria Math" w:eastAsiaTheme="minorEastAsia" w:hAnsi="Cambria Math"/>
          <w:lang w:val="en-GB"/>
        </w:rPr>
        <w:t xml:space="preserve"> </w:t>
      </w:r>
      <w:r w:rsidRPr="005978EB">
        <w:rPr>
          <w:rFonts w:ascii="Cambria Math" w:eastAsiaTheme="minorEastAsia" w:hAnsi="Cambria Math"/>
          <w:lang w:val="en-GB"/>
        </w:rPr>
        <w:t xml:space="preserve">per atomic species </w:t>
      </w:r>
      <m:oMath>
        <m:r>
          <w:rPr>
            <w:rFonts w:ascii="Cambria Math" w:eastAsiaTheme="minorEastAsia" w:hAnsi="Cambria Math"/>
            <w:lang w:val="en-GB"/>
          </w:rPr>
          <m:t>x</m:t>
        </m:r>
      </m:oMath>
      <w:r w:rsidRPr="005978EB">
        <w:rPr>
          <w:rFonts w:ascii="Cambria Math" w:eastAsiaTheme="minorEastAsia" w:hAnsi="Cambria Math"/>
          <w:lang w:val="en-GB"/>
        </w:rPr>
        <w:t xml:space="preserve"> using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k,x</m:t>
            </m:r>
          </m:sub>
        </m:sSub>
        <m:r>
          <w:rPr>
            <w:rFonts w:ascii="Cambria Math" w:eastAsiaTheme="minorEastAsia" w:hAnsi="Cambria Math"/>
            <w:lang w:val="en-GB"/>
          </w:rPr>
          <m:t>=</m:t>
        </m:r>
        <m:f>
          <m:fPr>
            <m:type m:val="skw"/>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bSup>
          <m:sSubSupPr>
            <m:ctrlPr>
              <w:rPr>
                <w:rFonts w:ascii="Cambria Math" w:eastAsiaTheme="minorEastAsia" w:hAnsi="Cambria Math"/>
                <w:i/>
                <w:lang w:val="en-GB"/>
              </w:rPr>
            </m:ctrlPr>
          </m:sSubSup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up>
            <m:r>
              <w:rPr>
                <w:rFonts w:ascii="Cambria Math" w:eastAsiaTheme="minorEastAsia" w:hAnsi="Cambria Math"/>
                <w:lang w:val="en-GB"/>
              </w:rPr>
              <m:t>2</m:t>
            </m:r>
          </m:sup>
        </m:sSubSup>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oMath>
      <w:r w:rsidRPr="005978EB">
        <w:rPr>
          <w:rFonts w:ascii="Cambria Math" w:eastAsiaTheme="minorEastAsia" w:hAnsi="Cambria Math"/>
          <w:lang w:val="en-GB"/>
        </w:rPr>
        <w:t>:</w:t>
      </w:r>
    </w:p>
    <w:p w14:paraId="539F142D" w14:textId="306F37CF" w:rsidR="00A349A8" w:rsidRPr="005978EB" w:rsidRDefault="001615AA"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e>
          </m:d>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2</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x</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e>
              </m:d>
            </m:e>
          </m:rad>
        </m:oMath>
      </m:oMathPara>
    </w:p>
    <w:p w14:paraId="1A47A971" w14:textId="443C14F4" w:rsidR="00CF005F" w:rsidRDefault="00726943" w:rsidP="00962056">
      <w:pPr>
        <w:jc w:val="both"/>
        <w:rPr>
          <w:rFonts w:ascii="Cambria Math" w:eastAsiaTheme="minorEastAsia" w:hAnsi="Cambria Math"/>
          <w:lang w:val="en-GB"/>
        </w:rPr>
      </w:pPr>
      <w:r>
        <w:rPr>
          <w:rFonts w:ascii="Cambria Math" w:eastAsiaTheme="minorEastAsia" w:hAnsi="Cambria Math"/>
          <w:lang w:val="en-GB"/>
        </w:rPr>
        <w:t>Not all ablated particles will have exactly the same velocity, instead they will</w:t>
      </w:r>
      <w:r w:rsidR="00CF005F">
        <w:rPr>
          <w:rFonts w:ascii="Cambria Math" w:eastAsiaTheme="minorEastAsia" w:hAnsi="Cambria Math"/>
          <w:lang w:val="en-GB"/>
        </w:rPr>
        <w:t xml:space="preserve"> initially follow </w:t>
      </w:r>
      <w:r>
        <w:rPr>
          <w:rFonts w:ascii="Cambria Math" w:eastAsiaTheme="minorEastAsia" w:hAnsi="Cambria Math"/>
          <w:lang w:val="en-GB"/>
        </w:rPr>
        <w:t xml:space="preserve">some velocity </w:t>
      </w:r>
      <w:r w:rsidR="00CF005F">
        <w:rPr>
          <w:rFonts w:ascii="Cambria Math" w:eastAsiaTheme="minorEastAsia" w:hAnsi="Cambria Math"/>
          <w:lang w:val="en-GB"/>
        </w:rPr>
        <w:t>distribution. In Wijnand’s model the distribution was assumed to be Gaussian with a fixed distribution width. This width was determined experimentally based on the expansion of</w:t>
      </w:r>
      <w:r w:rsidR="00F21CB3">
        <w:rPr>
          <w:rFonts w:ascii="Cambria Math" w:eastAsiaTheme="minorEastAsia" w:hAnsi="Cambria Math"/>
          <w:lang w:val="en-GB"/>
        </w:rPr>
        <w:t xml:space="preserve"> a</w:t>
      </w:r>
      <w:r>
        <w:rPr>
          <w:rFonts w:ascii="Cambria Math" w:eastAsiaTheme="minorEastAsia" w:hAnsi="Cambria Math"/>
          <w:lang w:val="en-GB"/>
        </w:rPr>
        <w:t xml:space="preserve"> Ti</w:t>
      </w:r>
      <w:r w:rsidR="00F21CB3">
        <w:rPr>
          <w:rFonts w:ascii="Cambria Math" w:eastAsiaTheme="minorEastAsia" w:hAnsi="Cambria Math"/>
          <w:lang w:val="en-GB"/>
        </w:rPr>
        <w:t xml:space="preserve"> plasma originating from a Ti</w:t>
      </w:r>
      <w:r>
        <w:rPr>
          <w:rFonts w:ascii="Cambria Math" w:eastAsiaTheme="minorEastAsia" w:hAnsi="Cambria Math"/>
          <w:lang w:val="en-GB"/>
        </w:rPr>
        <w:t>O</w:t>
      </w:r>
      <w:r w:rsidRPr="00726943">
        <w:rPr>
          <w:rFonts w:ascii="Cambria Math" w:eastAsiaTheme="minorEastAsia" w:hAnsi="Cambria Math"/>
          <w:vertAlign w:val="subscript"/>
          <w:lang w:val="en-GB"/>
        </w:rPr>
        <w:t>2</w:t>
      </w:r>
      <w:r>
        <w:rPr>
          <w:rFonts w:ascii="Cambria Math" w:eastAsiaTheme="minorEastAsia" w:hAnsi="Cambria Math"/>
          <w:lang w:val="en-GB"/>
        </w:rPr>
        <w:t xml:space="preserve"> </w:t>
      </w:r>
      <w:r w:rsidR="00F21CB3">
        <w:rPr>
          <w:rFonts w:ascii="Cambria Math" w:eastAsiaTheme="minorEastAsia" w:hAnsi="Cambria Math"/>
          <w:lang w:val="en-GB"/>
        </w:rPr>
        <w:t>target</w:t>
      </w:r>
      <w:r>
        <w:rPr>
          <w:rFonts w:ascii="Cambria Math" w:eastAsiaTheme="minorEastAsia" w:hAnsi="Cambria Math"/>
          <w:lang w:val="en-GB"/>
        </w:rPr>
        <w:t>.</w:t>
      </w:r>
      <w:r w:rsidR="00CF005F">
        <w:rPr>
          <w:rFonts w:ascii="Cambria Math" w:eastAsiaTheme="minorEastAsia" w:hAnsi="Cambria Math"/>
          <w:lang w:val="en-GB"/>
        </w:rPr>
        <w:t xml:space="preserve"> There are two problems with this approach. Firstly, if all particles are energized by the laser, no negative particle velocities are allowed. A Gaussian distribution spans negative to positive infinity, so this is not the proper distribution to use. Secondly, </w:t>
      </w:r>
      <w:r w:rsidR="00F21CB3">
        <w:rPr>
          <w:rFonts w:ascii="Cambria Math" w:eastAsiaTheme="minorEastAsia" w:hAnsi="Cambria Math"/>
          <w:lang w:val="en-GB"/>
        </w:rPr>
        <w:t>according to Graham’s law</w:t>
      </w:r>
      <w:r w:rsidR="00CF005F">
        <w:rPr>
          <w:rFonts w:ascii="Cambria Math" w:eastAsiaTheme="minorEastAsia" w:hAnsi="Cambria Math"/>
          <w:lang w:val="en-GB"/>
        </w:rPr>
        <w:t xml:space="preserve"> a</w:t>
      </w:r>
      <w:r w:rsidR="00F21CB3">
        <w:rPr>
          <w:rFonts w:ascii="Cambria Math" w:eastAsiaTheme="minorEastAsia" w:hAnsi="Cambria Math"/>
          <w:lang w:val="en-GB"/>
        </w:rPr>
        <w:t>n</w:t>
      </w:r>
      <w:r w:rsidR="00CF005F">
        <w:rPr>
          <w:rFonts w:ascii="Cambria Math" w:eastAsiaTheme="minorEastAsia" w:hAnsi="Cambria Math"/>
          <w:lang w:val="en-GB"/>
        </w:rPr>
        <w:t xml:space="preserve"> inversely proportional relation is expected between the distribution width</w:t>
      </w:r>
      <w:r w:rsidR="00F21CB3">
        <w:rPr>
          <w:rFonts w:ascii="Cambria Math" w:eastAsiaTheme="minorEastAsia" w:hAnsi="Cambria Math"/>
          <w:lang w:val="en-GB"/>
        </w:rPr>
        <w:t>, which represent the diffusion rate,</w:t>
      </w:r>
      <w:r w:rsidR="00CF005F">
        <w:rPr>
          <w:rFonts w:ascii="Cambria Math" w:eastAsiaTheme="minorEastAsia" w:hAnsi="Cambria Math"/>
          <w:lang w:val="en-GB"/>
        </w:rPr>
        <w:t xml:space="preserve"> and the particle mass, with a wider distribution for a lower mass and vice versa. So, </w:t>
      </w:r>
      <w:r w:rsidR="00F21CB3">
        <w:rPr>
          <w:rFonts w:ascii="Cambria Math" w:eastAsiaTheme="minorEastAsia" w:hAnsi="Cambria Math"/>
          <w:lang w:val="en-GB"/>
        </w:rPr>
        <w:t xml:space="preserve">the Gaussian distribution was replaced with </w:t>
      </w:r>
      <w:r w:rsidR="00CF005F">
        <w:rPr>
          <w:rFonts w:ascii="Cambria Math" w:eastAsiaTheme="minorEastAsia" w:hAnsi="Cambria Math"/>
          <w:lang w:val="en-GB"/>
        </w:rPr>
        <w:t>a Maxwell-Boltzmann distribution with general form:</w:t>
      </w:r>
    </w:p>
    <w:p w14:paraId="0F1B11D5" w14:textId="3F1BC457" w:rsidR="00CF005F" w:rsidRPr="005709F3" w:rsidRDefault="001615AA"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v</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v</m:t>
                  </m:r>
                </m:sub>
              </m:sSub>
            </m:den>
          </m:f>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num>
                    <m:den>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r>
                        <w:rPr>
                          <w:rFonts w:ascii="Cambria Math" w:eastAsiaTheme="minorEastAsia" w:hAnsi="Cambria Math"/>
                          <w:lang w:val="en-GB"/>
                        </w:rPr>
                        <m:t>T</m:t>
                      </m:r>
                    </m:den>
                  </m:f>
                </m:e>
              </m:d>
            </m:e>
          </m:func>
        </m:oMath>
      </m:oMathPara>
    </w:p>
    <w:p w14:paraId="58C6D060" w14:textId="187A0369" w:rsidR="005709F3" w:rsidRDefault="005709F3" w:rsidP="00962056">
      <w:pPr>
        <w:jc w:val="both"/>
        <w:rPr>
          <w:rFonts w:ascii="Cambria Math" w:eastAsiaTheme="minorEastAsia" w:hAnsi="Cambria Math"/>
          <w:lang w:val="en-GB"/>
        </w:rPr>
      </w:pPr>
      <w:r>
        <w:rPr>
          <w:rFonts w:ascii="Cambria Math" w:eastAsiaTheme="minorEastAsia" w:hAnsi="Cambria Math"/>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v</m:t>
            </m:r>
          </m:sub>
        </m:sSub>
      </m:oMath>
      <w:r>
        <w:rPr>
          <w:rFonts w:ascii="Cambria Math" w:eastAsiaTheme="minorEastAsia" w:hAnsi="Cambria Math"/>
          <w:lang w:val="en-GB"/>
        </w:rPr>
        <w:t xml:space="preserve"> is a normalizing constant,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oMath>
      <w:r>
        <w:rPr>
          <w:rFonts w:ascii="Cambria Math" w:eastAsiaTheme="minorEastAsia" w:hAnsi="Cambria Math"/>
          <w:lang w:val="en-GB"/>
        </w:rPr>
        <w:t xml:space="preserve"> is the mass of the ablated particle </w:t>
      </w:r>
      <m:oMath>
        <m:r>
          <w:rPr>
            <w:rFonts w:ascii="Cambria Math" w:eastAsiaTheme="minorEastAsia" w:hAnsi="Cambria Math"/>
            <w:lang w:val="en-GB"/>
          </w:rPr>
          <m:t>x</m:t>
        </m:r>
      </m:oMath>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oMath>
      <w:r>
        <w:rPr>
          <w:rFonts w:ascii="Cambria Math" w:eastAsiaTheme="minorEastAsia" w:hAnsi="Cambria Math"/>
          <w:lang w:val="en-GB"/>
        </w:rPr>
        <w:t xml:space="preserve"> the Boltzmann constant, and </w:t>
      </w:r>
      <m:oMath>
        <m:r>
          <w:rPr>
            <w:rFonts w:ascii="Cambria Math" w:eastAsiaTheme="minorEastAsia" w:hAnsi="Cambria Math"/>
            <w:lang w:val="en-GB"/>
          </w:rPr>
          <m:t>T</m:t>
        </m:r>
      </m:oMath>
      <w:r>
        <w:rPr>
          <w:rFonts w:ascii="Cambria Math" w:eastAsiaTheme="minorEastAsia" w:hAnsi="Cambria Math"/>
          <w:lang w:val="en-GB"/>
        </w:rPr>
        <w:t xml:space="preserve"> the thermodynamic temperature.</w:t>
      </w:r>
      <w:r w:rsidR="00393D60">
        <w:rPr>
          <w:rFonts w:ascii="Cambria Math" w:eastAsiaTheme="minorEastAsia" w:hAnsi="Cambria Math"/>
          <w:lang w:val="en-GB"/>
        </w:rPr>
        <w:t xml:space="preserve"> </w:t>
      </w:r>
      <w:r>
        <w:rPr>
          <w:rFonts w:ascii="Cambria Math" w:eastAsiaTheme="minorEastAsia" w:hAnsi="Cambria Math"/>
          <w:lang w:val="en-GB"/>
        </w:rPr>
        <w:t>The temperature can be related to the mean kinetic energy per particle using:</w:t>
      </w:r>
    </w:p>
    <w:p w14:paraId="1209D85D" w14:textId="57B03142" w:rsidR="005709F3" w:rsidRPr="005709F3" w:rsidRDefault="001615AA"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r>
            <w:rPr>
              <w:rFonts w:ascii="Cambria Math" w:eastAsiaTheme="minorEastAsia" w:hAnsi="Cambria Math"/>
              <w:lang w:val="en-GB"/>
            </w:rPr>
            <m:t>T=</m:t>
          </m:r>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3</m:t>
              </m:r>
            </m:den>
          </m:f>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m:t>
              </m:r>
            </m:sub>
          </m:sSub>
        </m:oMath>
      </m:oMathPara>
    </w:p>
    <w:p w14:paraId="750C4440" w14:textId="6AC4860D" w:rsidR="005709F3" w:rsidRDefault="005709F3" w:rsidP="00962056">
      <w:pPr>
        <w:jc w:val="both"/>
        <w:rPr>
          <w:rFonts w:ascii="Cambria Math" w:eastAsiaTheme="minorEastAsia" w:hAnsi="Cambria Math"/>
          <w:lang w:val="en-GB"/>
        </w:rPr>
      </w:pPr>
      <w:r>
        <w:rPr>
          <w:rFonts w:ascii="Cambria Math" w:eastAsiaTheme="minorEastAsia" w:hAnsi="Cambria Math"/>
          <w:lang w:val="en-GB"/>
        </w:rPr>
        <w:t>Resulting in the final expression for the distribution:</w:t>
      </w:r>
    </w:p>
    <w:p w14:paraId="10578548" w14:textId="1BE189D8" w:rsidR="005709F3" w:rsidRPr="00393D60" w:rsidRDefault="001615AA"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v</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v</m:t>
                  </m:r>
                </m:sub>
              </m:sSub>
            </m:den>
          </m:f>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num>
                    <m:den>
                      <m:r>
                        <w:rPr>
                          <w:rFonts w:ascii="Cambria Math" w:eastAsiaTheme="minorEastAsia" w:hAnsi="Cambria Math"/>
                          <w:lang w:val="en-GB"/>
                        </w:rPr>
                        <m:t>4</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kin,x</m:t>
                          </m:r>
                        </m:sub>
                      </m:sSub>
                    </m:den>
                  </m:f>
                </m:e>
              </m:d>
            </m:e>
          </m:func>
        </m:oMath>
      </m:oMathPara>
    </w:p>
    <w:p w14:paraId="3671EDE0" w14:textId="69C9CBD7" w:rsidR="00393D60" w:rsidRPr="00393D60" w:rsidRDefault="00393D60" w:rsidP="00962056">
      <w:pPr>
        <w:jc w:val="both"/>
        <w:rPr>
          <w:rFonts w:ascii="Cambria Math" w:eastAsiaTheme="minorEastAsia" w:hAnsi="Cambria Math"/>
          <w:lang w:val="en-GB"/>
        </w:rPr>
      </w:pPr>
      <w:r>
        <w:rPr>
          <w:rFonts w:ascii="Cambria Math" w:eastAsiaTheme="minorEastAsia" w:hAnsi="Cambria Math"/>
          <w:lang w:val="en-GB"/>
        </w:rPr>
        <w:t>Figure 2 shows an example of the initial velocity distribution of particles ablated from a Li</w:t>
      </w:r>
      <w:r>
        <w:rPr>
          <w:rFonts w:ascii="Cambria Math" w:eastAsiaTheme="minorEastAsia" w:hAnsi="Cambria Math"/>
          <w:vertAlign w:val="subscript"/>
          <w:lang w:val="en-GB"/>
        </w:rPr>
        <w:t>4</w:t>
      </w:r>
      <w:r>
        <w:rPr>
          <w:rFonts w:ascii="Cambria Math" w:eastAsiaTheme="minorEastAsia" w:hAnsi="Cambria Math"/>
          <w:lang w:val="en-GB"/>
        </w:rPr>
        <w:t>Ti</w:t>
      </w:r>
      <w:r>
        <w:rPr>
          <w:rFonts w:ascii="Cambria Math" w:eastAsiaTheme="minorEastAsia" w:hAnsi="Cambria Math"/>
          <w:vertAlign w:val="subscript"/>
          <w:lang w:val="en-GB"/>
        </w:rPr>
        <w:t>5</w:t>
      </w:r>
      <w:r>
        <w:rPr>
          <w:rFonts w:ascii="Cambria Math" w:eastAsiaTheme="minorEastAsia" w:hAnsi="Cambria Math"/>
          <w:lang w:val="en-GB"/>
        </w:rPr>
        <w:t>O</w:t>
      </w:r>
      <w:r>
        <w:rPr>
          <w:rFonts w:ascii="Cambria Math" w:eastAsiaTheme="minorEastAsia" w:hAnsi="Cambria Math"/>
          <w:vertAlign w:val="subscript"/>
          <w:lang w:val="en-GB"/>
        </w:rPr>
        <w:t>12</w:t>
      </w:r>
      <w:r w:rsidR="004F28AD">
        <w:rPr>
          <w:rFonts w:ascii="Cambria Math" w:eastAsiaTheme="minorEastAsia" w:hAnsi="Cambria Math"/>
          <w:lang w:val="en-GB"/>
        </w:rPr>
        <w:t xml:space="preserve"> target.</w:t>
      </w:r>
    </w:p>
    <w:p w14:paraId="783B558B" w14:textId="328E0365" w:rsidR="00726943" w:rsidRDefault="00A349A8" w:rsidP="00962056">
      <w:pPr>
        <w:jc w:val="both"/>
        <w:rPr>
          <w:rFonts w:ascii="Cambria Math" w:eastAsiaTheme="minorEastAsia" w:hAnsi="Cambria Math"/>
          <w:lang w:val="en-GB"/>
        </w:rPr>
      </w:pPr>
      <w:r w:rsidRPr="005978EB">
        <w:rPr>
          <w:rFonts w:ascii="Cambria Math" w:eastAsiaTheme="minorEastAsia" w:hAnsi="Cambria Math"/>
          <w:lang w:val="en-GB"/>
        </w:rPr>
        <w:t xml:space="preserve">Note that for a target mixture with multiple different unit cells </w:t>
      </w:r>
      <w:r w:rsidR="009733B9" w:rsidRPr="005978EB">
        <w:rPr>
          <w:rFonts w:ascii="Cambria Math" w:eastAsiaTheme="minorEastAsia" w:hAnsi="Cambria Math"/>
          <w:lang w:val="en-GB"/>
        </w:rPr>
        <w:t>that contain</w:t>
      </w:r>
      <w:r w:rsidRPr="005978EB">
        <w:rPr>
          <w:rFonts w:ascii="Cambria Math" w:eastAsiaTheme="minorEastAsia" w:hAnsi="Cambria Math"/>
          <w:lang w:val="en-GB"/>
        </w:rPr>
        <w:t xml:space="preserve"> the same atom it is possible to get one atom with multiple distinct initial velocit</w:t>
      </w:r>
      <w:r w:rsidR="009733B9" w:rsidRPr="005978EB">
        <w:rPr>
          <w:rFonts w:ascii="Cambria Math" w:eastAsiaTheme="minorEastAsia" w:hAnsi="Cambria Math"/>
          <w:lang w:val="en-GB"/>
        </w:rPr>
        <w:t>y profiles</w:t>
      </w:r>
      <w:r w:rsidRPr="005978EB">
        <w:rPr>
          <w:rFonts w:ascii="Cambria Math" w:eastAsiaTheme="minorEastAsia" w:hAnsi="Cambria Math"/>
          <w:lang w:val="en-GB"/>
        </w:rPr>
        <w:t xml:space="preserve">, </w:t>
      </w:r>
      <w:r w:rsidR="009733B9" w:rsidRPr="005978EB">
        <w:rPr>
          <w:rFonts w:ascii="Cambria Math" w:eastAsiaTheme="minorEastAsia" w:hAnsi="Cambria Math"/>
          <w:lang w:val="en-GB"/>
        </w:rPr>
        <w:t>caused by</w:t>
      </w:r>
      <w:r w:rsidRPr="005978EB">
        <w:rPr>
          <w:rFonts w:ascii="Cambria Math" w:eastAsiaTheme="minorEastAsia" w:hAnsi="Cambria Math"/>
          <w:lang w:val="en-GB"/>
        </w:rPr>
        <w:t xml:space="preserve"> the difference in binding energy between the unit cells</w:t>
      </w:r>
      <w:r w:rsidR="009733B9" w:rsidRPr="005978EB">
        <w:rPr>
          <w:rFonts w:ascii="Cambria Math" w:eastAsiaTheme="minorEastAsia" w:hAnsi="Cambria Math"/>
          <w:lang w:val="en-GB"/>
        </w:rPr>
        <w:t>. For example, consider a target that is composed of a mixture of unit cell (</w:t>
      </w:r>
      <m:oMath>
        <m:r>
          <w:rPr>
            <w:rFonts w:ascii="Cambria Math" w:eastAsiaTheme="minorEastAsia" w:hAnsi="Cambria Math"/>
            <w:lang w:val="en-GB"/>
          </w:rPr>
          <m:t>UC1</m:t>
        </m:r>
      </m:oMath>
      <w:r w:rsidR="009733B9" w:rsidRPr="005978EB">
        <w:rPr>
          <w:rFonts w:ascii="Cambria Math" w:eastAsiaTheme="minorEastAsia" w:hAnsi="Cambria Math"/>
          <w:lang w:val="en-GB"/>
        </w:rPr>
        <w:t>) with a low binding energy, and unit cell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with a high binding energy that both contain atom </w:t>
      </w:r>
      <m:oMath>
        <m:r>
          <w:rPr>
            <w:rFonts w:ascii="Cambria Math" w:eastAsiaTheme="minorEastAsia" w:hAnsi="Cambria Math"/>
            <w:lang w:val="en-GB"/>
          </w:rPr>
          <m:t>x</m:t>
        </m:r>
      </m:oMath>
      <w:r w:rsidR="009733B9" w:rsidRPr="005978EB">
        <w:rPr>
          <w:rFonts w:ascii="Cambria Math" w:eastAsiaTheme="minorEastAsia" w:hAnsi="Cambria Math"/>
          <w:lang w:val="en-GB"/>
        </w:rPr>
        <w:t xml:space="preserve">.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will allow more energy to be transferred to the atoms than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as less energy is needed to overcome the binding energy of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as compared to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So, atoms of type </w:t>
      </w:r>
      <m:oMath>
        <m:r>
          <w:rPr>
            <w:rFonts w:ascii="Cambria Math" w:eastAsiaTheme="minorEastAsia" w:hAnsi="Cambria Math"/>
            <w:lang w:val="en-GB"/>
          </w:rPr>
          <m:t>x</m:t>
        </m:r>
      </m:oMath>
      <w:r w:rsidR="009733B9" w:rsidRPr="005978EB">
        <w:rPr>
          <w:rFonts w:ascii="Cambria Math" w:eastAsiaTheme="minorEastAsia" w:hAnsi="Cambria Math"/>
          <w:lang w:val="en-GB"/>
        </w:rPr>
        <w:t xml:space="preserve"> originating from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will have a higher average initial velocity than atoms </w:t>
      </w:r>
      <w:r w:rsidR="009733B9" w:rsidRPr="005978EB">
        <w:rPr>
          <w:rFonts w:ascii="Cambria Math" w:eastAsiaTheme="minorEastAsia" w:hAnsi="Cambria Math"/>
          <w:lang w:val="en-GB"/>
        </w:rPr>
        <w:lastRenderedPageBreak/>
        <w:t xml:space="preserve">originating from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This </w:t>
      </w:r>
      <w:r w:rsidR="005978EB" w:rsidRPr="005978EB">
        <w:rPr>
          <w:rFonts w:ascii="Cambria Math" w:eastAsiaTheme="minorEastAsia" w:hAnsi="Cambria Math"/>
          <w:lang w:val="en-GB"/>
        </w:rPr>
        <w:t>enables</w:t>
      </w:r>
      <w:r w:rsidR="009733B9" w:rsidRPr="005978EB">
        <w:rPr>
          <w:rFonts w:ascii="Cambria Math" w:eastAsiaTheme="minorEastAsia" w:hAnsi="Cambria Math"/>
          <w:lang w:val="en-GB"/>
        </w:rPr>
        <w:t xml:space="preserve"> spatial separation of multiple particle fronts of atoms of the same type, which does not occur for targets consisting of a single unit cell.</w:t>
      </w:r>
    </w:p>
    <w:p w14:paraId="713EDCFF" w14:textId="174D9E53" w:rsidR="00517922" w:rsidRDefault="00517922" w:rsidP="00962056">
      <w:pPr>
        <w:jc w:val="both"/>
        <w:rPr>
          <w:rFonts w:ascii="Cambria Math" w:eastAsiaTheme="minorEastAsia" w:hAnsi="Cambria Math"/>
          <w:lang w:val="en-GB"/>
        </w:rPr>
      </w:pPr>
      <w:r>
        <w:rPr>
          <w:rFonts w:ascii="Cambria Math" w:eastAsiaTheme="minorEastAsia" w:hAnsi="Cambria Math"/>
          <w:lang w:val="en-GB"/>
        </w:rPr>
        <w:t>Now we have an expression for the number of plasma particle</w:t>
      </w:r>
      <w:r w:rsidR="002154BF">
        <w:rPr>
          <w:rFonts w:ascii="Cambria Math" w:eastAsiaTheme="minorEastAsia" w:hAnsi="Cambria Math"/>
          <w:lang w:val="en-GB"/>
        </w:rPr>
        <w:t xml:space="preserve"> of type </w:t>
      </w:r>
      <m:oMath>
        <m:r>
          <w:rPr>
            <w:rFonts w:ascii="Cambria Math" w:eastAsiaTheme="minorEastAsia" w:hAnsi="Cambria Math"/>
            <w:lang w:val="en-GB"/>
          </w:rPr>
          <m:t>x</m:t>
        </m:r>
      </m:oMath>
      <w:r>
        <w:rPr>
          <w:rFonts w:ascii="Cambria Math" w:eastAsiaTheme="minorEastAsia" w:hAnsi="Cambria Math"/>
          <w:lang w:val="en-GB"/>
        </w:rPr>
        <w:t xml:space="preserve"> </w:t>
      </w:r>
      <w:r w:rsidR="004C49F2">
        <w:rPr>
          <w:rFonts w:ascii="Cambria Math" w:eastAsiaTheme="minorEastAsia" w:hAnsi="Cambria Math"/>
          <w:lang w:val="en-GB"/>
        </w:rPr>
        <w:t xml:space="preserve">at initial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0</m:t>
            </m:r>
          </m:sub>
        </m:sSub>
      </m:oMath>
      <w:r w:rsidR="004C49F2">
        <w:rPr>
          <w:rFonts w:ascii="Cambria Math" w:eastAsiaTheme="minorEastAsia" w:hAnsi="Cambria Math"/>
          <w:lang w:val="en-GB"/>
        </w:rPr>
        <w:t xml:space="preserve"> and at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sidR="004C49F2">
        <w:rPr>
          <w:rFonts w:ascii="Cambria Math" w:eastAsiaTheme="minorEastAsia" w:hAnsi="Cambria Math"/>
          <w:lang w:val="en-GB"/>
        </w:rPr>
        <w:t xml:space="preserve"> </w:t>
      </w:r>
      <w:r>
        <w:rPr>
          <w:rFonts w:ascii="Cambria Math" w:eastAsiaTheme="minorEastAsia" w:hAnsi="Cambria Math"/>
          <w:lang w:val="en-GB"/>
        </w:rPr>
        <w:t>per velocity</w:t>
      </w:r>
      <w:r w:rsidR="00CB6BEF">
        <w:rPr>
          <w:rFonts w:ascii="Cambria Math" w:eastAsiaTheme="minorEastAsia" w:hAnsi="Cambria Math"/>
          <w:lang w:val="en-GB"/>
        </w:rPr>
        <w:t xml:space="preserve"> bin</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sidR="002154BF">
        <w:rPr>
          <w:rFonts w:ascii="Cambria Math" w:eastAsiaTheme="minorEastAsia" w:hAnsi="Cambria Math"/>
          <w:lang w:val="en-GB"/>
        </w:rPr>
        <w:t xml:space="preserve"> </w:t>
      </w:r>
      <w:r>
        <w:rPr>
          <w:rFonts w:ascii="Cambria Math" w:eastAsiaTheme="minorEastAsia" w:hAnsi="Cambria Math"/>
          <w:lang w:val="en-GB"/>
        </w:rPr>
        <w:t>and ang</w:t>
      </w:r>
      <w:r w:rsidR="00CB6BEF">
        <w:rPr>
          <w:rFonts w:ascii="Cambria Math" w:eastAsiaTheme="minorEastAsia" w:hAnsi="Cambria Math"/>
          <w:lang w:val="en-GB"/>
        </w:rPr>
        <w:t>ular bin</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oMath>
      <w:r>
        <w:rPr>
          <w:rFonts w:ascii="Cambria Math" w:eastAsiaTheme="minorEastAsia" w:hAnsi="Cambria Math"/>
          <w:lang w:val="en-GB"/>
        </w:rPr>
        <w:t>:</w:t>
      </w:r>
    </w:p>
    <w:p w14:paraId="3333F09A" w14:textId="7D54E151" w:rsidR="00517922" w:rsidRPr="005978EB" w:rsidRDefault="001615AA"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n=0,</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0</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p,tot</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p,uc,i</m:t>
                  </m:r>
                </m:sub>
              </m:sSub>
            </m:num>
            <m:den>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m:t>
                  </m:r>
                </m:sub>
              </m:sSub>
            </m:den>
          </m:f>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k</m:t>
                  </m:r>
                </m:sub>
              </m:sSub>
            </m:e>
          </m:d>
        </m:oMath>
      </m:oMathPara>
    </w:p>
    <w:p w14:paraId="09EBDBAC" w14:textId="38571600" w:rsidR="00E94135" w:rsidRDefault="00846510" w:rsidP="00B813B6">
      <w:pPr>
        <w:jc w:val="both"/>
        <w:rPr>
          <w:rFonts w:ascii="Cambria Math" w:eastAsiaTheme="minorEastAsia" w:hAnsi="Cambria Math"/>
          <w:lang w:val="en-GB"/>
        </w:rPr>
      </w:pPr>
      <w:r>
        <w:rPr>
          <w:rFonts w:ascii="Cambria Math" w:eastAsiaTheme="minorEastAsia" w:hAnsi="Cambria Math"/>
          <w:lang w:val="en-GB"/>
        </w:rPr>
        <w:t xml:space="preserve">Here </w:t>
      </w:r>
      <m:oMath>
        <m:r>
          <w:rPr>
            <w:rFonts w:ascii="Cambria Math" w:eastAsiaTheme="minorEastAsia" w:hAnsi="Cambria Math"/>
            <w:lang w:val="en-GB"/>
          </w:rPr>
          <m:t>n</m:t>
        </m:r>
      </m:oMath>
      <w:r>
        <w:rPr>
          <w:rFonts w:ascii="Cambria Math" w:eastAsiaTheme="minorEastAsia" w:hAnsi="Cambria Math"/>
          <w:lang w:val="en-GB"/>
        </w:rPr>
        <w:t xml:space="preserve"> is the number of collisions</w:t>
      </w:r>
      <w:r w:rsidR="0052080E">
        <w:rPr>
          <w:rFonts w:ascii="Cambria Math" w:eastAsiaTheme="minorEastAsia" w:hAnsi="Cambria Math"/>
          <w:lang w:val="en-GB"/>
        </w:rPr>
        <w:t xml:space="preserve"> </w:t>
      </w:r>
      <w:r w:rsidR="00463F2E">
        <w:rPr>
          <w:rFonts w:ascii="Cambria Math" w:eastAsiaTheme="minorEastAsia" w:hAnsi="Cambria Math"/>
          <w:lang w:val="en-GB"/>
        </w:rPr>
        <w:t xml:space="preserve">a single particle has experienced, </w:t>
      </w:r>
      <w:r>
        <w:rPr>
          <w:rFonts w:ascii="Cambria Math" w:eastAsiaTheme="minorEastAsia" w:hAnsi="Cambria Math"/>
          <w:lang w:val="en-GB"/>
        </w:rPr>
        <w:t>which is initially zero</w:t>
      </w:r>
      <w:r w:rsidR="000B1674">
        <w:rPr>
          <w:rFonts w:ascii="Cambria Math" w:eastAsiaTheme="minorEastAsia" w:hAnsi="Cambria Math"/>
          <w:lang w:val="en-GB"/>
        </w:rPr>
        <w:t>.</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p,uc,i</m:t>
            </m:r>
          </m:sub>
        </m:sSub>
      </m:oMath>
      <w:r>
        <w:rPr>
          <w:rFonts w:ascii="Cambria Math" w:eastAsiaTheme="minorEastAsia" w:hAnsi="Cambria Math"/>
          <w:lang w:val="en-GB"/>
        </w:rPr>
        <w:t xml:space="preserve"> is the number of atoms</w:t>
      </w:r>
      <w:r w:rsidR="001C70A9">
        <w:rPr>
          <w:rFonts w:ascii="Cambria Math" w:eastAsiaTheme="minorEastAsia" w:hAnsi="Cambria Math"/>
          <w:lang w:val="en-GB"/>
        </w:rPr>
        <w:t xml:space="preserve"> of type </w:t>
      </w:r>
      <m:oMath>
        <m:r>
          <w:rPr>
            <w:rFonts w:ascii="Cambria Math" w:eastAsiaTheme="minorEastAsia" w:hAnsi="Cambria Math"/>
            <w:lang w:val="en-GB"/>
          </w:rPr>
          <m:t>x</m:t>
        </m:r>
      </m:oMath>
      <w:r>
        <w:rPr>
          <w:rFonts w:ascii="Cambria Math" w:eastAsiaTheme="minorEastAsia" w:hAnsi="Cambria Math"/>
          <w:lang w:val="en-GB"/>
        </w:rPr>
        <w:t xml:space="preserve"> </w:t>
      </w:r>
      <w:r w:rsidR="00D43A53">
        <w:rPr>
          <w:rFonts w:ascii="Cambria Math" w:eastAsiaTheme="minorEastAsia" w:hAnsi="Cambria Math"/>
          <w:lang w:val="en-GB"/>
        </w:rPr>
        <w:t>per</w:t>
      </w:r>
      <w:r>
        <w:rPr>
          <w:rFonts w:ascii="Cambria Math" w:eastAsiaTheme="minorEastAsia" w:hAnsi="Cambria Math"/>
          <w:lang w:val="en-GB"/>
        </w:rPr>
        <w:t xml:space="preserve"> unit cell.</w:t>
      </w:r>
    </w:p>
    <w:p w14:paraId="36E1300F" w14:textId="77777777" w:rsidR="00DA4E69" w:rsidRDefault="00DA4E69" w:rsidP="00DA4E69">
      <w:pPr>
        <w:keepNext/>
        <w:jc w:val="both"/>
      </w:pPr>
      <w:r w:rsidRPr="00E507D5">
        <w:rPr>
          <w:rFonts w:ascii="Cambria Math" w:eastAsiaTheme="minorEastAsia" w:hAnsi="Cambria Math"/>
          <w:noProof/>
          <w:lang w:val="en-GB"/>
        </w:rPr>
        <w:drawing>
          <wp:inline distT="0" distB="0" distL="0" distR="0" wp14:anchorId="54D64A10" wp14:editId="3BE42519">
            <wp:extent cx="5695950" cy="3003251"/>
            <wp:effectExtent l="0" t="0" r="0" b="6985"/>
            <wp:docPr id="63" name="Graph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96DAC541-7B7A-43D3-8B79-37D633B846F1}">
                          <asvg:svgBlip xmlns:asvg="http://schemas.microsoft.com/office/drawing/2016/SVG/main" r:embed="rId8"/>
                        </a:ext>
                      </a:extLst>
                    </a:blip>
                    <a:srcRect l="7645" r="8432"/>
                    <a:stretch/>
                  </pic:blipFill>
                  <pic:spPr bwMode="auto">
                    <a:xfrm>
                      <a:off x="0" y="0"/>
                      <a:ext cx="5700525" cy="3005663"/>
                    </a:xfrm>
                    <a:prstGeom prst="rect">
                      <a:avLst/>
                    </a:prstGeom>
                    <a:ln>
                      <a:noFill/>
                    </a:ln>
                    <a:extLst>
                      <a:ext uri="{53640926-AAD7-44D8-BBD7-CCE9431645EC}">
                        <a14:shadowObscured xmlns:a14="http://schemas.microsoft.com/office/drawing/2010/main"/>
                      </a:ext>
                    </a:extLst>
                  </pic:spPr>
                </pic:pic>
              </a:graphicData>
            </a:graphic>
          </wp:inline>
        </w:drawing>
      </w:r>
    </w:p>
    <w:p w14:paraId="0E24DA8E" w14:textId="3A700F64" w:rsidR="00DA4E69" w:rsidRDefault="00DA4E69" w:rsidP="00DA4E69">
      <w:pPr>
        <w:pStyle w:val="Caption"/>
        <w:jc w:val="center"/>
        <w:rPr>
          <w:rFonts w:ascii="Cambria Math" w:eastAsiaTheme="minorEastAsia" w:hAnsi="Cambria Math"/>
          <w:lang w:val="en-GB"/>
        </w:rPr>
      </w:pPr>
      <w:r>
        <w:t xml:space="preserve">Figure </w:t>
      </w:r>
      <w:r>
        <w:fldChar w:fldCharType="begin"/>
      </w:r>
      <w:r>
        <w:instrText xml:space="preserve"> SEQ Figure \* ARABIC </w:instrText>
      </w:r>
      <w:r>
        <w:fldChar w:fldCharType="separate"/>
      </w:r>
      <w:r>
        <w:rPr>
          <w:noProof/>
        </w:rPr>
        <w:t>2</w:t>
      </w:r>
      <w:r>
        <w:rPr>
          <w:noProof/>
        </w:rPr>
        <w:fldChar w:fldCharType="end"/>
      </w:r>
      <w:r>
        <w:rPr>
          <w:lang w:val="en-GB"/>
        </w:rPr>
        <w:t xml:space="preserve"> - Initial velocity distribution corresponding to the ablation of a Li</w:t>
      </w:r>
      <w:r w:rsidRPr="00E507D5">
        <w:rPr>
          <w:vertAlign w:val="subscript"/>
          <w:lang w:val="en-GB"/>
        </w:rPr>
        <w:t>4</w:t>
      </w:r>
      <w:r>
        <w:rPr>
          <w:lang w:val="en-GB"/>
        </w:rPr>
        <w:t>Ti</w:t>
      </w:r>
      <w:r w:rsidRPr="00E507D5">
        <w:rPr>
          <w:vertAlign w:val="subscript"/>
          <w:lang w:val="en-GB"/>
        </w:rPr>
        <w:t>5</w:t>
      </w:r>
      <w:r>
        <w:rPr>
          <w:lang w:val="en-GB"/>
        </w:rPr>
        <w:t>O</w:t>
      </w:r>
      <w:r w:rsidRPr="00E507D5">
        <w:rPr>
          <w:vertAlign w:val="subscript"/>
          <w:lang w:val="en-GB"/>
        </w:rPr>
        <w:t>12</w:t>
      </w:r>
      <w:r>
        <w:rPr>
          <w:lang w:val="en-GB"/>
        </w:rPr>
        <w:t xml:space="preserve"> target, following a Maxwell-Boltzmann distribution.</w:t>
      </w:r>
    </w:p>
    <w:p w14:paraId="1F342999" w14:textId="77777777" w:rsidR="004D74C9" w:rsidRPr="00DA4E69" w:rsidRDefault="004D74C9" w:rsidP="004D74C9">
      <w:pPr>
        <w:jc w:val="both"/>
        <w:rPr>
          <w:rFonts w:ascii="Cambria Math" w:hAnsi="Cambria Math"/>
          <w:b/>
          <w:bCs/>
          <w:i/>
          <w:iCs/>
          <w:lang w:val="en-GB"/>
        </w:rPr>
      </w:pPr>
      <w:r w:rsidRPr="00DA4E69">
        <w:rPr>
          <w:rFonts w:ascii="Cambria Math" w:hAnsi="Cambria Math"/>
          <w:b/>
          <w:bCs/>
          <w:i/>
          <w:iCs/>
          <w:lang w:val="en-GB"/>
        </w:rPr>
        <w:t>Background gas particles</w:t>
      </w:r>
    </w:p>
    <w:p w14:paraId="2F2C8708" w14:textId="2AAE85AD" w:rsidR="004D74C9" w:rsidRDefault="004D74C9" w:rsidP="004D74C9">
      <w:pPr>
        <w:jc w:val="both"/>
        <w:rPr>
          <w:rFonts w:ascii="Cambria Math" w:eastAsiaTheme="minorEastAsia" w:hAnsi="Cambria Math"/>
          <w:lang w:val="en-GB"/>
        </w:rPr>
      </w:pPr>
      <w:r>
        <w:rPr>
          <w:rFonts w:ascii="Cambria Math" w:hAnsi="Cambria Math"/>
          <w:lang w:val="en-GB"/>
        </w:rPr>
        <w:t xml:space="preserve">For the results presented here the initial temperature of the background gas is assumed to be constant throughout space with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bg</m:t>
            </m:r>
          </m:sub>
        </m:sSub>
        <m:r>
          <w:rPr>
            <w:rFonts w:ascii="Cambria Math" w:hAnsi="Cambria Math"/>
            <w:lang w:val="en-GB"/>
          </w:rPr>
          <m:t>∼300 K</m:t>
        </m:r>
      </m:oMath>
      <w:r>
        <w:rPr>
          <w:rFonts w:ascii="Cambria Math" w:eastAsiaTheme="minorEastAsia" w:hAnsi="Cambria Math"/>
          <w:lang w:val="en-GB"/>
        </w:rPr>
        <w:t xml:space="preserve">. </w:t>
      </w:r>
      <w:r w:rsidR="000B1674">
        <w:rPr>
          <w:rFonts w:ascii="Cambria Math" w:hAnsi="Cambria Math"/>
          <w:lang w:val="en-GB"/>
        </w:rPr>
        <w:t xml:space="preserve">In </w:t>
      </w:r>
      <w:r w:rsidR="00463F2E">
        <w:rPr>
          <w:rFonts w:ascii="Cambria Math" w:hAnsi="Cambria Math"/>
          <w:lang w:val="en-GB"/>
        </w:rPr>
        <w:t xml:space="preserve">a PLD </w:t>
      </w:r>
      <w:r w:rsidR="000B1674">
        <w:rPr>
          <w:rFonts w:ascii="Cambria Math" w:hAnsi="Cambria Math"/>
          <w:lang w:val="en-GB"/>
        </w:rPr>
        <w:t>chamber</w:t>
      </w:r>
      <w:r w:rsidR="00463F2E">
        <w:rPr>
          <w:rFonts w:ascii="Cambria Math" w:hAnsi="Cambria Math"/>
          <w:lang w:val="en-GB"/>
        </w:rPr>
        <w:t xml:space="preserve"> with a heated substrate</w:t>
      </w:r>
      <w:r w:rsidR="000B1674">
        <w:rPr>
          <w:rFonts w:ascii="Cambria Math" w:hAnsi="Cambria Math"/>
          <w:lang w:val="en-GB"/>
        </w:rPr>
        <w:t xml:space="preserve"> a temperature gradient is present in the background gas from the high temperature substrate to the room temperature target. This sophistication is not included in the model currently, although it would be possible to implement by taking a different temperature for each radial bin. </w:t>
      </w:r>
      <w:r>
        <w:rPr>
          <w:rFonts w:ascii="Cambria Math" w:eastAsiaTheme="minorEastAsia" w:hAnsi="Cambria Math"/>
          <w:lang w:val="en-GB"/>
        </w:rPr>
        <w:t xml:space="preserve">Using a constant temperature, the particle density of the background gas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oMath>
      <w:r>
        <w:rPr>
          <w:rFonts w:ascii="Cambria Math" w:eastAsiaTheme="minorEastAsia" w:hAnsi="Cambria Math"/>
          <w:lang w:val="en-GB"/>
        </w:rPr>
        <w:t xml:space="preserve"> can be approximated using the ideal gas law:</w:t>
      </w:r>
    </w:p>
    <w:p w14:paraId="5A451D70" w14:textId="77777777" w:rsidR="004D74C9" w:rsidRPr="00B46B6A" w:rsidRDefault="001615AA" w:rsidP="004D74C9">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bg</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bg</m:t>
                  </m:r>
                </m:sub>
              </m:sSub>
            </m:num>
            <m:den>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B</m:t>
                  </m:r>
                </m:sub>
              </m:sSub>
              <m:r>
                <w:rPr>
                  <w:rFonts w:ascii="Cambria Math" w:hAnsi="Cambria Math"/>
                  <w:lang w:val="en-GB"/>
                </w:rPr>
                <m:t>T</m:t>
              </m:r>
            </m:den>
          </m:f>
        </m:oMath>
      </m:oMathPara>
    </w:p>
    <w:p w14:paraId="2887423B" w14:textId="0D5A0DC8" w:rsidR="004D74C9" w:rsidRDefault="004D74C9" w:rsidP="004D74C9">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bg</m:t>
            </m:r>
          </m:sub>
        </m:sSub>
      </m:oMath>
      <w:r>
        <w:rPr>
          <w:rFonts w:ascii="Cambria Math" w:eastAsiaTheme="minorEastAsia" w:hAnsi="Cambria Math"/>
          <w:lang w:val="en-GB"/>
        </w:rPr>
        <w:t xml:space="preserve"> is the background gas pressure, and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oMath>
      <w:r>
        <w:rPr>
          <w:rFonts w:ascii="Cambria Math" w:eastAsiaTheme="minorEastAsia" w:hAnsi="Cambria Math"/>
          <w:lang w:val="en-GB"/>
        </w:rPr>
        <w:t xml:space="preserve"> the Boltzmann constant. The initial average kinetic energy of the background gas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kin,bg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r>
          <w:rPr>
            <w:rFonts w:ascii="Cambria Math" w:eastAsiaTheme="minorEastAsia" w:hAnsi="Cambria Math"/>
            <w:lang w:val="en-GB"/>
          </w:rPr>
          <m:t>)</m:t>
        </m:r>
      </m:oMath>
      <w:r>
        <w:rPr>
          <w:rFonts w:ascii="Cambria Math" w:eastAsiaTheme="minorEastAsia" w:hAnsi="Cambria Math"/>
          <w:lang w:val="en-GB"/>
        </w:rPr>
        <w:t xml:space="preserve"> can be related to the temperature via the equipartition theorem:</w:t>
      </w:r>
    </w:p>
    <w:p w14:paraId="6804A487" w14:textId="6AE4B6CE" w:rsidR="004D74C9" w:rsidRPr="00B46B6A" w:rsidRDefault="001615AA" w:rsidP="004D74C9">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bg</m:t>
              </m:r>
            </m:sub>
          </m:sSub>
          <m:sSubSup>
            <m:sSubSupPr>
              <m:ctrlPr>
                <w:rPr>
                  <w:rFonts w:ascii="Cambria Math" w:eastAsiaTheme="minorEastAsia" w:hAnsi="Cambria Math"/>
                  <w:i/>
                  <w:lang w:val="en-GB"/>
                </w:rPr>
              </m:ctrlPr>
            </m:sSubSup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bg</m:t>
              </m:r>
            </m:sub>
            <m:sup>
              <m:r>
                <w:rPr>
                  <w:rFonts w:ascii="Cambria Math" w:eastAsiaTheme="minorEastAsia" w:hAnsi="Cambria Math"/>
                  <w:lang w:val="en-GB"/>
                </w:rPr>
                <m:t>2</m:t>
              </m:r>
            </m:sup>
          </m:sSubSup>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bg</m:t>
              </m:r>
            </m:sub>
          </m:sSub>
        </m:oMath>
      </m:oMathPara>
    </w:p>
    <w:p w14:paraId="65A113E1" w14:textId="272A78A4" w:rsidR="00776B1D" w:rsidRDefault="004D74C9" w:rsidP="004D74C9">
      <w:pPr>
        <w:jc w:val="both"/>
        <w:rPr>
          <w:rFonts w:ascii="Cambria Math" w:eastAsiaTheme="minorEastAsia" w:hAnsi="Cambria Math"/>
          <w:lang w:val="en-GB"/>
        </w:rPr>
      </w:pPr>
      <w:r>
        <w:rPr>
          <w:rFonts w:ascii="Cambria Math" w:eastAsiaTheme="minorEastAsia" w:hAnsi="Cambria Math"/>
          <w:lang w:val="en-GB"/>
        </w:rPr>
        <w:lastRenderedPageBreak/>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bg</m:t>
            </m:r>
          </m:sub>
        </m:sSub>
      </m:oMath>
      <w:r>
        <w:rPr>
          <w:rFonts w:ascii="Cambria Math" w:eastAsiaTheme="minorEastAsia" w:hAnsi="Cambria Math"/>
          <w:lang w:val="en-GB"/>
        </w:rPr>
        <w:t xml:space="preserve"> is the mass of the molecules in the background gas. Common background gasses are O</w:t>
      </w:r>
      <w:r w:rsidRPr="00AF08C4">
        <w:rPr>
          <w:rFonts w:ascii="Cambria Math" w:eastAsiaTheme="minorEastAsia" w:hAnsi="Cambria Math"/>
          <w:vertAlign w:val="subscript"/>
          <w:lang w:val="en-GB"/>
        </w:rPr>
        <w:t>2</w:t>
      </w:r>
      <w:r>
        <w:rPr>
          <w:rFonts w:ascii="Cambria Math" w:eastAsiaTheme="minorEastAsia" w:hAnsi="Cambria Math"/>
          <w:lang w:val="en-GB"/>
        </w:rPr>
        <w:t xml:space="preserve"> or Ar with an atomic mass of</w:t>
      </w:r>
      <w:r w:rsidR="002154BF">
        <w:rPr>
          <w:rFonts w:ascii="Cambria Math" w:eastAsiaTheme="minorEastAsia" w:hAnsi="Cambria Math"/>
          <w:lang w:val="en-GB"/>
        </w:rPr>
        <w:t xml:space="preserve"> about</w:t>
      </w:r>
      <w:r>
        <w:rPr>
          <w:rFonts w:ascii="Cambria Math" w:eastAsiaTheme="minorEastAsia" w:hAnsi="Cambria Math"/>
          <w:lang w:val="en-GB"/>
        </w:rPr>
        <w:t xml:space="preserve"> </w:t>
      </w:r>
      <m:oMath>
        <m:r>
          <w:rPr>
            <w:rFonts w:ascii="Cambria Math" w:eastAsiaTheme="minorEastAsia" w:hAnsi="Cambria Math"/>
            <w:lang w:val="en-GB"/>
          </w:rPr>
          <m:t>32 u</m:t>
        </m:r>
      </m:oMath>
      <w:r>
        <w:rPr>
          <w:rFonts w:ascii="Cambria Math" w:eastAsiaTheme="minorEastAsia" w:hAnsi="Cambria Math"/>
          <w:lang w:val="en-GB"/>
        </w:rPr>
        <w:t xml:space="preserve"> and </w:t>
      </w:r>
      <m:oMath>
        <m:r>
          <w:rPr>
            <w:rFonts w:ascii="Cambria Math" w:eastAsiaTheme="minorEastAsia" w:hAnsi="Cambria Math"/>
            <w:lang w:val="en-GB"/>
          </w:rPr>
          <m:t>40 u</m:t>
        </m:r>
      </m:oMath>
      <w:r>
        <w:rPr>
          <w:rFonts w:ascii="Cambria Math" w:eastAsiaTheme="minorEastAsia" w:hAnsi="Cambria Math"/>
          <w:lang w:val="en-GB"/>
        </w:rPr>
        <w:t xml:space="preserve"> respectively. At a constant room temperature this gives an average initial velocity of the background gas particles of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∼430-490 m/s</m:t>
        </m:r>
      </m:oMath>
      <w:r>
        <w:rPr>
          <w:rFonts w:ascii="Cambria Math" w:eastAsiaTheme="minorEastAsia" w:hAnsi="Cambria Math"/>
          <w:lang w:val="en-GB"/>
        </w:rPr>
        <w:t>. This value is small compared to the initial velocity of the plasma particles (</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3</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r>
          <w:rPr>
            <w:rFonts w:ascii="Cambria Math" w:eastAsiaTheme="minorEastAsia" w:hAnsi="Cambria Math"/>
            <w:lang w:val="en-GB"/>
          </w:rPr>
          <m:t xml:space="preserve"> m/s</m:t>
        </m:r>
      </m:oMath>
      <w:r>
        <w:rPr>
          <w:rFonts w:ascii="Cambria Math" w:eastAsiaTheme="minorEastAsia" w:hAnsi="Cambria Math"/>
          <w:lang w:val="en-GB"/>
        </w:rPr>
        <w:t xml:space="preserve">). Additionally, at constant temperature the background gas particles do not have a preferential </w:t>
      </w:r>
      <w:r w:rsidR="002154BF">
        <w:rPr>
          <w:rFonts w:ascii="Cambria Math" w:eastAsiaTheme="minorEastAsia" w:hAnsi="Cambria Math"/>
          <w:lang w:val="en-GB"/>
        </w:rPr>
        <w:t xml:space="preserve">propagation </w:t>
      </w:r>
      <w:r>
        <w:rPr>
          <w:rFonts w:ascii="Cambria Math" w:eastAsiaTheme="minorEastAsia" w:hAnsi="Cambria Math"/>
          <w:lang w:val="en-GB"/>
        </w:rPr>
        <w:t xml:space="preserve">direction. For these two reasons the average initial background gas particle velocity is </w:t>
      </w:r>
      <w:r w:rsidR="000B1674">
        <w:rPr>
          <w:rFonts w:ascii="Cambria Math" w:eastAsiaTheme="minorEastAsia" w:hAnsi="Cambria Math"/>
          <w:lang w:val="en-GB"/>
        </w:rPr>
        <w:t>set</w:t>
      </w:r>
      <w:r w:rsidR="002154BF">
        <w:rPr>
          <w:rFonts w:ascii="Cambria Math" w:eastAsiaTheme="minorEastAsia" w:hAnsi="Cambria Math"/>
          <w:lang w:val="en-GB"/>
        </w:rPr>
        <w:t xml:space="preserve"> to be</w:t>
      </w:r>
      <w:r>
        <w:rPr>
          <w:rFonts w:ascii="Cambria Math" w:eastAsiaTheme="minorEastAsia" w:hAnsi="Cambria Math"/>
          <w:lang w:val="en-GB"/>
        </w:rPr>
        <w:t xml:space="preserve"> zero.</w:t>
      </w:r>
    </w:p>
    <w:p w14:paraId="3A33CCA6" w14:textId="26EA8A3D" w:rsidR="00776B1D" w:rsidRDefault="00776B1D" w:rsidP="004D74C9">
      <w:pPr>
        <w:jc w:val="both"/>
        <w:rPr>
          <w:rFonts w:ascii="Cambria Math" w:eastAsiaTheme="minorEastAsia" w:hAnsi="Cambria Math"/>
          <w:lang w:val="en-GB"/>
        </w:rPr>
      </w:pPr>
      <w:r>
        <w:rPr>
          <w:rFonts w:ascii="Cambria Math" w:eastAsiaTheme="minorEastAsia" w:hAnsi="Cambria Math"/>
          <w:lang w:val="en-GB"/>
        </w:rPr>
        <w:t>As can be seen in figure 1, not all radial bins have the same volume. To obtain the initial number of background particles per computational bin</w:t>
      </w:r>
      <w:r w:rsidR="00CB6A42">
        <w:rPr>
          <w:rFonts w:ascii="Cambria Math" w:eastAsiaTheme="minorEastAsia" w:hAnsi="Cambria Math"/>
          <w:lang w:val="en-GB"/>
        </w:rPr>
        <w:t>,</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oMath>
      <w:r>
        <w:rPr>
          <w:rFonts w:ascii="Cambria Math" w:eastAsiaTheme="minorEastAsia" w:hAnsi="Cambria Math"/>
          <w:lang w:val="en-GB"/>
        </w:rPr>
        <w:t xml:space="preserve"> has to be multiplied by the bin volume </w:t>
      </w:r>
      <m:oMath>
        <m:r>
          <m:rPr>
            <m:sty m:val="p"/>
          </m:rPr>
          <w:rPr>
            <w:rFonts w:ascii="Cambria Math" w:eastAsiaTheme="minorEastAsia" w:hAnsi="Cambria Math"/>
            <w:lang w:val="en-GB"/>
          </w:rPr>
          <m:t>Δ</m:t>
        </m:r>
        <m:r>
          <w:rPr>
            <w:rFonts w:ascii="Cambria Math" w:eastAsiaTheme="minorEastAsia" w:hAnsi="Cambria Math"/>
            <w:lang w:val="en-GB"/>
          </w:rPr>
          <m:t>V</m:t>
        </m:r>
      </m:oMath>
      <w:r>
        <w:rPr>
          <w:rFonts w:ascii="Cambria Math" w:eastAsiaTheme="minorEastAsia" w:hAnsi="Cambria Math"/>
          <w:lang w:val="en-GB"/>
        </w:rPr>
        <w:t>:</w:t>
      </w:r>
    </w:p>
    <w:p w14:paraId="638D53E9" w14:textId="1B69FDE4" w:rsidR="00776B1D" w:rsidRPr="00776B1D" w:rsidRDefault="00776B1D" w:rsidP="004D74C9">
      <w:pPr>
        <w:jc w:val="both"/>
        <w:rPr>
          <w:rFonts w:ascii="Cambria Math" w:eastAsiaTheme="minorEastAsia" w:hAnsi="Cambria Math"/>
          <w:lang w:val="en-GB"/>
        </w:rPr>
      </w:pPr>
      <m:oMathPara>
        <m:oMath>
          <m:r>
            <m:rPr>
              <m:sty m:val="p"/>
            </m:rPr>
            <w:rPr>
              <w:rFonts w:ascii="Cambria Math" w:eastAsiaTheme="minorEastAsia" w:hAnsi="Cambria Math"/>
              <w:lang w:val="en-GB"/>
            </w:rPr>
            <m:t>Δ</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4</m:t>
              </m:r>
            </m:num>
            <m:den>
              <m:r>
                <w:rPr>
                  <w:rFonts w:ascii="Cambria Math" w:eastAsiaTheme="minorEastAsia" w:hAnsi="Cambria Math"/>
                  <w:lang w:val="en-GB"/>
                </w:rPr>
                <m:t>3</m:t>
              </m:r>
            </m:den>
          </m:f>
          <m:r>
            <w:rPr>
              <w:rFonts w:ascii="Cambria Math" w:eastAsiaTheme="minorEastAsia" w:hAnsi="Cambria Math"/>
              <w:lang w:val="en-GB"/>
            </w:rPr>
            <m:t>π</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r</m:t>
                  </m:r>
                </m:e>
                <m:sub>
                  <m:r>
                    <w:rPr>
                      <w:rFonts w:ascii="Cambria Math" w:eastAsiaTheme="minorEastAsia" w:hAnsi="Cambria Math"/>
                      <w:lang w:val="en-GB"/>
                    </w:rPr>
                    <m:t>j+1</m:t>
                  </m:r>
                </m:sub>
                <m:sup>
                  <m:r>
                    <w:rPr>
                      <w:rFonts w:ascii="Cambria Math" w:eastAsiaTheme="minorEastAsia" w:hAnsi="Cambria Math"/>
                      <w:lang w:val="en-GB"/>
                    </w:rPr>
                    <m:t>3</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r</m:t>
                  </m:r>
                </m:e>
                <m:sub>
                  <m:r>
                    <w:rPr>
                      <w:rFonts w:ascii="Cambria Math" w:eastAsiaTheme="minorEastAsia" w:hAnsi="Cambria Math"/>
                      <w:lang w:val="en-GB"/>
                    </w:rPr>
                    <m:t>j</m:t>
                  </m:r>
                </m:sub>
                <m:sup>
                  <m:r>
                    <w:rPr>
                      <w:rFonts w:ascii="Cambria Math" w:eastAsiaTheme="minorEastAsia" w:hAnsi="Cambria Math"/>
                      <w:lang w:val="en-GB"/>
                    </w:rPr>
                    <m:t>3</m:t>
                  </m:r>
                </m:sup>
              </m:sSubSup>
            </m:e>
          </m:d>
          <m:d>
            <m:dPr>
              <m:ctrlPr>
                <w:rPr>
                  <w:rFonts w:ascii="Cambria Math" w:eastAsiaTheme="minorEastAsia" w:hAnsi="Cambria Math"/>
                  <w:i/>
                  <w:lang w:val="en-GB"/>
                </w:rPr>
              </m:ctrlPr>
            </m:dPr>
            <m:e>
              <m:func>
                <m:funcPr>
                  <m:ctrlPr>
                    <w:rPr>
                      <w:rFonts w:ascii="Cambria Math" w:eastAsiaTheme="minorEastAsia" w:hAnsi="Cambria Math"/>
                      <w:i/>
                      <w:lang w:val="en-GB"/>
                    </w:rPr>
                  </m:ctrlPr>
                </m:funcPr>
                <m:fName>
                  <m:r>
                    <m:rPr>
                      <m:sty m:val="p"/>
                    </m:rPr>
                    <w:rPr>
                      <w:rFonts w:ascii="Cambria Math" w:eastAsiaTheme="minorEastAsia" w:hAnsi="Cambria Math"/>
                      <w:lang w:val="en-GB"/>
                    </w:rPr>
                    <m:t>cos</m:t>
                  </m:r>
                </m:fName>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e>
              </m:fun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cos</m:t>
                  </m:r>
                </m:fName>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k+1</m:t>
                      </m:r>
                    </m:sub>
                  </m:sSub>
                  <m:r>
                    <w:rPr>
                      <w:rFonts w:ascii="Cambria Math" w:eastAsiaTheme="minorEastAsia" w:hAnsi="Cambria Math"/>
                      <w:lang w:val="en-GB"/>
                    </w:rPr>
                    <m:t>)</m:t>
                  </m:r>
                </m:e>
              </m:func>
            </m:e>
          </m:d>
        </m:oMath>
      </m:oMathPara>
    </w:p>
    <w:p w14:paraId="6E2DA5AE" w14:textId="600F5A6A" w:rsidR="00776B1D" w:rsidRDefault="00776B1D" w:rsidP="004D74C9">
      <w:pPr>
        <w:jc w:val="both"/>
        <w:rPr>
          <w:rFonts w:ascii="Cambria Math" w:eastAsiaTheme="minorEastAsia" w:hAnsi="Cambria Math"/>
          <w:lang w:val="en-GB"/>
        </w:rPr>
      </w:pPr>
      <w:r>
        <w:rPr>
          <w:rFonts w:ascii="Cambria Math" w:eastAsiaTheme="minorEastAsia" w:hAnsi="Cambria Math"/>
          <w:lang w:val="en-GB"/>
        </w:rPr>
        <w:t xml:space="preserve">This gives us the following expression for the </w:t>
      </w:r>
      <w:r w:rsidR="00A52844">
        <w:rPr>
          <w:rFonts w:ascii="Cambria Math" w:eastAsiaTheme="minorEastAsia" w:hAnsi="Cambria Math"/>
          <w:lang w:val="en-GB"/>
        </w:rPr>
        <w:t>spatial distribution of ba</w:t>
      </w:r>
      <w:r>
        <w:rPr>
          <w:rFonts w:ascii="Cambria Math" w:eastAsiaTheme="minorEastAsia" w:hAnsi="Cambria Math"/>
          <w:lang w:val="en-GB"/>
        </w:rPr>
        <w:t>ckground particles</w:t>
      </w:r>
      <w:r w:rsidR="00A52844">
        <w:rPr>
          <w:rFonts w:ascii="Cambria Math" w:eastAsiaTheme="minorEastAsia" w:hAnsi="Cambria Math"/>
          <w:lang w:val="en-GB"/>
        </w:rPr>
        <w:t xml:space="preserve"> at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Pr>
          <w:rFonts w:ascii="Cambria Math" w:eastAsiaTheme="minorEastAsia" w:hAnsi="Cambria Math"/>
          <w:lang w:val="en-GB"/>
        </w:rPr>
        <w:t>:</w:t>
      </w:r>
    </w:p>
    <w:p w14:paraId="5F004C13" w14:textId="68210149" w:rsidR="005C4F99" w:rsidRPr="005C4F99" w:rsidRDefault="001615AA" w:rsidP="004D74C9">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bg</m:t>
              </m:r>
            </m:sub>
          </m:sSub>
          <m:d>
            <m:dPr>
              <m:ctrlPr>
                <w:rPr>
                  <w:rFonts w:ascii="Cambria Math" w:eastAsiaTheme="minorEastAsia" w:hAnsi="Cambria Math"/>
                  <w:i/>
                  <w:lang w:val="en-GB"/>
                </w:rPr>
              </m:ctrlPr>
            </m:dPr>
            <m:e>
              <m:r>
                <w:rPr>
                  <w:rFonts w:ascii="Cambria Math" w:eastAsiaTheme="minorEastAsia" w:hAnsi="Cambria Math"/>
                  <w:lang w:val="en-GB"/>
                </w:rPr>
                <m:t>n=0,v=0,</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r>
            <m:rPr>
              <m:sty m:val="p"/>
            </m:rPr>
            <w:rPr>
              <w:rFonts w:ascii="Cambria Math" w:eastAsiaTheme="minorEastAsia" w:hAnsi="Cambria Math"/>
              <w:lang w:val="en-GB"/>
            </w:rPr>
            <m:t>Δ</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oMath>
      </m:oMathPara>
    </w:p>
    <w:p w14:paraId="12DB5240" w14:textId="183666A0" w:rsidR="00305F9C" w:rsidRPr="00DA4E69" w:rsidRDefault="00C10186" w:rsidP="00305F9C">
      <w:pPr>
        <w:rPr>
          <w:rFonts w:ascii="Cambria Math" w:hAnsi="Cambria Math"/>
          <w:b/>
          <w:bCs/>
          <w:i/>
          <w:iCs/>
          <w:lang w:val="en-GB"/>
        </w:rPr>
      </w:pPr>
      <w:r w:rsidRPr="00DA4E69">
        <w:rPr>
          <w:rFonts w:ascii="Cambria Math" w:hAnsi="Cambria Math"/>
          <w:b/>
          <w:bCs/>
          <w:i/>
          <w:iCs/>
          <w:lang w:val="en-GB"/>
        </w:rPr>
        <w:t>C</w:t>
      </w:r>
      <w:r w:rsidR="00305F9C" w:rsidRPr="00DA4E69">
        <w:rPr>
          <w:rFonts w:ascii="Cambria Math" w:hAnsi="Cambria Math"/>
          <w:b/>
          <w:bCs/>
          <w:i/>
          <w:iCs/>
          <w:lang w:val="en-GB"/>
        </w:rPr>
        <w:t>ollision</w:t>
      </w:r>
      <w:r w:rsidRPr="00DA4E69">
        <w:rPr>
          <w:rFonts w:ascii="Cambria Math" w:hAnsi="Cambria Math"/>
          <w:b/>
          <w:bCs/>
          <w:i/>
          <w:iCs/>
          <w:lang w:val="en-GB"/>
        </w:rPr>
        <w:t xml:space="preserve"> categories</w:t>
      </w:r>
    </w:p>
    <w:p w14:paraId="0EBFBE22" w14:textId="044B08A1" w:rsidR="00E349D3" w:rsidRDefault="00EF5022" w:rsidP="00E349D3">
      <w:pPr>
        <w:jc w:val="both"/>
        <w:rPr>
          <w:rFonts w:ascii="Cambria Math" w:eastAsiaTheme="minorEastAsia" w:hAnsi="Cambria Math"/>
          <w:lang w:val="en-GB"/>
        </w:rPr>
      </w:pPr>
      <w:r>
        <w:rPr>
          <w:rFonts w:ascii="Cambria Math" w:eastAsiaTheme="minorEastAsia" w:hAnsi="Cambria Math"/>
          <w:lang w:val="en-GB"/>
        </w:rPr>
        <w:t>As mentioned before, one of the ma</w:t>
      </w:r>
      <w:r w:rsidR="00FE36A7">
        <w:rPr>
          <w:rFonts w:ascii="Cambria Math" w:eastAsiaTheme="minorEastAsia" w:hAnsi="Cambria Math"/>
          <w:lang w:val="en-GB"/>
        </w:rPr>
        <w:t>in</w:t>
      </w:r>
      <w:r>
        <w:rPr>
          <w:rFonts w:ascii="Cambria Math" w:eastAsiaTheme="minorEastAsia" w:hAnsi="Cambria Math"/>
          <w:lang w:val="en-GB"/>
        </w:rPr>
        <w:t xml:space="preserve"> approximation</w:t>
      </w:r>
      <w:r w:rsidR="000B1674">
        <w:rPr>
          <w:rFonts w:ascii="Cambria Math" w:eastAsiaTheme="minorEastAsia" w:hAnsi="Cambria Math"/>
          <w:lang w:val="en-GB"/>
        </w:rPr>
        <w:t>s</w:t>
      </w:r>
      <w:r>
        <w:rPr>
          <w:rFonts w:ascii="Cambria Math" w:eastAsiaTheme="minorEastAsia" w:hAnsi="Cambria Math"/>
          <w:lang w:val="en-GB"/>
        </w:rPr>
        <w:t xml:space="preserve"> of the model is that all collisions are assumed to be head-on</w:t>
      </w:r>
      <w:r w:rsidR="00ED46E0">
        <w:rPr>
          <w:rFonts w:ascii="Cambria Math" w:eastAsiaTheme="minorEastAsia" w:hAnsi="Cambria Math"/>
          <w:lang w:val="en-GB"/>
        </w:rPr>
        <w:t xml:space="preserve"> fully elastic</w:t>
      </w:r>
      <w:r>
        <w:rPr>
          <w:rFonts w:ascii="Cambria Math" w:eastAsiaTheme="minorEastAsia" w:hAnsi="Cambria Math"/>
          <w:lang w:val="en-GB"/>
        </w:rPr>
        <w:t xml:space="preserve"> collisions. </w:t>
      </w:r>
      <w:r w:rsidR="000B1674">
        <w:rPr>
          <w:rFonts w:ascii="Cambria Math" w:eastAsiaTheme="minorEastAsia" w:hAnsi="Cambria Math"/>
          <w:lang w:val="en-GB"/>
        </w:rPr>
        <w:t>Five</w:t>
      </w:r>
      <w:r>
        <w:rPr>
          <w:rFonts w:ascii="Cambria Math" w:eastAsiaTheme="minorEastAsia" w:hAnsi="Cambria Math"/>
          <w:lang w:val="en-GB"/>
        </w:rPr>
        <w:t xml:space="preserve"> distinct collision categories can be identified: (1)</w:t>
      </w:r>
      <w:r w:rsidR="000B1674">
        <w:rPr>
          <w:rFonts w:ascii="Cambria Math" w:eastAsiaTheme="minorEastAsia" w:hAnsi="Cambria Math"/>
          <w:lang w:val="en-GB"/>
        </w:rPr>
        <w:t xml:space="preserve"> elastic</w:t>
      </w:r>
      <w:r>
        <w:rPr>
          <w:rFonts w:ascii="Cambria Math" w:eastAsiaTheme="minorEastAsia" w:hAnsi="Cambria Math"/>
          <w:lang w:val="en-GB"/>
        </w:rPr>
        <w:t xml:space="preserve"> collisions between the plasma and the background gas particles,</w:t>
      </w:r>
      <w:r w:rsidR="000B1674">
        <w:rPr>
          <w:rFonts w:ascii="Cambria Math" w:eastAsiaTheme="minorEastAsia" w:hAnsi="Cambria Math"/>
          <w:lang w:val="en-GB"/>
        </w:rPr>
        <w:t xml:space="preserve"> (2) oxidation collisions between the plasma and the background gas particles,</w:t>
      </w:r>
      <w:r>
        <w:rPr>
          <w:rFonts w:ascii="Cambria Math" w:eastAsiaTheme="minorEastAsia" w:hAnsi="Cambria Math"/>
          <w:lang w:val="en-GB"/>
        </w:rPr>
        <w:t xml:space="preserve"> (2) collisions between particles of the same type, (3) collisions between different metals in the plasma, and (4) collisions between metals and oxygen particles in the plasma.</w:t>
      </w:r>
      <w:r w:rsidR="00E349D3">
        <w:rPr>
          <w:rFonts w:ascii="Cambria Math" w:eastAsiaTheme="minorEastAsia" w:hAnsi="Cambria Math"/>
          <w:lang w:val="en-GB"/>
        </w:rPr>
        <w:t xml:space="preserve"> </w:t>
      </w:r>
      <w:r w:rsidR="00393D60">
        <w:rPr>
          <w:rFonts w:ascii="Cambria Math" w:eastAsiaTheme="minorEastAsia" w:hAnsi="Cambria Math"/>
          <w:lang w:val="en-GB"/>
        </w:rPr>
        <w:t xml:space="preserve">Category 1 collisions are the only collisions included in this model. Category 2 oxidizing collisions are supported in the code, but have not been implemented yet. </w:t>
      </w:r>
      <w:r w:rsidR="00ED46E0">
        <w:rPr>
          <w:rFonts w:ascii="Cambria Math" w:eastAsiaTheme="minorEastAsia" w:hAnsi="Cambria Math"/>
          <w:lang w:val="en-GB"/>
        </w:rPr>
        <w:t xml:space="preserve">Category </w:t>
      </w:r>
      <w:r w:rsidR="00393D60">
        <w:rPr>
          <w:rFonts w:ascii="Cambria Math" w:eastAsiaTheme="minorEastAsia" w:hAnsi="Cambria Math"/>
          <w:lang w:val="en-GB"/>
        </w:rPr>
        <w:t>3</w:t>
      </w:r>
      <w:r w:rsidR="00ED46E0">
        <w:rPr>
          <w:rFonts w:ascii="Cambria Math" w:eastAsiaTheme="minorEastAsia" w:hAnsi="Cambria Math"/>
          <w:lang w:val="en-GB"/>
        </w:rPr>
        <w:t xml:space="preserve"> collision</w:t>
      </w:r>
      <w:r w:rsidR="00463F2E">
        <w:rPr>
          <w:rFonts w:ascii="Cambria Math" w:eastAsiaTheme="minorEastAsia" w:hAnsi="Cambria Math"/>
          <w:lang w:val="en-GB"/>
        </w:rPr>
        <w:t>s</w:t>
      </w:r>
      <w:r w:rsidR="00ED46E0">
        <w:rPr>
          <w:rFonts w:ascii="Cambria Math" w:eastAsiaTheme="minorEastAsia" w:hAnsi="Cambria Math"/>
          <w:lang w:val="en-GB"/>
        </w:rPr>
        <w:t xml:space="preserve"> can be safely neglected as a head-on elastic collision of two particles of the same </w:t>
      </w:r>
      <w:r w:rsidR="00FE36A7">
        <w:rPr>
          <w:rFonts w:ascii="Cambria Math" w:eastAsiaTheme="minorEastAsia" w:hAnsi="Cambria Math"/>
          <w:lang w:val="en-GB"/>
        </w:rPr>
        <w:t>mass</w:t>
      </w:r>
      <w:r w:rsidR="00ED46E0">
        <w:rPr>
          <w:rFonts w:ascii="Cambria Math" w:eastAsiaTheme="minorEastAsia" w:hAnsi="Cambria Math"/>
          <w:lang w:val="en-GB"/>
        </w:rPr>
        <w:t xml:space="preserve"> will simply exchange their velocities, which does not result in a net change in particle density. Category </w:t>
      </w:r>
      <w:r w:rsidR="00393D60">
        <w:rPr>
          <w:rFonts w:ascii="Cambria Math" w:eastAsiaTheme="minorEastAsia" w:hAnsi="Cambria Math"/>
          <w:lang w:val="en-GB"/>
        </w:rPr>
        <w:t>4</w:t>
      </w:r>
      <w:r w:rsidR="00ED46E0">
        <w:rPr>
          <w:rFonts w:ascii="Cambria Math" w:eastAsiaTheme="minorEastAsia" w:hAnsi="Cambria Math"/>
          <w:lang w:val="en-GB"/>
        </w:rPr>
        <w:t xml:space="preserve"> and </w:t>
      </w:r>
      <w:r w:rsidR="00393D60">
        <w:rPr>
          <w:rFonts w:ascii="Cambria Math" w:eastAsiaTheme="minorEastAsia" w:hAnsi="Cambria Math"/>
          <w:lang w:val="en-GB"/>
        </w:rPr>
        <w:t>5</w:t>
      </w:r>
      <w:r w:rsidR="00ED46E0">
        <w:rPr>
          <w:rFonts w:ascii="Cambria Math" w:eastAsiaTheme="minorEastAsia" w:hAnsi="Cambria Math"/>
          <w:lang w:val="en-GB"/>
        </w:rPr>
        <w:t xml:space="preserve"> collisions are not included due to</w:t>
      </w:r>
      <w:r w:rsidR="00C10186">
        <w:rPr>
          <w:rFonts w:ascii="Cambria Math" w:eastAsiaTheme="minorEastAsia" w:hAnsi="Cambria Math"/>
          <w:lang w:val="en-GB"/>
        </w:rPr>
        <w:t xml:space="preserve"> time constraints and</w:t>
      </w:r>
      <w:r w:rsidR="00ED46E0">
        <w:rPr>
          <w:rFonts w:ascii="Cambria Math" w:eastAsiaTheme="minorEastAsia" w:hAnsi="Cambria Math"/>
          <w:lang w:val="en-GB"/>
        </w:rPr>
        <w:t xml:space="preserve"> computational restrictions, but could</w:t>
      </w:r>
      <w:r w:rsidR="00393D60">
        <w:rPr>
          <w:rFonts w:ascii="Cambria Math" w:eastAsiaTheme="minorEastAsia" w:hAnsi="Cambria Math"/>
          <w:lang w:val="en-GB"/>
        </w:rPr>
        <w:t xml:space="preserve"> potentially</w:t>
      </w:r>
      <w:r w:rsidR="00ED46E0">
        <w:rPr>
          <w:rFonts w:ascii="Cambria Math" w:eastAsiaTheme="minorEastAsia" w:hAnsi="Cambria Math"/>
          <w:lang w:val="en-GB"/>
        </w:rPr>
        <w:t xml:space="preserve"> be implemented in the future.</w:t>
      </w:r>
    </w:p>
    <w:p w14:paraId="5716C298" w14:textId="6C32BD79" w:rsidR="004D74C9" w:rsidRDefault="00393D60" w:rsidP="00B813B6">
      <w:pPr>
        <w:jc w:val="both"/>
        <w:rPr>
          <w:rFonts w:ascii="Cambria Math" w:eastAsiaTheme="minorEastAsia" w:hAnsi="Cambria Math"/>
          <w:lang w:val="en-GB"/>
        </w:rPr>
      </w:pPr>
      <w:r>
        <w:rPr>
          <w:rFonts w:ascii="Cambria Math" w:eastAsiaTheme="minorEastAsia" w:hAnsi="Cambria Math"/>
          <w:lang w:val="en-GB"/>
        </w:rPr>
        <w:t xml:space="preserve">Wijnand argued that category 4 and 5 collisions could be safely neglected if their initial average </w:t>
      </w:r>
      <w:r w:rsidR="004F28AD">
        <w:rPr>
          <w:rFonts w:ascii="Cambria Math" w:eastAsiaTheme="minorEastAsia" w:hAnsi="Cambria Math"/>
          <w:lang w:val="en-GB"/>
        </w:rPr>
        <w:t xml:space="preserve">velocities were far apart, as this would result in different mass plasma particles separating in space. However, only with a normal distribution the overlap </w:t>
      </w:r>
      <w:r w:rsidR="00463F2E">
        <w:rPr>
          <w:rFonts w:ascii="Cambria Math" w:eastAsiaTheme="minorEastAsia" w:hAnsi="Cambria Math"/>
          <w:lang w:val="en-GB"/>
        </w:rPr>
        <w:t xml:space="preserve">of </w:t>
      </w:r>
      <w:r w:rsidR="004F28AD">
        <w:rPr>
          <w:rFonts w:ascii="Cambria Math" w:eastAsiaTheme="minorEastAsia" w:hAnsi="Cambria Math"/>
          <w:lang w:val="en-GB"/>
        </w:rPr>
        <w:t>velocities</w:t>
      </w:r>
      <w:r w:rsidR="00463F2E">
        <w:rPr>
          <w:rFonts w:ascii="Cambria Math" w:eastAsiaTheme="minorEastAsia" w:hAnsi="Cambria Math"/>
          <w:lang w:val="en-GB"/>
        </w:rPr>
        <w:t xml:space="preserve"> of different particles</w:t>
      </w:r>
      <w:r w:rsidR="004F28AD">
        <w:rPr>
          <w:rFonts w:ascii="Cambria Math" w:eastAsiaTheme="minorEastAsia" w:hAnsi="Cambria Math"/>
          <w:lang w:val="en-GB"/>
        </w:rPr>
        <w:t xml:space="preserve"> i</w:t>
      </w:r>
      <w:r w:rsidR="00463F2E">
        <w:rPr>
          <w:rFonts w:ascii="Cambria Math" w:eastAsiaTheme="minorEastAsia" w:hAnsi="Cambria Math"/>
          <w:lang w:val="en-GB"/>
        </w:rPr>
        <w:t>s</w:t>
      </w:r>
      <w:r w:rsidR="004F28AD">
        <w:rPr>
          <w:rFonts w:ascii="Cambria Math" w:eastAsiaTheme="minorEastAsia" w:hAnsi="Cambria Math"/>
          <w:lang w:val="en-GB"/>
        </w:rPr>
        <w:t xml:space="preserve"> minimal</w:t>
      </w:r>
      <w:r w:rsidR="00463F2E">
        <w:rPr>
          <w:rFonts w:ascii="Cambria Math" w:eastAsiaTheme="minorEastAsia" w:hAnsi="Cambria Math"/>
          <w:lang w:val="en-GB"/>
        </w:rPr>
        <w:t>. I</w:t>
      </w:r>
      <w:r w:rsidR="004F28AD">
        <w:rPr>
          <w:rFonts w:ascii="Cambria Math" w:eastAsiaTheme="minorEastAsia" w:hAnsi="Cambria Math"/>
          <w:lang w:val="en-GB"/>
        </w:rPr>
        <w:t>f</w:t>
      </w:r>
      <w:r w:rsidR="00463F2E">
        <w:rPr>
          <w:rFonts w:ascii="Cambria Math" w:eastAsiaTheme="minorEastAsia" w:hAnsi="Cambria Math"/>
          <w:lang w:val="en-GB"/>
        </w:rPr>
        <w:t xml:space="preserve"> instead</w:t>
      </w:r>
      <w:r w:rsidR="004F28AD">
        <w:rPr>
          <w:rFonts w:ascii="Cambria Math" w:eastAsiaTheme="minorEastAsia" w:hAnsi="Cambria Math"/>
          <w:lang w:val="en-GB"/>
        </w:rPr>
        <w:t xml:space="preserve"> a Maxwell-Boltzmann, or even a log-normal distribution is used, then the overlap is much greater, and plasma particle collisions are expected to be significant. Especially, because the particle density in front of the target right after ablated is much higher than the background gas particle density. So, to obtain accurate physical results, these collisions have to be included in the model in future iterations.</w:t>
      </w:r>
    </w:p>
    <w:p w14:paraId="3D8B2F2B" w14:textId="7F4D3EDC" w:rsidR="005C4F99" w:rsidRPr="00DA4E69" w:rsidRDefault="00C84735" w:rsidP="00B72FA5">
      <w:pPr>
        <w:jc w:val="both"/>
        <w:rPr>
          <w:rFonts w:ascii="Cambria Math" w:eastAsiaTheme="minorEastAsia" w:hAnsi="Cambria Math"/>
          <w:b/>
          <w:bCs/>
          <w:i/>
          <w:iCs/>
          <w:lang w:val="en-GB"/>
        </w:rPr>
      </w:pPr>
      <w:r w:rsidRPr="00DA4E69">
        <w:rPr>
          <w:rFonts w:ascii="Cambria Math" w:eastAsiaTheme="minorEastAsia" w:hAnsi="Cambria Math"/>
          <w:b/>
          <w:bCs/>
          <w:i/>
          <w:iCs/>
          <w:lang w:val="en-GB"/>
        </w:rPr>
        <w:t>Number of collisions</w:t>
      </w:r>
    </w:p>
    <w:p w14:paraId="1BE7BC5C" w14:textId="55855507" w:rsidR="00210C97" w:rsidRPr="00210C97" w:rsidRDefault="00210C97" w:rsidP="00B72FA5">
      <w:pPr>
        <w:jc w:val="both"/>
        <w:rPr>
          <w:rFonts w:ascii="Cambria Math" w:eastAsiaTheme="minorEastAsia" w:hAnsi="Cambria Math"/>
          <w:lang w:val="en-GB"/>
        </w:rPr>
      </w:pPr>
      <w:r>
        <w:rPr>
          <w:rFonts w:ascii="Cambria Math" w:eastAsiaTheme="minorEastAsia" w:hAnsi="Cambria Math"/>
          <w:lang w:val="en-GB"/>
        </w:rPr>
        <w:t>The number plasma particles</w:t>
      </w:r>
      <w:r w:rsidR="00313D54" w:rsidRPr="00313D54">
        <w:rPr>
          <w:rFonts w:ascii="Cambria Math" w:eastAsiaTheme="minorEastAsia" w:hAnsi="Cambria Math"/>
          <w:lang w:val="en-GB"/>
        </w:rPr>
        <w:t xml:space="preserve"> </w:t>
      </w:r>
      <w:r w:rsidR="00313D54">
        <w:rPr>
          <w:rFonts w:ascii="Cambria Math" w:eastAsiaTheme="minorEastAsia" w:hAnsi="Cambria Math"/>
          <w:lang w:val="en-GB"/>
        </w:rPr>
        <w:t xml:space="preserve">of type </w:t>
      </w:r>
      <m:oMath>
        <m:r>
          <w:rPr>
            <w:rFonts w:ascii="Cambria Math" w:eastAsiaTheme="minorEastAsia" w:hAnsi="Cambria Math"/>
            <w:lang w:val="en-GB"/>
          </w:rPr>
          <m:t>x</m:t>
        </m:r>
      </m:oMath>
      <w:r>
        <w:rPr>
          <w:rFonts w:ascii="Cambria Math" w:eastAsiaTheme="minorEastAsia" w:hAnsi="Cambria Math"/>
          <w:lang w:val="en-GB"/>
        </w:rPr>
        <w:t xml:space="preserve"> </w:t>
      </w:r>
      <w:r w:rsidR="006D2FB6">
        <w:rPr>
          <w:rFonts w:ascii="Cambria Math" w:eastAsiaTheme="minorEastAsia" w:hAnsi="Cambria Math"/>
          <w:lang w:val="en-GB"/>
        </w:rPr>
        <w:t xml:space="preserve">originating from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oMath>
      <w:r w:rsidR="006D2FB6">
        <w:rPr>
          <w:rFonts w:ascii="Cambria Math" w:eastAsiaTheme="minorEastAsia" w:hAnsi="Cambria Math"/>
          <w:lang w:val="en-GB"/>
        </w:rPr>
        <w:t xml:space="preserve"> </w:t>
      </w:r>
      <w:r w:rsidR="00313D54">
        <w:rPr>
          <w:rFonts w:ascii="Cambria Math" w:eastAsiaTheme="minorEastAsia" w:hAnsi="Cambria Math"/>
          <w:lang w:val="en-GB"/>
        </w:rPr>
        <w:t>with</w:t>
      </w:r>
      <w:r>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sidR="006D2FB6">
        <w:rPr>
          <w:rFonts w:ascii="Cambria Math" w:eastAsiaTheme="minorEastAsia" w:hAnsi="Cambria Math"/>
          <w:lang w:val="en-GB"/>
        </w:rPr>
        <w:t>,</w:t>
      </w:r>
      <w:r>
        <w:rPr>
          <w:rFonts w:ascii="Cambria Math" w:eastAsiaTheme="minorEastAsia" w:hAnsi="Cambria Math"/>
          <w:lang w:val="en-GB"/>
        </w:rPr>
        <w:t xml:space="preserve"> that have collided with background gas particles </w:t>
      </w:r>
      <w:r w:rsidR="00313D54">
        <w:rPr>
          <w:rFonts w:ascii="Cambria Math" w:eastAsiaTheme="minorEastAsia" w:hAnsi="Cambria Math"/>
          <w:lang w:val="en-GB"/>
        </w:rPr>
        <w:t>with</w:t>
      </w:r>
      <w:r>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j</m:t>
            </m:r>
          </m:sub>
        </m:sSub>
      </m:oMath>
      <w:r w:rsidR="006D2FB6">
        <w:rPr>
          <w:rFonts w:ascii="Cambria Math" w:eastAsiaTheme="minorEastAsia" w:hAnsi="Cambria Math"/>
          <w:lang w:val="en-GB"/>
        </w:rPr>
        <w:t xml:space="preserve"> </w:t>
      </w:r>
      <w:r>
        <w:rPr>
          <w:rFonts w:ascii="Cambria Math" w:eastAsiaTheme="minorEastAsia" w:hAnsi="Cambria Math"/>
          <w:lang w:val="en-GB"/>
        </w:rPr>
        <w:t xml:space="preserve">at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j+j'</m:t>
            </m:r>
          </m:sub>
        </m:sSub>
      </m:oMath>
      <w:r>
        <w:rPr>
          <w:rFonts w:ascii="Cambria Math" w:eastAsiaTheme="minorEastAsia" w:hAnsi="Cambria Math"/>
          <w:lang w:val="en-GB"/>
        </w:rPr>
        <w:t xml:space="preserve">, angle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oMath>
      <w:r>
        <w:rPr>
          <w:rFonts w:ascii="Cambria Math" w:eastAsiaTheme="minorEastAsia" w:hAnsi="Cambria Math"/>
          <w:lang w:val="en-GB"/>
        </w:rPr>
        <w:t xml:space="preserve"> and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oMath>
      <w:r>
        <w:rPr>
          <w:rFonts w:ascii="Cambria Math" w:eastAsiaTheme="minorEastAsia" w:hAnsi="Cambria Math"/>
          <w:lang w:val="en-GB"/>
        </w:rPr>
        <w:t xml:space="preserve"> is:</w:t>
      </w:r>
    </w:p>
    <w:p w14:paraId="797AB48D" w14:textId="548C7730" w:rsidR="00C84735" w:rsidRPr="00210C97" w:rsidRDefault="001615AA"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x,col</m:t>
              </m:r>
            </m:sub>
          </m:sSub>
          <m:d>
            <m:dPr>
              <m:ctrlPr>
                <w:rPr>
                  <w:rFonts w:ascii="Cambria Math" w:eastAsiaTheme="minorEastAsia" w:hAnsi="Cambria Math"/>
                  <w:i/>
                  <w:lang w:val="en-GB"/>
                </w:rPr>
              </m:ctrlPr>
            </m:dPr>
            <m:e>
              <m:r>
                <w:rPr>
                  <w:rFonts w:ascii="Cambria Math" w:eastAsiaTheme="minorEastAsia" w:hAnsi="Cambria Math"/>
                  <w:lang w:val="en-GB"/>
                </w:rPr>
                <m:t>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x,ncol</m:t>
              </m:r>
            </m:sub>
          </m:sSub>
          <m:d>
            <m:dPr>
              <m:ctrlPr>
                <w:rPr>
                  <w:rFonts w:ascii="Cambria Math" w:eastAsiaTheme="minorEastAsia" w:hAnsi="Cambria Math"/>
                  <w:i/>
                  <w:lang w:val="en-GB"/>
                </w:rPr>
              </m:ctrlPr>
            </m:dPr>
            <m:e>
              <m:r>
                <w:rPr>
                  <w:rFonts w:ascii="Cambria Math" w:eastAsiaTheme="minorEastAsia" w:hAnsi="Cambria Math"/>
                  <w:lang w:val="en-GB"/>
                </w:rPr>
                <m:t xml:space="preserve">n,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e>
          </m: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h</m:t>
                  </m:r>
                </m:sub>
              </m:sSub>
            </m:e>
          </m:d>
        </m:oMath>
      </m:oMathPara>
    </w:p>
    <w:p w14:paraId="29257350" w14:textId="000F3B62" w:rsidR="00210C97" w:rsidRDefault="00210C97" w:rsidP="00B72FA5">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x,ncol</m:t>
            </m:r>
          </m:sub>
        </m:sSub>
        <m:d>
          <m:dPr>
            <m:ctrlPr>
              <w:rPr>
                <w:rFonts w:ascii="Cambria Math" w:eastAsiaTheme="minorEastAsia" w:hAnsi="Cambria Math"/>
                <w:i/>
                <w:lang w:val="en-GB"/>
              </w:rPr>
            </m:ctrlPr>
          </m:dPr>
          <m:e>
            <m:r>
              <w:rPr>
                <w:rFonts w:ascii="Cambria Math" w:eastAsiaTheme="minorEastAsia" w:hAnsi="Cambria Math"/>
                <w:lang w:val="en-GB"/>
              </w:rPr>
              <m:t xml:space="preserve">n,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Pr>
          <w:rFonts w:ascii="Cambria Math" w:eastAsiaTheme="minorEastAsia" w:hAnsi="Cambria Math"/>
          <w:lang w:val="en-GB"/>
        </w:rPr>
        <w:t xml:space="preserve"> is the number of </w:t>
      </w:r>
      <w:r w:rsidR="000115D5">
        <w:rPr>
          <w:rFonts w:ascii="Cambria Math" w:eastAsiaTheme="minorEastAsia" w:hAnsi="Cambria Math"/>
          <w:lang w:val="en-GB"/>
        </w:rPr>
        <w:t xml:space="preserve">remaining </w:t>
      </w:r>
      <w:r>
        <w:rPr>
          <w:rFonts w:ascii="Cambria Math" w:eastAsiaTheme="minorEastAsia" w:hAnsi="Cambria Math"/>
          <w:lang w:val="en-GB"/>
        </w:rPr>
        <w:t>non-collided particles from the previous radial bin</w:t>
      </w:r>
      <w:r w:rsidR="000115D5">
        <w:rPr>
          <w:rFonts w:ascii="Cambria Math" w:eastAsiaTheme="minorEastAsia" w:hAnsi="Cambria Math"/>
          <w:lang w:val="en-GB"/>
        </w:rPr>
        <w:t xml:space="preserve">, and </w:t>
      </w:r>
      <m:oMath>
        <m:r>
          <w:rPr>
            <w:rFonts w:ascii="Cambria Math" w:eastAsiaTheme="minorEastAsia" w:hAnsi="Cambria Math"/>
            <w:lang w:val="en-GB"/>
          </w:rPr>
          <m:t>Z</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sidR="000115D5">
        <w:rPr>
          <w:rFonts w:ascii="Cambria Math" w:eastAsiaTheme="minorEastAsia" w:hAnsi="Cambria Math"/>
          <w:lang w:val="en-GB"/>
        </w:rPr>
        <w:t xml:space="preserve"> is the collision rate between particles of type </w:t>
      </w:r>
      <m:oMath>
        <m:r>
          <w:rPr>
            <w:rFonts w:ascii="Cambria Math" w:eastAsiaTheme="minorEastAsia" w:hAnsi="Cambria Math"/>
            <w:lang w:val="en-GB"/>
          </w:rPr>
          <m:t>x</m:t>
        </m:r>
      </m:oMath>
      <w:r w:rsidR="000115D5">
        <w:rPr>
          <w:rFonts w:ascii="Cambria Math" w:eastAsiaTheme="minorEastAsia" w:hAnsi="Cambria Math"/>
          <w:lang w:val="en-GB"/>
        </w:rPr>
        <w:t xml:space="preserve"> and the background gas given as:</w:t>
      </w:r>
    </w:p>
    <w:p w14:paraId="0295CC6B" w14:textId="3D469F28" w:rsidR="00C84735" w:rsidRPr="000115D5" w:rsidRDefault="001615AA"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r>
            <m:rPr>
              <m:sty m:val="p"/>
            </m:rPr>
            <w:rPr>
              <w:rFonts w:ascii="Cambria Math" w:eastAsiaTheme="minorEastAsia" w:hAnsi="Cambria Math"/>
              <w:lang w:val="en-GB"/>
            </w:rPr>
            <m:t>Δ</m:t>
          </m:r>
          <m:r>
            <w:rPr>
              <w:rFonts w:ascii="Cambria Math" w:eastAsiaTheme="minorEastAsia" w:hAnsi="Cambria Math"/>
              <w:lang w:val="en-GB"/>
            </w:rPr>
            <m:t>r</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v</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oMath>
      </m:oMathPara>
    </w:p>
    <w:p w14:paraId="4678DA9B" w14:textId="14B1C711" w:rsidR="00EB24B4" w:rsidRDefault="00EB24B4" w:rsidP="00B72FA5">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Pr>
          <w:rFonts w:ascii="Cambria Math" w:eastAsiaTheme="minorEastAsia" w:hAnsi="Cambria Math"/>
          <w:lang w:val="en-GB"/>
        </w:rPr>
        <w:t xml:space="preserve"> is the particle density of the background gas with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Pr>
          <w:rFonts w:ascii="Cambria Math" w:eastAsiaTheme="minorEastAsia" w:hAnsi="Cambria Math"/>
          <w:lang w:val="en-GB"/>
        </w:rPr>
        <w:t xml:space="preserve"> at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j+j'</m:t>
            </m:r>
          </m:sub>
        </m:sSub>
      </m:oMath>
      <w:r>
        <w:rPr>
          <w:rFonts w:ascii="Cambria Math" w:eastAsiaTheme="minorEastAsia" w:hAnsi="Cambria Math"/>
          <w:lang w:val="en-GB"/>
        </w:rPr>
        <w:t>.</w:t>
      </w:r>
      <w:r w:rsidR="005C4F99">
        <w:rPr>
          <w:rFonts w:ascii="Cambria Math" w:eastAsiaTheme="minorEastAsia" w:hAnsi="Cambria Math"/>
          <w:lang w:val="en-GB"/>
        </w:rPr>
        <w:t xml:space="preserve"> </w:t>
      </w:r>
      <m:oMath>
        <m:r>
          <m:rPr>
            <m:sty m:val="p"/>
          </m:rPr>
          <w:rPr>
            <w:rFonts w:ascii="Cambria Math" w:eastAsiaTheme="minorEastAsia" w:hAnsi="Cambria Math"/>
            <w:lang w:val="en-GB"/>
          </w:rPr>
          <m:t>Δ</m:t>
        </m:r>
        <m:r>
          <w:rPr>
            <w:rFonts w:ascii="Cambria Math" w:eastAsiaTheme="minorEastAsia" w:hAnsi="Cambria Math"/>
            <w:lang w:val="en-GB"/>
          </w:rPr>
          <m:t>r</m:t>
        </m:r>
      </m:oMath>
      <w:r w:rsidR="005C4F99">
        <w:rPr>
          <w:rFonts w:ascii="Cambria Math" w:eastAsiaTheme="minorEastAsia" w:hAnsi="Cambria Math"/>
          <w:lang w:val="en-GB"/>
        </w:rPr>
        <w:t xml:space="preserve"> is a length of one radial bin, and</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oMath>
      <w:r>
        <w:rPr>
          <w:rFonts w:ascii="Cambria Math" w:eastAsiaTheme="minorEastAsia" w:hAnsi="Cambria Math"/>
          <w:lang w:val="en-GB"/>
        </w:rPr>
        <w:t xml:space="preserve"> is the scattering cross-section between the particle</w:t>
      </w:r>
      <w:r w:rsidR="005C4F99">
        <w:rPr>
          <w:rFonts w:ascii="Cambria Math" w:eastAsiaTheme="minorEastAsia" w:hAnsi="Cambria Math"/>
          <w:lang w:val="en-GB"/>
        </w:rPr>
        <w:t xml:space="preserve"> of type</w:t>
      </w:r>
      <w:r>
        <w:rPr>
          <w:rFonts w:ascii="Cambria Math" w:eastAsiaTheme="minorEastAsia" w:hAnsi="Cambria Math"/>
          <w:lang w:val="en-GB"/>
        </w:rPr>
        <w:t xml:space="preserve"> </w:t>
      </w:r>
      <m:oMath>
        <m:r>
          <w:rPr>
            <w:rFonts w:ascii="Cambria Math" w:eastAsiaTheme="minorEastAsia" w:hAnsi="Cambria Math"/>
            <w:lang w:val="en-GB"/>
          </w:rPr>
          <m:t>x</m:t>
        </m:r>
      </m:oMath>
      <w:r>
        <w:rPr>
          <w:rFonts w:ascii="Cambria Math" w:eastAsiaTheme="minorEastAsia" w:hAnsi="Cambria Math"/>
          <w:lang w:val="en-GB"/>
        </w:rPr>
        <w:t xml:space="preserve"> and a background gas particle, defined as the area of a circle with the sum of the two particle radii</w:t>
      </w:r>
      <w:r w:rsidR="005C4F99">
        <w:rPr>
          <w:rFonts w:ascii="Cambria Math" w:eastAsiaTheme="minorEastAsia" w:hAnsi="Cambria Math"/>
          <w:lang w:val="en-GB"/>
        </w:rPr>
        <w:t xml:space="preserve"> as radius.</w:t>
      </w:r>
      <w:r>
        <w:rPr>
          <w:rFonts w:ascii="Cambria Math" w:eastAsiaTheme="minorEastAsia" w:hAnsi="Cambria Math"/>
          <w:lang w:val="en-GB"/>
        </w:rPr>
        <w:t xml:space="preserve"> The product of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oMath>
      <w:r>
        <w:rPr>
          <w:rFonts w:ascii="Cambria Math" w:eastAsiaTheme="minorEastAsia" w:hAnsi="Cambria Math"/>
          <w:lang w:val="en-GB"/>
        </w:rPr>
        <w:t xml:space="preserve"> and </w:t>
      </w:r>
      <m:oMath>
        <m:r>
          <m:rPr>
            <m:sty m:val="p"/>
          </m:rPr>
          <w:rPr>
            <w:rFonts w:ascii="Cambria Math" w:eastAsiaTheme="minorEastAsia" w:hAnsi="Cambria Math"/>
            <w:lang w:val="en-GB"/>
          </w:rPr>
          <m:t>Δ</m:t>
        </m:r>
        <m:r>
          <w:rPr>
            <w:rFonts w:ascii="Cambria Math" w:eastAsiaTheme="minorEastAsia" w:hAnsi="Cambria Math"/>
            <w:lang w:val="en-GB"/>
          </w:rPr>
          <m:t>r</m:t>
        </m:r>
      </m:oMath>
      <w:r>
        <w:rPr>
          <w:rFonts w:ascii="Cambria Math" w:eastAsiaTheme="minorEastAsia" w:hAnsi="Cambria Math"/>
          <w:lang w:val="en-GB"/>
        </w:rPr>
        <w:t xml:space="preserve"> describes the </w:t>
      </w:r>
      <w:r w:rsidRPr="00EB24B4">
        <w:rPr>
          <w:rFonts w:ascii="Cambria Math" w:eastAsiaTheme="minorEastAsia" w:hAnsi="Cambria Math"/>
          <w:i/>
          <w:iCs/>
          <w:lang w:val="en-GB"/>
        </w:rPr>
        <w:t>volume</w:t>
      </w:r>
      <w:r>
        <w:rPr>
          <w:rFonts w:ascii="Cambria Math" w:eastAsiaTheme="minorEastAsia" w:hAnsi="Cambria Math"/>
          <w:i/>
          <w:iCs/>
          <w:lang w:val="en-GB"/>
        </w:rPr>
        <w:t xml:space="preserve"> </w:t>
      </w:r>
      <w:r w:rsidRPr="00B72FA5">
        <w:rPr>
          <w:rFonts w:ascii="Cambria Math" w:eastAsiaTheme="minorEastAsia" w:hAnsi="Cambria Math"/>
          <w:i/>
          <w:iCs/>
          <w:lang w:val="en-GB"/>
        </w:rPr>
        <w:t>of the collision</w:t>
      </w:r>
      <w:r w:rsidR="00B72FA5" w:rsidRPr="00B72FA5">
        <w:rPr>
          <w:rFonts w:ascii="Cambria Math" w:eastAsiaTheme="minorEastAsia" w:hAnsi="Cambria Math"/>
          <w:i/>
          <w:iCs/>
          <w:lang w:val="en-GB"/>
        </w:rPr>
        <w:t xml:space="preserve"> path</w:t>
      </w:r>
      <w:r>
        <w:rPr>
          <w:rFonts w:ascii="Cambria Math" w:eastAsiaTheme="minorEastAsia" w:hAnsi="Cambria Math"/>
          <w:lang w:val="en-GB"/>
        </w:rPr>
        <w:t xml:space="preserve"> within a single radial bin, so multiplying this by the background density gives the mean number of background gas particles </w:t>
      </w:r>
      <w:r w:rsidR="005C4F99">
        <w:rPr>
          <w:rFonts w:ascii="Cambria Math" w:eastAsiaTheme="minorEastAsia" w:hAnsi="Cambria Math"/>
          <w:lang w:val="en-GB"/>
        </w:rPr>
        <w:t>in the</w:t>
      </w:r>
      <w:r>
        <w:rPr>
          <w:rFonts w:ascii="Cambria Math" w:eastAsiaTheme="minorEastAsia" w:hAnsi="Cambria Math"/>
          <w:lang w:val="en-GB"/>
        </w:rPr>
        <w:t xml:space="preserve"> collision path</w:t>
      </w:r>
      <w:r w:rsidR="00B72FA5">
        <w:rPr>
          <w:rFonts w:ascii="Cambria Math" w:eastAsiaTheme="minorEastAsia" w:hAnsi="Cambria Math"/>
          <w:lang w:val="en-GB"/>
        </w:rPr>
        <w:t>.</w:t>
      </w:r>
      <w:r w:rsidR="006D2FB6">
        <w:rPr>
          <w:rFonts w:ascii="Cambria Math" w:eastAsiaTheme="minorEastAsia" w:hAnsi="Cambria Math"/>
          <w:lang w:val="en-GB"/>
        </w:rPr>
        <w:t xml:space="preserve"> (see figure 3)</w:t>
      </w:r>
      <w:r w:rsidR="00B72FA5">
        <w:rPr>
          <w:rFonts w:ascii="Cambria Math" w:eastAsiaTheme="minorEastAsia" w:hAnsi="Cambria Math"/>
          <w:lang w:val="en-GB"/>
        </w:rPr>
        <w:t xml:space="preserve"> This can be viewed as an effective collision rate between the plasma and background gas particles. If two particles are moving in the same direction, along the same path, the probability of a high velocity particle colliding with a low velocity particle is higher than the probability of two particles of similar velocity colliding. To account for this the relative velocity term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v</m:t>
            </m:r>
          </m:sub>
        </m:sSub>
      </m:oMath>
      <w:r w:rsidR="00817CE1">
        <w:rPr>
          <w:rFonts w:ascii="Cambria Math" w:eastAsiaTheme="minorEastAsia" w:hAnsi="Cambria Math"/>
          <w:lang w:val="en-GB"/>
        </w:rPr>
        <w:t xml:space="preserve"> </w:t>
      </w:r>
      <w:r w:rsidR="00B72FA5">
        <w:rPr>
          <w:rFonts w:ascii="Cambria Math" w:eastAsiaTheme="minorEastAsia" w:hAnsi="Cambria Math"/>
          <w:lang w:val="en-GB"/>
        </w:rPr>
        <w:t>is added</w:t>
      </w:r>
      <w:r w:rsidR="00817CE1">
        <w:rPr>
          <w:rFonts w:ascii="Cambria Math" w:eastAsiaTheme="minorEastAsia" w:hAnsi="Cambria Math"/>
          <w:lang w:val="en-GB"/>
        </w:rPr>
        <w:t>, which is defined as</w:t>
      </w:r>
      <w:r w:rsidR="006D2FB6">
        <w:rPr>
          <w:rFonts w:ascii="Cambria Math" w:eastAsiaTheme="minorEastAsia" w:hAnsi="Cambria Math"/>
          <w:lang w:val="en-GB"/>
        </w:rPr>
        <w:t>:</w:t>
      </w:r>
    </w:p>
    <w:p w14:paraId="28DD3929" w14:textId="7CF593D0" w:rsidR="006D2FB6" w:rsidRPr="00DA4E69" w:rsidRDefault="001615AA"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v</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eastAsiaTheme="minorEastAsia" w:hAnsi="Cambria Math"/>
              <w:lang w:val="en-GB"/>
            </w:rPr>
            <m:t>=</m:t>
          </m:r>
          <m:d>
            <m:dPr>
              <m:begChr m:val="{"/>
              <m:endChr m:val=""/>
              <m:ctrlPr>
                <w:rPr>
                  <w:rFonts w:ascii="Cambria Math" w:eastAsiaTheme="minorEastAsia" w:hAnsi="Cambria Math"/>
                  <w:i/>
                  <w:lang w:val="en-GB"/>
                </w:rPr>
              </m:ctrlPr>
            </m:dPr>
            <m:e>
              <m:m>
                <m:mPr>
                  <m:mcs>
                    <m:mc>
                      <m:mcPr>
                        <m:count m:val="3"/>
                        <m:mcJc m:val="center"/>
                      </m:mcPr>
                    </m:mc>
                  </m:mcs>
                  <m:ctrlPr>
                    <w:rPr>
                      <w:rFonts w:ascii="Cambria Math" w:eastAsiaTheme="minorEastAsia" w:hAnsi="Cambria Math"/>
                      <w:i/>
                      <w:lang w:val="en-GB"/>
                    </w:rPr>
                  </m:ctrlPr>
                </m:mPr>
                <m:mr>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den>
                    </m:f>
                    <m:r>
                      <w:rPr>
                        <w:rFonts w:ascii="Cambria Math" w:eastAsiaTheme="minorEastAsia" w:hAnsi="Cambria Math"/>
                        <w:lang w:val="en-GB"/>
                      </w:rPr>
                      <m:t>,</m:t>
                    </m:r>
                  </m:e>
                  <m:e>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eastAsiaTheme="minorEastAsia" w:hAnsi="Cambria Math"/>
                        <w:lang w:val="en-GB"/>
                      </w:rPr>
                      <m:t>&gt;</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eastAsiaTheme="minorEastAsia" w:hAnsi="Cambria Math"/>
                        <w:lang w:val="en-GB"/>
                      </w:rPr>
                      <m:t xml:space="preserve"> </m:t>
                    </m:r>
                  </m:e>
                  <m:e>
                    <m:ctrlPr>
                      <w:rPr>
                        <w:rFonts w:ascii="Cambria Math" w:eastAsia="Cambria Math" w:hAnsi="Cambria Math" w:cs="Cambria Math"/>
                        <w:i/>
                      </w:rPr>
                    </m:ctrlPr>
                  </m:e>
                </m:mr>
                <m:mr>
                  <m:e>
                    <m:r>
                      <w:rPr>
                        <w:rFonts w:ascii="Cambria Math" w:eastAsiaTheme="minorEastAsia" w:hAnsi="Cambria Math"/>
                        <w:lang w:val="en-GB"/>
                      </w:rPr>
                      <m:t>1</m:t>
                    </m:r>
                  </m:e>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&lt;0</m:t>
                    </m:r>
                    <m:ctrlPr>
                      <w:rPr>
                        <w:rFonts w:ascii="Cambria Math" w:eastAsia="Cambria Math" w:hAnsi="Cambria Math" w:cs="Cambria Math"/>
                        <w:i/>
                      </w:rPr>
                    </m:ctrlPr>
                  </m:e>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&gt;0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r>
                      <w:rPr>
                        <w:rFonts w:ascii="Cambria Math" w:eastAsia="Cambria Math" w:hAnsi="Cambria Math" w:cs="Cambria Math"/>
                      </w:rPr>
                      <m:t>&gt;0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r>
                      <w:rPr>
                        <w:rFonts w:ascii="Cambria Math" w:eastAsia="Cambria Math" w:hAnsi="Cambria Math" w:cs="Cambria Math"/>
                      </w:rPr>
                      <m:t>&lt;0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d>
                    <m:r>
                      <w:rPr>
                        <w:rFonts w:ascii="Cambria Math" w:eastAsia="Cambria Math" w:hAnsi="Cambria Math" w:cs="Cambria Math"/>
                      </w:rPr>
                      <m:t>&lt;</m:t>
                    </m:r>
                    <m:d>
                      <m:dPr>
                        <m:begChr m:val="|"/>
                        <m:endChr m:val="|"/>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i'</m:t>
                            </m:r>
                          </m:sub>
                        </m:sSub>
                      </m:e>
                    </m:d>
                    <m:ctrlPr>
                      <w:rPr>
                        <w:rFonts w:ascii="Cambria Math" w:eastAsia="Cambria Math" w:hAnsi="Cambria Math" w:cs="Cambria Math"/>
                        <w:i/>
                      </w:rPr>
                    </m:ctrlPr>
                  </m:e>
                  <m:e/>
                </m:mr>
              </m:m>
            </m:e>
          </m:d>
        </m:oMath>
      </m:oMathPara>
    </w:p>
    <w:p w14:paraId="00817AB2" w14:textId="485BE550" w:rsidR="00364B3F" w:rsidRPr="00DA4E69" w:rsidRDefault="00364B3F" w:rsidP="00B72FA5">
      <w:pPr>
        <w:jc w:val="both"/>
        <w:rPr>
          <w:rFonts w:ascii="Cambria Math" w:eastAsiaTheme="minorEastAsia" w:hAnsi="Cambria Math"/>
          <w:b/>
          <w:bCs/>
          <w:i/>
          <w:iCs/>
          <w:lang w:val="en-GB"/>
        </w:rPr>
      </w:pPr>
      <w:r w:rsidRPr="00DA4E69">
        <w:rPr>
          <w:rFonts w:ascii="Cambria Math" w:eastAsiaTheme="minorEastAsia" w:hAnsi="Cambria Math"/>
          <w:b/>
          <w:bCs/>
          <w:i/>
          <w:iCs/>
          <w:lang w:val="en-GB"/>
        </w:rPr>
        <w:t>Velocity and position after collision</w:t>
      </w:r>
    </w:p>
    <w:p w14:paraId="5036B2EC" w14:textId="42D1AA5D" w:rsidR="00C0637A" w:rsidRDefault="00C0637A" w:rsidP="00B72FA5">
      <w:pPr>
        <w:jc w:val="both"/>
        <w:rPr>
          <w:rFonts w:ascii="Cambria Math" w:eastAsiaTheme="minorEastAsia" w:hAnsi="Cambria Math"/>
          <w:lang w:val="en-GB"/>
        </w:rPr>
      </w:pPr>
      <w:r>
        <w:rPr>
          <w:rFonts w:ascii="Cambria Math" w:eastAsiaTheme="minorEastAsia" w:hAnsi="Cambria Math"/>
          <w:lang w:val="en-GB"/>
        </w:rPr>
        <w:t>The velocity of two objects after a</w:t>
      </w:r>
      <w:r w:rsidR="00644D34">
        <w:rPr>
          <w:rFonts w:ascii="Cambria Math" w:eastAsiaTheme="minorEastAsia" w:hAnsi="Cambria Math"/>
          <w:lang w:val="en-GB"/>
        </w:rPr>
        <w:t xml:space="preserve"> head-on</w:t>
      </w:r>
      <w:r>
        <w:rPr>
          <w:rFonts w:ascii="Cambria Math" w:eastAsiaTheme="minorEastAsia" w:hAnsi="Cambria Math"/>
          <w:lang w:val="en-GB"/>
        </w:rPr>
        <w:t xml:space="preserve"> elastic collision</w:t>
      </w:r>
      <w:r w:rsidR="00644D34">
        <w:rPr>
          <w:rFonts w:ascii="Cambria Math" w:eastAsiaTheme="minorEastAsia" w:hAnsi="Cambria Math"/>
          <w:lang w:val="en-GB"/>
        </w:rPr>
        <w:t xml:space="preserve"> where momentum and kinetic energy are conserved can be calculated as:</w:t>
      </w:r>
    </w:p>
    <w:p w14:paraId="33E0365A" w14:textId="6D3C7854" w:rsidR="00644D34" w:rsidRPr="001A558B" w:rsidRDefault="001615AA" w:rsidP="00B72FA5">
      <w:pPr>
        <w:jc w:val="both"/>
        <w:rPr>
          <w:rFonts w:ascii="Cambria Math" w:eastAsiaTheme="minorEastAsia" w:hAnsi="Cambria Math"/>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v</m:t>
              </m:r>
            </m:e>
            <m:sub>
              <m:r>
                <w:rPr>
                  <w:rFonts w:ascii="Cambria Math" w:eastAsiaTheme="minorEastAsia" w:hAnsi="Cambria Math"/>
                  <w:lang w:val="en-GB"/>
                </w:rPr>
                <m:t>1</m:t>
              </m:r>
            </m:sub>
            <m:sup>
              <m:r>
                <w:rPr>
                  <w:rFonts w:ascii="Cambria Math" w:eastAsiaTheme="minorEastAsia" w:hAnsi="Cambria Math"/>
                  <w:lang w:val="en-GB"/>
                </w:rPr>
                <m:t>'</m:t>
              </m:r>
            </m:sup>
          </m:sSubSup>
          <m:r>
            <w:rPr>
              <w:rFonts w:ascii="Cambria Math" w:eastAsiaTheme="minorEastAsia" w:hAnsi="Cambria Math"/>
              <w:lang w:val="en-GB"/>
            </w:rPr>
            <m:t>=</m:t>
          </m:r>
          <m:f>
            <m:fPr>
              <m:ctrlPr>
                <w:rPr>
                  <w:rFonts w:ascii="Cambria Math" w:eastAsiaTheme="minorEastAsia" w:hAnsi="Cambria Math"/>
                  <w:i/>
                  <w:lang w:val="en-GB"/>
                </w:rPr>
              </m:ctrlPr>
            </m:fPr>
            <m:num>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num>
            <m:den>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den>
          </m:f>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v</m:t>
              </m:r>
            </m:e>
            <m:sub>
              <m:r>
                <w:rPr>
                  <w:rFonts w:ascii="Cambria Math" w:eastAsiaTheme="minorEastAsia" w:hAnsi="Cambria Math"/>
                  <w:lang w:val="en-GB"/>
                </w:rPr>
                <m:t>2</m:t>
              </m:r>
            </m:sub>
            <m:sup>
              <m:r>
                <w:rPr>
                  <w:rFonts w:ascii="Cambria Math" w:eastAsiaTheme="minorEastAsia" w:hAnsi="Cambria Math"/>
                  <w:lang w:val="en-GB"/>
                </w:rPr>
                <m:t>'</m:t>
              </m:r>
            </m:sup>
          </m:sSubSup>
          <m:r>
            <w:rPr>
              <w:rFonts w:ascii="Cambria Math" w:eastAsiaTheme="minorEastAsia" w:hAnsi="Cambria Math"/>
              <w:lang w:val="en-GB"/>
            </w:rPr>
            <m:t>=</m:t>
          </m:r>
          <m:f>
            <m:fPr>
              <m:ctrlPr>
                <w:rPr>
                  <w:rFonts w:ascii="Cambria Math" w:eastAsiaTheme="minorEastAsia" w:hAnsi="Cambria Math"/>
                  <w:i/>
                  <w:lang w:val="en-GB"/>
                </w:rPr>
              </m:ctrlPr>
            </m:fPr>
            <m:num>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e>
              </m:d>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num>
            <m:den>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2</m:t>
                  </m:r>
                </m:sub>
              </m:sSub>
            </m:den>
          </m:f>
        </m:oMath>
      </m:oMathPara>
    </w:p>
    <w:p w14:paraId="43E12487" w14:textId="4AEE5A70" w:rsidR="001A558B" w:rsidRDefault="001A558B" w:rsidP="00B72FA5">
      <w:pPr>
        <w:jc w:val="both"/>
        <w:rPr>
          <w:rFonts w:ascii="Cambria Math" w:eastAsiaTheme="minorEastAsia" w:hAnsi="Cambria Math"/>
          <w:lang w:val="en-GB"/>
        </w:rPr>
      </w:pPr>
      <w:r>
        <w:rPr>
          <w:rFonts w:ascii="Cambria Math" w:eastAsiaTheme="minorEastAsia" w:hAnsi="Cambria Math"/>
          <w:lang w:val="en-GB"/>
        </w:rPr>
        <w:t xml:space="preserve">The distance travelled by a collided particle </w:t>
      </w:r>
      <m:oMath>
        <m:r>
          <w:rPr>
            <w:rFonts w:ascii="Cambria Math" w:eastAsiaTheme="minorEastAsia" w:hAnsi="Cambria Math"/>
            <w:lang w:val="en-GB"/>
          </w:rPr>
          <m:t>R</m:t>
        </m:r>
      </m:oMath>
      <w:r>
        <w:rPr>
          <w:rFonts w:ascii="Cambria Math" w:eastAsiaTheme="minorEastAsia" w:hAnsi="Cambria Math"/>
          <w:lang w:val="en-GB"/>
        </w:rPr>
        <w:t xml:space="preserve"> within one time step is then determined by an average between the velocity before collision and after collision, weighted by how far the particle travelled in this time step before a collision occurred:</w:t>
      </w:r>
    </w:p>
    <w:p w14:paraId="5D8689D9" w14:textId="75086411" w:rsidR="001A558B" w:rsidRPr="00CF7DB5" w:rsidRDefault="00CF7DB5" w:rsidP="00B72FA5">
      <w:pPr>
        <w:jc w:val="both"/>
        <w:rPr>
          <w:rFonts w:ascii="Cambria Math" w:eastAsiaTheme="minorEastAsia" w:hAnsi="Cambria Math"/>
          <w:lang w:val="en-GB"/>
        </w:rPr>
      </w:pPr>
      <m:oMathPara>
        <m:oMath>
          <m:r>
            <w:rPr>
              <w:rFonts w:ascii="Cambria Math" w:eastAsiaTheme="minorEastAsia" w:hAnsi="Cambria Math"/>
              <w:lang w:val="en-GB"/>
            </w:rPr>
            <m:t>R</m:t>
          </m:r>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e>
              </m:d>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m:t>
                  </m:r>
                </m:sup>
              </m:sSup>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den>
          </m:f>
        </m:oMath>
      </m:oMathPara>
    </w:p>
    <w:p w14:paraId="35F1BF1D" w14:textId="217FCC5C" w:rsidR="00E2466A" w:rsidRDefault="00CF7DB5" w:rsidP="00B72FA5">
      <w:pPr>
        <w:jc w:val="both"/>
        <w:rPr>
          <w:rFonts w:ascii="Cambria Math" w:eastAsiaTheme="minorEastAsia" w:hAnsi="Cambria Math"/>
          <w:lang w:val="en-GB"/>
        </w:rPr>
      </w:pPr>
      <w:r>
        <w:rPr>
          <w:rFonts w:ascii="Cambria Math" w:eastAsiaTheme="minorEastAsia" w:hAnsi="Cambria Math"/>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oMath>
      <w:r>
        <w:rPr>
          <w:rFonts w:ascii="Cambria Math" w:eastAsiaTheme="minorEastAsia" w:hAnsi="Cambria Math"/>
          <w:lang w:val="en-GB"/>
        </w:rPr>
        <w:t xml:space="preserve"> is the distance travelled before a collision occurred, and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oMath>
      <w:r>
        <w:rPr>
          <w:rFonts w:ascii="Cambria Math" w:eastAsiaTheme="minorEastAsia" w:hAnsi="Cambria Math"/>
          <w:lang w:val="en-GB"/>
        </w:rPr>
        <w:t xml:space="preserve"> is the distance the particle would have travelled is no collision had occurred.</w:t>
      </w:r>
    </w:p>
    <w:p w14:paraId="53F73147" w14:textId="052DA1A0" w:rsidR="00E2466A" w:rsidRPr="00DA4E69" w:rsidRDefault="00E2466A" w:rsidP="00B72FA5">
      <w:pPr>
        <w:jc w:val="both"/>
        <w:rPr>
          <w:rFonts w:ascii="Cambria Math" w:eastAsiaTheme="minorEastAsia" w:hAnsi="Cambria Math"/>
          <w:b/>
          <w:bCs/>
          <w:i/>
          <w:iCs/>
          <w:lang w:val="en-GB"/>
        </w:rPr>
      </w:pPr>
      <w:r w:rsidRPr="00DA4E69">
        <w:rPr>
          <w:rFonts w:ascii="Cambria Math" w:eastAsiaTheme="minorEastAsia" w:hAnsi="Cambria Math"/>
          <w:b/>
          <w:bCs/>
          <w:i/>
          <w:iCs/>
          <w:lang w:val="en-GB"/>
        </w:rPr>
        <w:t>Order of operations</w:t>
      </w:r>
    </w:p>
    <w:p w14:paraId="4AC4DAC6" w14:textId="497B85AC" w:rsidR="00364B3F" w:rsidRDefault="00364B3F" w:rsidP="00B72FA5">
      <w:pPr>
        <w:jc w:val="both"/>
        <w:rPr>
          <w:rFonts w:ascii="Cambria Math" w:eastAsiaTheme="minorEastAsia" w:hAnsi="Cambria Math"/>
          <w:lang w:val="en-GB"/>
        </w:rPr>
      </w:pPr>
      <w:r>
        <w:rPr>
          <w:rFonts w:ascii="Cambria Math" w:eastAsiaTheme="minorEastAsia" w:hAnsi="Cambria Math"/>
          <w:lang w:val="en-GB"/>
        </w:rPr>
        <w:t xml:space="preserve">To ensure no particles get processed twice in one time step, the collided particles are first removed from </w:t>
      </w:r>
      <w:r w:rsidR="00DA4E69">
        <w:rPr>
          <w:rFonts w:ascii="Cambria Math" w:eastAsiaTheme="minorEastAsia" w:hAnsi="Cambria Math"/>
          <w:lang w:val="en-GB"/>
        </w:rPr>
        <w:t>their</w:t>
      </w:r>
      <w:r>
        <w:rPr>
          <w:rFonts w:ascii="Cambria Math" w:eastAsiaTheme="minorEastAsia" w:hAnsi="Cambria Math"/>
          <w:lang w:val="en-GB"/>
        </w:rPr>
        <w:t xml:space="preserve"> old positions. Then the position of the remaining non-collided particles are updated to their new position. And lastly the collided particle get added back with their new velocity and position described above.</w:t>
      </w:r>
    </w:p>
    <w:p w14:paraId="7A5A9DA2" w14:textId="655E4A17" w:rsidR="00817CE1" w:rsidRDefault="00E2466A" w:rsidP="00B72FA5">
      <w:pPr>
        <w:jc w:val="both"/>
        <w:rPr>
          <w:rFonts w:ascii="Cambria Math" w:eastAsiaTheme="minorEastAsia" w:hAnsi="Cambria Math"/>
          <w:lang w:val="en-GB"/>
        </w:rPr>
      </w:pPr>
      <w:r>
        <w:rPr>
          <w:rFonts w:ascii="Cambria Math" w:eastAsiaTheme="minorEastAsia" w:hAnsi="Cambria Math"/>
          <w:lang w:val="en-GB"/>
        </w:rPr>
        <w:t xml:space="preserve">The model </w:t>
      </w:r>
      <w:r w:rsidR="003D50C5">
        <w:rPr>
          <w:rFonts w:ascii="Cambria Math" w:eastAsiaTheme="minorEastAsia" w:hAnsi="Cambria Math"/>
          <w:lang w:val="en-GB"/>
        </w:rPr>
        <w:t>can be summarized as follows</w:t>
      </w:r>
      <w:r w:rsidR="00C0637A">
        <w:rPr>
          <w:rFonts w:ascii="Cambria Math" w:eastAsiaTheme="minorEastAsia" w:hAnsi="Cambria Math"/>
          <w:lang w:val="en-GB"/>
        </w:rPr>
        <w:t>:</w:t>
      </w:r>
    </w:p>
    <w:p w14:paraId="5CBA9E1A" w14:textId="415CED01"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all radial bins that are filled with plasma particles.</w:t>
      </w:r>
    </w:p>
    <w:p w14:paraId="24FD0E44" w14:textId="3199D379"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all velocity bins that are filled with plasma particles.</w:t>
      </w:r>
    </w:p>
    <w:p w14:paraId="75529F46" w14:textId="31B19889"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Store the number of plasma particles in this bin.</w:t>
      </w:r>
    </w:p>
    <w:p w14:paraId="05357B0B" w14:textId="0866FFAD"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Calculate the travelled path based on the velocity of the particles in the case that no collisions occur.</w:t>
      </w:r>
    </w:p>
    <w:p w14:paraId="1724C9A2" w14:textId="7A003F7B"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the</w:t>
      </w:r>
      <w:r w:rsidR="00E2466A">
        <w:rPr>
          <w:rFonts w:ascii="Cambria Math" w:eastAsiaTheme="minorEastAsia" w:hAnsi="Cambria Math"/>
          <w:lang w:val="en-GB"/>
        </w:rPr>
        <w:t xml:space="preserve"> radial bins within the</w:t>
      </w:r>
      <w:r>
        <w:rPr>
          <w:rFonts w:ascii="Cambria Math" w:eastAsiaTheme="minorEastAsia" w:hAnsi="Cambria Math"/>
          <w:lang w:val="en-GB"/>
        </w:rPr>
        <w:t xml:space="preserve"> travelled path.</w:t>
      </w:r>
    </w:p>
    <w:p w14:paraId="2350180C" w14:textId="683794F2"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Loop through all velocity bins that are filled with background particles and that move slower than the plasma particles.</w:t>
      </w:r>
    </w:p>
    <w:p w14:paraId="375A05B8" w14:textId="6E882EDF"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lastRenderedPageBreak/>
        <w:t xml:space="preserve">Calculate the </w:t>
      </w:r>
      <w:r w:rsidR="00463F2E">
        <w:rPr>
          <w:rFonts w:ascii="Cambria Math" w:eastAsiaTheme="minorEastAsia" w:hAnsi="Cambria Math"/>
          <w:lang w:val="en-GB"/>
        </w:rPr>
        <w:t>number of collided particles</w:t>
      </w:r>
      <w:r>
        <w:rPr>
          <w:rFonts w:ascii="Cambria Math" w:eastAsiaTheme="minorEastAsia" w:hAnsi="Cambria Math"/>
          <w:lang w:val="en-GB"/>
        </w:rPr>
        <w:t>.</w:t>
      </w:r>
    </w:p>
    <w:p w14:paraId="5CAAAB2C" w14:textId="3422710F"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Calculate the new velocities of plasma and background gas particles after collision.</w:t>
      </w:r>
    </w:p>
    <w:p w14:paraId="28580F10" w14:textId="59F09E43"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Calculate the new positions of the plasma and background gas particles after collision.</w:t>
      </w:r>
    </w:p>
    <w:p w14:paraId="7EF4460E" w14:textId="07A226FE"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 xml:space="preserve">Remove the collided particles from </w:t>
      </w:r>
      <w:r w:rsidR="00E2466A">
        <w:rPr>
          <w:rFonts w:ascii="Cambria Math" w:eastAsiaTheme="minorEastAsia" w:hAnsi="Cambria Math"/>
          <w:lang w:val="en-GB"/>
        </w:rPr>
        <w:t>their velocity and radial bins prior to the collision</w:t>
      </w:r>
      <w:r>
        <w:rPr>
          <w:rFonts w:ascii="Cambria Math" w:eastAsiaTheme="minorEastAsia" w:hAnsi="Cambria Math"/>
          <w:lang w:val="en-GB"/>
        </w:rPr>
        <w:t>.</w:t>
      </w:r>
    </w:p>
    <w:p w14:paraId="72BE89F4" w14:textId="40DC158D" w:rsidR="00E2466A" w:rsidRDefault="00E2466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Update the position of non-collided particles.</w:t>
      </w:r>
    </w:p>
    <w:p w14:paraId="37696C45" w14:textId="67326BC4" w:rsidR="00C0637A" w:rsidRDefault="00C0637A" w:rsidP="00C0637A">
      <w:pPr>
        <w:pStyle w:val="ListParagraph"/>
        <w:numPr>
          <w:ilvl w:val="0"/>
          <w:numId w:val="12"/>
        </w:numPr>
        <w:jc w:val="both"/>
        <w:rPr>
          <w:rFonts w:ascii="Cambria Math" w:eastAsiaTheme="minorEastAsia" w:hAnsi="Cambria Math"/>
          <w:lang w:val="en-GB"/>
        </w:rPr>
      </w:pPr>
      <w:r>
        <w:rPr>
          <w:rFonts w:ascii="Cambria Math" w:eastAsiaTheme="minorEastAsia" w:hAnsi="Cambria Math"/>
          <w:lang w:val="en-GB"/>
        </w:rPr>
        <w:t xml:space="preserve">Add collided particles </w:t>
      </w:r>
      <w:r w:rsidR="00E2466A">
        <w:rPr>
          <w:rFonts w:ascii="Cambria Math" w:eastAsiaTheme="minorEastAsia" w:hAnsi="Cambria Math"/>
          <w:lang w:val="en-GB"/>
        </w:rPr>
        <w:t>back to their new velocity and radial</w:t>
      </w:r>
      <w:r>
        <w:rPr>
          <w:rFonts w:ascii="Cambria Math" w:eastAsiaTheme="minorEastAsia" w:hAnsi="Cambria Math"/>
          <w:lang w:val="en-GB"/>
        </w:rPr>
        <w:t xml:space="preserve"> bin</w:t>
      </w:r>
      <w:r w:rsidR="00E2466A">
        <w:rPr>
          <w:rFonts w:ascii="Cambria Math" w:eastAsiaTheme="minorEastAsia" w:hAnsi="Cambria Math"/>
          <w:lang w:val="en-GB"/>
        </w:rPr>
        <w:t>s</w:t>
      </w:r>
      <w:r>
        <w:rPr>
          <w:rFonts w:ascii="Cambria Math" w:eastAsiaTheme="minorEastAsia" w:hAnsi="Cambria Math"/>
          <w:lang w:val="en-GB"/>
        </w:rPr>
        <w:t xml:space="preserve"> after collision.</w:t>
      </w:r>
    </w:p>
    <w:p w14:paraId="145D332B" w14:textId="77777777" w:rsidR="00E94135" w:rsidRPr="00E94135" w:rsidRDefault="00E94135" w:rsidP="00E94135">
      <w:pPr>
        <w:jc w:val="both"/>
        <w:rPr>
          <w:rFonts w:ascii="Cambria Math" w:eastAsiaTheme="minorEastAsia" w:hAnsi="Cambria Math"/>
          <w:lang w:val="en-GB"/>
        </w:rPr>
      </w:pPr>
    </w:p>
    <w:p w14:paraId="5AC42421" w14:textId="77777777" w:rsidR="00E94135" w:rsidRDefault="00E94135" w:rsidP="00E94135">
      <w:pPr>
        <w:keepNext/>
        <w:ind w:left="360"/>
        <w:jc w:val="center"/>
      </w:pPr>
      <w:r w:rsidRPr="00C8049F">
        <w:rPr>
          <w:noProof/>
          <w:lang w:val="en-GB"/>
        </w:rPr>
        <w:drawing>
          <wp:inline distT="0" distB="0" distL="0" distR="0" wp14:anchorId="02BB80CE" wp14:editId="6E490E57">
            <wp:extent cx="2956053" cy="22479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0455" cy="2251248"/>
                    </a:xfrm>
                    <a:prstGeom prst="rect">
                      <a:avLst/>
                    </a:prstGeom>
                  </pic:spPr>
                </pic:pic>
              </a:graphicData>
            </a:graphic>
          </wp:inline>
        </w:drawing>
      </w:r>
    </w:p>
    <w:p w14:paraId="41203393" w14:textId="19658881" w:rsidR="00E94135" w:rsidRPr="00E94135" w:rsidRDefault="00E94135" w:rsidP="00E94135">
      <w:pPr>
        <w:pStyle w:val="Caption"/>
        <w:ind w:left="360"/>
        <w:jc w:val="center"/>
        <w:rPr>
          <w:lang w:val="en-GB"/>
        </w:rPr>
      </w:pPr>
      <w:r>
        <w:t xml:space="preserve">Figure </w:t>
      </w:r>
      <w:r>
        <w:fldChar w:fldCharType="begin"/>
      </w:r>
      <w:r>
        <w:instrText xml:space="preserve"> SEQ Figure \* ARABIC </w:instrText>
      </w:r>
      <w:r>
        <w:fldChar w:fldCharType="separate"/>
      </w:r>
      <w:r>
        <w:rPr>
          <w:noProof/>
        </w:rPr>
        <w:t>3</w:t>
      </w:r>
      <w:r>
        <w:rPr>
          <w:noProof/>
        </w:rPr>
        <w:fldChar w:fldCharType="end"/>
      </w:r>
      <w:r>
        <w:rPr>
          <w:lang w:val="en-GB"/>
        </w:rPr>
        <w:t xml:space="preserve"> - Schematic view of the 'collision path volume'.</w:t>
      </w:r>
    </w:p>
    <w:p w14:paraId="651A4D6C" w14:textId="77777777" w:rsidR="00DA4E69" w:rsidRDefault="00DA4E69">
      <w:pPr>
        <w:rPr>
          <w:rFonts w:ascii="Cambria Math" w:eastAsiaTheme="minorEastAsia" w:hAnsi="Cambria Math"/>
          <w:b/>
          <w:bCs/>
          <w:lang w:val="en-GB"/>
        </w:rPr>
      </w:pPr>
      <w:r>
        <w:rPr>
          <w:rFonts w:ascii="Cambria Math" w:eastAsiaTheme="minorEastAsia" w:hAnsi="Cambria Math"/>
          <w:b/>
          <w:bCs/>
          <w:lang w:val="en-GB"/>
        </w:rPr>
        <w:br w:type="page"/>
      </w:r>
    </w:p>
    <w:p w14:paraId="5CB77FAF" w14:textId="62DD7690" w:rsidR="00C8049F" w:rsidRPr="00DA4E69" w:rsidRDefault="005C4F99" w:rsidP="005C4F99">
      <w:pPr>
        <w:rPr>
          <w:rFonts w:ascii="Cambria Math" w:eastAsiaTheme="minorEastAsia" w:hAnsi="Cambria Math"/>
          <w:b/>
          <w:bCs/>
          <w:sz w:val="24"/>
          <w:szCs w:val="24"/>
          <w:lang w:val="en-GB"/>
        </w:rPr>
      </w:pPr>
      <w:r w:rsidRPr="00DA4E69">
        <w:rPr>
          <w:rFonts w:ascii="Cambria Math" w:eastAsiaTheme="minorEastAsia" w:hAnsi="Cambria Math"/>
          <w:b/>
          <w:bCs/>
          <w:sz w:val="24"/>
          <w:szCs w:val="24"/>
          <w:lang w:val="en-GB"/>
        </w:rPr>
        <w:lastRenderedPageBreak/>
        <w:t>Implementation</w:t>
      </w:r>
    </w:p>
    <w:p w14:paraId="4AC01267" w14:textId="7F9710FA" w:rsidR="005C4F99" w:rsidRDefault="00F74EB3" w:rsidP="005C4F99">
      <w:pPr>
        <w:jc w:val="both"/>
        <w:rPr>
          <w:rFonts w:ascii="Cambria Math" w:eastAsiaTheme="minorEastAsia" w:hAnsi="Cambria Math"/>
          <w:lang w:val="en-GB"/>
        </w:rPr>
      </w:pPr>
      <w:r>
        <w:rPr>
          <w:rFonts w:ascii="Cambria Math" w:eastAsiaTheme="minorEastAsia" w:hAnsi="Cambria Math"/>
          <w:lang w:val="en-GB"/>
        </w:rPr>
        <w:t xml:space="preserve">The code and its corresponding classes and functions have been completely rewritten from the ground up. </w:t>
      </w:r>
      <w:r w:rsidR="005C4F99">
        <w:rPr>
          <w:rFonts w:ascii="Cambria Math" w:eastAsiaTheme="minorEastAsia" w:hAnsi="Cambria Math"/>
          <w:lang w:val="en-GB"/>
        </w:rPr>
        <w:t xml:space="preserve">The data structure used to store all particles in the model has been reimplemented to improve performance, physical accuracy, and flexibility for using the model for any target composition. In Wijnand’s implementation there were two data structures: one for the plasma particles, and one for the background gas particles. The </w:t>
      </w:r>
      <w:r w:rsidR="005D02EB">
        <w:rPr>
          <w:rFonts w:ascii="Cambria Math" w:eastAsiaTheme="minorEastAsia" w:hAnsi="Cambria Math"/>
          <w:lang w:val="en-GB"/>
        </w:rPr>
        <w:t>plasma structure was build up from MATLAB structs with fields for type of particle, number of collisions, radial position, and velocity. The background structure was similarly structured</w:t>
      </w:r>
      <w:r w:rsidR="00C34397">
        <w:rPr>
          <w:rFonts w:ascii="Cambria Math" w:eastAsiaTheme="minorEastAsia" w:hAnsi="Cambria Math"/>
          <w:lang w:val="en-GB"/>
        </w:rPr>
        <w:t xml:space="preserve"> </w:t>
      </w:r>
      <w:r w:rsidR="005D02EB">
        <w:rPr>
          <w:rFonts w:ascii="Cambria Math" w:eastAsiaTheme="minorEastAsia" w:hAnsi="Cambria Math"/>
          <w:lang w:val="en-GB"/>
        </w:rPr>
        <w:t>without the type of particle or number of collisions fields. There are a few problems with this method:</w:t>
      </w:r>
    </w:p>
    <w:p w14:paraId="61734034" w14:textId="44130B40" w:rsidR="00F74EB3" w:rsidRDefault="00F74EB3" w:rsidP="00F74EB3">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data structure used by Wijnand was specifically written for modelling the propagation of TiO</w:t>
      </w:r>
      <w:r w:rsidRPr="00897EC0">
        <w:rPr>
          <w:rFonts w:ascii="Cambria Math" w:eastAsiaTheme="minorEastAsia" w:hAnsi="Cambria Math"/>
          <w:vertAlign w:val="subscript"/>
          <w:lang w:val="en-GB"/>
        </w:rPr>
        <w:t>2</w:t>
      </w:r>
      <w:r>
        <w:rPr>
          <w:rFonts w:ascii="Cambria Math" w:eastAsiaTheme="minorEastAsia" w:hAnsi="Cambria Math"/>
          <w:lang w:val="en-GB"/>
        </w:rPr>
        <w:t>, and is not necessarily as suited for extension of the model to support any target material or composition.</w:t>
      </w:r>
    </w:p>
    <w:p w14:paraId="29A35C89" w14:textId="2E9B5E59" w:rsidR="00F74EB3" w:rsidRDefault="00F74EB3" w:rsidP="00F74EB3">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A separate data structure was use for the background gas, which is not very flexible and does not allow the full modelling of background gas particle.</w:t>
      </w:r>
    </w:p>
    <w:p w14:paraId="7D269DD6" w14:textId="1A96F5EA" w:rsidR="00F74EB3" w:rsidRPr="00F74EB3" w:rsidRDefault="00F74EB3" w:rsidP="00F74EB3">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Particles</w:t>
      </w:r>
      <w:r>
        <w:rPr>
          <w:rFonts w:ascii="Cambria Math" w:eastAsiaTheme="minorEastAsia" w:hAnsi="Cambria Math"/>
          <w:lang w:val="en-GB"/>
        </w:rPr>
        <w:t xml:space="preserve"> could have any number of velocities. Arrays with variable length tend to be slow, as every time the array gets resized its values have to be stored in a new place in memory. Also, every time the velocity is used it has to be rounded, so the particle position is a discreet value fitting the spatial and temporal resolutions. Instead, the number of velocities should be compatible with the length of the radial bins and the duration of one time step, so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oMath>
      <w:r>
        <w:rPr>
          <w:rFonts w:ascii="Cambria Math" w:eastAsiaTheme="minorEastAsia" w:hAnsi="Cambria Math"/>
          <w:lang w:val="en-GB"/>
        </w:rPr>
        <w:t xml:space="preserve"> travels one </w:t>
      </w:r>
      <m:oMath>
        <m:r>
          <m:rPr>
            <m:sty m:val="p"/>
          </m:rPr>
          <w:rPr>
            <w:rFonts w:ascii="Cambria Math" w:eastAsiaTheme="minorEastAsia" w:hAnsi="Cambria Math"/>
            <w:lang w:val="en-GB"/>
          </w:rPr>
          <m:t>Δ</m:t>
        </m:r>
        <m:r>
          <w:rPr>
            <w:rFonts w:ascii="Cambria Math" w:eastAsiaTheme="minorEastAsia" w:hAnsi="Cambria Math"/>
            <w:lang w:val="en-GB"/>
          </w:rPr>
          <m:t>r</m:t>
        </m:r>
      </m:oMath>
      <w:r>
        <w:rPr>
          <w:rFonts w:ascii="Cambria Math" w:eastAsiaTheme="minorEastAsia" w:hAnsi="Cambria Math"/>
          <w:lang w:val="en-GB"/>
        </w:rPr>
        <w:t xml:space="preserve"> per </w:t>
      </w:r>
      <m:oMath>
        <m:r>
          <m:rPr>
            <m:sty m:val="p"/>
          </m:rPr>
          <w:rPr>
            <w:rFonts w:ascii="Cambria Math" w:eastAsiaTheme="minorEastAsia" w:hAnsi="Cambria Math"/>
            <w:lang w:val="en-GB"/>
          </w:rPr>
          <m:t>Δ</m:t>
        </m:r>
        <m:r>
          <w:rPr>
            <w:rFonts w:ascii="Cambria Math" w:eastAsiaTheme="minorEastAsia" w:hAnsi="Cambria Math"/>
            <w:lang w:val="en-GB"/>
          </w:rPr>
          <m:t>t</m:t>
        </m:r>
      </m:oMath>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oMath>
      <w:r>
        <w:rPr>
          <w:rFonts w:ascii="Cambria Math" w:eastAsiaTheme="minorEastAsia" w:hAnsi="Cambria Math"/>
          <w:lang w:val="en-GB"/>
        </w:rPr>
        <w:t xml:space="preserve"> travels </w:t>
      </w:r>
      <m:oMath>
        <m:r>
          <w:rPr>
            <w:rFonts w:ascii="Cambria Math" w:eastAsiaTheme="minorEastAsia" w:hAnsi="Cambria Math"/>
            <w:lang w:val="en-GB"/>
          </w:rPr>
          <m:t>2</m:t>
        </m:r>
        <m:r>
          <m:rPr>
            <m:sty m:val="p"/>
          </m:rPr>
          <w:rPr>
            <w:rFonts w:ascii="Cambria Math" w:eastAsiaTheme="minorEastAsia" w:hAnsi="Cambria Math"/>
            <w:lang w:val="en-GB"/>
          </w:rPr>
          <m:t>Δ</m:t>
        </m:r>
        <m:r>
          <w:rPr>
            <w:rFonts w:ascii="Cambria Math" w:eastAsiaTheme="minorEastAsia" w:hAnsi="Cambria Math"/>
            <w:lang w:val="en-GB"/>
          </w:rPr>
          <m:t>r</m:t>
        </m:r>
      </m:oMath>
      <w:r>
        <w:rPr>
          <w:rFonts w:ascii="Cambria Math" w:eastAsiaTheme="minorEastAsia" w:hAnsi="Cambria Math"/>
          <w:lang w:val="en-GB"/>
        </w:rPr>
        <w:t xml:space="preserve"> per </w:t>
      </w:r>
      <m:oMath>
        <m:r>
          <m:rPr>
            <m:sty m:val="p"/>
          </m:rPr>
          <w:rPr>
            <w:rFonts w:ascii="Cambria Math" w:eastAsiaTheme="minorEastAsia" w:hAnsi="Cambria Math"/>
            <w:lang w:val="en-GB"/>
          </w:rPr>
          <m:t>Δ</m:t>
        </m:r>
        <m:r>
          <w:rPr>
            <w:rFonts w:ascii="Cambria Math" w:eastAsiaTheme="minorEastAsia" w:hAnsi="Cambria Math"/>
            <w:lang w:val="en-GB"/>
          </w:rPr>
          <m:t>t</m:t>
        </m:r>
      </m:oMath>
      <w:r>
        <w:rPr>
          <w:rFonts w:ascii="Cambria Math" w:eastAsiaTheme="minorEastAsia" w:hAnsi="Cambria Math"/>
          <w:lang w:val="en-GB"/>
        </w:rPr>
        <w:t>, etc. Any additional resolution in velocity is a waste of resources.</w:t>
      </w:r>
    </w:p>
    <w:p w14:paraId="62B9AE4E" w14:textId="6B388794" w:rsidR="005D02EB" w:rsidRDefault="005D02EB" w:rsidP="005D02EB">
      <w:pPr>
        <w:pStyle w:val="ListParagraph"/>
        <w:numPr>
          <w:ilvl w:val="0"/>
          <w:numId w:val="6"/>
        </w:numPr>
        <w:jc w:val="both"/>
        <w:rPr>
          <w:rFonts w:ascii="Cambria Math" w:eastAsiaTheme="minorEastAsia" w:hAnsi="Cambria Math"/>
          <w:lang w:val="en-GB"/>
        </w:rPr>
      </w:pPr>
      <w:r w:rsidRPr="00F74EB3">
        <w:rPr>
          <w:rFonts w:ascii="Cambria Math" w:eastAsiaTheme="minorEastAsia" w:hAnsi="Cambria Math"/>
          <w:lang w:val="en-GB"/>
        </w:rPr>
        <w:t xml:space="preserve">The structs do not give insight into which values are stored in them, the only way to read values is to call them. This makes debugging difficult, and makes </w:t>
      </w:r>
      <w:r w:rsidR="00817CE1" w:rsidRPr="00F74EB3">
        <w:rPr>
          <w:rFonts w:ascii="Cambria Math" w:eastAsiaTheme="minorEastAsia" w:hAnsi="Cambria Math"/>
          <w:lang w:val="en-GB"/>
        </w:rPr>
        <w:t xml:space="preserve">using </w:t>
      </w:r>
      <w:r w:rsidRPr="00F74EB3">
        <w:rPr>
          <w:rFonts w:ascii="Cambria Math" w:eastAsiaTheme="minorEastAsia" w:hAnsi="Cambria Math"/>
          <w:lang w:val="en-GB"/>
        </w:rPr>
        <w:t>MATLAB’s convenient workspace viewer</w:t>
      </w:r>
      <w:r w:rsidR="00817CE1" w:rsidRPr="00F74EB3">
        <w:rPr>
          <w:rFonts w:ascii="Cambria Math" w:eastAsiaTheme="minorEastAsia" w:hAnsi="Cambria Math"/>
          <w:lang w:val="en-GB"/>
        </w:rPr>
        <w:t xml:space="preserve"> a hassle</w:t>
      </w:r>
      <w:r w:rsidRPr="00F74EB3">
        <w:rPr>
          <w:rFonts w:ascii="Cambria Math" w:eastAsiaTheme="minorEastAsia" w:hAnsi="Cambria Math"/>
          <w:lang w:val="en-GB"/>
        </w:rPr>
        <w:t>.</w:t>
      </w:r>
      <w:r w:rsidR="00F74EB3" w:rsidRPr="00F74EB3">
        <w:rPr>
          <w:rFonts w:ascii="Cambria Math" w:eastAsiaTheme="minorEastAsia" w:hAnsi="Cambria Math"/>
          <w:lang w:val="en-GB"/>
        </w:rPr>
        <w:t xml:space="preserve"> Additionally, s</w:t>
      </w:r>
      <w:r w:rsidR="00F74EB3" w:rsidRPr="00F74EB3">
        <w:rPr>
          <w:rFonts w:ascii="Cambria Math" w:eastAsiaTheme="minorEastAsia" w:hAnsi="Cambria Math"/>
          <w:lang w:val="en-GB"/>
        </w:rPr>
        <w:t>tructs do not give a clear idea of how data is stored in memory. In modern computers the time it takes to access and write to memory has become the bottleneck in a lot of computations. If multiple values have to be called within one loop it can save a significant amount of time if these values are stored close together in memory. Using structs and using two different data structures for the plasma and background gas particles makes it difficult to guarantee this</w:t>
      </w:r>
      <w:r w:rsidR="00F74EB3" w:rsidRPr="00F74EB3">
        <w:rPr>
          <w:rFonts w:ascii="Cambria Math" w:eastAsiaTheme="minorEastAsia" w:hAnsi="Cambria Math"/>
          <w:lang w:val="en-GB"/>
        </w:rPr>
        <w:t>.</w:t>
      </w:r>
      <w:r w:rsidR="00F74EB3">
        <w:rPr>
          <w:rFonts w:ascii="Cambria Math" w:eastAsiaTheme="minorEastAsia" w:hAnsi="Cambria Math"/>
          <w:lang w:val="en-GB"/>
        </w:rPr>
        <w:t xml:space="preserve"> </w:t>
      </w:r>
      <w:r w:rsidRPr="00F74EB3">
        <w:rPr>
          <w:rFonts w:ascii="Cambria Math" w:eastAsiaTheme="minorEastAsia" w:hAnsi="Cambria Math"/>
          <w:lang w:val="en-GB"/>
        </w:rPr>
        <w:t xml:space="preserve">The radial positions </w:t>
      </w:r>
      <w:r w:rsidR="00F74EB3">
        <w:rPr>
          <w:rFonts w:ascii="Cambria Math" w:eastAsiaTheme="minorEastAsia" w:hAnsi="Cambria Math"/>
          <w:lang w:val="en-GB"/>
        </w:rPr>
        <w:t xml:space="preserve">in the struct </w:t>
      </w:r>
      <w:r w:rsidRPr="00F74EB3">
        <w:rPr>
          <w:rFonts w:ascii="Cambria Math" w:eastAsiaTheme="minorEastAsia" w:hAnsi="Cambria Math"/>
          <w:lang w:val="en-GB"/>
        </w:rPr>
        <w:t>were called through the use of strings (‘X_1’, ‘X_2’, etc.). This require</w:t>
      </w:r>
      <w:r w:rsidR="00FA6F6A" w:rsidRPr="00F74EB3">
        <w:rPr>
          <w:rFonts w:ascii="Cambria Math" w:eastAsiaTheme="minorEastAsia" w:hAnsi="Cambria Math"/>
          <w:lang w:val="en-GB"/>
        </w:rPr>
        <w:t>s</w:t>
      </w:r>
      <w:r w:rsidRPr="00F74EB3">
        <w:rPr>
          <w:rFonts w:ascii="Cambria Math" w:eastAsiaTheme="minorEastAsia" w:hAnsi="Cambria Math"/>
          <w:lang w:val="en-GB"/>
        </w:rPr>
        <w:t xml:space="preserve"> the num2str function to be called millions of times, even though there is no real advantage of calling the radial positions in this way.</w:t>
      </w:r>
    </w:p>
    <w:p w14:paraId="107E5214" w14:textId="5E36AD2F" w:rsidR="00897EC0" w:rsidRDefault="00897EC0" w:rsidP="00897EC0">
      <w:pPr>
        <w:jc w:val="both"/>
        <w:rPr>
          <w:rFonts w:ascii="Cambria Math" w:eastAsiaTheme="minorEastAsia" w:hAnsi="Cambria Math"/>
          <w:lang w:val="en-GB"/>
        </w:rPr>
      </w:pPr>
      <w:r>
        <w:rPr>
          <w:rFonts w:ascii="Cambria Math" w:eastAsiaTheme="minorEastAsia" w:hAnsi="Cambria Math"/>
          <w:lang w:val="en-GB"/>
        </w:rPr>
        <w:t xml:space="preserve">For these reasons the decision was made to develop a new data structure. Instead of two separate data structures consisting of MATLAB structs, a single 4D matrix is used to contain all the particles. The dimensions are the particle type, number of collisions, velocity, and radial position in that order. </w:t>
      </w:r>
      <w:r w:rsidR="00DE6CED">
        <w:rPr>
          <w:rFonts w:ascii="Cambria Math" w:eastAsiaTheme="minorEastAsia" w:hAnsi="Cambria Math"/>
          <w:lang w:val="en-GB"/>
        </w:rPr>
        <w:t xml:space="preserve">Figure </w:t>
      </w:r>
      <w:r w:rsidR="00422163">
        <w:rPr>
          <w:rFonts w:ascii="Cambria Math" w:eastAsiaTheme="minorEastAsia" w:hAnsi="Cambria Math"/>
          <w:lang w:val="en-GB"/>
        </w:rPr>
        <w:t>4</w:t>
      </w:r>
      <w:r w:rsidR="00DE6CED">
        <w:rPr>
          <w:rFonts w:ascii="Cambria Math" w:eastAsiaTheme="minorEastAsia" w:hAnsi="Cambria Math"/>
          <w:lang w:val="en-GB"/>
        </w:rPr>
        <w:t xml:space="preserve"> shows a schematic overview of how the particle matrix is stored in memory. </w:t>
      </w:r>
      <w:r>
        <w:rPr>
          <w:rFonts w:ascii="Cambria Math" w:eastAsiaTheme="minorEastAsia" w:hAnsi="Cambria Math"/>
          <w:lang w:val="en-GB"/>
        </w:rPr>
        <w:t xml:space="preserve">The main </w:t>
      </w:r>
      <w:r w:rsidR="00B0196C">
        <w:rPr>
          <w:rFonts w:ascii="Cambria Math" w:eastAsiaTheme="minorEastAsia" w:hAnsi="Cambria Math"/>
          <w:lang w:val="en-GB"/>
        </w:rPr>
        <w:t xml:space="preserve">technical </w:t>
      </w:r>
      <w:r>
        <w:rPr>
          <w:rFonts w:ascii="Cambria Math" w:eastAsiaTheme="minorEastAsia" w:hAnsi="Cambria Math"/>
          <w:lang w:val="en-GB"/>
        </w:rPr>
        <w:t>differences are as follows:</w:t>
      </w:r>
    </w:p>
    <w:p w14:paraId="73074EA8" w14:textId="61C1FC47" w:rsidR="00F74EB3" w:rsidRDefault="00F74EB3" w:rsidP="00F74EB3">
      <w:pPr>
        <w:pStyle w:val="ListParagraph"/>
        <w:numPr>
          <w:ilvl w:val="0"/>
          <w:numId w:val="8"/>
        </w:numPr>
        <w:jc w:val="both"/>
        <w:rPr>
          <w:rFonts w:ascii="Cambria Math" w:eastAsiaTheme="minorEastAsia" w:hAnsi="Cambria Math"/>
          <w:lang w:val="en-GB"/>
        </w:rPr>
      </w:pPr>
      <w:r>
        <w:rPr>
          <w:rFonts w:ascii="Cambria Math" w:eastAsiaTheme="minorEastAsia" w:hAnsi="Cambria Math"/>
          <w:lang w:val="en-GB"/>
        </w:rPr>
        <w:t>The data structure is flexible, allowing it to be dynamically extended for any number of target species without exaggerated performance impact.</w:t>
      </w:r>
    </w:p>
    <w:p w14:paraId="0DDDB2A3" w14:textId="1F45D9BF" w:rsidR="00F74EB3" w:rsidRPr="00F74EB3" w:rsidRDefault="00F74EB3" w:rsidP="00F74EB3">
      <w:pPr>
        <w:pStyle w:val="ListParagraph"/>
        <w:numPr>
          <w:ilvl w:val="0"/>
          <w:numId w:val="8"/>
        </w:numPr>
        <w:jc w:val="both"/>
        <w:rPr>
          <w:rFonts w:ascii="Cambria Math" w:eastAsiaTheme="minorEastAsia" w:hAnsi="Cambria Math"/>
          <w:lang w:val="en-GB"/>
        </w:rPr>
      </w:pPr>
      <w:r w:rsidRPr="00F74EB3">
        <w:rPr>
          <w:rFonts w:ascii="Cambria Math" w:eastAsiaTheme="minorEastAsia" w:hAnsi="Cambria Math"/>
          <w:lang w:val="en-GB"/>
        </w:rPr>
        <w:t xml:space="preserve">The background gas particles </w:t>
      </w:r>
      <w:r>
        <w:rPr>
          <w:rFonts w:ascii="Cambria Math" w:eastAsiaTheme="minorEastAsia" w:hAnsi="Cambria Math"/>
          <w:lang w:val="en-GB"/>
        </w:rPr>
        <w:t>can</w:t>
      </w:r>
      <w:r w:rsidRPr="00F74EB3">
        <w:rPr>
          <w:rFonts w:ascii="Cambria Math" w:eastAsiaTheme="minorEastAsia" w:hAnsi="Cambria Math"/>
          <w:lang w:val="en-GB"/>
        </w:rPr>
        <w:t xml:space="preserve"> be fully modelled together with the plasma particles. In Wijnand’s model the background gas particles only had two velocity bins: one for static particles, and one for kinetic particles. In the new model the background gas can have every velocity. Also, the number of collisions of the background gas particles can be tracked.</w:t>
      </w:r>
    </w:p>
    <w:p w14:paraId="26DF2BDD" w14:textId="2C05BBED" w:rsidR="00F74EB3" w:rsidRPr="00F74EB3" w:rsidRDefault="00F74EB3" w:rsidP="00F74EB3">
      <w:pPr>
        <w:pStyle w:val="ListParagraph"/>
        <w:numPr>
          <w:ilvl w:val="0"/>
          <w:numId w:val="8"/>
        </w:numPr>
        <w:jc w:val="both"/>
        <w:rPr>
          <w:rFonts w:ascii="Cambria Math" w:eastAsiaTheme="minorEastAsia" w:hAnsi="Cambria Math"/>
          <w:lang w:val="en-GB"/>
        </w:rPr>
      </w:pPr>
      <w:r>
        <w:rPr>
          <w:rFonts w:ascii="Cambria Math" w:eastAsiaTheme="minorEastAsia" w:hAnsi="Cambria Math"/>
          <w:lang w:val="en-GB"/>
        </w:rPr>
        <w:t xml:space="preserve">The plasma particles and background gas particles are stored in the same matrix. This saves time when performing collision calculations, as this requires to call the plasma and </w:t>
      </w:r>
      <w:r>
        <w:rPr>
          <w:rFonts w:ascii="Cambria Math" w:eastAsiaTheme="minorEastAsia" w:hAnsi="Cambria Math"/>
          <w:lang w:val="en-GB"/>
        </w:rPr>
        <w:lastRenderedPageBreak/>
        <w:t>the background gas particles repeatedly, which goes quicker as their values are stored closer in memory.</w:t>
      </w:r>
    </w:p>
    <w:p w14:paraId="3C29578E" w14:textId="3223EA45" w:rsidR="00897EC0" w:rsidRPr="00897EC0" w:rsidRDefault="00897EC0" w:rsidP="00897EC0">
      <w:pPr>
        <w:pStyle w:val="ListParagraph"/>
        <w:numPr>
          <w:ilvl w:val="0"/>
          <w:numId w:val="8"/>
        </w:numPr>
        <w:jc w:val="both"/>
        <w:rPr>
          <w:rFonts w:ascii="Cambria Math" w:eastAsiaTheme="minorEastAsia" w:hAnsi="Cambria Math"/>
          <w:lang w:val="en-GB"/>
        </w:rPr>
      </w:pPr>
      <w:r>
        <w:rPr>
          <w:rFonts w:ascii="Cambria Math" w:eastAsiaTheme="minorEastAsia" w:hAnsi="Cambria Math"/>
          <w:lang w:val="en-GB"/>
        </w:rPr>
        <w:t xml:space="preserve">A numerical matrix is considerably </w:t>
      </w:r>
      <w:r w:rsidR="00685E6A">
        <w:rPr>
          <w:rFonts w:ascii="Cambria Math" w:eastAsiaTheme="minorEastAsia" w:hAnsi="Cambria Math"/>
          <w:lang w:val="en-GB"/>
        </w:rPr>
        <w:t>more efficient</w:t>
      </w:r>
      <w:r>
        <w:rPr>
          <w:rFonts w:ascii="Cambria Math" w:eastAsiaTheme="minorEastAsia" w:hAnsi="Cambria Math"/>
          <w:lang w:val="en-GB"/>
        </w:rPr>
        <w:t xml:space="preserve"> than multifield structs, as they have a fixed size, so they can be pre-allocated in memory, and a single value takes 4 bytes of memory instead of 8 bytes.</w:t>
      </w:r>
    </w:p>
    <w:p w14:paraId="3542EA83" w14:textId="1AC5C4F9" w:rsidR="00897EC0" w:rsidRDefault="00897EC0"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radial position is called with a numerical index instead of a string.</w:t>
      </w:r>
    </w:p>
    <w:p w14:paraId="439D9FAA" w14:textId="69677B4C" w:rsidR="00F74EB3" w:rsidRDefault="00897EC0" w:rsidP="00F74EB3">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Each particle can have a fixed number of pre</w:t>
      </w:r>
      <w:r w:rsidR="00FA6F6A">
        <w:rPr>
          <w:rFonts w:ascii="Cambria Math" w:eastAsiaTheme="minorEastAsia" w:hAnsi="Cambria Math"/>
          <w:lang w:val="en-GB"/>
        </w:rPr>
        <w:t>-</w:t>
      </w:r>
      <w:r>
        <w:rPr>
          <w:rFonts w:ascii="Cambria Math" w:eastAsiaTheme="minorEastAsia" w:hAnsi="Cambria Math"/>
          <w:lang w:val="en-GB"/>
        </w:rPr>
        <w:t>calculated velocities, compatible with the spatial and temporal resolutions.</w:t>
      </w:r>
    </w:p>
    <w:p w14:paraId="41F2040D" w14:textId="7CE9E514" w:rsidR="00F74EB3" w:rsidRDefault="00F74EB3" w:rsidP="00F74EB3">
      <w:pPr>
        <w:jc w:val="both"/>
        <w:rPr>
          <w:rFonts w:ascii="Cambria Math" w:eastAsiaTheme="minorEastAsia" w:hAnsi="Cambria Math"/>
          <w:lang w:val="en-GB"/>
        </w:rPr>
      </w:pPr>
      <w:r>
        <w:rPr>
          <w:rFonts w:ascii="Cambria Math" w:eastAsiaTheme="minorEastAsia" w:hAnsi="Cambria Math"/>
          <w:lang w:val="en-GB"/>
        </w:rPr>
        <w:t xml:space="preserve">Classes were created </w:t>
      </w:r>
      <w:r w:rsidR="00A63877">
        <w:rPr>
          <w:rFonts w:ascii="Cambria Math" w:eastAsiaTheme="minorEastAsia" w:hAnsi="Cambria Math"/>
          <w:lang w:val="en-GB"/>
        </w:rPr>
        <w:t>that hold atom and material</w:t>
      </w:r>
      <w:r w:rsidR="003A23B6">
        <w:rPr>
          <w:rFonts w:ascii="Cambria Math" w:eastAsiaTheme="minorEastAsia" w:hAnsi="Cambria Math"/>
          <w:lang w:val="en-GB"/>
        </w:rPr>
        <w:t xml:space="preserve"> unit cell</w:t>
      </w:r>
      <w:r w:rsidR="00A63877">
        <w:rPr>
          <w:rFonts w:ascii="Cambria Math" w:eastAsiaTheme="minorEastAsia" w:hAnsi="Cambria Math"/>
          <w:lang w:val="en-GB"/>
        </w:rPr>
        <w:t xml:space="preserve"> properties. Additional atoms and materials can be easily added. The code will is completely dynamic, meaning that in theory every possible material can be added and simulated, as long as it fits the model assumptions and approximations.</w:t>
      </w:r>
    </w:p>
    <w:p w14:paraId="173F8B58" w14:textId="77777777" w:rsidR="00DA4E69" w:rsidRPr="00703ED5" w:rsidRDefault="00DA4E69" w:rsidP="00DA4E69">
      <w:pPr>
        <w:ind w:left="360"/>
        <w:jc w:val="center"/>
        <w:rPr>
          <w:rFonts w:ascii="Cambria Math" w:eastAsiaTheme="minorEastAsia" w:hAnsi="Cambria Math"/>
          <w:lang w:val="en-GB"/>
        </w:rPr>
      </w:pPr>
      <w:r w:rsidRPr="005978EB">
        <w:rPr>
          <w:noProof/>
        </w:rPr>
        <mc:AlternateContent>
          <mc:Choice Requires="wpg">
            <w:drawing>
              <wp:inline distT="0" distB="0" distL="0" distR="0" wp14:anchorId="2F2CCDE0" wp14:editId="40C20B22">
                <wp:extent cx="4219575" cy="3581400"/>
                <wp:effectExtent l="0" t="0" r="28575" b="19050"/>
                <wp:docPr id="2" name="Group 1">
                  <a:extLst xmlns:a="http://schemas.openxmlformats.org/drawingml/2006/main">
                    <a:ext uri="{FF2B5EF4-FFF2-40B4-BE49-F238E27FC236}">
                      <a16:creationId xmlns:a16="http://schemas.microsoft.com/office/drawing/2014/main" id="{0F1BB12F-654B-44AB-B341-D71F30061A4A}"/>
                    </a:ext>
                  </a:extLst>
                </wp:docPr>
                <wp:cNvGraphicFramePr/>
                <a:graphic xmlns:a="http://schemas.openxmlformats.org/drawingml/2006/main">
                  <a:graphicData uri="http://schemas.microsoft.com/office/word/2010/wordprocessingGroup">
                    <wpg:wgp>
                      <wpg:cNvGrpSpPr/>
                      <wpg:grpSpPr>
                        <a:xfrm>
                          <a:off x="0" y="0"/>
                          <a:ext cx="4219575" cy="3581400"/>
                          <a:chOff x="0" y="-104780"/>
                          <a:chExt cx="4113387" cy="4135335"/>
                        </a:xfrm>
                      </wpg:grpSpPr>
                      <wpg:grpSp>
                        <wpg:cNvPr id="3" name="Group 3">
                          <a:extLst>
                            <a:ext uri="{FF2B5EF4-FFF2-40B4-BE49-F238E27FC236}">
                              <a16:creationId xmlns:a16="http://schemas.microsoft.com/office/drawing/2014/main" id="{647A136F-13F7-4237-B9AC-392595F386A3}"/>
                            </a:ext>
                          </a:extLst>
                        </wpg:cNvPr>
                        <wpg:cNvGrpSpPr/>
                        <wpg:grpSpPr>
                          <a:xfrm>
                            <a:off x="363510" y="360000"/>
                            <a:ext cx="1441453" cy="1430777"/>
                            <a:chOff x="363510" y="360000"/>
                            <a:chExt cx="1441453" cy="1430777"/>
                          </a:xfrm>
                        </wpg:grpSpPr>
                        <wps:wsp>
                          <wps:cNvPr id="52" name="Rectangle 52">
                            <a:extLst>
                              <a:ext uri="{FF2B5EF4-FFF2-40B4-BE49-F238E27FC236}">
                                <a16:creationId xmlns:a16="http://schemas.microsoft.com/office/drawing/2014/main" id="{A2893340-49E5-4EF4-BAE0-52A5282B9FB2}"/>
                              </a:ext>
                            </a:extLst>
                          </wps:cNvPr>
                          <wps:cNvSpPr/>
                          <wps:spPr>
                            <a:xfrm>
                              <a:off x="1084963" y="709124"/>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 name="Rectangle 53">
                            <a:extLst>
                              <a:ext uri="{FF2B5EF4-FFF2-40B4-BE49-F238E27FC236}">
                                <a16:creationId xmlns:a16="http://schemas.microsoft.com/office/drawing/2014/main" id="{8FAE1558-AEDC-4D1F-9D73-39AA3A99EC83}"/>
                              </a:ext>
                            </a:extLst>
                          </wps:cNvPr>
                          <wps:cNvSpPr/>
                          <wps:spPr>
                            <a:xfrm>
                              <a:off x="1444963" y="707363"/>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Rectangle 54">
                            <a:extLst>
                              <a:ext uri="{FF2B5EF4-FFF2-40B4-BE49-F238E27FC236}">
                                <a16:creationId xmlns:a16="http://schemas.microsoft.com/office/drawing/2014/main" id="{6C7C9A15-C7DF-4703-9BD5-DF22F2FB1B68}"/>
                              </a:ext>
                            </a:extLst>
                          </wps:cNvPr>
                          <wps:cNvSpPr/>
                          <wps:spPr>
                            <a:xfrm>
                              <a:off x="1084963" y="1430777"/>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Rectangle 55">
                            <a:extLst>
                              <a:ext uri="{FF2B5EF4-FFF2-40B4-BE49-F238E27FC236}">
                                <a16:creationId xmlns:a16="http://schemas.microsoft.com/office/drawing/2014/main" id="{F5A8EC4A-D85B-4629-8378-FDB848AB2478}"/>
                              </a:ext>
                            </a:extLst>
                          </wps:cNvPr>
                          <wps:cNvSpPr/>
                          <wps:spPr>
                            <a:xfrm>
                              <a:off x="1444963" y="1429016"/>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Straight Connector 56">
                            <a:extLst>
                              <a:ext uri="{FF2B5EF4-FFF2-40B4-BE49-F238E27FC236}">
                                <a16:creationId xmlns:a16="http://schemas.microsoft.com/office/drawing/2014/main" id="{413DF5A1-D846-49F7-AF93-7AD85A1316EC}"/>
                              </a:ext>
                            </a:extLst>
                          </wps:cNvPr>
                          <wps:cNvCnPr/>
                          <wps:spPr>
                            <a:xfrm>
                              <a:off x="1264236" y="1107747"/>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7" name="Straight Connector 57">
                            <a:extLst>
                              <a:ext uri="{FF2B5EF4-FFF2-40B4-BE49-F238E27FC236}">
                                <a16:creationId xmlns:a16="http://schemas.microsoft.com/office/drawing/2014/main" id="{BDF7406B-5969-4362-8003-C50A8D7448F9}"/>
                              </a:ext>
                            </a:extLst>
                          </wps:cNvPr>
                          <wps:cNvCnPr/>
                          <wps:spPr>
                            <a:xfrm>
                              <a:off x="1627747" y="1107901"/>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8" name="Rectangle 58">
                            <a:extLst>
                              <a:ext uri="{FF2B5EF4-FFF2-40B4-BE49-F238E27FC236}">
                                <a16:creationId xmlns:a16="http://schemas.microsoft.com/office/drawing/2014/main" id="{9F93C2FA-D481-4A92-BAF7-A8FD4979CEA1}"/>
                              </a:ext>
                            </a:extLst>
                          </wps:cNvPr>
                          <wps:cNvSpPr/>
                          <wps:spPr>
                            <a:xfrm>
                              <a:off x="1084236"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DA0D9D"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59" name="Rectangle 59">
                            <a:extLst>
                              <a:ext uri="{FF2B5EF4-FFF2-40B4-BE49-F238E27FC236}">
                                <a16:creationId xmlns:a16="http://schemas.microsoft.com/office/drawing/2014/main" id="{42146DE3-92B0-4D34-A940-F957A1301038}"/>
                              </a:ext>
                            </a:extLst>
                          </wps:cNvPr>
                          <wps:cNvSpPr/>
                          <wps:spPr>
                            <a:xfrm>
                              <a:off x="1444963"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93FDC"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60" name="Rectangle 60">
                            <a:extLst>
                              <a:ext uri="{FF2B5EF4-FFF2-40B4-BE49-F238E27FC236}">
                                <a16:creationId xmlns:a16="http://schemas.microsoft.com/office/drawing/2014/main" id="{87A063CE-BA12-4DD1-AFAD-B54508D2E317}"/>
                              </a:ext>
                            </a:extLst>
                          </wps:cNvPr>
                          <wps:cNvSpPr/>
                          <wps:spPr>
                            <a:xfrm>
                              <a:off x="363873" y="707363"/>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23D6A1"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61" name="Rectangle 61">
                            <a:extLst>
                              <a:ext uri="{FF2B5EF4-FFF2-40B4-BE49-F238E27FC236}">
                                <a16:creationId xmlns:a16="http://schemas.microsoft.com/office/drawing/2014/main" id="{44DBD204-C12E-4B43-ACE4-E9FFBB41263C}"/>
                              </a:ext>
                            </a:extLst>
                          </wps:cNvPr>
                          <wps:cNvSpPr/>
                          <wps:spPr>
                            <a:xfrm>
                              <a:off x="363510" y="1429016"/>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EDB40E"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4" name="Rectangle 4">
                          <a:extLst>
                            <a:ext uri="{FF2B5EF4-FFF2-40B4-BE49-F238E27FC236}">
                              <a16:creationId xmlns:a16="http://schemas.microsoft.com/office/drawing/2014/main" id="{40BE03BA-B222-4DDF-A745-334C2139A5AC}"/>
                            </a:ext>
                          </a:extLst>
                        </wps:cNvPr>
                        <wps:cNvSpPr/>
                        <wps:spPr>
                          <a:xfrm>
                            <a:off x="363510" y="360000"/>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5" name="Group 5">
                          <a:extLst>
                            <a:ext uri="{FF2B5EF4-FFF2-40B4-BE49-F238E27FC236}">
                              <a16:creationId xmlns:a16="http://schemas.microsoft.com/office/drawing/2014/main" id="{FE4E56B6-2FB3-438C-AEAC-99E24C65190E}"/>
                            </a:ext>
                          </a:extLst>
                        </wpg:cNvPr>
                        <wpg:cNvGrpSpPr/>
                        <wpg:grpSpPr>
                          <a:xfrm>
                            <a:off x="2493387" y="360000"/>
                            <a:ext cx="1620000" cy="1620000"/>
                            <a:chOff x="2493387" y="360000"/>
                            <a:chExt cx="1620000" cy="1620000"/>
                          </a:xfrm>
                        </wpg:grpSpPr>
                        <wpg:grpSp>
                          <wpg:cNvPr id="40" name="Group 40">
                            <a:extLst>
                              <a:ext uri="{FF2B5EF4-FFF2-40B4-BE49-F238E27FC236}">
                                <a16:creationId xmlns:a16="http://schemas.microsoft.com/office/drawing/2014/main" id="{DB435525-C9EF-4296-8637-FA25952F18AE}"/>
                              </a:ext>
                            </a:extLst>
                          </wpg:cNvPr>
                          <wpg:cNvGrpSpPr/>
                          <wpg:grpSpPr>
                            <a:xfrm>
                              <a:off x="2493387" y="360000"/>
                              <a:ext cx="1441453" cy="1430777"/>
                              <a:chOff x="2493387" y="360000"/>
                              <a:chExt cx="1441453" cy="1430777"/>
                            </a:xfrm>
                          </wpg:grpSpPr>
                          <wps:wsp>
                            <wps:cNvPr id="42" name="Rectangle 42">
                              <a:extLst>
                                <a:ext uri="{FF2B5EF4-FFF2-40B4-BE49-F238E27FC236}">
                                  <a16:creationId xmlns:a16="http://schemas.microsoft.com/office/drawing/2014/main" id="{05BF777D-2E85-4700-9C4F-D6C2123A3E53}"/>
                                </a:ext>
                              </a:extLst>
                            </wps:cNvPr>
                            <wps:cNvSpPr/>
                            <wps:spPr>
                              <a:xfrm>
                                <a:off x="3214840" y="709124"/>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43">
                              <a:extLst>
                                <a:ext uri="{FF2B5EF4-FFF2-40B4-BE49-F238E27FC236}">
                                  <a16:creationId xmlns:a16="http://schemas.microsoft.com/office/drawing/2014/main" id="{8C513663-0436-45CD-A310-586CEC4D9FE8}"/>
                                </a:ext>
                              </a:extLst>
                            </wps:cNvPr>
                            <wps:cNvSpPr/>
                            <wps:spPr>
                              <a:xfrm>
                                <a:off x="3574840" y="707363"/>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44">
                              <a:extLst>
                                <a:ext uri="{FF2B5EF4-FFF2-40B4-BE49-F238E27FC236}">
                                  <a16:creationId xmlns:a16="http://schemas.microsoft.com/office/drawing/2014/main" id="{954CFB0D-0805-464F-85B5-6E0C188629D1}"/>
                                </a:ext>
                              </a:extLst>
                            </wps:cNvPr>
                            <wps:cNvSpPr/>
                            <wps:spPr>
                              <a:xfrm>
                                <a:off x="3214840" y="1430777"/>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45">
                              <a:extLst>
                                <a:ext uri="{FF2B5EF4-FFF2-40B4-BE49-F238E27FC236}">
                                  <a16:creationId xmlns:a16="http://schemas.microsoft.com/office/drawing/2014/main" id="{633A6BA6-7AAB-4340-99E2-1DEE9E05AB38}"/>
                                </a:ext>
                              </a:extLst>
                            </wps:cNvPr>
                            <wps:cNvSpPr/>
                            <wps:spPr>
                              <a:xfrm>
                                <a:off x="3574840" y="1429016"/>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Straight Connector 46">
                              <a:extLst>
                                <a:ext uri="{FF2B5EF4-FFF2-40B4-BE49-F238E27FC236}">
                                  <a16:creationId xmlns:a16="http://schemas.microsoft.com/office/drawing/2014/main" id="{DF19E8FD-D0BD-4F18-93A6-478D71C1B6AD}"/>
                                </a:ext>
                              </a:extLst>
                            </wps:cNvPr>
                            <wps:cNvCnPr/>
                            <wps:spPr>
                              <a:xfrm>
                                <a:off x="3394113" y="1107747"/>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7" name="Straight Connector 47">
                              <a:extLst>
                                <a:ext uri="{FF2B5EF4-FFF2-40B4-BE49-F238E27FC236}">
                                  <a16:creationId xmlns:a16="http://schemas.microsoft.com/office/drawing/2014/main" id="{664C42B9-F70E-4499-A89C-1AD638B3250D}"/>
                                </a:ext>
                              </a:extLst>
                            </wps:cNvPr>
                            <wps:cNvCnPr/>
                            <wps:spPr>
                              <a:xfrm>
                                <a:off x="3757624" y="1107901"/>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8" name="Rectangle 48">
                              <a:extLst>
                                <a:ext uri="{FF2B5EF4-FFF2-40B4-BE49-F238E27FC236}">
                                  <a16:creationId xmlns:a16="http://schemas.microsoft.com/office/drawing/2014/main" id="{ABE6AB26-FB04-4BAA-AB54-74E50D14B720}"/>
                                </a:ext>
                              </a:extLst>
                            </wps:cNvPr>
                            <wps:cNvSpPr/>
                            <wps:spPr>
                              <a:xfrm>
                                <a:off x="3214113"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216790"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49" name="Rectangle 49">
                              <a:extLst>
                                <a:ext uri="{FF2B5EF4-FFF2-40B4-BE49-F238E27FC236}">
                                  <a16:creationId xmlns:a16="http://schemas.microsoft.com/office/drawing/2014/main" id="{CA5625A9-5B25-4EB5-B3CC-01C9192805D0}"/>
                                </a:ext>
                              </a:extLst>
                            </wps:cNvPr>
                            <wps:cNvSpPr/>
                            <wps:spPr>
                              <a:xfrm>
                                <a:off x="3574840"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8EB70F"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50" name="Rectangle 50">
                              <a:extLst>
                                <a:ext uri="{FF2B5EF4-FFF2-40B4-BE49-F238E27FC236}">
                                  <a16:creationId xmlns:a16="http://schemas.microsoft.com/office/drawing/2014/main" id="{3EFDF7E1-3AAB-403C-84A7-BA4FDDF5D212}"/>
                                </a:ext>
                              </a:extLst>
                            </wps:cNvPr>
                            <wps:cNvSpPr/>
                            <wps:spPr>
                              <a:xfrm>
                                <a:off x="2493750" y="707363"/>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1199B0"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51" name="Rectangle 51">
                              <a:extLst>
                                <a:ext uri="{FF2B5EF4-FFF2-40B4-BE49-F238E27FC236}">
                                  <a16:creationId xmlns:a16="http://schemas.microsoft.com/office/drawing/2014/main" id="{6FAC012A-5F1D-4EB2-8E23-A28125BA3CCC}"/>
                                </a:ext>
                              </a:extLst>
                            </wps:cNvPr>
                            <wps:cNvSpPr/>
                            <wps:spPr>
                              <a:xfrm>
                                <a:off x="2493387" y="1429016"/>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1A33E"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41" name="Rectangle 41">
                            <a:extLst>
                              <a:ext uri="{FF2B5EF4-FFF2-40B4-BE49-F238E27FC236}">
                                <a16:creationId xmlns:a16="http://schemas.microsoft.com/office/drawing/2014/main" id="{AF32D970-4D4B-4B50-BC78-5D8BFA9AFFA5}"/>
                              </a:ext>
                            </a:extLst>
                          </wps:cNvPr>
                          <wps:cNvSpPr/>
                          <wps:spPr>
                            <a:xfrm>
                              <a:off x="2493387" y="360000"/>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6" name="Straight Connector 6">
                          <a:extLst>
                            <a:ext uri="{FF2B5EF4-FFF2-40B4-BE49-F238E27FC236}">
                              <a16:creationId xmlns:a16="http://schemas.microsoft.com/office/drawing/2014/main" id="{FD227F25-CA9E-49B1-B167-115386A72306}"/>
                            </a:ext>
                          </a:extLst>
                        </wps:cNvPr>
                        <wps:cNvCnPr>
                          <a:cxnSpLocks/>
                        </wps:cNvCnPr>
                        <wps:spPr>
                          <a:xfrm>
                            <a:off x="2100030" y="1170000"/>
                            <a:ext cx="310393" cy="0"/>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7" name="Rectangle 7">
                          <a:extLst>
                            <a:ext uri="{FF2B5EF4-FFF2-40B4-BE49-F238E27FC236}">
                              <a16:creationId xmlns:a16="http://schemas.microsoft.com/office/drawing/2014/main" id="{2F3946C2-73BF-4A35-96F4-75D7015F5BA2}"/>
                            </a:ext>
                          </a:extLst>
                        </wps:cNvPr>
                        <wps:cNvSpPr/>
                        <wps:spPr>
                          <a:xfrm>
                            <a:off x="363510" y="-95255"/>
                            <a:ext cx="1620000" cy="455255"/>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20651B" w14:textId="77777777" w:rsidR="00DA4E69" w:rsidRDefault="00DA4E69"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hAnsi="Cambria Math"/>
                                          <w:color w:val="000000" w:themeColor="text1"/>
                                          <w:kern w:val="24"/>
                                          <w:sz w:val="32"/>
                                          <w:szCs w:val="32"/>
                                        </w:rPr>
                                        <m:t>0</m:t>
                                      </m:r>
                                    </m:sub>
                                  </m:sSub>
                                </m:oMath>
                              </m:oMathPara>
                            </w:p>
                          </w:txbxContent>
                        </wps:txbx>
                        <wps:bodyPr rtlCol="0" anchor="ctr"/>
                      </wps:wsp>
                      <wps:wsp>
                        <wps:cNvPr id="8" name="Rectangle 8">
                          <a:extLst>
                            <a:ext uri="{FF2B5EF4-FFF2-40B4-BE49-F238E27FC236}">
                              <a16:creationId xmlns:a16="http://schemas.microsoft.com/office/drawing/2014/main" id="{7AFF798D-32C7-4253-9094-8833B9D4E8E7}"/>
                            </a:ext>
                          </a:extLst>
                        </wps:cNvPr>
                        <wps:cNvSpPr/>
                        <wps:spPr>
                          <a:xfrm>
                            <a:off x="2493387" y="-104780"/>
                            <a:ext cx="1620000" cy="468731"/>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D396A6" w14:textId="77777777" w:rsidR="00DA4E69" w:rsidRPr="00305F9C" w:rsidRDefault="00DA4E69"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eastAsiaTheme="minorEastAsia" w:hAnsi="Cambria Math"/>
                                          <w:color w:val="000000" w:themeColor="text1"/>
                                          <w:kern w:val="24"/>
                                          <w:sz w:val="32"/>
                                          <w:szCs w:val="32"/>
                                        </w:rPr>
                                        <m:t>max</m:t>
                                      </m:r>
                                    </m:sub>
                                  </m:sSub>
                                </m:oMath>
                              </m:oMathPara>
                            </w:p>
                          </w:txbxContent>
                        </wps:txbx>
                        <wps:bodyPr rtlCol="0" anchor="b"/>
                      </wps:wsp>
                      <wps:wsp>
                        <wps:cNvPr id="9" name="Rectangle 9">
                          <a:extLst>
                            <a:ext uri="{FF2B5EF4-FFF2-40B4-BE49-F238E27FC236}">
                              <a16:creationId xmlns:a16="http://schemas.microsoft.com/office/drawing/2014/main" id="{A0320D5B-189D-4E89-8967-D42627DF848A}"/>
                            </a:ext>
                          </a:extLst>
                        </wps:cNvPr>
                        <wps:cNvSpPr/>
                        <wps:spPr>
                          <a:xfrm>
                            <a:off x="0" y="360000"/>
                            <a:ext cx="360000" cy="1620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472FFA" w14:textId="77777777" w:rsidR="00DA4E69" w:rsidRPr="00535BED" w:rsidRDefault="00DA4E69"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hAnsi="Cambria Math"/>
                                          <w:color w:val="000000" w:themeColor="text1"/>
                                          <w:kern w:val="24"/>
                                          <w:sz w:val="32"/>
                                          <w:szCs w:val="32"/>
                                        </w:rPr>
                                        <m:t>0</m:t>
                                      </m:r>
                                    </m:sub>
                                  </m:sSub>
                                </m:oMath>
                              </m:oMathPara>
                            </w:p>
                          </w:txbxContent>
                        </wps:txbx>
                        <wps:bodyPr rtlCol="0" anchor="ctr"/>
                      </wps:wsp>
                      <wpg:grpSp>
                        <wpg:cNvPr id="10" name="Group 10">
                          <a:extLst>
                            <a:ext uri="{FF2B5EF4-FFF2-40B4-BE49-F238E27FC236}">
                              <a16:creationId xmlns:a16="http://schemas.microsoft.com/office/drawing/2014/main" id="{6E42D103-3BC1-45A1-904B-763419C59E72}"/>
                            </a:ext>
                          </a:extLst>
                        </wpg:cNvPr>
                        <wpg:cNvGrpSpPr/>
                        <wpg:grpSpPr>
                          <a:xfrm>
                            <a:off x="363510" y="2410555"/>
                            <a:ext cx="1620000" cy="1620000"/>
                            <a:chOff x="363510" y="2410555"/>
                            <a:chExt cx="1620000" cy="1620000"/>
                          </a:xfrm>
                        </wpg:grpSpPr>
                        <wpg:grpSp>
                          <wpg:cNvPr id="28" name="Group 28">
                            <a:extLst>
                              <a:ext uri="{FF2B5EF4-FFF2-40B4-BE49-F238E27FC236}">
                                <a16:creationId xmlns:a16="http://schemas.microsoft.com/office/drawing/2014/main" id="{AF8643FE-A160-4534-BEAF-C56B7EE90F2D}"/>
                              </a:ext>
                            </a:extLst>
                          </wpg:cNvPr>
                          <wpg:cNvGrpSpPr/>
                          <wpg:grpSpPr>
                            <a:xfrm>
                              <a:off x="363510" y="2410555"/>
                              <a:ext cx="1441453" cy="1430777"/>
                              <a:chOff x="363510" y="2410555"/>
                              <a:chExt cx="1441453" cy="1430777"/>
                            </a:xfrm>
                          </wpg:grpSpPr>
                          <wps:wsp>
                            <wps:cNvPr id="30" name="Rectangle 30">
                              <a:extLst>
                                <a:ext uri="{FF2B5EF4-FFF2-40B4-BE49-F238E27FC236}">
                                  <a16:creationId xmlns:a16="http://schemas.microsoft.com/office/drawing/2014/main" id="{874E9C0B-B0C3-462F-B060-E783627169F8}"/>
                                </a:ext>
                              </a:extLst>
                            </wps:cNvPr>
                            <wps:cNvSpPr/>
                            <wps:spPr>
                              <a:xfrm>
                                <a:off x="1084963" y="2759680"/>
                                <a:ext cx="360000" cy="35823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a:extLst>
                                <a:ext uri="{FF2B5EF4-FFF2-40B4-BE49-F238E27FC236}">
                                  <a16:creationId xmlns:a16="http://schemas.microsoft.com/office/drawing/2014/main" id="{7488CFD7-5691-4DB0-B378-FF0E69D07D74}"/>
                                </a:ext>
                              </a:extLst>
                            </wps:cNvPr>
                            <wps:cNvSpPr/>
                            <wps:spPr>
                              <a:xfrm>
                                <a:off x="1444963" y="2757918"/>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32">
                              <a:extLst>
                                <a:ext uri="{FF2B5EF4-FFF2-40B4-BE49-F238E27FC236}">
                                  <a16:creationId xmlns:a16="http://schemas.microsoft.com/office/drawing/2014/main" id="{AAF2DD48-A4D9-41C0-BC3D-92801C02556B}"/>
                                </a:ext>
                              </a:extLst>
                            </wps:cNvPr>
                            <wps:cNvSpPr/>
                            <wps:spPr>
                              <a:xfrm>
                                <a:off x="1084963" y="3481332"/>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33">
                              <a:extLst>
                                <a:ext uri="{FF2B5EF4-FFF2-40B4-BE49-F238E27FC236}">
                                  <a16:creationId xmlns:a16="http://schemas.microsoft.com/office/drawing/2014/main" id="{D5313FAF-C6FB-4EE3-9BF4-836679876BE9}"/>
                                </a:ext>
                              </a:extLst>
                            </wps:cNvPr>
                            <wps:cNvSpPr/>
                            <wps:spPr>
                              <a:xfrm>
                                <a:off x="1444831" y="3481332"/>
                                <a:ext cx="360000" cy="35823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Straight Connector 34">
                              <a:extLst>
                                <a:ext uri="{FF2B5EF4-FFF2-40B4-BE49-F238E27FC236}">
                                  <a16:creationId xmlns:a16="http://schemas.microsoft.com/office/drawing/2014/main" id="{08288147-752A-4A91-A7FF-D0304D3AE734}"/>
                                </a:ext>
                              </a:extLst>
                            </wps:cNvPr>
                            <wps:cNvCnPr/>
                            <wps:spPr>
                              <a:xfrm>
                                <a:off x="1264236" y="3158302"/>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5" name="Straight Connector 35">
                              <a:extLst>
                                <a:ext uri="{FF2B5EF4-FFF2-40B4-BE49-F238E27FC236}">
                                  <a16:creationId xmlns:a16="http://schemas.microsoft.com/office/drawing/2014/main" id="{B9ED6B38-2222-44F4-A888-341A56369BC9}"/>
                                </a:ext>
                              </a:extLst>
                            </wps:cNvPr>
                            <wps:cNvCnPr/>
                            <wps:spPr>
                              <a:xfrm>
                                <a:off x="1627747" y="3158456"/>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6" name="Rectangle 36">
                              <a:extLst>
                                <a:ext uri="{FF2B5EF4-FFF2-40B4-BE49-F238E27FC236}">
                                  <a16:creationId xmlns:a16="http://schemas.microsoft.com/office/drawing/2014/main" id="{07B64A9C-0FB2-41CA-B065-F5B92D8CEC2C}"/>
                                </a:ext>
                              </a:extLst>
                            </wps:cNvPr>
                            <wps:cNvSpPr/>
                            <wps:spPr>
                              <a:xfrm>
                                <a:off x="1084236"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86336"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37" name="Rectangle 37">
                              <a:extLst>
                                <a:ext uri="{FF2B5EF4-FFF2-40B4-BE49-F238E27FC236}">
                                  <a16:creationId xmlns:a16="http://schemas.microsoft.com/office/drawing/2014/main" id="{B1F32F63-B861-4BE4-A71A-7A3A3D9CDA56}"/>
                                </a:ext>
                              </a:extLst>
                            </wps:cNvPr>
                            <wps:cNvSpPr/>
                            <wps:spPr>
                              <a:xfrm>
                                <a:off x="1444963"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D2DCD7" w14:textId="77777777" w:rsidR="00DA4E69" w:rsidRDefault="00DA4E69" w:rsidP="00DA4E69">
                                  <w:pP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38" name="Rectangle 38">
                              <a:extLst>
                                <a:ext uri="{FF2B5EF4-FFF2-40B4-BE49-F238E27FC236}">
                                  <a16:creationId xmlns:a16="http://schemas.microsoft.com/office/drawing/2014/main" id="{0C4BB9C4-F4AC-4A9C-AACC-F4D68F7B56D5}"/>
                                </a:ext>
                              </a:extLst>
                            </wps:cNvPr>
                            <wps:cNvSpPr/>
                            <wps:spPr>
                              <a:xfrm>
                                <a:off x="363873" y="2757918"/>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6F1639"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39" name="Rectangle 39">
                              <a:extLst>
                                <a:ext uri="{FF2B5EF4-FFF2-40B4-BE49-F238E27FC236}">
                                  <a16:creationId xmlns:a16="http://schemas.microsoft.com/office/drawing/2014/main" id="{F9E1E1F0-B6A6-4FAF-A9EF-3D014FBAD2B0}"/>
                                </a:ext>
                              </a:extLst>
                            </wps:cNvPr>
                            <wps:cNvSpPr/>
                            <wps:spPr>
                              <a:xfrm>
                                <a:off x="363510" y="3479571"/>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B454AF"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29" name="Rectangle 29">
                            <a:extLst>
                              <a:ext uri="{FF2B5EF4-FFF2-40B4-BE49-F238E27FC236}">
                                <a16:creationId xmlns:a16="http://schemas.microsoft.com/office/drawing/2014/main" id="{DD05F8B0-C723-4227-BFCC-644DD8CB6495}"/>
                              </a:ext>
                            </a:extLst>
                          </wps:cNvPr>
                          <wps:cNvSpPr/>
                          <wps:spPr>
                            <a:xfrm>
                              <a:off x="363510" y="2410555"/>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1" name="Group 11">
                          <a:extLst>
                            <a:ext uri="{FF2B5EF4-FFF2-40B4-BE49-F238E27FC236}">
                              <a16:creationId xmlns:a16="http://schemas.microsoft.com/office/drawing/2014/main" id="{9BAF9AA8-FA6F-47C7-9731-87721F2EA04B}"/>
                            </a:ext>
                          </a:extLst>
                        </wpg:cNvPr>
                        <wpg:cNvGrpSpPr/>
                        <wpg:grpSpPr>
                          <a:xfrm>
                            <a:off x="2493387" y="2410555"/>
                            <a:ext cx="1620000" cy="1620000"/>
                            <a:chOff x="2493387" y="2410555"/>
                            <a:chExt cx="1620000" cy="1620000"/>
                          </a:xfrm>
                        </wpg:grpSpPr>
                        <wpg:grpSp>
                          <wpg:cNvPr id="16" name="Group 16">
                            <a:extLst>
                              <a:ext uri="{FF2B5EF4-FFF2-40B4-BE49-F238E27FC236}">
                                <a16:creationId xmlns:a16="http://schemas.microsoft.com/office/drawing/2014/main" id="{20F632EE-8535-4675-B819-5488420E1D07}"/>
                              </a:ext>
                            </a:extLst>
                          </wpg:cNvPr>
                          <wpg:cNvGrpSpPr/>
                          <wpg:grpSpPr>
                            <a:xfrm>
                              <a:off x="2493387" y="2410555"/>
                              <a:ext cx="1441453" cy="1430777"/>
                              <a:chOff x="2493387" y="2410555"/>
                              <a:chExt cx="1441453" cy="1430777"/>
                            </a:xfrm>
                          </wpg:grpSpPr>
                          <wps:wsp>
                            <wps:cNvPr id="18" name="Rectangle 18">
                              <a:extLst>
                                <a:ext uri="{FF2B5EF4-FFF2-40B4-BE49-F238E27FC236}">
                                  <a16:creationId xmlns:a16="http://schemas.microsoft.com/office/drawing/2014/main" id="{2E76BFF0-FF5E-424C-AEAA-B90392A08DE7}"/>
                                </a:ext>
                              </a:extLst>
                            </wps:cNvPr>
                            <wps:cNvSpPr/>
                            <wps:spPr>
                              <a:xfrm>
                                <a:off x="3214840" y="2759679"/>
                                <a:ext cx="360000" cy="35823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Rectangle 19">
                              <a:extLst>
                                <a:ext uri="{FF2B5EF4-FFF2-40B4-BE49-F238E27FC236}">
                                  <a16:creationId xmlns:a16="http://schemas.microsoft.com/office/drawing/2014/main" id="{E49B1DDC-99D1-4C77-9DF2-A59E0AA86B13}"/>
                                </a:ext>
                              </a:extLst>
                            </wps:cNvPr>
                            <wps:cNvSpPr/>
                            <wps:spPr>
                              <a:xfrm>
                                <a:off x="3574840" y="2757918"/>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Rectangle 20">
                              <a:extLst>
                                <a:ext uri="{FF2B5EF4-FFF2-40B4-BE49-F238E27FC236}">
                                  <a16:creationId xmlns:a16="http://schemas.microsoft.com/office/drawing/2014/main" id="{F3F070C2-D8FB-47E9-9469-47F6B3573C6C}"/>
                                </a:ext>
                              </a:extLst>
                            </wps:cNvPr>
                            <wps:cNvSpPr/>
                            <wps:spPr>
                              <a:xfrm>
                                <a:off x="3214840" y="3481332"/>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tangle 21">
                              <a:extLst>
                                <a:ext uri="{FF2B5EF4-FFF2-40B4-BE49-F238E27FC236}">
                                  <a16:creationId xmlns:a16="http://schemas.microsoft.com/office/drawing/2014/main" id="{5016DBE9-4E5D-42EF-A3E2-80097030DF7E}"/>
                                </a:ext>
                              </a:extLst>
                            </wps:cNvPr>
                            <wps:cNvSpPr/>
                            <wps:spPr>
                              <a:xfrm>
                                <a:off x="3574189" y="3481332"/>
                                <a:ext cx="360000" cy="35823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Straight Connector 22">
                              <a:extLst>
                                <a:ext uri="{FF2B5EF4-FFF2-40B4-BE49-F238E27FC236}">
                                  <a16:creationId xmlns:a16="http://schemas.microsoft.com/office/drawing/2014/main" id="{1B3E56C8-D72C-47EC-87EF-32D51E96C457}"/>
                                </a:ext>
                              </a:extLst>
                            </wps:cNvPr>
                            <wps:cNvCnPr/>
                            <wps:spPr>
                              <a:xfrm>
                                <a:off x="3394113" y="3158302"/>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3" name="Straight Connector 23">
                              <a:extLst>
                                <a:ext uri="{FF2B5EF4-FFF2-40B4-BE49-F238E27FC236}">
                                  <a16:creationId xmlns:a16="http://schemas.microsoft.com/office/drawing/2014/main" id="{664440DF-45F6-48C4-8A1A-3E891BC170A9}"/>
                                </a:ext>
                              </a:extLst>
                            </wps:cNvPr>
                            <wps:cNvCnPr/>
                            <wps:spPr>
                              <a:xfrm>
                                <a:off x="3757624" y="3158456"/>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4" name="Rectangle 24">
                              <a:extLst>
                                <a:ext uri="{FF2B5EF4-FFF2-40B4-BE49-F238E27FC236}">
                                  <a16:creationId xmlns:a16="http://schemas.microsoft.com/office/drawing/2014/main" id="{AD451C22-9430-4CF5-9BCE-414D34B27F3E}"/>
                                </a:ext>
                              </a:extLst>
                            </wps:cNvPr>
                            <wps:cNvSpPr/>
                            <wps:spPr>
                              <a:xfrm>
                                <a:off x="3214113"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219E74"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25" name="Rectangle 25">
                              <a:extLst>
                                <a:ext uri="{FF2B5EF4-FFF2-40B4-BE49-F238E27FC236}">
                                  <a16:creationId xmlns:a16="http://schemas.microsoft.com/office/drawing/2014/main" id="{DBAF4464-8624-4F23-8BBB-1BCBBE7D7D39}"/>
                                </a:ext>
                              </a:extLst>
                            </wps:cNvPr>
                            <wps:cNvSpPr/>
                            <wps:spPr>
                              <a:xfrm>
                                <a:off x="3574840"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C8C306"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26" name="Rectangle 26">
                              <a:extLst>
                                <a:ext uri="{FF2B5EF4-FFF2-40B4-BE49-F238E27FC236}">
                                  <a16:creationId xmlns:a16="http://schemas.microsoft.com/office/drawing/2014/main" id="{0B59EBB5-7AA1-4E60-9331-21518E50F012}"/>
                                </a:ext>
                              </a:extLst>
                            </wps:cNvPr>
                            <wps:cNvSpPr/>
                            <wps:spPr>
                              <a:xfrm>
                                <a:off x="2493750" y="2757918"/>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EE92D3"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27" name="Rectangle 27">
                              <a:extLst>
                                <a:ext uri="{FF2B5EF4-FFF2-40B4-BE49-F238E27FC236}">
                                  <a16:creationId xmlns:a16="http://schemas.microsoft.com/office/drawing/2014/main" id="{86765908-A3AA-49BE-B6BC-C327D5D1158B}"/>
                                </a:ext>
                              </a:extLst>
                            </wps:cNvPr>
                            <wps:cNvSpPr/>
                            <wps:spPr>
                              <a:xfrm>
                                <a:off x="2493387" y="3479571"/>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8373BB"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17" name="Rectangle 17">
                            <a:extLst>
                              <a:ext uri="{FF2B5EF4-FFF2-40B4-BE49-F238E27FC236}">
                                <a16:creationId xmlns:a16="http://schemas.microsoft.com/office/drawing/2014/main" id="{2C35AAF3-F48C-498F-B84F-512A7813E7D8}"/>
                              </a:ext>
                            </a:extLst>
                          </wps:cNvPr>
                          <wps:cNvSpPr/>
                          <wps:spPr>
                            <a:xfrm>
                              <a:off x="2493387" y="2410555"/>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2" name="Straight Connector 12">
                          <a:extLst>
                            <a:ext uri="{FF2B5EF4-FFF2-40B4-BE49-F238E27FC236}">
                              <a16:creationId xmlns:a16="http://schemas.microsoft.com/office/drawing/2014/main" id="{E2AFE5E8-9F6C-4AB0-83A1-2BA0B4BB3AEF}"/>
                            </a:ext>
                          </a:extLst>
                        </wps:cNvPr>
                        <wps:cNvCnPr>
                          <a:cxnSpLocks/>
                        </wps:cNvCnPr>
                        <wps:spPr>
                          <a:xfrm>
                            <a:off x="2100030" y="3220555"/>
                            <a:ext cx="310393" cy="0"/>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3" name="Rectangle 13">
                          <a:extLst>
                            <a:ext uri="{FF2B5EF4-FFF2-40B4-BE49-F238E27FC236}">
                              <a16:creationId xmlns:a16="http://schemas.microsoft.com/office/drawing/2014/main" id="{8529A845-0769-41CF-A0F1-CBB53AB566E5}"/>
                            </a:ext>
                          </a:extLst>
                        </wps:cNvPr>
                        <wps:cNvSpPr/>
                        <wps:spPr>
                          <a:xfrm>
                            <a:off x="0" y="2410555"/>
                            <a:ext cx="360000" cy="1620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FBA6EB" w14:textId="77777777" w:rsidR="00DA4E69" w:rsidRPr="00535BED" w:rsidRDefault="00DA4E69"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eastAsiaTheme="minorEastAsia" w:hAnsi="Cambria Math"/>
                                          <w:color w:val="000000" w:themeColor="text1"/>
                                          <w:kern w:val="24"/>
                                          <w:sz w:val="32"/>
                                          <w:szCs w:val="32"/>
                                        </w:rPr>
                                        <m:t>N</m:t>
                                      </m:r>
                                    </m:sub>
                                  </m:sSub>
                                </m:oMath>
                              </m:oMathPara>
                            </w:p>
                          </w:txbxContent>
                        </wps:txbx>
                        <wps:bodyPr rtlCol="0" anchor="ctr"/>
                      </wps:wsp>
                      <wps:wsp>
                        <wps:cNvPr id="14" name="Straight Connector 14">
                          <a:extLst>
                            <a:ext uri="{FF2B5EF4-FFF2-40B4-BE49-F238E27FC236}">
                              <a16:creationId xmlns:a16="http://schemas.microsoft.com/office/drawing/2014/main" id="{E067CE8A-2110-4ADF-B1B2-DA54E9B3F920}"/>
                            </a:ext>
                          </a:extLst>
                        </wps:cNvPr>
                        <wps:cNvCnPr>
                          <a:cxnSpLocks/>
                        </wps:cNvCnPr>
                        <wps:spPr>
                          <a:xfrm>
                            <a:off x="1177241" y="2061249"/>
                            <a:ext cx="0" cy="332528"/>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5" name="Straight Connector 15">
                          <a:extLst>
                            <a:ext uri="{FF2B5EF4-FFF2-40B4-BE49-F238E27FC236}">
                              <a16:creationId xmlns:a16="http://schemas.microsoft.com/office/drawing/2014/main" id="{E0FB7EAF-9E68-4F7C-A0C7-CECAAD345411}"/>
                            </a:ext>
                          </a:extLst>
                        </wps:cNvPr>
                        <wps:cNvCnPr>
                          <a:cxnSpLocks/>
                        </wps:cNvCnPr>
                        <wps:spPr>
                          <a:xfrm>
                            <a:off x="3292665" y="2061249"/>
                            <a:ext cx="0" cy="332528"/>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F2CCDE0" id="Group 1" o:spid="_x0000_s1026" style="width:332.25pt;height:282pt;mso-position-horizontal-relative:char;mso-position-vertical-relative:line" coordorigin=",-1047" coordsize="41133,4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9i2AoAAMyXAAAOAAAAZHJzL2Uyb0RvYy54bWzsXdty4kYQfU9V/oHifRdGFwTUevOwTvYl&#10;laTi5AO0QlwqQqIkxdh/n55bazAjo7FBi53Ow8boMtIMR62ec840n3562GaD+7SsNkV+M2Qfx8NB&#10;mifFYpOvboZ///XLh+lwUNVxvoizIk9vho9pNfzp848/fNrv5qlXrItskZYDaCSv5vvdzXBd17v5&#10;aFQl63QbVx+LXZrDzmVRbuMaPpar0aKM99D6Nht54/FktC/Kxa4skrSqYOut3Dn8LNpfLtOk/n25&#10;rNJ6kN0M4d5q8W8p/v3G/x19/hTPV2W8W28SdRvxC+5iG29yuCg2dRvX8eDfcnPU1HaTlEVVLOuP&#10;SbEdFcvlJklFH6A3bPykN1/L4t+d6Mtqvl/tcJhgaJ+M04ubTX67/6McbBY3Q284yOMtfEXiqgPG&#10;h2a/W83hiK/l7m73R6k2rOQn3tuHZbnl/4d+DB7EoD7ioKYP9SCBjYHHZmEUDgcJ7PPDKQvGatiT&#10;NXw3zXkf2DiIprjvZ30+Y74/jeT5AfND3w/5vY305Uf8LvGm8APeveqff9g//wX98yd+yABFvCOT&#10;MfzH24jnuqcsCFgQwnV4T1ngj6MokkdgT1taSNa6t21ttPYWHpuqQUb1OmTcreNdKgBX8e9djVyI&#10;0PgTnqc4X2XpALYJOIjjEBzVvAKcWJDBxtNgNoGhgZGJxjPmBYdDp4ZTYgSHFjsdz3dlVX9Ni+2A&#10;/3EzLOFGxPMW3/9a1RIN+hB++bz4ZZNl4tvJ8sEe0D3lGOS7qiLbLPhe8YHHmfRLVg7uY4gQ9YOA&#10;PVzXOAo+ZTngbb/T3RN/1Y9ZypvI8j/TJTxBAHVPXuCwzThJ0rxmctc6XqTyUqHGD7+YPkOgWjTI&#10;W17CTWLbqgF9pGxEty0HQB3PT01F6MOTx8/dmDwZzxBXLvIaT95u8qK0NZBBr9SV5fF6kOTQ8FH6&#10;ViweAUVlnX0pZASO82RdQABO6lKczI8CBPOntQ8oYxQwoKxCQVcoB4EB5QieaIKyCoUE5T6hHOgX&#10;mgFlEVb5kwTR2y0qH7yv9BuNwrJ4OVBYvnSGAemhTD4NLIssrzuWjbDMAm82ZhOKyxSXeX7Sc4ox&#10;0Vi+q8t4s1rXgy9FnkPCWpSDUIBSgfpLruZUOq/UMxqcUDFvEng+NMgnFAzmE4GaUOgADZMRPtnw&#10;plHERB4Cr2A9KdP5sEqZs03OU/t43pIyyzw5jFioskXXPFkm6bdxtZbJafVY3Ra1yhA7ZtAdslx7&#10;etwhw+07PW4mE8vn0+PvgFGYTst4a8OowFh3jE48gUuNUYi8h4GXMKqmh4TRcmGjuVpYB2AOj3KC&#10;KYdW95wAWAcdPm2EzcXTW3/KgCTiQRcJCWITXs4m1A/fHtT3f3XEwsyC1pkbWo0MltD69rkvjlbB&#10;rCsq/frYsAm8mp+GWNjmEmKB/ppGmtc9JsMi0GggAvbB61KEVWnGa/haxCzS+9cWaCfMgll8wjrR&#10;XoYIY2UKCLQHosjViwwIWiTyHUDbqIc9SRAW2taNtTXga0sT2MSIufoDn2K2MgMkpgnx7+px7oDq&#10;VhUciVap8iuO1Unl94KZFOSBeHIBYDxHGbytCUMHP4Xi5rnlgnNrfwNMcWSH4bNIb87b49PCf4ce&#10;tzSCz+3THvcglwYW5R+2OSWIHgum/Fsg5Z+U/++o/AcW5R+2OUE5jAwoH092Lk4nkYnF8MrYHDD/&#10;DxNLYEshHXNIIyqT8i/SPzJkfQ9DVoAJaaP8w7aXhmXrfJ7iMrlY+jAXBs8p/7CzAfVp5d/3ZwEY&#10;n0n5F95ZGDmhm4EnVdhTTXGAVFUXVRUMJO3Kv3SXdFb+/SiMJuDkJuWf+7sJo2LFjtNKFLvyH1iU&#10;f9jWhM/TzlYf8lsdPm0c1cVTAlL+z7qOACl+nOY4kaF9UGUWA0DgZgDwDX6BQGu+4zvYAvt293VY&#10;/IKgxfnMtYEWrJ5HBgDY5hJpObEd8XYEv3tMipGY+kbFVJyvXB1oLQ6A0M0BYKoxVsqAUPtGUYve&#10;ZQfUNsJaXxYAC4KDlyPYlito4V+uRVZiqpyitKwPIBfAu3MB9A7s5wgwfJ+AR4vzX3x+kDzkd7tf&#10;i+SfikPTIB7kg9iymNwDU/XYlykHY5FwGML5zUJ8n439GXBnfGmMyGZQQz9aSE6rYmSeLYavj0Xj&#10;V7wqBqmxRorA14mrsfDDLPRCkfc3sDyIyUGoD2gH5ytCMrlhz+mGRfLJIavg0ezipTksTBneayfI&#10;mpnwQQEWvcLwELQTMHtrqvP8eQSB9pygRfKpHbTfBGutkNpT8mvhyfBOO0FWvvhtSa/J6mrcni/n&#10;5a9IQug5EQq1lODr4fBrh2hyXCdGVXviZwobpypTxCszydUsqoLVS6yehrnaC9g4fPYdbmDMMLe2&#10;NXF+c6uH4V/2GD6L8XQyt7bdLr4AWnypbj1uaQRzn2aqIu28Pbw7+Qzi6eon2KYQ2SkUmWWtvCic&#10;TXT5Mj14ZkSC2meeL0Id9vpoOvKKjM+oWHXkkmuSbuMouIuOq/KprpWYm1bXW9cKkrJjLLsxSlB5&#10;DutaAZajGRPRpJm+HGCZarRZrChvU6Zyevf2EZctiw58t0UHZlz2gykUkBTnE5ZlNkz1BvuqN+hb&#10;Vh3ANqccA+LylMd3vtzqJJYpx6C4DBOqS5SB9XHZwd1xYSvY2YD6tL3VLGzls3Dqj58EaMjNqbAV&#10;rylL9lYXeyuUhlZ5sA2j6MOByV0HjBqFrThGA1m8rUkiCKOKDCKMOmEUVdJGZ4Iaf034PG1v5fmt&#10;LmxlpakuPlcjfyung1VhP1n9+yx1VxhO2q9uWmaRR303ffSAYrCxqwTbN2q7Yjg/vzrYIkduRFs3&#10;jRQYcl3jykqMkVnwraIWZ+JXh1qLSiq1A66WddImDF3HDyL4CRbxZmmyV0LtW0UtTrUdUNvoaz3J&#10;/J4FwbDNJcs1EGxNcrX8Sh7X9tWx716SOAR2mzUA5TFlDVBZtpNQblqlnPBoKOWtbZzfHAC/f3Bo&#10;h1BTzDP3uUXYd+xzSysolDffcm/2AJA/jyRVKYl2fwUbVVaEPSASAbB5Bx/Mdzh1LxJT7DXZA4bv&#10;Pn5xMF3cJsosL2PY5vQyNhanWmdBB1gmewDJUBeSoTyLbQu2OWHZiMunJVXCMmH5UljGvLQhpzxk&#10;gLtN8yEusynEd7IH0E9rfs+f1vTQtmWRXmFnE6BPS69m9SuyB8DICa8uVb/q/tPZ9spCHtqxbBhF&#10;NriTPcCsfkX2AMLouapf8YJqT5clyJ/LduIddPUrK1N18bka2QMuZA9AC5MD998LxeCh88pIZfFu&#10;O6eyulQ8wfYd/Po7FsCSv8XLcXh1sEWW3ICtmxmLc/q6ApaVGSOl9a0qrWhvujrYWsxYHt5tp2hr&#10;SlFkEHhX0RbtTQ6wbRS2ngwCzAJh2NbQBKdtsCaErQkDOQRU5H2GQXj3Clv/yH6OCWuckopl4BOF&#10;19fB8j3vuFgB1cGiBQrLTZKO9oXLAgX+swNPGQjY5hKZQaMDPcIak03uQcdnyR6do6AQFWnJa+CJ&#10;z7kiAX0CDtlEL5QDQ6bMwubCzgawr6s3CDUGI4CyhPR4wiDt4G03Nh61EAxWmYeyBEu7g4fqDVK9&#10;wXtdsAgpMxt+Te7sdfj1vZk3mcDFeEgm/D6TC7+bhYwi592voMwBhKJVGe/Wm+Q2rmPzM/y9381T&#10;r1gX2SItP/8HAAD//wMAUEsDBBQABgAIAAAAIQD5aFw53QAAAAUBAAAPAAAAZHJzL2Rvd25yZXYu&#10;eG1sTI9BS8NAEIXvgv9hGaE3u4ltgsRsSinaUxFsBfE2zU6T0OxsyG6T9N939aKXgcd7vPdNvppM&#10;KwbqXWNZQTyPQBCXVjdcKfg8vD0+g3AeWWNrmRRcycGquL/LMdN25A8a9r4SoYRdhgpq77tMSlfW&#10;ZNDNbUccvJPtDfog+0rqHsdQblr5FEWpNNhwWKixo01N5Xl/MQq2I47rRfw67M6nzfX7kLx/7WJS&#10;avYwrV9AeJr8Xxh+8AM6FIHpaC+snWgVhEf87w1emi4TEEcFSbqMQBa5/E9f3AAAAP//AwBQSwEC&#10;LQAUAAYACAAAACEAtoM4kv4AAADhAQAAEwAAAAAAAAAAAAAAAAAAAAAAW0NvbnRlbnRfVHlwZXNd&#10;LnhtbFBLAQItABQABgAIAAAAIQA4/SH/1gAAAJQBAAALAAAAAAAAAAAAAAAAAC8BAABfcmVscy8u&#10;cmVsc1BLAQItABQABgAIAAAAIQBsOi9i2AoAAMyXAAAOAAAAAAAAAAAAAAAAAC4CAABkcnMvZTJv&#10;RG9jLnhtbFBLAQItABQABgAIAAAAIQD5aFw53QAAAAUBAAAPAAAAAAAAAAAAAAAAADINAABkcnMv&#10;ZG93bnJldi54bWxQSwUGAAAAAAQABADzAAAAPA4AAAAA&#10;">
                <v:group id="Group 3" o:spid="_x0000_s1027" style="position:absolute;left:3635;top:3600;width:14414;height:14307" coordorigin="3635,3600"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2" o:spid="_x0000_s1028" style="position:absolute;left:10849;top:709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orxgAAANsAAAAPAAAAZHJzL2Rvd25yZXYueG1sRI9PawIx&#10;FMTvgt8hPKEX0ayC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KEGKK8YAAADbAAAA&#10;DwAAAAAAAAAAAAAAAAAHAgAAZHJzL2Rvd25yZXYueG1sUEsFBgAAAAADAAMAtwAAAPoCAAAAAA==&#10;" filled="f" strokecolor="black [3213]" strokeweight="2.25pt"/>
                  <v:rect id="Rectangle 53" o:spid="_x0000_s1029" style="position:absolute;left:14449;top:707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S+wxwAAANsAAAAPAAAAZHJzL2Rvd25yZXYueG1sRI9BSwMx&#10;FITvgv8hPKEXabNVlO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EcNL7DHAAAA2wAA&#10;AA8AAAAAAAAAAAAAAAAABwIAAGRycy9kb3ducmV2LnhtbFBLBQYAAAAAAwADALcAAAD7AgAAAAA=&#10;" filled="f" strokecolor="black [3213]" strokeweight="2.25pt"/>
                  <v:rect id="Rectangle 54" o:spid="_x0000_s1030" style="position:absolute;left:10849;top:143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LfE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jkt8THAAAA2wAA&#10;AA8AAAAAAAAAAAAAAAAABwIAAGRycy9kb3ducmV2LnhtbFBLBQYAAAAAAwADALcAAAD7AgAAAAA=&#10;" filled="f" strokecolor="black [3213]" strokeweight="2.25pt"/>
                  <v:rect id="Rectangle 55" o:spid="_x0000_s1031" style="position:absolute;left:14449;top:1429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JfxgAAANsAAAAPAAAAZHJzL2Rvd25yZXYueG1sRI9PawIx&#10;FMTvBb9DeIKXUrMWLH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p6gSX8YAAADbAAAA&#10;DwAAAAAAAAAAAAAAAAAHAgAAZHJzL2Rvd25yZXYueG1sUEsFBgAAAAADAAMAtwAAAPoCAAAAAA==&#10;" filled="f" strokecolor="black [3213]" strokeweight="2.25pt"/>
                  <v:line id="Straight Connector 56" o:spid="_x0000_s1032" style="position:absolute;visibility:visible;mso-wrap-style:square" from="12642,11077" to="12642,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u5owAAAANsAAAAPAAAAZHJzL2Rvd25yZXYueG1sRI/NqsIw&#10;FIT3gu8QjuBGNFVUpBpFL1wQXPm3PzTHtticlCS19e2NcOEuh5n5htnsOlOJFzlfWlYwnSQgiDOr&#10;S84V3K6/4xUIH5A1VpZJwZs87Lb93gZTbVs+0+sSchEh7FNUUIRQp1L6rCCDfmJr4ug9rDMYonS5&#10;1A7bCDeVnCXJUhosOS4UWNNPQdnz0hgFTdUeRnZ0mr/z2q3OB093c2yUGg66/RpEoC78h//aR61g&#10;sYTvl/gD5PYDAAD//wMAUEsBAi0AFAAGAAgAAAAhANvh9svuAAAAhQEAABMAAAAAAAAAAAAAAAAA&#10;AAAAAFtDb250ZW50X1R5cGVzXS54bWxQSwECLQAUAAYACAAAACEAWvQsW78AAAAVAQAACwAAAAAA&#10;AAAAAAAAAAAfAQAAX3JlbHMvLnJlbHNQSwECLQAUAAYACAAAACEAZiruaMAAAADbAAAADwAAAAAA&#10;AAAAAAAAAAAHAgAAZHJzL2Rvd25yZXYueG1sUEsFBgAAAAADAAMAtwAAAPQCAAAAAA==&#10;" strokecolor="black [3213]" strokeweight="4.5pt">
                    <v:stroke dashstyle="1 1" joinstyle="miter"/>
                  </v:line>
                  <v:line id="Straight Connector 57" o:spid="_x0000_s1033" style="position:absolute;visibility:visible;mso-wrap-style:square" from="16277,11079" to="16277,13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vzwQAAANsAAAAPAAAAZHJzL2Rvd25yZXYueG1sRI9Bi8Iw&#10;FITvwv6H8Ba8iKaK7krXKCoIgifr7v3RPNuyzUtJUlv/vREEj8PMfMOsNr2pxY2crywrmE4SEMS5&#10;1RUXCn4vh/EShA/IGmvLpOBOHjbrj8EKU207PtMtC4WIEPYpKihDaFIpfV6SQT+xDXH0rtYZDFG6&#10;QmqHXYSbWs6S5EsarDgulNjQvqT8P2uNgrbudiM7Os3vReOW552nP3NslRp+9tsfEIH68A6/2ket&#10;YPENzy/xB8j1AwAA//8DAFBLAQItABQABgAIAAAAIQDb4fbL7gAAAIUBAAATAAAAAAAAAAAAAAAA&#10;AAAAAABbQ29udGVudF9UeXBlc10ueG1sUEsBAi0AFAAGAAgAAAAhAFr0LFu/AAAAFQEAAAsAAAAA&#10;AAAAAAAAAAAAHwEAAF9yZWxzLy5yZWxzUEsBAi0AFAAGAAgAAAAhAAlmS/PBAAAA2wAAAA8AAAAA&#10;AAAAAAAAAAAABwIAAGRycy9kb3ducmV2LnhtbFBLBQYAAAAAAwADALcAAAD1AgAAAAA=&#10;" strokecolor="black [3213]" strokeweight="4.5pt">
                    <v:stroke dashstyle="1 1" joinstyle="miter"/>
                  </v:line>
                  <v:rect id="Rectangle 58" o:spid="_x0000_s1034" style="position:absolute;left:10842;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WJvgAAANsAAAAPAAAAZHJzL2Rvd25yZXYueG1sRE9NawIx&#10;EL0X/A9hhN5q1kJLWY0iiiJ4KNX2PmzGzeJmsiSprv565yB4fLzv6bz3rTpTTE1gA+NRAYq4Crbh&#10;2sDvYf32BSplZIttYDJwpQTz2eBliqUNF/6h8z7XSkI4lWjA5dyVWqfKkcc0Ch2xcMcQPWaBsdY2&#10;4kXCfavfi+JTe2xYGhx2tHRUnfb/Xnr/eLe7rb+9w407xOuSuV2xMa/DfjEBlanPT/HDvbUGPmSs&#10;fJEfoGd3AAAA//8DAFBLAQItABQABgAIAAAAIQDb4fbL7gAAAIUBAAATAAAAAAAAAAAAAAAAAAAA&#10;AABbQ29udGVudF9UeXBlc10ueG1sUEsBAi0AFAAGAAgAAAAhAFr0LFu/AAAAFQEAAAsAAAAAAAAA&#10;AAAAAAAAHwEAAF9yZWxzLy5yZWxzUEsBAi0AFAAGAAgAAAAhALiH9Ym+AAAA2wAAAA8AAAAAAAAA&#10;AAAAAAAABwIAAGRycy9kb3ducmV2LnhtbFBLBQYAAAAAAwADALcAAADyAgAAAAA=&#10;" filled="f" stroked="f" strokeweight="3pt">
                    <v:textbox>
                      <w:txbxContent>
                        <w:p w14:paraId="6DDA0D9D"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59" o:spid="_x0000_s1035" style="position:absolute;left:14449;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1ASwQAAANsAAAAPAAAAZHJzL2Rvd25yZXYueG1sRI9fa8Iw&#10;FMXfB36HcIW9zXSDDVeNMhwOoQ/Ddr5fmmtTbG5Kkmnrp18Ggo+H8+fHWa4H24kz+dA6VvA8y0AQ&#10;10633Cj4qbZPcxAhImvsHJOCkQKsV5OHJebaXXhP5zI2Io1wyFGBibHPpQy1IYth5nri5B2dtxiT&#10;9I3UHi9p3HbyJcvepMWWE8FgTxtD9an8tYl74KK4br+twS9T+XHD3H2yUo/T4WMBItIQ7+Fbe6cV&#10;vL7D/5f0A+TqDwAA//8DAFBLAQItABQABgAIAAAAIQDb4fbL7gAAAIUBAAATAAAAAAAAAAAAAAAA&#10;AAAAAABbQ29udGVudF9UeXBlc10ueG1sUEsBAi0AFAAGAAgAAAAhAFr0LFu/AAAAFQEAAAsAAAAA&#10;AAAAAAAAAAAAHwEAAF9yZWxzLy5yZWxzUEsBAi0AFAAGAAgAAAAhANfLUBLBAAAA2wAAAA8AAAAA&#10;AAAAAAAAAAAABwIAAGRycy9kb3ducmV2LnhtbFBLBQYAAAAAAwADALcAAAD1AgAAAAA=&#10;" filled="f" stroked="f" strokeweight="3pt">
                    <v:textbox>
                      <w:txbxContent>
                        <w:p w14:paraId="61493FDC"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60" o:spid="_x0000_s1036" style="position:absolute;left:3638;top:7073;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iWCvwAAANsAAAAPAAAAZHJzL2Rvd25yZXYueG1sRE/dasIw&#10;FL4f+A7hCN7N1DJkVqP4Q2G363yAQ3NsSpuT2kTb9enNxWCXH9//7jDaVjyp97VjBatlAoK4dLrm&#10;SsH1J3//BOEDssbWMSn4JQ+H/exth5l2A3/TswiViCHsM1RgQugyKX1pyKJfuo44cjfXWwwR9pXU&#10;PQ4x3LYyTZK1tFhzbDDY0dlQ2RQPq+Ay1TfcpKemKTTl6XBv7PRxVWoxH49bEIHG8C/+c39pBeu4&#10;Pn6JP0DuXwAAAP//AwBQSwECLQAUAAYACAAAACEA2+H2y+4AAACFAQAAEwAAAAAAAAAAAAAAAAAA&#10;AAAAW0NvbnRlbnRfVHlwZXNdLnhtbFBLAQItABQABgAIAAAAIQBa9CxbvwAAABUBAAALAAAAAAAA&#10;AAAAAAAAAB8BAABfcmVscy8ucmVsc1BLAQItABQABgAIAAAAIQByAiWCvwAAANsAAAAPAAAAAAAA&#10;AAAAAAAAAAcCAABkcnMvZG93bnJldi54bWxQSwUGAAAAAAMAAwC3AAAA8wIAAAAA&#10;" filled="f" stroked="f" strokeweight="2.25pt">
                    <v:textbox>
                      <w:txbxContent>
                        <w:p w14:paraId="5223D6A1"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61" o:spid="_x0000_s1037" style="position:absolute;left:3635;top:14290;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AZwQAAANsAAAAPAAAAZHJzL2Rvd25yZXYueG1sRI/RisIw&#10;FETfhf2HcIV909SyyNo1La4i+GrXD7g017a0uek20Va/3giCj8PMnGHW2WhacaXe1ZYVLOYRCOLC&#10;6ppLBae//ewbhPPIGlvLpOBGDrL0Y7LGRNuBj3TNfSkChF2CCirvu0RKV1Rk0M1tRxy8s+0N+iD7&#10;UuoehwA3rYyjaCkN1hwWKuxoW1HR5BejYHevz7iKf5sm17SPh//G3L9OSn1Ox80PCE+jf4df7YNW&#10;sFzA80v4ATJ9AAAA//8DAFBLAQItABQABgAIAAAAIQDb4fbL7gAAAIUBAAATAAAAAAAAAAAAAAAA&#10;AAAAAABbQ29udGVudF9UeXBlc10ueG1sUEsBAi0AFAAGAAgAAAAhAFr0LFu/AAAAFQEAAAsAAAAA&#10;AAAAAAAAAAAAHwEAAF9yZWxzLy5yZWxzUEsBAi0AFAAGAAgAAAAhAB1OgBnBAAAA2wAAAA8AAAAA&#10;AAAAAAAAAAAABwIAAGRycy9kb3ducmV2LnhtbFBLBQYAAAAAAwADALcAAAD1AgAAAAA=&#10;" filled="f" stroked="f" strokeweight="2.25pt">
                    <v:textbox>
                      <w:txbxContent>
                        <w:p w14:paraId="43EDB40E"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4" o:spid="_x0000_s1038" style="position:absolute;left:3635;top:3600;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b7OxQAAANoAAAAPAAAAZHJzL2Rvd25yZXYueG1sRI9BawIx&#10;FITvhf6H8IReSs1apNjVKEUoVDy0ait4eyTP3cXNy5pEXfvrjSB4HGbmG2Y0aW0tjuRD5VhBr5uB&#10;INbOVFwo+F19vgxAhIhssHZMCs4UYDJ+fBhhbtyJF3RcxkIkCIccFZQxNrmUQZdkMXRdQ5y8rfMW&#10;Y5K+kMbjKcFtLV+z7E1arDgtlNjQtCS9Wx6sgs2+1d/+Wa/94O/wM/ufx15VvCv11Gk/hiAitfEe&#10;vrW/jII+XK+kGyDHFwAAAP//AwBQSwECLQAUAAYACAAAACEA2+H2y+4AAACFAQAAEwAAAAAAAAAA&#10;AAAAAAAAAAAAW0NvbnRlbnRfVHlwZXNdLnhtbFBLAQItABQABgAIAAAAIQBa9CxbvwAAABUBAAAL&#10;AAAAAAAAAAAAAAAAAB8BAABfcmVscy8ucmVsc1BLAQItABQABgAIAAAAIQBCPb7OxQAAANoAAAAP&#10;AAAAAAAAAAAAAAAAAAcCAABkcnMvZG93bnJldi54bWxQSwUGAAAAAAMAAwC3AAAA+QIAAAAA&#10;" filled="f" strokecolor="black [3213]" strokeweight="2.25pt"/>
                <v:group id="Group 5" o:spid="_x0000_s1039" style="position:absolute;left:24933;top:3600;width:16200;height:16200" coordorigin="24933,3600"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40" o:spid="_x0000_s1040" style="position:absolute;left:24933;top:3600;width:14415;height:14307" coordorigin="24933,3600"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2" o:spid="_x0000_s1041" style="position:absolute;left:32148;top:709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z2xgAAANsAAAAPAAAAZHJzL2Rvd25yZXYueG1sRI9PawIx&#10;FMTvgt8hPKEX0awi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rZgc9sYAAADbAAAA&#10;DwAAAAAAAAAAAAAAAAAHAgAAZHJzL2Rvd25yZXYueG1sUEsFBgAAAAADAAMAtwAAAPoCAAAAAA==&#10;" filled="f" strokecolor="black [3213]" strokeweight="2.25pt"/>
                    <v:rect id="Rectangle 43" o:spid="_x0000_s1042" style="position:absolute;left:35748;top:707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LltxwAAANsAAAAPAAAAZHJzL2Rvd25yZXYueG1sRI9BSwMx&#10;FITvgv8hPKEXabNVk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LUuW3HAAAA2wAA&#10;AA8AAAAAAAAAAAAAAAAABwIAAGRycy9kb3ducmV2LnhtbFBLBQYAAAAAAwADALcAAAD7AgAAAAA=&#10;" filled="f" strokecolor="black [3213]" strokeweight="2.25pt"/>
                    <v:rect id="Rectangle 44" o:spid="_x0000_s1043" style="position:absolute;left:32148;top:143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EZxgAAANsAAAAPAAAAZHJzL2Rvd25yZXYueG1sRI9PawIx&#10;FMTvBb9DeIKXUrMWKX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TT0hGcYAAADbAAAA&#10;DwAAAAAAAAAAAAAAAAAHAgAAZHJzL2Rvd25yZXYueG1sUEsFBgAAAAADAAMAtwAAAPoCAAAAAA==&#10;" filled="f" strokecolor="black [3213]" strokeweight="2.25pt"/>
                    <v:rect id="Rectangle 45" o:spid="_x0000_s1044" style="position:absolute;left:35748;top:1429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YSC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2zs4f0k/QJa/AAAA//8DAFBLAQItABQABgAIAAAAIQDb4fbL7gAAAIUBAAATAAAAAAAA&#10;AAAAAAAAAAAAAABbQ29udGVudF9UeXBlc10ueG1sUEsBAi0AFAAGAAgAAAAhAFr0LFu/AAAAFQEA&#10;AAsAAAAAAAAAAAAAAAAAHwEAAF9yZWxzLy5yZWxzUEsBAi0AFAAGAAgAAAAhACJxhILHAAAA2wAA&#10;AA8AAAAAAAAAAAAAAAAABwIAAGRycy9kb3ducmV2LnhtbFBLBQYAAAAAAwADALcAAAD7AgAAAAA=&#10;" filled="f" strokecolor="black [3213]" strokeweight="2.25pt"/>
                    <v:line id="Straight Connector 46" o:spid="_x0000_s1045" style="position:absolute;visibility:visible;mso-wrap-style:square" from="33941,11077" to="33941,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3i1wAAAANsAAAAPAAAAZHJzL2Rvd25yZXYueG1sRI/NqsIw&#10;FIT3gu8QjnA3oqkXkVKNosIFwZV/+0NzbIvNSUlSW9/+RhBcDjPzDbPa9KYWT3K+sqxgNk1AEOdW&#10;V1wouF7+JikIH5A11pZJwYs8bNbDwQozbTs+0fMcChEh7DNUUIbQZFL6vCSDfmob4ujdrTMYonSF&#10;1A67CDe1/E2ShTRYcVwosaF9Sfnj3BoFbd3txnZ8nL+KxqWnnaebObRK/Yz67RJEoD58w5/2QSuY&#10;L+D9Jf4Auf4HAAD//wMAUEsBAi0AFAAGAAgAAAAhANvh9svuAAAAhQEAABMAAAAAAAAAAAAAAAAA&#10;AAAAAFtDb250ZW50X1R5cGVzXS54bWxQSwECLQAUAAYACAAAACEAWvQsW78AAAAVAQAACwAAAAAA&#10;AAAAAAAAAAAfAQAAX3JlbHMvLnJlbHNQSwECLQAUAAYACAAAACEA4/N4tcAAAADbAAAADwAAAAAA&#10;AAAAAAAAAAAHAgAAZHJzL2Rvd25yZXYueG1sUEsFBgAAAAADAAMAtwAAAPQCAAAAAA==&#10;" strokecolor="black [3213]" strokeweight="4.5pt">
                      <v:stroke dashstyle="1 1" joinstyle="miter"/>
                    </v:line>
                    <v:line id="Straight Connector 47" o:spid="_x0000_s1046" style="position:absolute;visibility:visible;mso-wrap-style:square" from="37576,11079" to="37576,13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90uwwAAANsAAAAPAAAAZHJzL2Rvd25yZXYueG1sRI/NasMw&#10;EITvgb6D2EIvoZFTQhocy6EOFAI9JWnvi7WRTa2VkeSfvH1VKPQ4zMw3THGYbSdG8qF1rGC9ykAQ&#10;1063bBR8Xt+fdyBCRNbYOSYFdwpwKB8WBebaTXym8RKNSBAOOSpoYuxzKUPdkMWwcj1x8m7OW4xJ&#10;eiO1xynBbSdfsmwrLbacFhrs6dhQ/X0ZrIKhm6qlW35s7qb3u3MV6MueBqWeHue3PYhIc/wP/7VP&#10;WsHmFX6/pB8gyx8AAAD//wMAUEsBAi0AFAAGAAgAAAAhANvh9svuAAAAhQEAABMAAAAAAAAAAAAA&#10;AAAAAAAAAFtDb250ZW50X1R5cGVzXS54bWxQSwECLQAUAAYACAAAACEAWvQsW78AAAAVAQAACwAA&#10;AAAAAAAAAAAAAAAfAQAAX3JlbHMvLnJlbHNQSwECLQAUAAYACAAAACEAjL/dLsMAAADbAAAADwAA&#10;AAAAAAAAAAAAAAAHAgAAZHJzL2Rvd25yZXYueG1sUEsFBgAAAAADAAMAtwAAAPcCAAAAAA==&#10;" strokecolor="black [3213]" strokeweight="4.5pt">
                      <v:stroke dashstyle="1 1" joinstyle="miter"/>
                    </v:line>
                    <v:rect id="Rectangle 48" o:spid="_x0000_s1047" style="position:absolute;left:32141;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mNUvgAAANsAAAAPAAAAZHJzL2Rvd25yZXYueG1sRE9NawIx&#10;EL0X/A9hhN5q1lJKWY0iiiJ4KNX2PmzGzeJmsiSprv565yB4fLzv6bz3rTpTTE1gA+NRAYq4Crbh&#10;2sDvYf32BSplZIttYDJwpQTz2eBliqUNF/6h8z7XSkI4lWjA5dyVWqfKkcc0Ch2xcMcQPWaBsdY2&#10;4kXCfavfi+JTe2xYGhx2tHRUnfb/Xnr/eLe7rb+9w407xOuSuV2xMa/DfjEBlanPT/HDvbUGPmSs&#10;fJEfoGd3AAAA//8DAFBLAQItABQABgAIAAAAIQDb4fbL7gAAAIUBAAATAAAAAAAAAAAAAAAAAAAA&#10;AABbQ29udGVudF9UeXBlc10ueG1sUEsBAi0AFAAGAAgAAAAhAFr0LFu/AAAAFQEAAAsAAAAAAAAA&#10;AAAAAAAAHwEAAF9yZWxzLy5yZWxzUEsBAi0AFAAGAAgAAAAhAD1eY1S+AAAA2wAAAA8AAAAAAAAA&#10;AAAAAAAABwIAAGRycy9kb3ducmV2LnhtbFBLBQYAAAAAAwADALcAAADyAgAAAAA=&#10;" filled="f" stroked="f" strokeweight="3pt">
                      <v:textbox>
                        <w:txbxContent>
                          <w:p w14:paraId="11216790"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49" o:spid="_x0000_s1048" style="position:absolute;left:35748;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sbPwQAAANsAAAAPAAAAZHJzL2Rvd25yZXYueG1sRI9fa8Iw&#10;FMXfB36HcIW9zXRjDFeNMhwOoQ/Ddr5fmmtTbG5Kkmnrp18Ggo+H8+fHWa4H24kz+dA6VvA8y0AQ&#10;10633Cj4qbZPcxAhImvsHJOCkQKsV5OHJebaXXhP5zI2Io1wyFGBibHPpQy1IYth5nri5B2dtxiT&#10;9I3UHi9p3HbyJcvepMWWE8FgTxtD9an8tYl74KK4br+twS9T+XHD3H2yUo/T4WMBItIQ7+Fbe6cV&#10;vL7D/5f0A+TqDwAA//8DAFBLAQItABQABgAIAAAAIQDb4fbL7gAAAIUBAAATAAAAAAAAAAAAAAAA&#10;AAAAAABbQ29udGVudF9UeXBlc10ueG1sUEsBAi0AFAAGAAgAAAAhAFr0LFu/AAAAFQEAAAsAAAAA&#10;AAAAAAAAAAAAHwEAAF9yZWxzLy5yZWxzUEsBAi0AFAAGAAgAAAAhAFISxs/BAAAA2wAAAA8AAAAA&#10;AAAAAAAAAAAABwIAAGRycy9kb3ducmV2LnhtbFBLBQYAAAAAAwADALcAAAD1AgAAAAA=&#10;" filled="f" stroked="f" strokeweight="3pt">
                      <v:textbox>
                        <w:txbxContent>
                          <w:p w14:paraId="498EB70F"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50" o:spid="_x0000_s1049" style="position:absolute;left:24937;top:7073;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u8/vwAAANsAAAAPAAAAZHJzL2Rvd25yZXYueG1sRE9LboMw&#10;EN1Xyh2sidRdY4LaqiUYlLZC6rYkBxjh4SPwmGAXSE4fLyp1+fT+ab6aQcw0uc6ygv0uAkFcWd1x&#10;o+B8Kp7eQDiPrHGwTAqu5CDPNg8pJtou/ENz6RsRQtglqKD1fkykdFVLBt3OjsSBq+1k0Ac4NVJP&#10;uIRwM8g4il6lwY5DQ4sjfbZU9eWvUfB162p8jz/6vtRUxMulN7fns1KP2/V4AOFp9f/iP/e3VvAS&#10;1ocv4QfI7A4AAP//AwBQSwECLQAUAAYACAAAACEA2+H2y+4AAACFAQAAEwAAAAAAAAAAAAAAAAAA&#10;AAAAW0NvbnRlbnRfVHlwZXNdLnhtbFBLAQItABQABgAIAAAAIQBa9CxbvwAAABUBAAALAAAAAAAA&#10;AAAAAAAAAB8BAABfcmVscy8ucmVsc1BLAQItABQABgAIAAAAIQC8bu8/vwAAANsAAAAPAAAAAAAA&#10;AAAAAAAAAAcCAABkcnMvZG93bnJldi54bWxQSwUGAAAAAAMAAwC3AAAA8wIAAAAA&#10;" filled="f" stroked="f" strokeweight="2.25pt">
                      <v:textbox>
                        <w:txbxContent>
                          <w:p w14:paraId="031199B0"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51" o:spid="_x0000_s1050" style="position:absolute;left:24933;top:14290;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qkwQAAANsAAAAPAAAAZHJzL2Rvd25yZXYueG1sRI/RisIw&#10;FETfF/yHcAXf1tSii1aj7CqCr1Y/4NJc29LmpjbRVr/eCMI+DjNzhlltelOLO7WutKxgMo5AEGdW&#10;l5wrOJ/233MQziNrrC2Tggc52KwHXytMtO34SPfU5yJA2CWooPC+SaR0WUEG3dg2xMG72NagD7LN&#10;pW6xC3BTyziKfqTBksNCgQ1tC8qq9GYU7J7lBRfxX1WlmvZxd63Mc3pWajTsf5cgPPX+P/xpH7SC&#10;2QTeX8IPkOsXAAAA//8DAFBLAQItABQABgAIAAAAIQDb4fbL7gAAAIUBAAATAAAAAAAAAAAAAAAA&#10;AAAAAABbQ29udGVudF9UeXBlc10ueG1sUEsBAi0AFAAGAAgAAAAhAFr0LFu/AAAAFQEAAAsAAAAA&#10;AAAAAAAAAAAAHwEAAF9yZWxzLy5yZWxzUEsBAi0AFAAGAAgAAAAhANMiSqTBAAAA2wAAAA8AAAAA&#10;AAAAAAAAAAAABwIAAGRycy9kb3ducmV2LnhtbFBLBQYAAAAAAwADALcAAAD1AgAAAAA=&#10;" filled="f" stroked="f" strokeweight="2.25pt">
                      <v:textbox>
                        <w:txbxContent>
                          <w:p w14:paraId="5541A33E"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41" o:spid="_x0000_s1051" style="position:absolute;left:24933;top:3600;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KBxgAAANsAAAAPAAAAZHJzL2Rvd25yZXYueG1sRI9BawIx&#10;FITvQv9DeAUvotkVEbs1SikUKh6qthZ6eySvu0s3L9sk6tpfbwShx2FmvmHmy8424kg+1I4V5KMM&#10;BLF2puZSwcf7y3AGIkRkg41jUnCmAMvFXW+OhXEn3tJxF0uRIBwKVFDF2BZSBl2RxTByLXHyvp23&#10;GJP0pTQeTwluGznOsqm0WHNaqLCl54r0z+5gFXz9dvrND/Snn+0Pm9XfOuZ1+aBU/757egQRqYv/&#10;4Vv71SiY5HD9kn6AXFwAAAD//wMAUEsBAi0AFAAGAAgAAAAhANvh9svuAAAAhQEAABMAAAAAAAAA&#10;AAAAAAAAAAAAAFtDb250ZW50X1R5cGVzXS54bWxQSwECLQAUAAYACAAAACEAWvQsW78AAAAVAQAA&#10;CwAAAAAAAAAAAAAAAAAfAQAAX3JlbHMvLnJlbHNQSwECLQAUAAYACAAAACEAXUqCgcYAAADbAAAA&#10;DwAAAAAAAAAAAAAAAAAHAgAAZHJzL2Rvd25yZXYueG1sUEsFBgAAAAADAAMAtwAAAPoCAAAAAA==&#10;" filled="f" strokecolor="black [3213]" strokeweight="2.25pt"/>
                </v:group>
                <v:line id="Straight Connector 6" o:spid="_x0000_s1052" style="position:absolute;visibility:visible;mso-wrap-style:square" from="21000,11700" to="24104,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N6fvgAAANoAAAAPAAAAZHJzL2Rvd25yZXYueG1sRI/NqsIw&#10;FIT3gu8QjuBGNL0iItUoKlwQXPm3PzTHtticlCS19e2NILgcZuYbZrXpTCWe5HxpWcHfJAFBnFld&#10;cq7gevkfL0D4gKyxskwKXuRhs+73Vphq2/KJnueQiwhhn6KCIoQ6ldJnBRn0E1sTR+9uncEQpcul&#10;dthGuKnkNEnm0mDJcaHAmvYFZY9zYxQ0Vbsb2dFx9sprtzjtPN3MoVFqOOi2SxCBuvALf9sHrWAO&#10;nyvxBsj1GwAA//8DAFBLAQItABQABgAIAAAAIQDb4fbL7gAAAIUBAAATAAAAAAAAAAAAAAAAAAAA&#10;AABbQ29udGVudF9UeXBlc10ueG1sUEsBAi0AFAAGAAgAAAAhAFr0LFu/AAAAFQEAAAsAAAAAAAAA&#10;AAAAAAAAHwEAAF9yZWxzLy5yZWxzUEsBAi0AFAAGAAgAAAAhADf03p++AAAA2gAAAA8AAAAAAAAA&#10;AAAAAAAABwIAAGRycy9kb3ducmV2LnhtbFBLBQYAAAAAAwADALcAAADyAgAAAAA=&#10;" strokecolor="black [3213]" strokeweight="4.5pt">
                  <v:stroke dashstyle="1 1" joinstyle="miter"/>
                  <o:lock v:ext="edit" shapetype="f"/>
                </v:line>
                <v:rect id="Rectangle 7" o:spid="_x0000_s1053" style="position:absolute;left:3635;top:-952;width:16200;height:4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FwgAAANoAAAAPAAAAZHJzL2Rvd25yZXYueG1sRI/NasMw&#10;EITvhbyD2EJvtVwT2tSNEpIGQ69x/ACLtf7B1sqx1Nj101eFQI/DzHzDbPez6cWNRtdaVvASxSCI&#10;S6tbrhUUl+x5A8J5ZI29ZVLwQw72u9XDFlNtJz7TLfe1CBB2KSpovB9SKV3ZkEEX2YE4eJUdDfog&#10;x1rqEacAN71M4vhVGmw5LDQ40GdDZZd/GwWnpa3wPTl2Xa4pS6ZrZ5Z1odTT43z4AOFp9v/he/tL&#10;K3iDvyvhBsjdLwAAAP//AwBQSwECLQAUAAYACAAAACEA2+H2y+4AAACFAQAAEwAAAAAAAAAAAAAA&#10;AAAAAAAAW0NvbnRlbnRfVHlwZXNdLnhtbFBLAQItABQABgAIAAAAIQBa9CxbvwAAABUBAAALAAAA&#10;AAAAAAAAAAAAAB8BAABfcmVscy8ucmVsc1BLAQItABQABgAIAAAAIQBvjT+FwgAAANoAAAAPAAAA&#10;AAAAAAAAAAAAAAcCAABkcnMvZG93bnJldi54bWxQSwUGAAAAAAMAAwC3AAAA9gIAAAAA&#10;" filled="f" stroked="f" strokeweight="2.25pt">
                  <v:textbox>
                    <w:txbxContent>
                      <w:p w14:paraId="5220651B" w14:textId="77777777" w:rsidR="00DA4E69" w:rsidRDefault="00DA4E69"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hAnsi="Cambria Math"/>
                                    <w:color w:val="000000" w:themeColor="text1"/>
                                    <w:kern w:val="24"/>
                                    <w:sz w:val="32"/>
                                    <w:szCs w:val="32"/>
                                  </w:rPr>
                                  <m:t>0</m:t>
                                </m:r>
                              </m:sub>
                            </m:sSub>
                          </m:oMath>
                        </m:oMathPara>
                      </w:p>
                    </w:txbxContent>
                  </v:textbox>
                </v:rect>
                <v:rect id="Rectangle 8" o:spid="_x0000_s1054" style="position:absolute;left:24933;top:-1047;width:16200;height:4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2VMwQAAANoAAAAPAAAAZHJzL2Rvd25yZXYueG1sRE9NT8JA&#10;EL2T+B82Y8INttaENIWFGBUh3AQ9cJt0x7banS3doZR/zx5MOL6878VqcI3qqQu1ZwNP0wQUceFt&#10;zaWBr8N6koEKgmyx8UwGrhRgtXwYLTC3/sKf1O+lVDGEQ44GKpE21zoUFTkMU98SR+7Hdw4lwq7U&#10;tsNLDHeNTpNkph3WHBsqbOm1ouJvf3YG2ve3Ittl7nRNs833c/0h2+OvGDN+HF7moIQGuYv/3Vtr&#10;IG6NV+IN0MsbAAAA//8DAFBLAQItABQABgAIAAAAIQDb4fbL7gAAAIUBAAATAAAAAAAAAAAAAAAA&#10;AAAAAABbQ29udGVudF9UeXBlc10ueG1sUEsBAi0AFAAGAAgAAAAhAFr0LFu/AAAAFQEAAAsAAAAA&#10;AAAAAAAAAAAAHwEAAF9yZWxzLy5yZWxzUEsBAi0AFAAGAAgAAAAhALinZUzBAAAA2gAAAA8AAAAA&#10;AAAAAAAAAAAABwIAAGRycy9kb3ducmV2LnhtbFBLBQYAAAAAAwADALcAAAD1AgAAAAA=&#10;" filled="f" stroked="f" strokeweight="2.25pt">
                  <v:textbox>
                    <w:txbxContent>
                      <w:p w14:paraId="3FD396A6" w14:textId="77777777" w:rsidR="00DA4E69" w:rsidRPr="00305F9C" w:rsidRDefault="00DA4E69"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eastAsiaTheme="minorEastAsia" w:hAnsi="Cambria Math"/>
                                    <w:color w:val="000000" w:themeColor="text1"/>
                                    <w:kern w:val="24"/>
                                    <w:sz w:val="32"/>
                                    <w:szCs w:val="32"/>
                                  </w:rPr>
                                  <m:t>max</m:t>
                                </m:r>
                              </m:sub>
                            </m:sSub>
                          </m:oMath>
                        </m:oMathPara>
                      </w:p>
                    </w:txbxContent>
                  </v:textbox>
                </v:rect>
                <v:rect id="Rectangle 9" o:spid="_x0000_s1055" style="position:absolute;top:3600;width:36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textbox>
                    <w:txbxContent>
                      <w:p w14:paraId="33472FFA" w14:textId="77777777" w:rsidR="00DA4E69" w:rsidRPr="00535BED" w:rsidRDefault="00DA4E69"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hAnsi="Cambria Math"/>
                                    <w:color w:val="000000" w:themeColor="text1"/>
                                    <w:kern w:val="24"/>
                                    <w:sz w:val="32"/>
                                    <w:szCs w:val="32"/>
                                  </w:rPr>
                                  <m:t>0</m:t>
                                </m:r>
                              </m:sub>
                            </m:sSub>
                          </m:oMath>
                        </m:oMathPara>
                      </w:p>
                    </w:txbxContent>
                  </v:textbox>
                </v:rect>
                <v:group id="Group 10" o:spid="_x0000_s1056" style="position:absolute;left:3635;top:24105;width:16200;height:16200" coordorigin="3635,24105"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28" o:spid="_x0000_s1057" style="position:absolute;left:3635;top:24105;width:14414;height:14308" coordorigin="3635,24105"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58" style="position:absolute;left:10849;top:27596;width:3600;height: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RnwwAAANsAAAAPAAAAZHJzL2Rvd25yZXYueG1sRE/LagIx&#10;FN0L/YdwC92IZqxQxqlRSkFQXLQ+wd0luZ0ZOrmZJlHHfn2zKLg8nPd03tlGXMiH2rGC0TADQayd&#10;qblUsN8tBjmIEJENNo5JwY0CzGcPvSkWxl15Q5dtLEUK4VCggirGtpAy6IoshqFriRP35bzFmKAv&#10;pfF4TeG2kc9Z9iIt1pwaKmzpvSL9vT1bBaefTn/4vj76/HD+XP2u46guJ0o9PXZvryAidfEu/ncv&#10;jYJxWp++pB8gZ38AAAD//wMAUEsBAi0AFAAGAAgAAAAhANvh9svuAAAAhQEAABMAAAAAAAAAAAAA&#10;AAAAAAAAAFtDb250ZW50X1R5cGVzXS54bWxQSwECLQAUAAYACAAAACEAWvQsW78AAAAVAQAACwAA&#10;AAAAAAAAAAAAAAAfAQAAX3JlbHMvLnJlbHNQSwECLQAUAAYACAAAACEAagBUZ8MAAADbAAAADwAA&#10;AAAAAAAAAAAAAAAHAgAAZHJzL2Rvd25yZXYueG1sUEsFBgAAAAADAAMAtwAAAPcCAAAAAA==&#10;" filled="f" strokecolor="black [3213]" strokeweight="2.25pt"/>
                    <v:rect id="Rectangle 31" o:spid="_x0000_s1059" style="position:absolute;left:14449;top:2757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PH8xgAAANsAAAAPAAAAZHJzL2Rvd25yZXYueG1sRI9BawIx&#10;FITvQv9DeAUvotlVELs1SikUKh6qthZ6eySvu0s3L9sk6tpfbwShx2FmvmHmy8424kg+1I4V5KMM&#10;BLF2puZSwcf7y3AGIkRkg41jUnCmAMvFXW+OhXEn3tJxF0uRIBwKVFDF2BZSBl2RxTByLXHyvp23&#10;GJP0pTQeTwluGznOsqm0WHNaqLCl54r0z+5gFXz9dvrND/Snn+0Pm9XfOuZ1+aBU/757egQRqYv/&#10;4Vv71SiY5HD9kn6AXFwAAAD//wMAUEsBAi0AFAAGAAgAAAAhANvh9svuAAAAhQEAABMAAAAAAAAA&#10;AAAAAAAAAAAAAFtDb250ZW50X1R5cGVzXS54bWxQSwECLQAUAAYACAAAACEAWvQsW78AAAAVAQAA&#10;CwAAAAAAAAAAAAAAAAAfAQAAX3JlbHMvLnJlbHNQSwECLQAUAAYACAAAACEABUzx/MYAAADbAAAA&#10;DwAAAAAAAAAAAAAAAAAHAgAAZHJzL2Rvd25yZXYueG1sUEsFBgAAAAADAAMAtwAAAPoCAAAAAA==&#10;" filled="f" strokecolor="black [3213]" strokeweight="2.25pt"/>
                    <v:rect id="Rectangle 32" o:spid="_x0000_s1060" style="position:absolute;left:10849;top:3481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m+LxgAAANsAAAAPAAAAZHJzL2Rvd25yZXYueG1sRI9PawIx&#10;FMTvgt8hPKEX0awK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9Z5vi8YAAADbAAAA&#10;DwAAAAAAAAAAAAAAAAAHAgAAZHJzL2Rvd25yZXYueG1sUEsFBgAAAAADAAMAtwAAAPoCAAAAAA==&#10;" filled="f" strokecolor="black [3213]" strokeweight="2.25pt"/>
                    <v:rect id="Rectangle 33" o:spid="_x0000_s1061" style="position:absolute;left:14448;top:34813;width:3600;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soQxgAAANsAAAAPAAAAZHJzL2Rvd25yZXYueG1sRI9PawIx&#10;FMTvBb9DeIKXUrNWKH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mtLKEMYAAADbAAAA&#10;DwAAAAAAAAAAAAAAAAAHAgAAZHJzL2Rvd25yZXYueG1sUEsFBgAAAAADAAMAtwAAAPoCAAAAAA==&#10;" filled="f" strokecolor="black [3213]" strokeweight="2.25pt"/>
                    <v:line id="Straight Connector 34" o:spid="_x0000_s1062" style="position:absolute;visibility:visible;mso-wrap-style:square" from="12642,31583" to="12642,3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zAkwwAAANsAAAAPAAAAZHJzL2Rvd25yZXYueG1sRI/NasMw&#10;EITvgb6D2EIvoZHThhIcy6EOFAI9JWnvi7WRTa2VkeSfvH1VKOQ4zMw3TLGfbSdG8qF1rGC9ykAQ&#10;1063bBR8XT6etyBCRNbYOSYFNwqwLx8WBebaTXyi8RyNSBAOOSpoYuxzKUPdkMWwcj1x8q7OW4xJ&#10;eiO1xynBbSdfsuxNWmw5LTTY06Gh+uc8WAVDN1VLt/zc3Ezvt6cq0Lc9Dko9Pc7vOxCR5ngP/7eP&#10;WsHrBv6+pB8gy18AAAD//wMAUEsBAi0AFAAGAAgAAAAhANvh9svuAAAAhQEAABMAAAAAAAAAAAAA&#10;AAAAAAAAAFtDb250ZW50X1R5cGVzXS54bWxQSwECLQAUAAYACAAAACEAWvQsW78AAAAVAQAACwAA&#10;AAAAAAAAAAAAAAAfAQAAX3JlbHMvLnJlbHNQSwECLQAUAAYACAAAACEAJGswJMMAAADbAAAADwAA&#10;AAAAAAAAAAAAAAAHAgAAZHJzL2Rvd25yZXYueG1sUEsFBgAAAAADAAMAtwAAAPcCAAAAAA==&#10;" strokecolor="black [3213]" strokeweight="4.5pt">
                      <v:stroke dashstyle="1 1" joinstyle="miter"/>
                    </v:line>
                    <v:line id="Straight Connector 35" o:spid="_x0000_s1063" style="position:absolute;visibility:visible;mso-wrap-style:square" from="16277,31584" to="16277,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5W/wgAAANsAAAAPAAAAZHJzL2Rvd25yZXYueG1sRI9Pi8Iw&#10;FMTvwn6H8Ba8iKb+2UW6RlFBEDxZd++P5tmWbV5Kktr67Y0geBxm5jfMatObWtzI+cqygukkAUGc&#10;W11xoeD3chgvQfiArLG2TAru5GGz/hisMNW24zPdslCICGGfooIyhCaV0uclGfQT2xBH72qdwRCl&#10;K6R22EW4qeUsSb6lwYrjQokN7UvK/7PWKGjrbjeyo9PiXjRued55+jPHVqnhZ7/9ARGoD+/wq33U&#10;CuZf8PwSf4BcPwAAAP//AwBQSwECLQAUAAYACAAAACEA2+H2y+4AAACFAQAAEwAAAAAAAAAAAAAA&#10;AAAAAAAAW0NvbnRlbnRfVHlwZXNdLnhtbFBLAQItABQABgAIAAAAIQBa9CxbvwAAABUBAAALAAAA&#10;AAAAAAAAAAAAAB8BAABfcmVscy8ucmVsc1BLAQItABQABgAIAAAAIQBLJ5W/wgAAANsAAAAPAAAA&#10;AAAAAAAAAAAAAAcCAABkcnMvZG93bnJldi54bWxQSwUGAAAAAAMAAwC3AAAA9gIAAAAA&#10;" strokecolor="black [3213]" strokeweight="4.5pt">
                      <v:stroke dashstyle="1 1" joinstyle="miter"/>
                    </v:line>
                    <v:rect id="Rectangle 36" o:spid="_x0000_s1064" style="position:absolute;left:10842;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yHAvwAAANsAAAAPAAAAZHJzL2Rvd25yZXYueG1sRI9Li8Iw&#10;FIX3gv8hXMGdpiqIVKMMiiK4GHztL821KdPclCRqnV8/GRBcHs7j4yxWra3Fg3yoHCsYDTMQxIXT&#10;FZcKLuftYAYiRGSNtWNS8KIAq2W3s8Bcuycf6XGKpUgjHHJUYGJscilDYchiGLqGOHk35y3GJH0p&#10;tcdnGre1HGfZVFqsOBEMNrQ2VPyc7jZxr3w4/G6/rcGdOfvXmrnesFL9Xvs1BxGpjZ/wu73XCiZT&#10;+P+SfoBc/gEAAP//AwBQSwECLQAUAAYACAAAACEA2+H2y+4AAACFAQAAEwAAAAAAAAAAAAAAAAAA&#10;AAAAW0NvbnRlbnRfVHlwZXNdLnhtbFBLAQItABQABgAIAAAAIQBa9CxbvwAAABUBAAALAAAAAAAA&#10;AAAAAAAAAB8BAABfcmVscy8ucmVsc1BLAQItABQABgAIAAAAIQB7iyHAvwAAANsAAAAPAAAAAAAA&#10;AAAAAAAAAAcCAABkcnMvZG93bnJldi54bWxQSwUGAAAAAAMAAwC3AAAA8wIAAAAA&#10;" filled="f" stroked="f" strokeweight="3pt">
                      <v:textbox>
                        <w:txbxContent>
                          <w:p w14:paraId="4D086336"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37" o:spid="_x0000_s1065" style="position:absolute;left:14449;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4RbwQAAANsAAAAPAAAAZHJzL2Rvd25yZXYueG1sRI9fa8Iw&#10;FMXfB36HcIW9zXQbzFGNMhwOoQ/Ddr5fmmtTbG5Kkmnrp18Ggo+H8+fHWa4H24kz+dA6VvA8y0AQ&#10;10633Cj4qbZP7yBCRNbYOSYFIwVYryYPS8y1u/CezmVsRBrhkKMCE2OfSxlqQxbDzPXEyTs6bzEm&#10;6RupPV7SuO3kS5a9SYstJ4LBnjaG6lP5axP3wEVx3X5bg1+m8uOGuftkpR6nw8cCRKQh3sO39k4r&#10;eJ3D/5f0A+TqDwAA//8DAFBLAQItABQABgAIAAAAIQDb4fbL7gAAAIUBAAATAAAAAAAAAAAAAAAA&#10;AAAAAABbQ29udGVudF9UeXBlc10ueG1sUEsBAi0AFAAGAAgAAAAhAFr0LFu/AAAAFQEAAAsAAAAA&#10;AAAAAAAAAAAAHwEAAF9yZWxzLy5yZWxzUEsBAi0AFAAGAAgAAAAhABTHhFvBAAAA2wAAAA8AAAAA&#10;AAAAAAAAAAAABwIAAGRycy9kb3ducmV2LnhtbFBLBQYAAAAAAwADALcAAAD1AgAAAAA=&#10;" filled="f" stroked="f" strokeweight="3pt">
                      <v:textbox>
                        <w:txbxContent>
                          <w:p w14:paraId="55D2DCD7" w14:textId="77777777" w:rsidR="00DA4E69" w:rsidRDefault="00DA4E69" w:rsidP="00DA4E69">
                            <w:pP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38" o:spid="_x0000_s1066" style="position:absolute;left:3638;top:2757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waZvwAAANsAAAAPAAAAZHJzL2Rvd25yZXYueG1sRE9LboMw&#10;EN1Xyh2sidRdY0KrqiUYlLZC6rYkBxjh4SPwmGAXSE4fLyp1+fT+ab6aQcw0uc6ygv0uAkFcWd1x&#10;o+B8Kp7eQDiPrHGwTAqu5CDPNg8pJtou/ENz6RsRQtglqKD1fkykdFVLBt3OjsSBq+1k0Ac4NVJP&#10;uIRwM8g4il6lwY5DQ4sjfbZU9eWvUfB162p8jz/6vtRUxMulN7eXs1KP2/V4AOFp9f/iP/e3VvAc&#10;xoYv4QfI7A4AAP//AwBQSwECLQAUAAYACAAAACEA2+H2y+4AAACFAQAAEwAAAAAAAAAAAAAAAAAA&#10;AAAAW0NvbnRlbnRfVHlwZXNdLnhtbFBLAQItABQABgAIAAAAIQBa9CxbvwAAABUBAAALAAAAAAAA&#10;AAAAAAAAAB8BAABfcmVscy8ucmVsc1BLAQItABQABgAIAAAAIQCfxwaZvwAAANsAAAAPAAAAAAAA&#10;AAAAAAAAAAcCAABkcnMvZG93bnJldi54bWxQSwUGAAAAAAMAAwC3AAAA8wIAAAAA&#10;" filled="f" stroked="f" strokeweight="2.25pt">
                      <v:textbox>
                        <w:txbxContent>
                          <w:p w14:paraId="156F1639"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39" o:spid="_x0000_s1067" style="position:absolute;left:3635;top:34795;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6MCwgAAANsAAAAPAAAAZHJzL2Rvd25yZXYueG1sRI/RaoNA&#10;FETfA/2H5Qb6FtfYEqrNJiQtQl9r/ICLe6Oie9e6W7X5+m6hkMdhZs4w++NiejHR6FrLCrZRDIK4&#10;srrlWkF5yTcvIJxH1thbJgU/5OB4eFjtMdN25k+aCl+LAGGXoYLG+yGT0lUNGXSRHYiDd7WjQR/k&#10;WEs94hzgppdJHO+kwZbDQoMDvTVUdcW3UfB+a6+YJueuKzTlyfzVmdtzqdTjejm9gvC0+Hv4v/2h&#10;FTyl8Pcl/AB5+AUAAP//AwBQSwECLQAUAAYACAAAACEA2+H2y+4AAACFAQAAEwAAAAAAAAAAAAAA&#10;AAAAAAAAW0NvbnRlbnRfVHlwZXNdLnhtbFBLAQItABQABgAIAAAAIQBa9CxbvwAAABUBAAALAAAA&#10;AAAAAAAAAAAAAB8BAABfcmVscy8ucmVsc1BLAQItABQABgAIAAAAIQDwi6MCwgAAANsAAAAPAAAA&#10;AAAAAAAAAAAAAAcCAABkcnMvZG93bnJldi54bWxQSwUGAAAAAAMAAwC3AAAA9gIAAAAA&#10;" filled="f" stroked="f" strokeweight="2.25pt">
                      <v:textbox>
                        <w:txbxContent>
                          <w:p w14:paraId="61B454AF"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29" o:spid="_x0000_s1068" style="position:absolute;left:3635;top:24105;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snxgAAANsAAAAPAAAAZHJzL2Rvd25yZXYueG1sRI9BawIx&#10;FITvhf6H8ApeipvVg+hqlFIQWjxYbSt4eySvu0s3L2sSdfXXm4LQ4zAz3zCzRWcbcSIfascKBlkO&#10;glg7U3Op4Otz2R+DCBHZYOOYFFwowGL++DDDwrgzb+i0jaVIEA4FKqhibAspg67IYshcS5y8H+ct&#10;xiR9KY3Hc4LbRg7zfCQt1pwWKmzptSL9uz1aBftDp9f+We/8+Pv48X5dxUFdTpTqPXUvUxCRuvgf&#10;vrffjILhBP6+pB8g5zcAAAD//wMAUEsBAi0AFAAGAAgAAAAhANvh9svuAAAAhQEAABMAAAAAAAAA&#10;AAAAAAAAAAAAAFtDb250ZW50X1R5cGVzXS54bWxQSwECLQAUAAYACAAAACEAWvQsW78AAAAVAQAA&#10;CwAAAAAAAAAAAAAAAAAfAQAAX3JlbHMvLnJlbHNQSwECLQAUAAYACAAAACEAfuNrJ8YAAADbAAAA&#10;DwAAAAAAAAAAAAAAAAAHAgAAZHJzL2Rvd25yZXYueG1sUEsFBgAAAAADAAMAtwAAAPoCAAAAAA==&#10;" filled="f" strokecolor="black [3213]" strokeweight="2.25pt"/>
                </v:group>
                <v:group id="Group 11" o:spid="_x0000_s1069" style="position:absolute;left:24933;top:24105;width:16200;height:16200" coordorigin="24933,24105"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6" o:spid="_x0000_s1070" style="position:absolute;left:24933;top:24105;width:14415;height:14308" coordorigin="24933,24105"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8" o:spid="_x0000_s1071" style="position:absolute;left:32148;top:27596;width:3600;height: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wQBxgAAANsAAAAPAAAAZHJzL2Rvd25yZXYueG1sRI9BawIx&#10;EIXvQv9DmEIvUrN6KLo1ihQKlR5qrRW8Dcl0d3Ez2SZRt/31zqHQ2wzvzXvfzJe9b9WZYmoCGxiP&#10;ClDENriGKwO7j+f7KaiUkR22gcnADyVYLm4GcyxduPA7nbe5UhLCqUQDdc5dqXWyNXlMo9ARi/YV&#10;oscsa6y0i3iRcN/qSVE8aI8NS0ONHT3VZI/bkzdw+O7tWxzafZx+njbr39c8bqqZMXe3/eoRVKY+&#10;/5v/rl+c4Aus/CID6MUVAAD//wMAUEsBAi0AFAAGAAgAAAAhANvh9svuAAAAhQEAABMAAAAAAAAA&#10;AAAAAAAAAAAAAFtDb250ZW50X1R5cGVzXS54bWxQSwECLQAUAAYACAAAACEAWvQsW78AAAAVAQAA&#10;CwAAAAAAAAAAAAAAAAAfAQAAX3JlbHMvLnJlbHNQSwECLQAUAAYACAAAACEA38MEAcYAAADbAAAA&#10;DwAAAAAAAAAAAAAAAAAHAgAAZHJzL2Rvd25yZXYueG1sUEsFBgAAAAADAAMAtwAAAPoCAAAAAA==&#10;" filled="f" strokecolor="black [3213]" strokeweight="2.25pt"/>
                    <v:rect id="Rectangle 19" o:spid="_x0000_s1072" style="position:absolute;left:35748;top:2757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6GawwAAANsAAAAPAAAAZHJzL2Rvd25yZXYueG1sRE9NawIx&#10;EL0L/Q9hCl5Es3oQXY1SCgXFg62tgrchGXeXbiZrEnX11zeFQm/zeJ8zX7a2FlfyoXKsYDjIQBBr&#10;ZyouFHx9vvUnIEJENlg7JgV3CrBcPHXmmBt34w+67mIhUgiHHBWUMTa5lEGXZDEMXEOcuJPzFmOC&#10;vpDG4y2F21qOsmwsLVacGkps6LUk/b27WAXHc6u3vqcPfrK/vK8fmzisiqlS3ef2ZQYiUhv/xX/u&#10;lUnzp/D7SzpALn4AAAD//wMAUEsBAi0AFAAGAAgAAAAhANvh9svuAAAAhQEAABMAAAAAAAAAAAAA&#10;AAAAAAAAAFtDb250ZW50X1R5cGVzXS54bWxQSwECLQAUAAYACAAAACEAWvQsW78AAAAVAQAACwAA&#10;AAAAAAAAAAAAAAAfAQAAX3JlbHMvLnJlbHNQSwECLQAUAAYACAAAACEAsI+hmsMAAADbAAAADwAA&#10;AAAAAAAAAAAAAAAHAgAAZHJzL2Rvd25yZXYueG1sUEsFBgAAAAADAAMAtwAAAPcCAAAAAA==&#10;" filled="f" strokecolor="black [3213]" strokeweight="2.25pt"/>
                    <v:rect id="Rectangle 20" o:spid="_x0000_s1073" style="position:absolute;left:32148;top:3481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cK6wgAAANsAAAAPAAAAZHJzL2Rvd25yZXYueG1sRE/LagIx&#10;FN0X+g/hCt0UzehC7GgUKQhKFz7aCu4uye3M0MnNmEQd/XqzEFweznsya20tzuRD5VhBv5eBINbO&#10;VFwo+PledEcgQkQ2WDsmBVcKMJu+vkwwN+7CWzrvYiFSCIccFZQxNrmUQZdkMfRcQ5y4P+ctxgR9&#10;IY3HSwq3tRxk2VBarDg1lNjQZ0n6f3eyCg7HVq/9u9770e9ps7p9xX5VfCj11mnnYxCR2vgUP9xL&#10;o2CQ1qcv6QfI6R0AAP//AwBQSwECLQAUAAYACAAAACEA2+H2y+4AAACFAQAAEwAAAAAAAAAAAAAA&#10;AAAAAAAAW0NvbnRlbnRfVHlwZXNdLnhtbFBLAQItABQABgAIAAAAIQBa9CxbvwAAABUBAAALAAAA&#10;AAAAAAAAAAAAAB8BAABfcmVscy8ucmVsc1BLAQItABQABgAIAAAAIQDv2cK6wgAAANsAAAAPAAAA&#10;AAAAAAAAAAAAAAcCAABkcnMvZG93bnJldi54bWxQSwUGAAAAAAMAAwC3AAAA9gIAAAAA&#10;" filled="f" strokecolor="black [3213]" strokeweight="2.25pt"/>
                    <v:rect id="Rectangle 21" o:spid="_x0000_s1074" style="position:absolute;left:35741;top:34813;width:3600;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WchxgAAANsAAAAPAAAAZHJzL2Rvd25yZXYueG1sRI9BawIx&#10;FITvQv9DeAUvpWbXg9jVKEUQlB7aalvo7ZE8d5duXtYk6tpfbwTB4zAz3zDTeWcbcSQfascK8kEG&#10;glg7U3Op4Gu7fB6DCBHZYOOYFJwpwHz20JtiYdyJP+m4iaVIEA4FKqhibAspg67IYhi4ljh5O+ct&#10;xiR9KY3HU4LbRg6zbCQt1pwWKmxpUZH+2xysgt99p9/9k/7x4+/Dx/r/LeZ1+aJU/7F7nYCI1MV7&#10;+NZeGQXDHK5f0g+QswsAAAD//wMAUEsBAi0AFAAGAAgAAAAhANvh9svuAAAAhQEAABMAAAAAAAAA&#10;AAAAAAAAAAAAAFtDb250ZW50X1R5cGVzXS54bWxQSwECLQAUAAYACAAAACEAWvQsW78AAAAVAQAA&#10;CwAAAAAAAAAAAAAAAAAfAQAAX3JlbHMvLnJlbHNQSwECLQAUAAYACAAAACEAgJVnIcYAAADbAAAA&#10;DwAAAAAAAAAAAAAAAAAHAgAAZHJzL2Rvd25yZXYueG1sUEsFBgAAAAADAAMAtwAAAPoCAAAAAA==&#10;" filled="f" strokecolor="black [3213]" strokeweight="2.25pt"/>
                    <v:line id="Straight Connector 22" o:spid="_x0000_s1075" style="position:absolute;visibility:visible;mso-wrap-style:square" from="33941,31583" to="33941,3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5sWwgAAANsAAAAPAAAAZHJzL2Rvd25yZXYueG1sRI9Ba8JA&#10;FITvBf/D8gQvQTcNpYSYVVQoCD2ZtvdH9pkEs2/D7sbEf+8WCj0OM/MNU+5n04s7Od9ZVvC6SUEQ&#10;11Z33Cj4/vpY5yB8QNbYWyYFD/Kw3y1eSiy0nfhC9yo0IkLYF6igDWEopPR1Swb9xg7E0btaZzBE&#10;6RqpHU4RbnqZpem7NNhxXGhxoFNL9a0ajYKxn46JTT7fHs3g8svR0485j0qtlvNhCyLQHP7Df+2z&#10;VpBl8Psl/gC5ewIAAP//AwBQSwECLQAUAAYACAAAACEA2+H2y+4AAACFAQAAEwAAAAAAAAAAAAAA&#10;AAAAAAAAW0NvbnRlbnRfVHlwZXNdLnhtbFBLAQItABQABgAIAAAAIQBa9CxbvwAAABUBAAALAAAA&#10;AAAAAAAAAAAAAB8BAABfcmVscy8ucmVsc1BLAQItABQABgAIAAAAIQBBF5sWwgAAANsAAAAPAAAA&#10;AAAAAAAAAAAAAAcCAABkcnMvZG93bnJldi54bWxQSwUGAAAAAAMAAwC3AAAA9gIAAAAA&#10;" strokecolor="black [3213]" strokeweight="4.5pt">
                      <v:stroke dashstyle="1 1" joinstyle="miter"/>
                    </v:line>
                    <v:line id="Straight Connector 23" o:spid="_x0000_s1076" style="position:absolute;visibility:visible;mso-wrap-style:square" from="37576,31584" to="37576,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z6NwwAAANsAAAAPAAAAZHJzL2Rvd25yZXYueG1sRI/NasMw&#10;EITvgb6D2EIvoZHrhhIcy6EpFAI9JWnvi7WRTa2VkeSfvH0UKPQ4zMw3TLmbbSdG8qF1rOBllYEg&#10;rp1u2Sj4Pn8+b0CEiKyxc0wKrhRgVz0sSiy0m/hI4ykakSAcClTQxNgXUoa6IYth5Xri5F2ctxiT&#10;9EZqj1OC207mWfYmLbacFhrs6aOh+vc0WAVDN+2Xbvm1vpreb477QD/2MCj19Di/b0FEmuN/+K99&#10;0AryV7h/ST9AVjcAAAD//wMAUEsBAi0AFAAGAAgAAAAhANvh9svuAAAAhQEAABMAAAAAAAAAAAAA&#10;AAAAAAAAAFtDb250ZW50X1R5cGVzXS54bWxQSwECLQAUAAYACAAAACEAWvQsW78AAAAVAQAACwAA&#10;AAAAAAAAAAAAAAAfAQAAX3JlbHMvLnJlbHNQSwECLQAUAAYACAAAACEALls+jcMAAADbAAAADwAA&#10;AAAAAAAAAAAAAAAHAgAAZHJzL2Rvd25yZXYueG1sUEsFBgAAAAADAAMAtwAAAPcCAAAAAA==&#10;" strokecolor="black [3213]" strokeweight="4.5pt">
                      <v:stroke dashstyle="1 1" joinstyle="miter"/>
                    </v:line>
                    <v:rect id="Rectangle 24" o:spid="_x0000_s1077" style="position:absolute;left:32141;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IzxwQAAANsAAAAPAAAAZHJzL2Rvd25yZXYueG1sRI9fa8Iw&#10;FMXfB36HcAd7m+nKGFKNIhXHwAeZ3d4vzbUpNjclyWy7T28GAx8P58+Ps9qMthNX8qF1rOBlnoEg&#10;rp1uuVHwVe2fFyBCRNbYOSYFEwXYrGcPKyy0G/iTrqfYiDTCoUAFJsa+kDLUhiyGueuJk3d23mJM&#10;0jdSexzSuO1knmVv0mLLiWCwp9JQfTn92MT95sPhd3+0Bt9N5aeSuduxUk+P43YJItIY7+H/9odW&#10;kL/C35f0A+T6BgAA//8DAFBLAQItABQABgAIAAAAIQDb4fbL7gAAAIUBAAATAAAAAAAAAAAAAAAA&#10;AAAAAABbQ29udGVudF9UeXBlc10ueG1sUEsBAi0AFAAGAAgAAAAhAFr0LFu/AAAAFQEAAAsAAAAA&#10;AAAAAAAAAAAAHwEAAF9yZWxzLy5yZWxzUEsBAi0AFAAGAAgAAAAhAGHMjPHBAAAA2wAAAA8AAAAA&#10;AAAAAAAAAAAABwIAAGRycy9kb3ducmV2LnhtbFBLBQYAAAAAAwADALcAAAD1AgAAAAA=&#10;" filled="f" stroked="f" strokeweight="3pt">
                      <v:textbox>
                        <w:txbxContent>
                          <w:p w14:paraId="5E219E74" w14:textId="77777777" w:rsidR="00DA4E69" w:rsidRPr="00A65AD5" w:rsidRDefault="00DA4E69" w:rsidP="00DA4E69">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25" o:spid="_x0000_s1078" style="position:absolute;left:35748;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ClqwQAAANsAAAAPAAAAZHJzL2Rvd25yZXYueG1sRI9fa8Iw&#10;FMXfB36HcAd7m+kKG1KNIhXHwAeZ3d4vzbUpNjclyWy7T28GAx8P58+Ps9qMthNX8qF1rOBlnoEg&#10;rp1uuVHwVe2fFyBCRNbYOSYFEwXYrGcPKyy0G/iTrqfYiDTCoUAFJsa+kDLUhiyGueuJk3d23mJM&#10;0jdSexzSuO1knmVv0mLLiWCwp9JQfTn92MT95sPhd3+0Bt9N5aeSuduxUk+P43YJItIY7+H/9odW&#10;kL/C35f0A+T6BgAA//8DAFBLAQItABQABgAIAAAAIQDb4fbL7gAAAIUBAAATAAAAAAAAAAAAAAAA&#10;AAAAAABbQ29udGVudF9UeXBlc10ueG1sUEsBAi0AFAAGAAgAAAAhAFr0LFu/AAAAFQEAAAsAAAAA&#10;AAAAAAAAAAAAHwEAAF9yZWxzLy5yZWxzUEsBAi0AFAAGAAgAAAAhAA6AKWrBAAAA2wAAAA8AAAAA&#10;AAAAAAAAAAAABwIAAGRycy9kb3ducmV2LnhtbFBLBQYAAAAAAwADALcAAAD1AgAAAAA=&#10;" filled="f" stroked="f" strokeweight="3pt">
                      <v:textbox>
                        <w:txbxContent>
                          <w:p w14:paraId="4AC8C306"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26" o:spid="_x0000_s1079" style="position:absolute;left:24937;top:2757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aGtwAAAANsAAAAPAAAAZHJzL2Rvd25yZXYueG1sRI/RisIw&#10;FETfBf8hXGHfNLUsotUo6iL4avUDLs21LW1uahNt1683guDjMDNnmNWmN7V4UOtKywqmkwgEcWZ1&#10;ybmCy/kwnoNwHlljbZkU/JODzXo4WGGibccneqQ+FwHCLkEFhfdNIqXLCjLoJrYhDt7VtgZ9kG0u&#10;dYtdgJtaxlE0kwZLDgsFNrQvKKvSu1Hw9yyvuIh3VZVqOsTdrTLP34tSP6N+uwThqfff8Kd91Ari&#10;Gby/hB8g1y8AAAD//wMAUEsBAi0AFAAGAAgAAAAhANvh9svuAAAAhQEAABMAAAAAAAAAAAAAAAAA&#10;AAAAAFtDb250ZW50X1R5cGVzXS54bWxQSwECLQAUAAYACAAAACEAWvQsW78AAAAVAQAACwAAAAAA&#10;AAAAAAAAAAAfAQAAX3JlbHMvLnJlbHNQSwECLQAUAAYACAAAACEABM2hrcAAAADbAAAADwAAAAAA&#10;AAAAAAAAAAAHAgAAZHJzL2Rvd25yZXYueG1sUEsFBgAAAAADAAMAtwAAAPQCAAAAAA==&#10;" filled="f" stroked="f" strokeweight="2.25pt">
                      <v:textbox>
                        <w:txbxContent>
                          <w:p w14:paraId="12EE92D3" w14:textId="77777777" w:rsidR="00DA4E69" w:rsidRDefault="00DA4E69" w:rsidP="00DA4E69">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27" o:spid="_x0000_s1080" style="position:absolute;left:24933;top:34795;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Q2wQAAANsAAAAPAAAAZHJzL2Rvd25yZXYueG1sRI/RisIw&#10;FETfF/yHcIV9W1OLuFqNoiuCr9Z+wKW5tqXNTW2ytuvXG0HYx2FmzjDr7WAacafOVZYVTCcRCOLc&#10;6ooLBdnl+LUA4TyyxsYyKfgjB9vN6GONibY9n+me+kIECLsEFZTet4mULi/JoJvYljh4V9sZ9EF2&#10;hdQd9gFuGhlH0VwarDgslNjST0l5nf4aBYdHdcVlvK/rVNMx7m+1ecwypT7Hw24FwtPg/8Pv9kkr&#10;iL/h9SX8ALl5AgAA//8DAFBLAQItABQABgAIAAAAIQDb4fbL7gAAAIUBAAATAAAAAAAAAAAAAAAA&#10;AAAAAABbQ29udGVudF9UeXBlc10ueG1sUEsBAi0AFAAGAAgAAAAhAFr0LFu/AAAAFQEAAAsAAAAA&#10;AAAAAAAAAAAAHwEAAF9yZWxzLy5yZWxzUEsBAi0AFAAGAAgAAAAhAGuBBDbBAAAA2wAAAA8AAAAA&#10;AAAAAAAAAAAABwIAAGRycy9kb3ducmV2LnhtbFBLBQYAAAAAAwADALcAAAD1AgAAAAA=&#10;" filled="f" stroked="f" strokeweight="2.25pt">
                      <v:textbox>
                        <w:txbxContent>
                          <w:p w14:paraId="658373BB" w14:textId="77777777" w:rsidR="00DA4E69" w:rsidRDefault="00DA4E69" w:rsidP="00DA4E69">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17" o:spid="_x0000_s1081" style="position:absolute;left:24933;top:24105;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BzwwAAANsAAAAPAAAAZHJzL2Rvd25yZXYueG1sRE9NawIx&#10;EL0X+h/CCL2UmrUHa1ejFKFQ8dCqreBtSMbdxc1kTaKu/fVGELzN433OaNLaWhzJh8qxgl43A0Gs&#10;nam4UPC7+nwZgAgR2WDtmBScKcBk/Pgwwty4Ey/ouIyFSCEcclRQxtjkUgZdksXQdQ1x4rbOW4wJ&#10;+kIaj6cUbmv5mmV9abHi1FBiQ9OS9G55sAo2+1Z/+2e99oO/w8/sfx57VfGu1FOn/RiCiNTGu/jm&#10;/jJp/htcf0kHyPEFAAD//wMAUEsBAi0AFAAGAAgAAAAhANvh9svuAAAAhQEAABMAAAAAAAAAAAAA&#10;AAAAAAAAAFtDb250ZW50X1R5cGVzXS54bWxQSwECLQAUAAYACAAAACEAWvQsW78AAAAVAQAACwAA&#10;AAAAAAAAAAAAAAAfAQAAX3JlbHMvLnJlbHNQSwECLQAUAAYACAAAACEArlyQc8MAAADbAAAADwAA&#10;AAAAAAAAAAAAAAAHAgAAZHJzL2Rvd25yZXYueG1sUEsFBgAAAAADAAMAtwAAAPcCAAAAAA==&#10;" filled="f" strokecolor="black [3213]" strokeweight="2.25pt"/>
                </v:group>
                <v:line id="Straight Connector 12" o:spid="_x0000_s1082" style="position:absolute;visibility:visible;mso-wrap-style:square" from="21000,32205" to="24104,3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1GrvQAAANsAAAAPAAAAZHJzL2Rvd25yZXYueG1sRE/LqsIw&#10;EN0L/kMYwY1oekVEqlFUuCC48rUfmrEtNpOSpLb+vREEd3M4z1ltOlOJJzlfWlbwN0lAEGdWl5wr&#10;uF7+xwsQPiBrrCyTghd52Kz7vRWm2rZ8ouc55CKGsE9RQRFCnUrps4IM+omtiSN3t85giNDlUjts&#10;Y7ip5DRJ5tJgybGhwJr2BWWPc2MUNFW7G9nRcfbKa7c47TzdzKFRajjotksQgbrwE3/dBx3nT+Hz&#10;SzxArt8AAAD//wMAUEsBAi0AFAAGAAgAAAAhANvh9svuAAAAhQEAABMAAAAAAAAAAAAAAAAAAAAA&#10;AFtDb250ZW50X1R5cGVzXS54bWxQSwECLQAUAAYACAAAACEAWvQsW78AAAAVAQAACwAAAAAAAAAA&#10;AAAAAAAfAQAAX3JlbHMvLnJlbHNQSwECLQAUAAYACAAAACEAj3tRq70AAADbAAAADwAAAAAAAAAA&#10;AAAAAAAHAgAAZHJzL2Rvd25yZXYueG1sUEsFBgAAAAADAAMAtwAAAPECAAAAAA==&#10;" strokecolor="black [3213]" strokeweight="4.5pt">
                  <v:stroke dashstyle="1 1" joinstyle="miter"/>
                  <o:lock v:ext="edit" shapetype="f"/>
                </v:line>
                <v:rect id="Rectangle 13" o:spid="_x0000_s1083" style="position:absolute;top:24105;width:36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textbox>
                    <w:txbxContent>
                      <w:p w14:paraId="7EFBA6EB" w14:textId="77777777" w:rsidR="00DA4E69" w:rsidRPr="00535BED" w:rsidRDefault="00DA4E69" w:rsidP="00DA4E69">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eastAsiaTheme="minorEastAsia" w:hAnsi="Cambria Math"/>
                                    <w:color w:val="000000" w:themeColor="text1"/>
                                    <w:kern w:val="24"/>
                                    <w:sz w:val="32"/>
                                    <w:szCs w:val="32"/>
                                  </w:rPr>
                                  <m:t>N</m:t>
                                </m:r>
                              </m:sub>
                            </m:sSub>
                          </m:oMath>
                        </m:oMathPara>
                      </w:p>
                    </w:txbxContent>
                  </v:textbox>
                </v:rect>
                <v:line id="Straight Connector 14" o:spid="_x0000_s1084" style="position:absolute;visibility:visible;mso-wrap-style:square" from="11772,20612" to="11772,2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xEwAAAANsAAAAPAAAAZHJzL2Rvd25yZXYueG1sRE/JasMw&#10;EL0X8g9iCr2ERE4JxTiRTR0IGHpK2t4Ha2qbWiMjydvfV4VCb/N465yLxfRiIuc7ywoO+wQEcW11&#10;x42Cj/frLgXhA7LG3jIpWMlDkW8ezphpO/ONpntoRAxhn6GCNoQhk9LXLRn0ezsQR+7LOoMhQtdI&#10;7XCO4aaXz0nyIg12HBtaHOjSUv19H42CsZ/Lrd2+HddmcOmt9PRpqlGpp8fl9QQi0BL+xX/uSsf5&#10;R/j9JR4g8x8AAAD//wMAUEsBAi0AFAAGAAgAAAAhANvh9svuAAAAhQEAABMAAAAAAAAAAAAAAAAA&#10;AAAAAFtDb250ZW50X1R5cGVzXS54bWxQSwECLQAUAAYACAAAACEAWvQsW78AAAAVAQAACwAAAAAA&#10;AAAAAAAAAAAfAQAAX3JlbHMvLnJlbHNQSwECLQAUAAYACAAAACEAb95sRMAAAADbAAAADwAAAAAA&#10;AAAAAAAAAAAHAgAAZHJzL2Rvd25yZXYueG1sUEsFBgAAAAADAAMAtwAAAPQCAAAAAA==&#10;" strokecolor="black [3213]" strokeweight="4.5pt">
                  <v:stroke dashstyle="1 1" joinstyle="miter"/>
                  <o:lock v:ext="edit" shapetype="f"/>
                </v:line>
                <v:line id="Straight Connector 15" o:spid="_x0000_s1085" style="position:absolute;visibility:visible;mso-wrap-style:square" from="32926,20612" to="32926,2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nfvgAAANsAAAAPAAAAZHJzL2Rvd25yZXYueG1sRE9Ni8Iw&#10;EL0L/ocwghfRVFGRahRdWBA86a73oRnbYjMpSWrrvzeC4G0e73M2u85U4kHOl5YVTCcJCOLM6pJz&#10;Bf9/v+MVCB+QNVaWScGTPOy2/d4GU21bPtPjEnIRQ9inqKAIoU6l9FlBBv3E1sSRu1lnMETocqkd&#10;tjHcVHKWJEtpsOTYUGBNPwVl90tjFDRVexjZ0Wn+zGu3Oh88Xc2xUWo46PZrEIG68BV/3Ecd5y/g&#10;/Us8QG5fAAAA//8DAFBLAQItABQABgAIAAAAIQDb4fbL7gAAAIUBAAATAAAAAAAAAAAAAAAAAAAA&#10;AABbQ29udGVudF9UeXBlc10ueG1sUEsBAi0AFAAGAAgAAAAhAFr0LFu/AAAAFQEAAAsAAAAAAAAA&#10;AAAAAAAAHwEAAF9yZWxzLy5yZWxzUEsBAi0AFAAGAAgAAAAhAACSyd++AAAA2wAAAA8AAAAAAAAA&#10;AAAAAAAABwIAAGRycy9kb3ducmV2LnhtbFBLBQYAAAAAAwADALcAAADyAgAAAAA=&#10;" strokecolor="black [3213]" strokeweight="4.5pt">
                  <v:stroke dashstyle="1 1" joinstyle="miter"/>
                  <o:lock v:ext="edit" shapetype="f"/>
                </v:line>
                <w10:anchorlock/>
              </v:group>
            </w:pict>
          </mc:Fallback>
        </mc:AlternateContent>
      </w:r>
    </w:p>
    <w:p w14:paraId="7BD1801D" w14:textId="77777777" w:rsidR="00DA4E69" w:rsidRPr="00F20342" w:rsidRDefault="00DA4E69" w:rsidP="00DA4E69">
      <w:pPr>
        <w:pStyle w:val="Caption"/>
        <w:ind w:left="360"/>
        <w:jc w:val="center"/>
        <w:rPr>
          <w:rFonts w:ascii="Cambria Math" w:hAnsi="Cambria Math"/>
          <w:lang w:val="en-GB"/>
        </w:rPr>
      </w:pPr>
      <w:r>
        <w:t xml:space="preserve">Figure </w:t>
      </w:r>
      <w:r>
        <w:fldChar w:fldCharType="begin"/>
      </w:r>
      <w:r>
        <w:instrText xml:space="preserve"> SEQ Figure \* ARABIC </w:instrText>
      </w:r>
      <w:r>
        <w:fldChar w:fldCharType="separate"/>
      </w:r>
      <w:r>
        <w:rPr>
          <w:noProof/>
        </w:rPr>
        <w:t>4</w:t>
      </w:r>
      <w:r>
        <w:rPr>
          <w:noProof/>
        </w:rPr>
        <w:fldChar w:fldCharType="end"/>
      </w:r>
      <w:r>
        <w:rPr>
          <w:lang w:val="en-GB"/>
        </w:rPr>
        <w:t xml:space="preserve"> - Schematic view of how the data structure is stored in memory. N and C stand for non-collided and collided respectively.</w:t>
      </w:r>
    </w:p>
    <w:p w14:paraId="34063989" w14:textId="77777777" w:rsidR="00DA4E69" w:rsidRPr="00F74EB3" w:rsidRDefault="00DA4E69" w:rsidP="00F74EB3">
      <w:pPr>
        <w:jc w:val="both"/>
        <w:rPr>
          <w:rFonts w:ascii="Cambria Math" w:eastAsiaTheme="minorEastAsia" w:hAnsi="Cambria Math"/>
          <w:lang w:val="en-GB"/>
        </w:rPr>
      </w:pPr>
    </w:p>
    <w:p w14:paraId="5565416B" w14:textId="77777777" w:rsidR="00F7128E" w:rsidRDefault="00F7128E">
      <w:pPr>
        <w:rPr>
          <w:rFonts w:ascii="Cambria Math" w:eastAsiaTheme="minorEastAsia" w:hAnsi="Cambria Math"/>
          <w:b/>
          <w:bCs/>
          <w:sz w:val="24"/>
          <w:szCs w:val="24"/>
          <w:lang w:val="en-GB"/>
        </w:rPr>
      </w:pPr>
      <w:r>
        <w:rPr>
          <w:rFonts w:ascii="Cambria Math" w:eastAsiaTheme="minorEastAsia" w:hAnsi="Cambria Math"/>
          <w:b/>
          <w:bCs/>
          <w:sz w:val="24"/>
          <w:szCs w:val="24"/>
          <w:lang w:val="en-GB"/>
        </w:rPr>
        <w:br w:type="page"/>
      </w:r>
    </w:p>
    <w:p w14:paraId="11541A35" w14:textId="78D405E4" w:rsidR="002A101D" w:rsidRPr="00F7128E" w:rsidRDefault="00DE6CED" w:rsidP="008C0044">
      <w:pPr>
        <w:tabs>
          <w:tab w:val="left" w:pos="1440"/>
        </w:tabs>
        <w:jc w:val="both"/>
        <w:rPr>
          <w:rFonts w:ascii="Cambria Math" w:eastAsiaTheme="minorEastAsia" w:hAnsi="Cambria Math"/>
          <w:b/>
          <w:bCs/>
          <w:sz w:val="24"/>
          <w:szCs w:val="24"/>
          <w:lang w:val="en-GB"/>
        </w:rPr>
      </w:pPr>
      <w:r w:rsidRPr="00F7128E">
        <w:rPr>
          <w:rFonts w:ascii="Cambria Math" w:eastAsiaTheme="minorEastAsia" w:hAnsi="Cambria Math"/>
          <w:b/>
          <w:bCs/>
          <w:sz w:val="24"/>
          <w:szCs w:val="24"/>
          <w:lang w:val="en-GB"/>
        </w:rPr>
        <w:lastRenderedPageBreak/>
        <w:t>Result</w:t>
      </w:r>
      <w:r w:rsidR="00F7128E">
        <w:rPr>
          <w:rFonts w:ascii="Cambria Math" w:eastAsiaTheme="minorEastAsia" w:hAnsi="Cambria Math"/>
          <w:b/>
          <w:bCs/>
          <w:sz w:val="24"/>
          <w:szCs w:val="24"/>
          <w:lang w:val="en-GB"/>
        </w:rPr>
        <w:t>s and discussion</w:t>
      </w:r>
    </w:p>
    <w:p w14:paraId="17C61173" w14:textId="61C4DC78" w:rsidR="008C0044" w:rsidRPr="00F7128E" w:rsidRDefault="008C0044" w:rsidP="008C0044">
      <w:pPr>
        <w:tabs>
          <w:tab w:val="left" w:pos="1440"/>
        </w:tabs>
        <w:jc w:val="both"/>
        <w:rPr>
          <w:rFonts w:ascii="Cambria Math" w:eastAsiaTheme="minorEastAsia" w:hAnsi="Cambria Math"/>
          <w:b/>
          <w:bCs/>
          <w:i/>
          <w:iCs/>
          <w:lang w:val="en-GB"/>
        </w:rPr>
      </w:pPr>
      <w:r w:rsidRPr="00F7128E">
        <w:rPr>
          <w:rFonts w:ascii="Cambria Math" w:eastAsiaTheme="minorEastAsia" w:hAnsi="Cambria Math"/>
          <w:b/>
          <w:bCs/>
          <w:i/>
          <w:iCs/>
          <w:lang w:val="en-GB"/>
        </w:rPr>
        <w:t>Initial velocity distribution</w:t>
      </w:r>
    </w:p>
    <w:p w14:paraId="5253A24C" w14:textId="5920FE37" w:rsidR="0062428D" w:rsidRDefault="0062428D" w:rsidP="008C0044">
      <w:pPr>
        <w:tabs>
          <w:tab w:val="left" w:pos="1440"/>
        </w:tabs>
        <w:jc w:val="both"/>
        <w:rPr>
          <w:rFonts w:ascii="Cambria Math" w:eastAsiaTheme="minorEastAsia" w:hAnsi="Cambria Math"/>
          <w:lang w:val="en-GB"/>
        </w:rPr>
      </w:pPr>
      <w:r>
        <w:rPr>
          <w:rFonts w:ascii="Cambria Math" w:eastAsiaTheme="minorEastAsia" w:hAnsi="Cambria Math"/>
          <w:lang w:val="en-GB"/>
        </w:rPr>
        <w:t>The initial velocity distribution was the first code that</w:t>
      </w:r>
      <w:r w:rsidR="00060233">
        <w:rPr>
          <w:rFonts w:ascii="Cambria Math" w:eastAsiaTheme="minorEastAsia" w:hAnsi="Cambria Math"/>
          <w:lang w:val="en-GB"/>
        </w:rPr>
        <w:t xml:space="preserve"> was redesigned</w:t>
      </w:r>
      <w:r>
        <w:rPr>
          <w:rFonts w:ascii="Cambria Math" w:eastAsiaTheme="minorEastAsia" w:hAnsi="Cambria Math"/>
          <w:lang w:val="en-GB"/>
        </w:rPr>
        <w:t xml:space="preserve">. There was a mistake in Wijnand’s calculations that was corrected; the laser energy was divided by the ratio of energy absorbed by the target instead of multiplied, resulting in a </w:t>
      </w:r>
      <w:r w:rsidR="00060233">
        <w:rPr>
          <w:rFonts w:ascii="Cambria Math" w:eastAsiaTheme="minorEastAsia" w:hAnsi="Cambria Math"/>
          <w:lang w:val="en-GB"/>
        </w:rPr>
        <w:t>higher</w:t>
      </w:r>
      <w:r>
        <w:rPr>
          <w:rFonts w:ascii="Cambria Math" w:eastAsiaTheme="minorEastAsia" w:hAnsi="Cambria Math"/>
          <w:lang w:val="en-GB"/>
        </w:rPr>
        <w:t xml:space="preserve"> average particle velocity. As described above, a system was developed in which materials can be dynamically changed and new materials can be easily added. Also, targets consisting of a mixture of multiple phases are supported if the ratio between the phases is known.</w:t>
      </w:r>
    </w:p>
    <w:p w14:paraId="428812F3" w14:textId="3B1A2A8F" w:rsidR="002A101D" w:rsidRPr="002A101D" w:rsidRDefault="0062428D" w:rsidP="0062428D">
      <w:pPr>
        <w:tabs>
          <w:tab w:val="left" w:pos="1440"/>
        </w:tabs>
        <w:jc w:val="both"/>
        <w:rPr>
          <w:rFonts w:ascii="Cambria Math" w:eastAsiaTheme="minorEastAsia" w:hAnsi="Cambria Math"/>
          <w:lang w:val="en-GB"/>
        </w:rPr>
      </w:pPr>
      <w:r>
        <w:rPr>
          <w:rFonts w:ascii="Cambria Math" w:eastAsiaTheme="minorEastAsia" w:hAnsi="Cambria Math"/>
          <w:lang w:val="en-GB"/>
        </w:rPr>
        <w:t xml:space="preserve">As mentioned before, the velocity distribution was also </w:t>
      </w:r>
      <w:r w:rsidR="00060233">
        <w:rPr>
          <w:rFonts w:ascii="Cambria Math" w:eastAsiaTheme="minorEastAsia" w:hAnsi="Cambria Math"/>
          <w:lang w:val="en-GB"/>
        </w:rPr>
        <w:t>altered</w:t>
      </w:r>
      <w:r>
        <w:rPr>
          <w:rFonts w:ascii="Cambria Math" w:eastAsiaTheme="minorEastAsia" w:hAnsi="Cambria Math"/>
          <w:lang w:val="en-GB"/>
        </w:rPr>
        <w:t>. The n</w:t>
      </w:r>
      <w:r w:rsidR="002A101D">
        <w:rPr>
          <w:rFonts w:ascii="Cambria Math" w:eastAsiaTheme="minorEastAsia" w:hAnsi="Cambria Math"/>
          <w:lang w:val="en-GB"/>
        </w:rPr>
        <w:t xml:space="preserve">ormal </w:t>
      </w:r>
      <w:r w:rsidR="002A101D" w:rsidRPr="002A101D">
        <w:rPr>
          <w:rFonts w:ascii="Cambria Math" w:eastAsiaTheme="minorEastAsia" w:hAnsi="Cambria Math"/>
          <w:lang w:val="en-GB"/>
        </w:rPr>
        <w:t xml:space="preserve">distribution used </w:t>
      </w:r>
      <w:r w:rsidR="002A101D">
        <w:rPr>
          <w:rFonts w:ascii="Cambria Math" w:eastAsiaTheme="minorEastAsia" w:hAnsi="Cambria Math"/>
          <w:lang w:val="en-GB"/>
        </w:rPr>
        <w:t>in Wijnand’s paper</w:t>
      </w:r>
      <w:r>
        <w:rPr>
          <w:rFonts w:ascii="Cambria Math" w:eastAsiaTheme="minorEastAsia" w:hAnsi="Cambria Math"/>
          <w:lang w:val="en-GB"/>
        </w:rPr>
        <w:t xml:space="preserve"> extends into negative values f</w:t>
      </w:r>
      <w:r w:rsidR="002A101D">
        <w:rPr>
          <w:rFonts w:ascii="Cambria Math" w:eastAsiaTheme="minorEastAsia" w:hAnsi="Cambria Math"/>
          <w:lang w:val="en-GB"/>
        </w:rPr>
        <w:t>or heavy atoms with low initial mean velocity</w:t>
      </w:r>
      <w:r>
        <w:rPr>
          <w:rFonts w:ascii="Cambria Math" w:eastAsiaTheme="minorEastAsia" w:hAnsi="Cambria Math"/>
          <w:lang w:val="en-GB"/>
        </w:rPr>
        <w:t>, as shown in the figure below. If all particles are assumed to be fully energized by the laser, particles with zero or negative velocity are impossible immediately after ablation.</w:t>
      </w:r>
    </w:p>
    <w:p w14:paraId="7E8F4243" w14:textId="58EDFD93" w:rsidR="002A101D" w:rsidRDefault="002A101D" w:rsidP="002A101D">
      <w:pPr>
        <w:jc w:val="center"/>
        <w:rPr>
          <w:rFonts w:ascii="Cambria Math" w:eastAsiaTheme="minorEastAsia" w:hAnsi="Cambria Math"/>
          <w:lang w:val="en-GB"/>
        </w:rPr>
      </w:pPr>
      <w:r>
        <w:rPr>
          <w:rFonts w:ascii="Cambria Math" w:eastAsiaTheme="minorEastAsia" w:hAnsi="Cambria Math"/>
          <w:noProof/>
          <w:lang w:val="en-GB"/>
        </w:rPr>
        <w:drawing>
          <wp:inline distT="0" distB="0" distL="0" distR="0" wp14:anchorId="33ED8E50" wp14:editId="111B08FA">
            <wp:extent cx="4320000" cy="3240000"/>
            <wp:effectExtent l="0" t="0" r="444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64375C51" w14:textId="3933B7B4" w:rsidR="002C5386" w:rsidRDefault="0062428D" w:rsidP="002C5386">
      <w:pPr>
        <w:jc w:val="both"/>
        <w:rPr>
          <w:rFonts w:ascii="Cambria Math" w:eastAsiaTheme="minorEastAsia" w:hAnsi="Cambria Math"/>
          <w:lang w:val="en-GB"/>
        </w:rPr>
      </w:pPr>
      <w:r>
        <w:rPr>
          <w:rFonts w:ascii="Cambria Math" w:eastAsiaTheme="minorEastAsia" w:hAnsi="Cambria Math"/>
          <w:lang w:val="en-GB"/>
        </w:rPr>
        <w:t>The first idea was to use a l</w:t>
      </w:r>
      <w:r w:rsidR="002A101D">
        <w:rPr>
          <w:rFonts w:ascii="Cambria Math" w:eastAsiaTheme="minorEastAsia" w:hAnsi="Cambria Math"/>
          <w:lang w:val="en-GB"/>
        </w:rPr>
        <w:t xml:space="preserve">og-normal </w:t>
      </w:r>
      <w:r>
        <w:rPr>
          <w:rFonts w:ascii="Cambria Math" w:eastAsiaTheme="minorEastAsia" w:hAnsi="Cambria Math"/>
          <w:lang w:val="en-GB"/>
        </w:rPr>
        <w:t xml:space="preserve">velocity </w:t>
      </w:r>
      <w:r w:rsidR="002A101D">
        <w:rPr>
          <w:rFonts w:ascii="Cambria Math" w:eastAsiaTheme="minorEastAsia" w:hAnsi="Cambria Math"/>
          <w:lang w:val="en-GB"/>
        </w:rPr>
        <w:t>distribution</w:t>
      </w:r>
      <w:r>
        <w:rPr>
          <w:rFonts w:ascii="Cambria Math" w:eastAsiaTheme="minorEastAsia" w:hAnsi="Cambria Math"/>
          <w:lang w:val="en-GB"/>
        </w:rPr>
        <w:t xml:space="preserve">, which spans </w:t>
      </w:r>
      <m:oMath>
        <m:r>
          <w:rPr>
            <w:rFonts w:ascii="Cambria Math" w:eastAsiaTheme="minorEastAsia" w:hAnsi="Cambria Math"/>
            <w:lang w:val="en-GB"/>
          </w:rPr>
          <m:t>[0, ∞]</m:t>
        </m:r>
      </m:oMath>
      <w:r>
        <w:rPr>
          <w:rFonts w:ascii="Cambria Math" w:eastAsiaTheme="minorEastAsia" w:hAnsi="Cambria Math"/>
          <w:lang w:val="en-GB"/>
        </w:rPr>
        <w:t>, and is always zero at zero velocity.</w:t>
      </w:r>
      <w:r w:rsidR="002A101D">
        <w:rPr>
          <w:rFonts w:ascii="Cambria Math" w:eastAsiaTheme="minorEastAsia" w:hAnsi="Cambria Math"/>
          <w:lang w:val="en-GB"/>
        </w:rPr>
        <w:t xml:space="preserve"> </w:t>
      </w:r>
      <w:r>
        <w:rPr>
          <w:rFonts w:ascii="Cambria Math" w:eastAsiaTheme="minorEastAsia" w:hAnsi="Cambria Math"/>
          <w:lang w:val="en-GB"/>
        </w:rPr>
        <w:t>F</w:t>
      </w:r>
      <w:r w:rsidR="002A101D">
        <w:rPr>
          <w:rFonts w:ascii="Cambria Math" w:eastAsiaTheme="minorEastAsia" w:hAnsi="Cambria Math"/>
          <w:lang w:val="en-GB"/>
        </w:rPr>
        <w:t xml:space="preserve">or higher mean velocities, </w:t>
      </w:r>
      <w:r w:rsidR="00060233">
        <w:rPr>
          <w:rFonts w:ascii="Cambria Math" w:eastAsiaTheme="minorEastAsia" w:hAnsi="Cambria Math"/>
          <w:lang w:val="en-GB"/>
        </w:rPr>
        <w:t xml:space="preserve">a log-normal </w:t>
      </w:r>
      <w:r w:rsidR="002A101D">
        <w:rPr>
          <w:rFonts w:ascii="Cambria Math" w:eastAsiaTheme="minorEastAsia" w:hAnsi="Cambria Math"/>
          <w:lang w:val="en-GB"/>
        </w:rPr>
        <w:t>distribution approximates a normal distribution</w:t>
      </w:r>
      <w:r>
        <w:rPr>
          <w:rFonts w:ascii="Cambria Math" w:eastAsiaTheme="minorEastAsia" w:hAnsi="Cambria Math"/>
          <w:lang w:val="en-GB"/>
        </w:rPr>
        <w:t xml:space="preserve">. With this distribution the same </w:t>
      </w:r>
      <w:r w:rsidR="002A101D">
        <w:rPr>
          <w:rFonts w:ascii="Cambria Math" w:eastAsiaTheme="minorEastAsia" w:hAnsi="Cambria Math"/>
          <w:lang w:val="en-GB"/>
        </w:rPr>
        <w:t>velocity distribution width</w:t>
      </w:r>
      <w:r>
        <w:rPr>
          <w:rFonts w:ascii="Cambria Math" w:eastAsiaTheme="minorEastAsia" w:hAnsi="Cambria Math"/>
          <w:lang w:val="en-GB"/>
        </w:rPr>
        <w:t xml:space="preserve"> that Wijnand found for TiO2 can be used.</w:t>
      </w:r>
    </w:p>
    <w:p w14:paraId="09AE6375" w14:textId="022A4292" w:rsidR="00C70F31" w:rsidRPr="00C70F31" w:rsidRDefault="00C70F31" w:rsidP="00C70F31">
      <w:pPr>
        <w:rPr>
          <w:rFonts w:ascii="Cambria Math" w:eastAsiaTheme="minorEastAsia" w:hAnsi="Cambria Math"/>
          <w:lang w:val="en-GB"/>
        </w:rPr>
      </w:pPr>
    </w:p>
    <w:p w14:paraId="2A487DF5" w14:textId="3A14EC36" w:rsidR="00C70F31" w:rsidRDefault="00C70F31" w:rsidP="00C70F31">
      <w:pPr>
        <w:rPr>
          <w:rFonts w:ascii="Cambria Math" w:eastAsiaTheme="minorEastAsia" w:hAnsi="Cambria Math"/>
          <w:lang w:val="en-GB"/>
        </w:rPr>
      </w:pPr>
    </w:p>
    <w:p w14:paraId="4FB693AE" w14:textId="2A4C5FAA" w:rsidR="00C70F31" w:rsidRPr="00C70F31" w:rsidRDefault="00C70F31" w:rsidP="00C70F31">
      <w:pPr>
        <w:tabs>
          <w:tab w:val="left" w:pos="7920"/>
        </w:tabs>
        <w:rPr>
          <w:rFonts w:ascii="Cambria Math" w:eastAsiaTheme="minorEastAsia" w:hAnsi="Cambria Math"/>
          <w:lang w:val="en-GB"/>
        </w:rPr>
      </w:pPr>
      <w:r>
        <w:rPr>
          <w:rFonts w:ascii="Cambria Math" w:eastAsiaTheme="minorEastAsia" w:hAnsi="Cambria Math"/>
          <w:lang w:val="en-GB"/>
        </w:rPr>
        <w:tab/>
      </w:r>
    </w:p>
    <w:p w14:paraId="0EA4B0DF" w14:textId="0AA4833F" w:rsidR="002C5386" w:rsidRDefault="002A101D" w:rsidP="00703ED5">
      <w:pPr>
        <w:jc w:val="center"/>
        <w:rPr>
          <w:rFonts w:ascii="Cambria Math" w:eastAsiaTheme="minorEastAsia" w:hAnsi="Cambria Math"/>
          <w:lang w:val="en-GB"/>
        </w:rPr>
      </w:pPr>
      <w:r>
        <w:rPr>
          <w:rFonts w:ascii="Cambria Math" w:eastAsiaTheme="minorEastAsia" w:hAnsi="Cambria Math"/>
          <w:noProof/>
          <w:lang w:val="en-GB"/>
        </w:rPr>
        <w:lastRenderedPageBreak/>
        <w:drawing>
          <wp:inline distT="0" distB="0" distL="0" distR="0" wp14:anchorId="0BEE8197" wp14:editId="69614A04">
            <wp:extent cx="4320000" cy="3240000"/>
            <wp:effectExtent l="0" t="0" r="444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4612E319" w14:textId="026C0C8F" w:rsidR="00830E8D" w:rsidRDefault="00830E8D" w:rsidP="008C0044">
      <w:pPr>
        <w:jc w:val="both"/>
        <w:rPr>
          <w:rFonts w:ascii="Cambria Math" w:eastAsiaTheme="minorEastAsia" w:hAnsi="Cambria Math"/>
          <w:lang w:val="en-GB"/>
        </w:rPr>
      </w:pPr>
      <w:r>
        <w:rPr>
          <w:rFonts w:ascii="Cambria Math" w:eastAsiaTheme="minorEastAsia" w:hAnsi="Cambria Math"/>
          <w:lang w:val="en-GB"/>
        </w:rPr>
        <w:t>However, it is actually not expected that particle of different mass have the same velocity distribution width. According to Graham’s law, an inversely proportional relation is expected between the distribution width and the particle mass. Also, Wijnand based his distribution width on spectral images made of the expansion of a TiO2 plasma. As oxygen is too light to measure with spectroscopy, these images only show the expansion of titanium and titanium oxides. The assumption that the same distribution width can be used for the expansion of oxygen is not based on experiment.</w:t>
      </w:r>
    </w:p>
    <w:p w14:paraId="4B79961A" w14:textId="6B7A4638" w:rsidR="00830E8D" w:rsidRDefault="00830E8D" w:rsidP="008C0044">
      <w:pPr>
        <w:jc w:val="both"/>
        <w:rPr>
          <w:rFonts w:ascii="Cambria Math" w:eastAsiaTheme="minorEastAsia" w:hAnsi="Cambria Math"/>
          <w:lang w:val="en-GB"/>
        </w:rPr>
      </w:pPr>
      <w:r>
        <w:rPr>
          <w:rFonts w:ascii="Cambria Math" w:eastAsiaTheme="minorEastAsia" w:hAnsi="Cambria Math"/>
          <w:lang w:val="en-GB"/>
        </w:rPr>
        <w:t>Alternatively, a more physically motivated distribution is the</w:t>
      </w:r>
      <w:r w:rsidR="002A101D">
        <w:rPr>
          <w:rFonts w:ascii="Cambria Math" w:eastAsiaTheme="minorEastAsia" w:hAnsi="Cambria Math"/>
          <w:lang w:val="en-GB"/>
        </w:rPr>
        <w:t xml:space="preserve"> Maxwell-Boltzmann distribution</w:t>
      </w:r>
      <w:r>
        <w:rPr>
          <w:rFonts w:ascii="Cambria Math" w:eastAsiaTheme="minorEastAsia" w:hAnsi="Cambria Math"/>
          <w:lang w:val="en-GB"/>
        </w:rPr>
        <w:t>. This distribution</w:t>
      </w:r>
      <w:r w:rsidR="00060233">
        <w:rPr>
          <w:rFonts w:ascii="Cambria Math" w:eastAsiaTheme="minorEastAsia" w:hAnsi="Cambria Math"/>
          <w:lang w:val="en-GB"/>
        </w:rPr>
        <w:t xml:space="preserve"> </w:t>
      </w:r>
      <w:r>
        <w:rPr>
          <w:rFonts w:ascii="Cambria Math" w:eastAsiaTheme="minorEastAsia" w:hAnsi="Cambria Math"/>
          <w:lang w:val="en-GB"/>
        </w:rPr>
        <w:t xml:space="preserve">only </w:t>
      </w:r>
      <w:r w:rsidR="00060233">
        <w:rPr>
          <w:rFonts w:ascii="Cambria Math" w:eastAsiaTheme="minorEastAsia" w:hAnsi="Cambria Math"/>
          <w:lang w:val="en-GB"/>
        </w:rPr>
        <w:t>spans positive value</w:t>
      </w:r>
      <w:r>
        <w:rPr>
          <w:rFonts w:ascii="Cambria Math" w:eastAsiaTheme="minorEastAsia" w:hAnsi="Cambria Math"/>
          <w:lang w:val="en-GB"/>
        </w:rPr>
        <w:t xml:space="preserve">, like the log-normal distribution, </w:t>
      </w:r>
      <w:r w:rsidR="002A101D">
        <w:rPr>
          <w:rFonts w:ascii="Cambria Math" w:eastAsiaTheme="minorEastAsia" w:hAnsi="Cambria Math"/>
          <w:lang w:val="en-GB"/>
        </w:rPr>
        <w:t>and</w:t>
      </w:r>
      <w:r>
        <w:rPr>
          <w:rFonts w:ascii="Cambria Math" w:eastAsiaTheme="minorEastAsia" w:hAnsi="Cambria Math"/>
          <w:lang w:val="en-GB"/>
        </w:rPr>
        <w:t xml:space="preserve"> it</w:t>
      </w:r>
      <w:r w:rsidR="002A101D">
        <w:rPr>
          <w:rFonts w:ascii="Cambria Math" w:eastAsiaTheme="minorEastAsia" w:hAnsi="Cambria Math"/>
          <w:lang w:val="en-GB"/>
        </w:rPr>
        <w:t xml:space="preserve"> gives a physical approximation of the distribution width inversely proportional to the atomic mass.</w:t>
      </w:r>
    </w:p>
    <w:p w14:paraId="4CE4D458" w14:textId="12A3461D" w:rsidR="00060233" w:rsidRDefault="00060233" w:rsidP="00060233">
      <w:pPr>
        <w:jc w:val="center"/>
        <w:rPr>
          <w:rFonts w:ascii="Cambria Math" w:eastAsiaTheme="minorEastAsia" w:hAnsi="Cambria Math"/>
          <w:lang w:val="en-GB"/>
        </w:rPr>
      </w:pPr>
      <w:r>
        <w:rPr>
          <w:rFonts w:ascii="Cambria Math" w:eastAsiaTheme="minorEastAsia" w:hAnsi="Cambria Math"/>
          <w:noProof/>
          <w:lang w:val="en-GB"/>
        </w:rPr>
        <w:drawing>
          <wp:inline distT="0" distB="0" distL="0" distR="0" wp14:anchorId="1CC57AD6" wp14:editId="5F063556">
            <wp:extent cx="4320000" cy="3240000"/>
            <wp:effectExtent l="0" t="0" r="444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5CF68ACE" w14:textId="44A95618" w:rsidR="00060233" w:rsidRDefault="00060233" w:rsidP="008C0044">
      <w:pPr>
        <w:jc w:val="both"/>
        <w:rPr>
          <w:rFonts w:ascii="Cambria Math" w:eastAsiaTheme="minorEastAsia" w:hAnsi="Cambria Math"/>
          <w:lang w:val="en-GB"/>
        </w:rPr>
      </w:pPr>
      <w:r>
        <w:rPr>
          <w:rFonts w:ascii="Cambria Math" w:eastAsiaTheme="minorEastAsia" w:hAnsi="Cambria Math"/>
          <w:lang w:val="en-GB"/>
        </w:rPr>
        <w:lastRenderedPageBreak/>
        <w:t xml:space="preserve">The overlap between the curves of the different species can be seen as a ratio of plasma particles than could interact with each other through collisions if no collisions with the background gas take place. </w:t>
      </w:r>
      <w:r>
        <w:rPr>
          <w:rFonts w:ascii="Cambria Math" w:eastAsiaTheme="minorEastAsia" w:hAnsi="Cambria Math"/>
          <w:lang w:val="en-GB"/>
        </w:rPr>
        <w:t>Note that</w:t>
      </w:r>
      <w:r>
        <w:rPr>
          <w:rFonts w:ascii="Cambria Math" w:eastAsiaTheme="minorEastAsia" w:hAnsi="Cambria Math"/>
          <w:lang w:val="en-GB"/>
        </w:rPr>
        <w:t xml:space="preserve"> if light plasma particles collide with heavier background gas particles their velocity direction is inversed, and they will propagate towards the target, and towards the slower plasma particles. This could result in an increase in the number of inner-plasma collisions, although it is also possible for a backwards propagating plasma particle to collide again with a heavier background gas particles and regain a positive velocity.</w:t>
      </w:r>
    </w:p>
    <w:p w14:paraId="00E6E213" w14:textId="6DA3888E" w:rsidR="00F7128E" w:rsidRDefault="00830E8D" w:rsidP="008C0044">
      <w:pPr>
        <w:jc w:val="both"/>
        <w:rPr>
          <w:rFonts w:ascii="Cambria Math" w:eastAsiaTheme="minorEastAsia" w:hAnsi="Cambria Math"/>
          <w:lang w:val="en-GB"/>
        </w:rPr>
      </w:pPr>
      <w:r>
        <w:rPr>
          <w:rFonts w:ascii="Cambria Math" w:eastAsiaTheme="minorEastAsia" w:hAnsi="Cambria Math"/>
          <w:lang w:val="en-GB"/>
        </w:rPr>
        <w:t>Using this distribution</w:t>
      </w:r>
      <w:r>
        <w:rPr>
          <w:rFonts w:ascii="Cambria Math" w:eastAsiaTheme="minorEastAsia" w:hAnsi="Cambria Math"/>
          <w:lang w:val="en-GB"/>
        </w:rPr>
        <w:t xml:space="preserve"> the oxygen and metals </w:t>
      </w:r>
      <w:r w:rsidR="00344E45">
        <w:rPr>
          <w:rFonts w:ascii="Cambria Math" w:eastAsiaTheme="minorEastAsia" w:hAnsi="Cambria Math"/>
          <w:lang w:val="en-GB"/>
        </w:rPr>
        <w:t>will not separate in</w:t>
      </w:r>
      <w:r>
        <w:rPr>
          <w:rFonts w:ascii="Cambria Math" w:eastAsiaTheme="minorEastAsia" w:hAnsi="Cambria Math"/>
          <w:lang w:val="en-GB"/>
        </w:rPr>
        <w:t xml:space="preserve"> spaced as </w:t>
      </w:r>
      <w:r w:rsidR="00344E45">
        <w:rPr>
          <w:rFonts w:ascii="Cambria Math" w:eastAsiaTheme="minorEastAsia" w:hAnsi="Cambria Math"/>
          <w:lang w:val="en-GB"/>
        </w:rPr>
        <w:t>Wijnand argues would happen in</w:t>
      </w:r>
      <w:r>
        <w:rPr>
          <w:rFonts w:ascii="Cambria Math" w:eastAsiaTheme="minorEastAsia" w:hAnsi="Cambria Math"/>
          <w:lang w:val="en-GB"/>
        </w:rPr>
        <w:t xml:space="preserve"> the case </w:t>
      </w:r>
      <w:r w:rsidR="00344E45">
        <w:rPr>
          <w:rFonts w:ascii="Cambria Math" w:eastAsiaTheme="minorEastAsia" w:hAnsi="Cambria Math"/>
          <w:lang w:val="en-GB"/>
        </w:rPr>
        <w:t>of a</w:t>
      </w:r>
      <w:r>
        <w:rPr>
          <w:rFonts w:ascii="Cambria Math" w:eastAsiaTheme="minorEastAsia" w:hAnsi="Cambria Math"/>
          <w:lang w:val="en-GB"/>
        </w:rPr>
        <w:t xml:space="preserve"> normal distribution</w:t>
      </w:r>
      <w:r w:rsidR="00344E45">
        <w:rPr>
          <w:rFonts w:ascii="Cambria Math" w:eastAsiaTheme="minorEastAsia" w:hAnsi="Cambria Math"/>
          <w:lang w:val="en-GB"/>
        </w:rPr>
        <w:t>. Indeed,</w:t>
      </w:r>
      <w:r w:rsidR="00F7128E">
        <w:rPr>
          <w:rFonts w:ascii="Cambria Math" w:eastAsiaTheme="minorEastAsia" w:hAnsi="Cambria Math"/>
          <w:lang w:val="en-GB"/>
        </w:rPr>
        <w:t xml:space="preserve"> there is significant overlap in their velocity distributions</w:t>
      </w:r>
      <w:r>
        <w:rPr>
          <w:rFonts w:ascii="Cambria Math" w:eastAsiaTheme="minorEastAsia" w:hAnsi="Cambria Math"/>
          <w:lang w:val="en-GB"/>
        </w:rPr>
        <w:t>.</w:t>
      </w:r>
      <w:r w:rsidR="00F7128E">
        <w:rPr>
          <w:rFonts w:ascii="Cambria Math" w:eastAsiaTheme="minorEastAsia" w:hAnsi="Cambria Math"/>
          <w:lang w:val="en-GB"/>
        </w:rPr>
        <w:t xml:space="preserve"> </w:t>
      </w:r>
      <w:r>
        <w:rPr>
          <w:rFonts w:ascii="Cambria Math" w:eastAsiaTheme="minorEastAsia" w:hAnsi="Cambria Math"/>
          <w:lang w:val="en-GB"/>
        </w:rPr>
        <w:t>This makes the assumption that the interaction</w:t>
      </w:r>
      <w:r w:rsidR="00F7128E">
        <w:rPr>
          <w:rFonts w:ascii="Cambria Math" w:eastAsiaTheme="minorEastAsia" w:hAnsi="Cambria Math"/>
          <w:lang w:val="en-GB"/>
        </w:rPr>
        <w:t>s</w:t>
      </w:r>
      <w:r>
        <w:rPr>
          <w:rFonts w:ascii="Cambria Math" w:eastAsiaTheme="minorEastAsia" w:hAnsi="Cambria Math"/>
          <w:lang w:val="en-GB"/>
        </w:rPr>
        <w:t xml:space="preserve"> between the different species in the plasma plume can be neglected questionable. Especially since the plasma particle density is orders of magnitudes higher than the background gas density.</w:t>
      </w:r>
    </w:p>
    <w:p w14:paraId="5B2F3D09" w14:textId="51BB1F0E" w:rsidR="00830E8D" w:rsidRDefault="00830E8D" w:rsidP="00830E8D">
      <w:pPr>
        <w:jc w:val="center"/>
        <w:rPr>
          <w:rFonts w:ascii="Cambria Math" w:eastAsiaTheme="minorEastAsia" w:hAnsi="Cambria Math"/>
          <w:lang w:val="en-GB"/>
        </w:rPr>
      </w:pPr>
    </w:p>
    <w:p w14:paraId="54AB53E3" w14:textId="77777777" w:rsidR="00F7128E" w:rsidRDefault="00F7128E">
      <w:pPr>
        <w:rPr>
          <w:rFonts w:ascii="Cambria Math" w:eastAsiaTheme="minorEastAsia" w:hAnsi="Cambria Math"/>
          <w:b/>
          <w:bCs/>
          <w:sz w:val="24"/>
          <w:szCs w:val="24"/>
          <w:lang w:val="en-GB"/>
        </w:rPr>
      </w:pPr>
      <w:r>
        <w:rPr>
          <w:rFonts w:ascii="Cambria Math" w:eastAsiaTheme="minorEastAsia" w:hAnsi="Cambria Math"/>
          <w:b/>
          <w:bCs/>
          <w:sz w:val="24"/>
          <w:szCs w:val="24"/>
          <w:lang w:val="en-GB"/>
        </w:rPr>
        <w:br w:type="page"/>
      </w:r>
    </w:p>
    <w:p w14:paraId="18A86BF5" w14:textId="43B6BE32" w:rsidR="00DE6CED" w:rsidRPr="00F7128E" w:rsidRDefault="00F7128E" w:rsidP="00197533">
      <w:pPr>
        <w:jc w:val="both"/>
        <w:rPr>
          <w:rFonts w:ascii="Cambria Math" w:eastAsiaTheme="minorEastAsia" w:hAnsi="Cambria Math"/>
          <w:b/>
          <w:bCs/>
          <w:sz w:val="24"/>
          <w:szCs w:val="24"/>
          <w:lang w:val="en-GB"/>
        </w:rPr>
      </w:pPr>
      <w:r w:rsidRPr="00F7128E">
        <w:rPr>
          <w:rFonts w:ascii="Cambria Math" w:eastAsiaTheme="minorEastAsia" w:hAnsi="Cambria Math"/>
          <w:b/>
          <w:bCs/>
          <w:sz w:val="24"/>
          <w:szCs w:val="24"/>
          <w:lang w:val="en-GB"/>
        </w:rPr>
        <w:lastRenderedPageBreak/>
        <w:t>Conclusion</w:t>
      </w:r>
    </w:p>
    <w:p w14:paraId="5319F973" w14:textId="77777777" w:rsidR="00656D65" w:rsidRPr="00F7128E" w:rsidRDefault="00656D65" w:rsidP="00656D65">
      <w:pPr>
        <w:jc w:val="both"/>
        <w:rPr>
          <w:rFonts w:ascii="Cambria Math" w:eastAsiaTheme="minorEastAsia" w:hAnsi="Cambria Math"/>
          <w:b/>
          <w:bCs/>
          <w:i/>
          <w:iCs/>
          <w:lang w:val="en-GB"/>
        </w:rPr>
      </w:pPr>
      <w:r w:rsidRPr="00F7128E">
        <w:rPr>
          <w:rFonts w:ascii="Cambria Math" w:eastAsiaTheme="minorEastAsia" w:hAnsi="Cambria Math"/>
          <w:b/>
          <w:bCs/>
          <w:i/>
          <w:iCs/>
          <w:lang w:val="en-GB"/>
        </w:rPr>
        <w:t>Approximations and assumptions</w:t>
      </w:r>
    </w:p>
    <w:p w14:paraId="26838812" w14:textId="77777777" w:rsidR="00656D65" w:rsidRDefault="00656D65" w:rsidP="00952998">
      <w:pPr>
        <w:pStyle w:val="ListParagraph"/>
        <w:numPr>
          <w:ilvl w:val="0"/>
          <w:numId w:val="3"/>
        </w:numPr>
        <w:rPr>
          <w:rFonts w:ascii="Cambria Math" w:eastAsiaTheme="minorEastAsia" w:hAnsi="Cambria Math"/>
          <w:lang w:val="en-GB"/>
        </w:rPr>
      </w:pPr>
      <w:r w:rsidRPr="005978EB">
        <w:rPr>
          <w:rFonts w:ascii="Cambria Math" w:eastAsiaTheme="minorEastAsia" w:hAnsi="Cambria Math"/>
          <w:lang w:val="en-GB"/>
        </w:rPr>
        <w:t xml:space="preserve">The laser ablation spot is square, resulting in </w:t>
      </w:r>
      <w:r>
        <w:rPr>
          <w:rFonts w:ascii="Cambria Math" w:eastAsiaTheme="minorEastAsia" w:hAnsi="Cambria Math"/>
          <w:lang w:val="en-GB"/>
        </w:rPr>
        <w:t>plasma expansion</w:t>
      </w:r>
      <w:r w:rsidRPr="005978EB">
        <w:rPr>
          <w:rFonts w:ascii="Cambria Math" w:eastAsiaTheme="minorEastAsia" w:hAnsi="Cambria Math"/>
          <w:lang w:val="en-GB"/>
        </w:rPr>
        <w:t xml:space="preserve"> </w:t>
      </w:r>
      <w:r>
        <w:rPr>
          <w:rFonts w:ascii="Cambria Math" w:eastAsiaTheme="minorEastAsia" w:hAnsi="Cambria Math"/>
          <w:lang w:val="en-GB"/>
        </w:rPr>
        <w:t xml:space="preserve">that is </w:t>
      </w:r>
      <w:r w:rsidRPr="005978EB">
        <w:rPr>
          <w:rFonts w:ascii="Cambria Math" w:eastAsiaTheme="minorEastAsia" w:hAnsi="Cambria Math"/>
          <w:lang w:val="en-GB"/>
        </w:rPr>
        <w:t>axially symmetric</w:t>
      </w:r>
      <w:r>
        <w:rPr>
          <w:rFonts w:ascii="Cambria Math" w:eastAsiaTheme="minorEastAsia" w:hAnsi="Cambria Math"/>
          <w:lang w:val="en-GB"/>
        </w:rPr>
        <w:t xml:space="preserve"> </w:t>
      </w:r>
      <w:r w:rsidRPr="005978EB">
        <w:rPr>
          <w:rFonts w:ascii="Cambria Math" w:eastAsiaTheme="minorEastAsia" w:hAnsi="Cambria Math"/>
          <w:lang w:val="en-GB"/>
        </w:rPr>
        <w:t>to the</w:t>
      </w:r>
      <w:r>
        <w:rPr>
          <w:rFonts w:ascii="Cambria Math" w:eastAsiaTheme="minorEastAsia" w:hAnsi="Cambria Math"/>
          <w:lang w:val="en-GB"/>
        </w:rPr>
        <w:t xml:space="preserve"> target surface</w:t>
      </w:r>
      <w:r w:rsidRPr="005978EB">
        <w:rPr>
          <w:rFonts w:ascii="Cambria Math" w:eastAsiaTheme="minorEastAsia" w:hAnsi="Cambria Math"/>
          <w:lang w:val="en-GB"/>
        </w:rPr>
        <w:t xml:space="preserve"> normal.</w:t>
      </w:r>
    </w:p>
    <w:p w14:paraId="1F07E578" w14:textId="77777777"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There is no net exchange of particles between angular bins.</w:t>
      </w:r>
    </w:p>
    <w:p w14:paraId="0CFAF8A6" w14:textId="77777777"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All particles move along a straight line following their initial angle.</w:t>
      </w:r>
    </w:p>
    <w:p w14:paraId="1321B9CC" w14:textId="5C8810C5"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All collision</w:t>
      </w:r>
      <w:r w:rsidR="00952998">
        <w:rPr>
          <w:rFonts w:ascii="Cambria Math" w:eastAsiaTheme="minorEastAsia" w:hAnsi="Cambria Math"/>
          <w:lang w:val="en-GB"/>
        </w:rPr>
        <w:t>s</w:t>
      </w:r>
      <w:r>
        <w:rPr>
          <w:rFonts w:ascii="Cambria Math" w:eastAsiaTheme="minorEastAsia" w:hAnsi="Cambria Math"/>
          <w:lang w:val="en-GB"/>
        </w:rPr>
        <w:t xml:space="preserve"> are head-on and fully elastic.</w:t>
      </w:r>
    </w:p>
    <w:p w14:paraId="56BE6E75" w14:textId="77777777"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The background gas initially has a constant temperature.</w:t>
      </w:r>
    </w:p>
    <w:p w14:paraId="62A06C6C" w14:textId="4A6C3FAC" w:rsidR="00656D65" w:rsidRDefault="00656D65" w:rsidP="00952998">
      <w:pPr>
        <w:pStyle w:val="ListParagraph"/>
        <w:numPr>
          <w:ilvl w:val="0"/>
          <w:numId w:val="3"/>
        </w:numPr>
        <w:rPr>
          <w:rFonts w:ascii="Cambria Math" w:eastAsiaTheme="minorEastAsia" w:hAnsi="Cambria Math"/>
          <w:lang w:val="en-GB"/>
        </w:rPr>
      </w:pPr>
      <w:r>
        <w:rPr>
          <w:rFonts w:ascii="Cambria Math" w:eastAsiaTheme="minorEastAsia" w:hAnsi="Cambria Math"/>
          <w:lang w:val="en-GB"/>
        </w:rPr>
        <w:t>The</w:t>
      </w:r>
      <w:r w:rsidR="00952998">
        <w:rPr>
          <w:rFonts w:ascii="Cambria Math" w:eastAsiaTheme="minorEastAsia" w:hAnsi="Cambria Math"/>
          <w:lang w:val="en-GB"/>
        </w:rPr>
        <w:t xml:space="preserve"> </w:t>
      </w:r>
      <w:r>
        <w:rPr>
          <w:rFonts w:ascii="Cambria Math" w:eastAsiaTheme="minorEastAsia" w:hAnsi="Cambria Math"/>
          <w:lang w:val="en-GB"/>
        </w:rPr>
        <w:t>background gas particles initially have no preferential propagation direction, resulting in a net zero velocity.</w:t>
      </w:r>
    </w:p>
    <w:p w14:paraId="102244A7" w14:textId="32EE2A5A" w:rsidR="00952998" w:rsidRPr="00703ED5" w:rsidRDefault="00656D65" w:rsidP="00703ED5">
      <w:pPr>
        <w:pStyle w:val="ListParagraph"/>
        <w:numPr>
          <w:ilvl w:val="0"/>
          <w:numId w:val="3"/>
        </w:numPr>
        <w:rPr>
          <w:rFonts w:ascii="Cambria Math" w:eastAsiaTheme="minorEastAsia" w:hAnsi="Cambria Math"/>
          <w:lang w:val="en-GB"/>
        </w:rPr>
      </w:pPr>
      <w:r>
        <w:rPr>
          <w:rFonts w:ascii="Cambria Math" w:eastAsiaTheme="minorEastAsia" w:hAnsi="Cambria Math"/>
          <w:lang w:val="en-GB"/>
        </w:rPr>
        <w:t>Collisions only occur between plasma particles and the background gas particles.</w:t>
      </w:r>
    </w:p>
    <w:p w14:paraId="0A5ECAEE" w14:textId="1533BF4E" w:rsidR="00824178" w:rsidRPr="00F7128E" w:rsidRDefault="00952998" w:rsidP="00197533">
      <w:pPr>
        <w:jc w:val="both"/>
        <w:rPr>
          <w:rFonts w:ascii="Cambria Math" w:eastAsiaTheme="minorEastAsia" w:hAnsi="Cambria Math"/>
          <w:b/>
          <w:bCs/>
          <w:i/>
          <w:iCs/>
          <w:lang w:val="en-GB"/>
        </w:rPr>
      </w:pPr>
      <w:r w:rsidRPr="00F7128E">
        <w:rPr>
          <w:rFonts w:ascii="Cambria Math" w:eastAsiaTheme="minorEastAsia" w:hAnsi="Cambria Math"/>
          <w:b/>
          <w:bCs/>
          <w:i/>
          <w:iCs/>
          <w:lang w:val="en-GB"/>
        </w:rPr>
        <w:t>Improvements</w:t>
      </w:r>
      <w:r w:rsidR="005C4F99" w:rsidRPr="00F7128E">
        <w:rPr>
          <w:rFonts w:ascii="Cambria Math" w:eastAsiaTheme="minorEastAsia" w:hAnsi="Cambria Math"/>
          <w:b/>
          <w:bCs/>
          <w:i/>
          <w:iCs/>
          <w:lang w:val="en-GB"/>
        </w:rPr>
        <w:t xml:space="preserve"> compared to Wijnand’s model</w:t>
      </w:r>
    </w:p>
    <w:p w14:paraId="4A76AEB0" w14:textId="1010D6A6" w:rsidR="00B86EFD" w:rsidRPr="005978EB" w:rsidRDefault="00B86EFD"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Fully model background gas particle kinematics</w:t>
      </w:r>
      <w:r w:rsidR="00BD011D">
        <w:rPr>
          <w:rFonts w:ascii="Cambria Math" w:eastAsiaTheme="minorEastAsia" w:hAnsi="Cambria Math"/>
          <w:lang w:val="en-GB"/>
        </w:rPr>
        <w:t>.</w:t>
      </w:r>
    </w:p>
    <w:p w14:paraId="117B24A5" w14:textId="1CBD9BB3" w:rsidR="00854977" w:rsidRDefault="00854977"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Support targets of any composition as long as the target density and the material properties of the species in the target are known. Targets fabricated from a ratio of different material are supported as well</w:t>
      </w:r>
      <w:r w:rsidR="0013675D" w:rsidRPr="005978EB">
        <w:rPr>
          <w:rFonts w:ascii="Cambria Math" w:eastAsiaTheme="minorEastAsia" w:hAnsi="Cambria Math"/>
          <w:lang w:val="en-GB"/>
        </w:rPr>
        <w:t>, if the ratio between the species is known</w:t>
      </w:r>
      <w:r w:rsidRPr="005978EB">
        <w:rPr>
          <w:rFonts w:ascii="Cambria Math" w:eastAsiaTheme="minorEastAsia" w:hAnsi="Cambria Math"/>
          <w:lang w:val="en-GB"/>
        </w:rPr>
        <w:t>.</w:t>
      </w:r>
    </w:p>
    <w:p w14:paraId="376CF99C" w14:textId="4F0902E4" w:rsidR="005D706D" w:rsidRPr="00952998" w:rsidRDefault="00BD4FA8" w:rsidP="00952998">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The model is developed with conservation of particles in mind. After initialization no particles are destroyed and no additional particles are created.</w:t>
      </w:r>
    </w:p>
    <w:p w14:paraId="6B97C7F7" w14:textId="04E43B43" w:rsidR="00656D65" w:rsidRDefault="00656D65" w:rsidP="00B86EFD">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There were multiple discrepancies between the code and what was described in the paper. Th</w:t>
      </w:r>
      <w:r w:rsidR="00A65AD5">
        <w:rPr>
          <w:rFonts w:ascii="Cambria Math" w:eastAsiaTheme="minorEastAsia" w:hAnsi="Cambria Math"/>
          <w:lang w:val="en-GB"/>
        </w:rPr>
        <w:t>e formulas shown in this report accurately reflect the formulas used in the new code.</w:t>
      </w:r>
    </w:p>
    <w:p w14:paraId="42C23821" w14:textId="7CBDCFF7" w:rsidR="0014549A" w:rsidRDefault="0014549A" w:rsidP="00B86EFD">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The code is self-documenting and contains no magic variables. All user input can be found at the top of the script with clear comments.</w:t>
      </w:r>
    </w:p>
    <w:p w14:paraId="41637E4B" w14:textId="3E161AB6" w:rsidR="00656D65" w:rsidRPr="00F7128E" w:rsidRDefault="00656D65" w:rsidP="00656D65">
      <w:pPr>
        <w:jc w:val="both"/>
        <w:rPr>
          <w:rFonts w:ascii="Cambria Math" w:eastAsiaTheme="minorEastAsia" w:hAnsi="Cambria Math"/>
          <w:b/>
          <w:bCs/>
          <w:i/>
          <w:iCs/>
          <w:lang w:val="en-GB"/>
        </w:rPr>
      </w:pPr>
      <w:r w:rsidRPr="00F7128E">
        <w:rPr>
          <w:rFonts w:ascii="Cambria Math" w:eastAsiaTheme="minorEastAsia" w:hAnsi="Cambria Math"/>
          <w:b/>
          <w:bCs/>
          <w:i/>
          <w:iCs/>
          <w:lang w:val="en-GB"/>
        </w:rPr>
        <w:t>Features missing compared to Wijnand’s model</w:t>
      </w:r>
    </w:p>
    <w:p w14:paraId="13EAB42B" w14:textId="0C846FCD" w:rsidR="00656D65" w:rsidRDefault="00656D65" w:rsidP="00656D65">
      <w:pPr>
        <w:pStyle w:val="ListParagraph"/>
        <w:numPr>
          <w:ilvl w:val="0"/>
          <w:numId w:val="11"/>
        </w:numPr>
        <w:jc w:val="both"/>
        <w:rPr>
          <w:rFonts w:ascii="Cambria Math" w:eastAsiaTheme="minorEastAsia" w:hAnsi="Cambria Math"/>
          <w:lang w:val="en-GB"/>
        </w:rPr>
      </w:pPr>
      <w:r>
        <w:rPr>
          <w:rFonts w:ascii="Cambria Math" w:eastAsiaTheme="minorEastAsia" w:hAnsi="Cambria Math"/>
          <w:lang w:val="en-GB"/>
        </w:rPr>
        <w:t>Oxidation of plasma species</w:t>
      </w:r>
    </w:p>
    <w:p w14:paraId="4FC1B309" w14:textId="624155D3" w:rsidR="00BD011D" w:rsidRPr="00BD011D" w:rsidRDefault="00BD011D" w:rsidP="00BD011D">
      <w:pPr>
        <w:pStyle w:val="ListParagraph"/>
        <w:numPr>
          <w:ilvl w:val="0"/>
          <w:numId w:val="11"/>
        </w:numPr>
        <w:jc w:val="both"/>
        <w:rPr>
          <w:rFonts w:ascii="Cambria Math" w:eastAsiaTheme="minorEastAsia" w:hAnsi="Cambria Math"/>
          <w:lang w:val="en-GB"/>
        </w:rPr>
      </w:pPr>
      <w:r>
        <w:rPr>
          <w:rFonts w:ascii="Cambria Math" w:eastAsiaTheme="minorEastAsia" w:hAnsi="Cambria Math"/>
          <w:lang w:val="en-GB"/>
        </w:rPr>
        <w:t>2D plume expansion plots</w:t>
      </w:r>
    </w:p>
    <w:p w14:paraId="63F27A64" w14:textId="3E82B817" w:rsidR="00705BB0" w:rsidRPr="00F7128E" w:rsidRDefault="00F7128E" w:rsidP="00705BB0">
      <w:pPr>
        <w:jc w:val="both"/>
        <w:rPr>
          <w:rFonts w:ascii="Cambria Math" w:eastAsiaTheme="minorEastAsia" w:hAnsi="Cambria Math"/>
          <w:b/>
          <w:bCs/>
          <w:i/>
          <w:iCs/>
          <w:lang w:val="en-GB"/>
        </w:rPr>
      </w:pPr>
      <w:r>
        <w:rPr>
          <w:rFonts w:ascii="Cambria Math" w:eastAsiaTheme="minorEastAsia" w:hAnsi="Cambria Math"/>
          <w:b/>
          <w:bCs/>
          <w:i/>
          <w:iCs/>
          <w:lang w:val="en-GB"/>
        </w:rPr>
        <w:t>Suggested</w:t>
      </w:r>
      <w:r w:rsidR="00705BB0" w:rsidRPr="00F7128E">
        <w:rPr>
          <w:rFonts w:ascii="Cambria Math" w:eastAsiaTheme="minorEastAsia" w:hAnsi="Cambria Math"/>
          <w:b/>
          <w:bCs/>
          <w:i/>
          <w:iCs/>
          <w:lang w:val="en-GB"/>
        </w:rPr>
        <w:t xml:space="preserve"> improvements</w:t>
      </w:r>
    </w:p>
    <w:p w14:paraId="5FB1B90C" w14:textId="75A425FC" w:rsidR="00705BB0" w:rsidRDefault="00705BB0"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Introducing a temperature gradient in the background gas based on the substrate temperature.</w:t>
      </w:r>
    </w:p>
    <w:p w14:paraId="35523041" w14:textId="5A591489" w:rsidR="00BD4FA8" w:rsidRDefault="00BD4FA8"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Finding a</w:t>
      </w:r>
      <w:r w:rsidR="00656D65">
        <w:rPr>
          <w:rFonts w:ascii="Cambria Math" w:eastAsiaTheme="minorEastAsia" w:hAnsi="Cambria Math"/>
          <w:lang w:val="en-GB"/>
        </w:rPr>
        <w:t>n</w:t>
      </w:r>
      <w:r>
        <w:rPr>
          <w:rFonts w:ascii="Cambria Math" w:eastAsiaTheme="minorEastAsia" w:hAnsi="Cambria Math"/>
          <w:lang w:val="en-GB"/>
        </w:rPr>
        <w:t xml:space="preserve"> approximation model for the excitation energy </w:t>
      </w:r>
      <w:r w:rsidR="00656D65">
        <w:rPr>
          <w:rFonts w:ascii="Cambria Math" w:eastAsiaTheme="minorEastAsia" w:hAnsi="Cambria Math"/>
          <w:lang w:val="en-GB"/>
        </w:rPr>
        <w:t>applied to</w:t>
      </w:r>
      <w:r>
        <w:rPr>
          <w:rFonts w:ascii="Cambria Math" w:eastAsiaTheme="minorEastAsia" w:hAnsi="Cambria Math"/>
          <w:lang w:val="en-GB"/>
        </w:rPr>
        <w:t xml:space="preserve"> target atoms during ablation.</w:t>
      </w:r>
    </w:p>
    <w:p w14:paraId="2675C3E2" w14:textId="222C2692" w:rsidR="00C70F31" w:rsidRDefault="00C70F31"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Finding an approximation for the heat dissipation into the target.</w:t>
      </w:r>
    </w:p>
    <w:p w14:paraId="2C5B5E16" w14:textId="7782FE97" w:rsidR="00656D65" w:rsidRPr="00656D65" w:rsidRDefault="00656D65" w:rsidP="00656D65">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Implementing collisions between plasma particles, most importantly between oxygen and metals in the plasma, so oxidation of species from oxygen originating from the target can be accurately modelled.</w:t>
      </w:r>
    </w:p>
    <w:p w14:paraId="0360F40A" w14:textId="2B11CFB9" w:rsidR="00705BB0" w:rsidRDefault="00952998"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Allowing backwards moving particles to collide with target surface and change direction.</w:t>
      </w:r>
    </w:p>
    <w:p w14:paraId="655AB4E3" w14:textId="583B0F92" w:rsidR="00952998" w:rsidRDefault="00952998"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Allowing highly kinetic particles to reflect of the substrate surface and change direction.</w:t>
      </w:r>
    </w:p>
    <w:p w14:paraId="532DCA34" w14:textId="77777777" w:rsidR="00344E45" w:rsidRDefault="00344E45">
      <w:pPr>
        <w:rPr>
          <w:rFonts w:ascii="Cambria Math" w:eastAsiaTheme="minorEastAsia" w:hAnsi="Cambria Math"/>
          <w:b/>
          <w:bCs/>
          <w:i/>
          <w:iCs/>
          <w:lang w:val="en-GB"/>
        </w:rPr>
      </w:pPr>
      <w:r>
        <w:rPr>
          <w:rFonts w:ascii="Cambria Math" w:eastAsiaTheme="minorEastAsia" w:hAnsi="Cambria Math"/>
          <w:b/>
          <w:bCs/>
          <w:i/>
          <w:iCs/>
          <w:lang w:val="en-GB"/>
        </w:rPr>
        <w:br w:type="page"/>
      </w:r>
    </w:p>
    <w:p w14:paraId="09EC5D65" w14:textId="35BA9D35" w:rsidR="0014549A" w:rsidRPr="00F7128E" w:rsidRDefault="0014549A" w:rsidP="0014549A">
      <w:pPr>
        <w:jc w:val="both"/>
        <w:rPr>
          <w:rFonts w:ascii="Cambria Math" w:eastAsiaTheme="minorEastAsia" w:hAnsi="Cambria Math"/>
          <w:b/>
          <w:bCs/>
          <w:i/>
          <w:iCs/>
          <w:lang w:val="en-GB"/>
        </w:rPr>
      </w:pPr>
      <w:r w:rsidRPr="00F7128E">
        <w:rPr>
          <w:rFonts w:ascii="Cambria Math" w:eastAsiaTheme="minorEastAsia" w:hAnsi="Cambria Math"/>
          <w:b/>
          <w:bCs/>
          <w:i/>
          <w:iCs/>
          <w:lang w:val="en-GB"/>
        </w:rPr>
        <w:lastRenderedPageBreak/>
        <w:t>Proposal</w:t>
      </w:r>
      <w:r w:rsidR="00703ED5" w:rsidRPr="00F7128E">
        <w:rPr>
          <w:rFonts w:ascii="Cambria Math" w:eastAsiaTheme="minorEastAsia" w:hAnsi="Cambria Math"/>
          <w:b/>
          <w:bCs/>
          <w:i/>
          <w:iCs/>
          <w:lang w:val="en-GB"/>
        </w:rPr>
        <w:t xml:space="preserve"> for an implementation of including </w:t>
      </w:r>
      <w:r w:rsidRPr="00F7128E">
        <w:rPr>
          <w:rFonts w:ascii="Cambria Math" w:eastAsiaTheme="minorEastAsia" w:hAnsi="Cambria Math"/>
          <w:b/>
          <w:bCs/>
          <w:i/>
          <w:iCs/>
          <w:lang w:val="en-GB"/>
        </w:rPr>
        <w:t xml:space="preserve">collisions between all </w:t>
      </w:r>
      <w:r w:rsidR="0003402C" w:rsidRPr="00F7128E">
        <w:rPr>
          <w:rFonts w:ascii="Cambria Math" w:eastAsiaTheme="minorEastAsia" w:hAnsi="Cambria Math"/>
          <w:b/>
          <w:bCs/>
          <w:i/>
          <w:iCs/>
          <w:lang w:val="en-GB"/>
        </w:rPr>
        <w:t>species</w:t>
      </w:r>
    </w:p>
    <w:p w14:paraId="0033C54F" w14:textId="77777777" w:rsidR="00344E45" w:rsidRDefault="002F7243" w:rsidP="0014549A">
      <w:pPr>
        <w:jc w:val="both"/>
        <w:rPr>
          <w:rFonts w:ascii="Cambria Math" w:eastAsiaTheme="minorEastAsia" w:hAnsi="Cambria Math"/>
          <w:lang w:val="en-GB"/>
        </w:rPr>
      </w:pPr>
      <w:r>
        <w:rPr>
          <w:rFonts w:ascii="Cambria Math" w:eastAsiaTheme="minorEastAsia" w:hAnsi="Cambria Math"/>
          <w:lang w:val="en-GB"/>
        </w:rPr>
        <w:t>Let us consider the plasma p</w:t>
      </w:r>
      <w:r w:rsidR="00BA7B10">
        <w:rPr>
          <w:rFonts w:ascii="Cambria Math" w:eastAsiaTheme="minorEastAsia" w:hAnsi="Cambria Math"/>
          <w:lang w:val="en-GB"/>
        </w:rPr>
        <w:t xml:space="preserve">ropagating </w:t>
      </w:r>
      <w:r>
        <w:rPr>
          <w:rFonts w:ascii="Cambria Math" w:eastAsiaTheme="minorEastAsia" w:hAnsi="Cambria Math"/>
          <w:lang w:val="en-GB"/>
        </w:rPr>
        <w:t xml:space="preserve">in a vacuum. When using a Maxwell-Boltzmann initial velocity distribution function there is significant overlap of velocities between different plasma particles. The particles whose velocity distribution overlap do not separate in space, and within this area they can undergo collisions with every particle with a lower </w:t>
      </w:r>
      <w:r w:rsidR="00E51C6D">
        <w:rPr>
          <w:rFonts w:ascii="Cambria Math" w:eastAsiaTheme="minorEastAsia" w:hAnsi="Cambria Math"/>
          <w:lang w:val="en-GB"/>
        </w:rPr>
        <w:t>speed or opposite propagation direction</w:t>
      </w:r>
      <w:r>
        <w:rPr>
          <w:rFonts w:ascii="Cambria Math" w:eastAsiaTheme="minorEastAsia" w:hAnsi="Cambria Math"/>
          <w:lang w:val="en-GB"/>
        </w:rPr>
        <w:t xml:space="preserve">. Now we introduce a background gas. At deposition pressures (roughly 0.01-0.5 mbar) the background gas particle density directly in front of the target is orders of magnitude lower than the plasma particle density right after ablation. This means that in the initial moments after ablation, collisions between plasma species </w:t>
      </w:r>
      <w:r w:rsidR="00BA7B10">
        <w:rPr>
          <w:rFonts w:ascii="Cambria Math" w:eastAsiaTheme="minorEastAsia" w:hAnsi="Cambria Math"/>
          <w:lang w:val="en-GB"/>
        </w:rPr>
        <w:t xml:space="preserve">have a much higher probability </w:t>
      </w:r>
      <w:r>
        <w:rPr>
          <w:rFonts w:ascii="Cambria Math" w:eastAsiaTheme="minorEastAsia" w:hAnsi="Cambria Math"/>
          <w:lang w:val="en-GB"/>
        </w:rPr>
        <w:t>than collisions with the background gas.</w:t>
      </w:r>
    </w:p>
    <w:p w14:paraId="535FDD4E" w14:textId="53FF3226" w:rsidR="0057558C" w:rsidRPr="0014549A" w:rsidRDefault="00300199" w:rsidP="0014549A">
      <w:pPr>
        <w:jc w:val="both"/>
        <w:rPr>
          <w:rFonts w:ascii="Cambria Math" w:eastAsiaTheme="minorEastAsia" w:hAnsi="Cambria Math"/>
          <w:lang w:val="en-GB"/>
        </w:rPr>
      </w:pPr>
      <w:r>
        <w:rPr>
          <w:rFonts w:ascii="Cambria Math" w:eastAsiaTheme="minorEastAsia" w:hAnsi="Cambria Math"/>
          <w:lang w:val="en-GB"/>
        </w:rPr>
        <w:t xml:space="preserve">These arguments summarize why the approximation of only modelling collisions of plasma species with the background gas is not valid in the early stages of ablation, and might only give reasonably results in the later stages of plasma expansion where the </w:t>
      </w:r>
      <w:r w:rsidR="00D83039">
        <w:rPr>
          <w:rFonts w:ascii="Cambria Math" w:eastAsiaTheme="minorEastAsia" w:hAnsi="Cambria Math"/>
          <w:lang w:val="en-GB"/>
        </w:rPr>
        <w:t xml:space="preserve">local </w:t>
      </w:r>
      <w:r>
        <w:rPr>
          <w:rFonts w:ascii="Cambria Math" w:eastAsiaTheme="minorEastAsia" w:hAnsi="Cambria Math"/>
          <w:lang w:val="en-GB"/>
        </w:rPr>
        <w:t>plasma density is of the same order as the</w:t>
      </w:r>
      <w:r w:rsidR="00D83039">
        <w:rPr>
          <w:rFonts w:ascii="Cambria Math" w:eastAsiaTheme="minorEastAsia" w:hAnsi="Cambria Math"/>
          <w:lang w:val="en-GB"/>
        </w:rPr>
        <w:t xml:space="preserve"> local</w:t>
      </w:r>
      <w:r>
        <w:rPr>
          <w:rFonts w:ascii="Cambria Math" w:eastAsiaTheme="minorEastAsia" w:hAnsi="Cambria Math"/>
          <w:lang w:val="en-GB"/>
        </w:rPr>
        <w:t xml:space="preserve"> background gas density.</w:t>
      </w:r>
      <w:r w:rsidR="000949E0">
        <w:rPr>
          <w:rFonts w:ascii="Cambria Math" w:eastAsiaTheme="minorEastAsia" w:hAnsi="Cambria Math"/>
          <w:lang w:val="en-GB"/>
        </w:rPr>
        <w:t xml:space="preserve"> I do not have an explanation as to how Wijnand’s model was able to roughly match experiment while using this approximation.</w:t>
      </w:r>
    </w:p>
    <w:sectPr w:rsidR="0057558C" w:rsidRPr="00145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D20"/>
    <w:multiLevelType w:val="hybridMultilevel"/>
    <w:tmpl w:val="BF92D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1033DC"/>
    <w:multiLevelType w:val="hybridMultilevel"/>
    <w:tmpl w:val="6D2CA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147B59"/>
    <w:multiLevelType w:val="hybridMultilevel"/>
    <w:tmpl w:val="D1845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C27577"/>
    <w:multiLevelType w:val="hybridMultilevel"/>
    <w:tmpl w:val="6B4A6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0385C"/>
    <w:multiLevelType w:val="hybridMultilevel"/>
    <w:tmpl w:val="AC328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AB11F2"/>
    <w:multiLevelType w:val="hybridMultilevel"/>
    <w:tmpl w:val="43324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E2D4F"/>
    <w:multiLevelType w:val="hybridMultilevel"/>
    <w:tmpl w:val="DDF46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1D3AE1"/>
    <w:multiLevelType w:val="hybridMultilevel"/>
    <w:tmpl w:val="3AE4B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602442"/>
    <w:multiLevelType w:val="hybridMultilevel"/>
    <w:tmpl w:val="8026C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913837"/>
    <w:multiLevelType w:val="hybridMultilevel"/>
    <w:tmpl w:val="36F22D6C"/>
    <w:lvl w:ilvl="0" w:tplc="255CB876">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CE5F50"/>
    <w:multiLevelType w:val="hybridMultilevel"/>
    <w:tmpl w:val="9ED2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4F6530"/>
    <w:multiLevelType w:val="hybridMultilevel"/>
    <w:tmpl w:val="6EA891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3"/>
  </w:num>
  <w:num w:numId="5">
    <w:abstractNumId w:val="5"/>
  </w:num>
  <w:num w:numId="6">
    <w:abstractNumId w:val="7"/>
  </w:num>
  <w:num w:numId="7">
    <w:abstractNumId w:val="0"/>
  </w:num>
  <w:num w:numId="8">
    <w:abstractNumId w:val="1"/>
  </w:num>
  <w:num w:numId="9">
    <w:abstractNumId w:val="10"/>
  </w:num>
  <w:num w:numId="10">
    <w:abstractNumId w:val="2"/>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00"/>
    <w:rsid w:val="000115D5"/>
    <w:rsid w:val="00022F2F"/>
    <w:rsid w:val="0003402C"/>
    <w:rsid w:val="000450C0"/>
    <w:rsid w:val="000517BF"/>
    <w:rsid w:val="000546C0"/>
    <w:rsid w:val="00056DE4"/>
    <w:rsid w:val="00060233"/>
    <w:rsid w:val="00091FF7"/>
    <w:rsid w:val="000949E0"/>
    <w:rsid w:val="000961EF"/>
    <w:rsid w:val="000B1674"/>
    <w:rsid w:val="000E68F1"/>
    <w:rsid w:val="00100EBC"/>
    <w:rsid w:val="001162CD"/>
    <w:rsid w:val="0012380D"/>
    <w:rsid w:val="0013675D"/>
    <w:rsid w:val="001373E0"/>
    <w:rsid w:val="0014435C"/>
    <w:rsid w:val="0014549A"/>
    <w:rsid w:val="00146799"/>
    <w:rsid w:val="00157F21"/>
    <w:rsid w:val="001615AA"/>
    <w:rsid w:val="00161C94"/>
    <w:rsid w:val="00197533"/>
    <w:rsid w:val="001A558B"/>
    <w:rsid w:val="001C70A9"/>
    <w:rsid w:val="00204978"/>
    <w:rsid w:val="00210C97"/>
    <w:rsid w:val="002154BF"/>
    <w:rsid w:val="00235630"/>
    <w:rsid w:val="002412C8"/>
    <w:rsid w:val="00260060"/>
    <w:rsid w:val="00272166"/>
    <w:rsid w:val="002A101D"/>
    <w:rsid w:val="002A1D5A"/>
    <w:rsid w:val="002B40FA"/>
    <w:rsid w:val="002C2FE0"/>
    <w:rsid w:val="002C5386"/>
    <w:rsid w:val="002D4094"/>
    <w:rsid w:val="002F5402"/>
    <w:rsid w:val="002F7243"/>
    <w:rsid w:val="00300199"/>
    <w:rsid w:val="003030D1"/>
    <w:rsid w:val="00305F9C"/>
    <w:rsid w:val="00313D54"/>
    <w:rsid w:val="00344E45"/>
    <w:rsid w:val="003512DA"/>
    <w:rsid w:val="00364B3F"/>
    <w:rsid w:val="00393D60"/>
    <w:rsid w:val="003A23B6"/>
    <w:rsid w:val="003D50C5"/>
    <w:rsid w:val="003D66BC"/>
    <w:rsid w:val="003F66E3"/>
    <w:rsid w:val="00422163"/>
    <w:rsid w:val="00463F2E"/>
    <w:rsid w:val="00490ECF"/>
    <w:rsid w:val="004B174C"/>
    <w:rsid w:val="004C49F2"/>
    <w:rsid w:val="004D74C9"/>
    <w:rsid w:val="004F28AD"/>
    <w:rsid w:val="00517922"/>
    <w:rsid w:val="00520397"/>
    <w:rsid w:val="0052080E"/>
    <w:rsid w:val="00525D07"/>
    <w:rsid w:val="00532587"/>
    <w:rsid w:val="00535BED"/>
    <w:rsid w:val="00560794"/>
    <w:rsid w:val="005675DA"/>
    <w:rsid w:val="005709F3"/>
    <w:rsid w:val="0057558C"/>
    <w:rsid w:val="005978EB"/>
    <w:rsid w:val="005A1232"/>
    <w:rsid w:val="005A606E"/>
    <w:rsid w:val="005C13DE"/>
    <w:rsid w:val="005C3842"/>
    <w:rsid w:val="005C4F99"/>
    <w:rsid w:val="005D02EB"/>
    <w:rsid w:val="005D0E68"/>
    <w:rsid w:val="005D706D"/>
    <w:rsid w:val="0062428D"/>
    <w:rsid w:val="00644D34"/>
    <w:rsid w:val="00656D65"/>
    <w:rsid w:val="00685E6A"/>
    <w:rsid w:val="00686A8F"/>
    <w:rsid w:val="00691810"/>
    <w:rsid w:val="006D2FB6"/>
    <w:rsid w:val="006E3122"/>
    <w:rsid w:val="00703ED5"/>
    <w:rsid w:val="00705BB0"/>
    <w:rsid w:val="00726943"/>
    <w:rsid w:val="0073480B"/>
    <w:rsid w:val="0075534E"/>
    <w:rsid w:val="007637BE"/>
    <w:rsid w:val="00776B1D"/>
    <w:rsid w:val="00784C2E"/>
    <w:rsid w:val="0079531B"/>
    <w:rsid w:val="007B7FEC"/>
    <w:rsid w:val="007C4A7B"/>
    <w:rsid w:val="007D7B23"/>
    <w:rsid w:val="007E559D"/>
    <w:rsid w:val="007F797C"/>
    <w:rsid w:val="00814D63"/>
    <w:rsid w:val="00817CE1"/>
    <w:rsid w:val="008231E3"/>
    <w:rsid w:val="00824178"/>
    <w:rsid w:val="00826233"/>
    <w:rsid w:val="00830E8D"/>
    <w:rsid w:val="00846510"/>
    <w:rsid w:val="008500E7"/>
    <w:rsid w:val="00854977"/>
    <w:rsid w:val="00883036"/>
    <w:rsid w:val="00883C58"/>
    <w:rsid w:val="00897EC0"/>
    <w:rsid w:val="008B24A3"/>
    <w:rsid w:val="008C0044"/>
    <w:rsid w:val="008C728C"/>
    <w:rsid w:val="008C7A92"/>
    <w:rsid w:val="00904237"/>
    <w:rsid w:val="00941C90"/>
    <w:rsid w:val="00950301"/>
    <w:rsid w:val="00951D45"/>
    <w:rsid w:val="00952998"/>
    <w:rsid w:val="0095624A"/>
    <w:rsid w:val="00962056"/>
    <w:rsid w:val="009674AD"/>
    <w:rsid w:val="009733B9"/>
    <w:rsid w:val="009B4861"/>
    <w:rsid w:val="00A262FA"/>
    <w:rsid w:val="00A349A8"/>
    <w:rsid w:val="00A3741A"/>
    <w:rsid w:val="00A47250"/>
    <w:rsid w:val="00A52844"/>
    <w:rsid w:val="00A63877"/>
    <w:rsid w:val="00A65AD5"/>
    <w:rsid w:val="00A96B57"/>
    <w:rsid w:val="00A971AE"/>
    <w:rsid w:val="00AC124A"/>
    <w:rsid w:val="00AF08C4"/>
    <w:rsid w:val="00B0196C"/>
    <w:rsid w:val="00B15AA6"/>
    <w:rsid w:val="00B21559"/>
    <w:rsid w:val="00B311D3"/>
    <w:rsid w:val="00B46B6A"/>
    <w:rsid w:val="00B72FA5"/>
    <w:rsid w:val="00B73335"/>
    <w:rsid w:val="00B74EAD"/>
    <w:rsid w:val="00B813B6"/>
    <w:rsid w:val="00B86EFD"/>
    <w:rsid w:val="00BA7B10"/>
    <w:rsid w:val="00BB07DD"/>
    <w:rsid w:val="00BC415E"/>
    <w:rsid w:val="00BC5A9B"/>
    <w:rsid w:val="00BC6C00"/>
    <w:rsid w:val="00BD011D"/>
    <w:rsid w:val="00BD4FA8"/>
    <w:rsid w:val="00BD7678"/>
    <w:rsid w:val="00BF16E5"/>
    <w:rsid w:val="00C05C73"/>
    <w:rsid w:val="00C0637A"/>
    <w:rsid w:val="00C0684B"/>
    <w:rsid w:val="00C10186"/>
    <w:rsid w:val="00C34397"/>
    <w:rsid w:val="00C70F31"/>
    <w:rsid w:val="00C7115F"/>
    <w:rsid w:val="00C7731B"/>
    <w:rsid w:val="00C8049F"/>
    <w:rsid w:val="00C84735"/>
    <w:rsid w:val="00C91467"/>
    <w:rsid w:val="00CA11A2"/>
    <w:rsid w:val="00CB6A42"/>
    <w:rsid w:val="00CB6BEF"/>
    <w:rsid w:val="00CD6912"/>
    <w:rsid w:val="00CF005F"/>
    <w:rsid w:val="00CF50ED"/>
    <w:rsid w:val="00CF7DB5"/>
    <w:rsid w:val="00D123B2"/>
    <w:rsid w:val="00D43A53"/>
    <w:rsid w:val="00D71D83"/>
    <w:rsid w:val="00D83039"/>
    <w:rsid w:val="00D87615"/>
    <w:rsid w:val="00DA4E69"/>
    <w:rsid w:val="00DC3014"/>
    <w:rsid w:val="00DC5319"/>
    <w:rsid w:val="00DE612E"/>
    <w:rsid w:val="00DE6CED"/>
    <w:rsid w:val="00DF1489"/>
    <w:rsid w:val="00DF49B4"/>
    <w:rsid w:val="00E2466A"/>
    <w:rsid w:val="00E349D3"/>
    <w:rsid w:val="00E40ABB"/>
    <w:rsid w:val="00E507D5"/>
    <w:rsid w:val="00E51C6D"/>
    <w:rsid w:val="00E6230B"/>
    <w:rsid w:val="00E94135"/>
    <w:rsid w:val="00EB24B4"/>
    <w:rsid w:val="00EB482D"/>
    <w:rsid w:val="00EC5A1F"/>
    <w:rsid w:val="00ED46E0"/>
    <w:rsid w:val="00ED70AE"/>
    <w:rsid w:val="00EE4E9A"/>
    <w:rsid w:val="00EF5022"/>
    <w:rsid w:val="00F02BF4"/>
    <w:rsid w:val="00F20342"/>
    <w:rsid w:val="00F21CB3"/>
    <w:rsid w:val="00F40734"/>
    <w:rsid w:val="00F61DCC"/>
    <w:rsid w:val="00F7128E"/>
    <w:rsid w:val="00F724F3"/>
    <w:rsid w:val="00F74EB3"/>
    <w:rsid w:val="00F807BE"/>
    <w:rsid w:val="00F82D68"/>
    <w:rsid w:val="00FA6F6A"/>
    <w:rsid w:val="00FE1F54"/>
    <w:rsid w:val="00FE36A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60D1"/>
  <w15:chartTrackingRefBased/>
  <w15:docId w15:val="{C4E28B37-8981-4ABC-876C-4D79928F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F21"/>
    <w:rPr>
      <w:color w:val="808080"/>
    </w:rPr>
  </w:style>
  <w:style w:type="paragraph" w:styleId="ListParagraph">
    <w:name w:val="List Paragraph"/>
    <w:basedOn w:val="Normal"/>
    <w:uiPriority w:val="34"/>
    <w:qFormat/>
    <w:rsid w:val="00941C90"/>
    <w:pPr>
      <w:ind w:left="720"/>
      <w:contextualSpacing/>
    </w:pPr>
  </w:style>
  <w:style w:type="paragraph" w:styleId="Caption">
    <w:name w:val="caption"/>
    <w:basedOn w:val="Normal"/>
    <w:next w:val="Normal"/>
    <w:uiPriority w:val="35"/>
    <w:unhideWhenUsed/>
    <w:qFormat/>
    <w:rsid w:val="00B215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1E477-F2B1-48F0-881F-052A0044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12469</TotalTime>
  <Pages>1</Pages>
  <Words>4953</Words>
  <Characters>28238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114</cp:revision>
  <dcterms:created xsi:type="dcterms:W3CDTF">2021-02-23T10:10:00Z</dcterms:created>
  <dcterms:modified xsi:type="dcterms:W3CDTF">2021-06-23T18:45:00Z</dcterms:modified>
</cp:coreProperties>
</file>