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Installation</w:t>
      </w:r>
    </w:p>
    <w:p>
      <w:r>
        <w:t>Instructions for installing the project.</w:t>
      </w:r>
    </w:p>
    <w:p>
      <w:pPr>
        <w:pStyle w:val="Heading2"/>
      </w:pPr>
      <w:r>
        <w:t>Prerequisites</w:t>
      </w:r>
    </w:p>
    <w:p>
      <w:pPr>
        <w:pStyle w:val="ListBullet"/>
      </w:pPr>
      <w:r>
        <w:t>Dedicated Azure Virtual Machine for the installation</w:t>
      </w:r>
    </w:p>
    <w:p>
      <w:pPr>
        <w:pStyle w:val="ListBullet"/>
      </w:pPr>
      <w:r>
        <w:t>Azure OpenAI Service Quota</w:t>
      </w:r>
    </w:p>
    <w:p>
      <w:pPr>
        <w:pStyle w:val="ListBullet"/>
      </w:pPr>
      <w:r>
        <w:t>Installer must have the following permissions:</w:t>
      </w:r>
    </w:p>
    <w:p>
      <w:pPr>
        <w:pStyle w:val="ListBullet"/>
      </w:pPr>
      <w:r>
        <w:rPr>
          <w:b/>
        </w:rPr>
        <w:t>MS Windows Administrator Role</w:t>
      </w:r>
      <w:r>
        <w:t xml:space="preserve"> or membership in the local Administrators group on the PC/VM.</w:t>
      </w:r>
    </w:p>
    <w:p>
      <w:r>
        <w:t>Required for installation via PowerShell, which installs the product binaries and disables Internet Explorer Enhanced Security Configuration (ESC).</w:t>
      </w:r>
    </w:p>
    <w:p>
      <w:pPr>
        <w:pStyle w:val="ListBullet"/>
      </w:pPr>
      <w:r>
        <w:rPr>
          <w:b/>
        </w:rPr>
        <w:t>Application Administrator role</w:t>
      </w:r>
      <w:r>
        <w:t xml:space="preserve"> in Azure Active Directory (Entra ID).</w:t>
      </w:r>
    </w:p>
    <w:p>
      <w:r>
        <w:t>Allows for creating and managing applications in the Azure tenant.</w:t>
      </w:r>
    </w:p>
    <w:p>
      <w:hyperlink r:id="rId9">
        <w:r>
          <w:rPr>
            <w:color w:val="0000FF"/>
            <w:u w:val="single"/>
          </w:rPr>
          <w:t>Learn More</w:t>
        </w:r>
      </w:hyperlink>
    </w:p>
    <w:p>
      <w:pPr>
        <w:pStyle w:val="ListBullet"/>
      </w:pPr>
      <w:r>
        <w:rPr>
          <w:b/>
        </w:rPr>
        <w:t>Contributor, User Access Administrator, or Owner roles</w:t>
      </w:r>
      <w:r>
        <w:t xml:space="preserve"> in the Azure Subscription.</w:t>
      </w:r>
    </w:p>
    <w:p>
      <w:r>
        <w:t>Required for managing Azure resources during the installation.</w:t>
      </w:r>
    </w:p>
    <w:p>
      <w:hyperlink r:id="rId10">
        <w:r>
          <w:rPr>
            <w:color w:val="0000FF"/>
            <w:u w:val="single"/>
          </w:rPr>
          <w:t>Learn More</w:t>
        </w:r>
      </w:hyperlink>
    </w:p>
    <w:p>
      <w:pPr>
        <w:pStyle w:val="Heading2"/>
      </w:pPr>
      <w:r>
        <w:t>GPT-X Setup Scripts</w:t>
      </w:r>
    </w:p>
    <w:p>
      <w:pPr>
        <w:pStyle w:val="ListBullet"/>
      </w:pPr>
      <w:r>
        <w:rPr>
          <w:b/>
        </w:rPr>
        <w:t>GPT-X-Setup.bat</w:t>
      </w:r>
      <w:r>
        <w:t>: Batch file to run the installation.</w:t>
      </w:r>
    </w:p>
    <w:p>
      <w:pPr>
        <w:pStyle w:val="ListBullet"/>
      </w:pPr>
      <w:r>
        <w:rPr>
          <w:b/>
        </w:rPr>
        <w:t>iHealthSetup.ps1</w:t>
      </w:r>
      <w:r>
        <w:t>: PowerShell script for the installation process.</w:t>
      </w:r>
    </w:p>
    <w:p>
      <w:pPr>
        <w:pStyle w:val="ListBullet"/>
      </w:pPr>
      <w:r>
        <w:rPr>
          <w:b/>
        </w:rPr>
        <w:t>Logger.ps1</w:t>
      </w:r>
      <w:r>
        <w:t>: PowerShell script for logging installation activities.</w:t>
      </w:r>
    </w:p>
    <w:p>
      <w:pPr>
        <w:pStyle w:val="Heading2"/>
      </w:pPr>
      <w:r>
        <w:t>Teams Integration</w:t>
      </w:r>
    </w:p>
    <w:p>
      <w:pPr>
        <w:pStyle w:val="ListBullet"/>
      </w:pPr>
      <w:r>
        <w:rPr>
          <w:b/>
        </w:rPr>
        <w:t>Microsoft Entra ID App Registration</w:t>
      </w:r>
    </w:p>
    <w:p>
      <w:r>
        <w:t>Purpose: The GPT-X Teams application will be registered in Azure Active Directory.</w:t>
      </w:r>
    </w:p>
    <w:p>
      <w:hyperlink r:id="rId11">
        <w:r>
          <w:rPr>
            <w:color w:val="0000FF"/>
            <w:u w:val="single"/>
          </w:rPr>
          <w:t>Learn More</w:t>
        </w:r>
      </w:hyperlink>
    </w:p>
    <w:p>
      <w:pPr>
        <w:pStyle w:val="ListBullet"/>
      </w:pPr>
      <w:r>
        <w:rPr>
          <w:b/>
        </w:rPr>
        <w:t>Service Principal Consent</w:t>
      </w:r>
      <w:r>
        <w:t>: The installer will need Global Administrator access for Microsoft Teams to approve permissions and give consent on behalf of the organization.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earn.microsoft.com/en-us/azure/active-directory/roles/permissions-reference" TargetMode="External"/><Relationship Id="rId10" Type="http://schemas.openxmlformats.org/officeDocument/2006/relationships/hyperlink" Target="https://learn.microsoft.com/en-us/azure/role-based-access-control/overview" TargetMode="External"/><Relationship Id="rId11" Type="http://schemas.openxmlformats.org/officeDocument/2006/relationships/hyperlink" Target="https://learn.microsoft.com/en-us/azure/active-directory/develop/app-registration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