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SENIOR ASSOCIATE EMPLOYMENT AGREEMENT</w:t>
      </w:r>
    </w:p>
    <w:p>
      <w:pPr>
        <w:spacing w:after="200"/>
      </w:pPr>
      <w:r>
        <w:rPr>
          <w:b w:val="false"/>
          <w:bCs w:val="false"/>
          <w:sz w:val="22"/>
          <w:szCs w:val="22"/>
        </w:rPr>
        <w:t xml:space="preserve">THIS AGREEMENT is made on the [Date] day of [Month], [Year].</w:t>
      </w:r>
    </w:p>
    <w:p>
      <w:pPr>
        <w:spacing w:after="200"/>
      </w:pPr>
      <w:r>
        <w:rPr>
          <w:b w:val="false"/>
          <w:bCs w:val="false"/>
          <w:sz w:val="22"/>
          <w:szCs w:val="22"/>
        </w:rPr>
        <w:t xml:space="preserve">BETWEEN:</w:t>
      </w:r>
    </w:p>
    <w:p>
      <w:pPr>
        <w:spacing w:after="200"/>
      </w:pPr>
      <w:r>
        <w:rPr>
          <w:b w:val="false"/>
          <w:bCs w:val="false"/>
          <w:sz w:val="22"/>
          <w:szCs w:val="22"/>
        </w:rPr>
        <w:t xml:space="preserve">(1) [Company Name] Pte. Ltd., a company incorporated in Singapore with its registered office at [Registered Address] (the "Company"); and</w:t>
      </w:r>
    </w:p>
    <w:p>
      <w:pPr>
        <w:spacing w:after="200"/>
      </w:pPr>
      <w:r>
        <w:rPr>
          <w:b w:val="false"/>
          <w:bCs w:val="false"/>
          <w:sz w:val="22"/>
          <w:szCs w:val="22"/>
        </w:rPr>
        <w:t xml:space="preserve">(2) [Employee Name], of [Employee Address] (the "Employee").</w:t>
      </w:r>
    </w:p>
    <w:p>
      <w:pPr>
        <w:spacing w:after="200"/>
      </w:pPr>
      <w:r>
        <w:rPr>
          <w:b w:val="false"/>
          <w:bCs w:val="false"/>
          <w:sz w:val="22"/>
          <w:szCs w:val="22"/>
        </w:rPr>
        <w:t xml:space="preserve">IT IS AGREED AS FOLLOWS:</w:t>
      </w:r>
    </w:p>
    <w:p>
      <w:pPr>
        <w:spacing w:after="200"/>
      </w:pPr>
      <w:r>
        <w:rPr>
          <w:b/>
          <w:bCs/>
          <w:sz w:val="22"/>
          <w:szCs w:val="22"/>
        </w:rPr>
        <w:t xml:space="preserve">1. Position and Duties</w:t>
      </w:r>
    </w:p>
    <w:p>
      <w:pPr>
        <w:spacing w:after="200"/>
      </w:pPr>
      <w:r>
        <w:rPr>
          <w:b w:val="false"/>
          <w:bCs w:val="false"/>
          <w:sz w:val="22"/>
          <w:szCs w:val="22"/>
        </w:rPr>
        <w:t xml:space="preserve">1.1 The Company shall employ the Employee in the capacity of Senior Associate, reporting to the Practice Head.</w:t>
      </w:r>
    </w:p>
    <w:p>
      <w:pPr>
        <w:spacing w:after="200"/>
      </w:pPr>
      <w:r>
        <w:rPr>
          <w:b w:val="false"/>
          <w:bCs w:val="false"/>
          <w:sz w:val="22"/>
          <w:szCs w:val="22"/>
        </w:rPr>
        <w:t xml:space="preserve">1.2 The Employee shall perform such duties as are customarily associated with the role and as the Company may reasonably assign from time to time.</w:t>
      </w:r>
    </w:p>
    <w:p>
      <w:pPr>
        <w:spacing w:after="200"/>
      </w:pPr>
      <w:r>
        <w:rPr>
          <w:b/>
          <w:bCs/>
          <w:sz w:val="22"/>
          <w:szCs w:val="22"/>
        </w:rPr>
        <w:t xml:space="preserve">2. Remuneration</w:t>
      </w:r>
    </w:p>
    <w:p>
      <w:pPr>
        <w:spacing w:after="200"/>
      </w:pPr>
      <w:r>
        <w:rPr>
          <w:b w:val="false"/>
          <w:bCs w:val="false"/>
          <w:sz w:val="22"/>
          <w:szCs w:val="22"/>
        </w:rPr>
        <w:t xml:space="preserve">2.1 The Company shall pay the Employee a monthly salary as set out in the Employee's offer letter, payable in arrears on the last business day of each month.</w:t>
      </w:r>
    </w:p>
    <w:p>
      <w:pPr>
        <w:spacing w:after="200"/>
      </w:pPr>
      <w:r>
        <w:rPr>
          <w:b w:val="false"/>
          <w:bCs w:val="false"/>
          <w:sz w:val="22"/>
          <w:szCs w:val="22"/>
        </w:rPr>
        <w:t xml:space="preserve">2.2 The Employee's remuneration shall be reviewed annually at the Company's discretion.</w:t>
      </w:r>
    </w:p>
    <w:p>
      <w:pPr>
        <w:spacing w:after="200"/>
      </w:pPr>
      <w:r>
        <w:rPr>
          <w:b/>
          <w:bCs/>
          <w:sz w:val="22"/>
          <w:szCs w:val="22"/>
        </w:rPr>
        <w:t xml:space="preserve">3. Confidentiality</w:t>
      </w:r>
    </w:p>
    <w:p>
      <w:pPr>
        <w:spacing w:after="200"/>
      </w:pPr>
      <w:r>
        <w:rPr>
          <w:b w:val="false"/>
          <w:bCs w:val="false"/>
          <w:sz w:val="22"/>
          <w:szCs w:val="22"/>
        </w:rPr>
        <w:t xml:space="preserve">3.1 The Employee acknowledges that during the course of employment they will have access to confidential information belonging to the Company and its clients, and shall not disclose such information during or after employment.</w:t>
      </w:r>
    </w:p>
    <w:p>
      <w:pPr>
        <w:spacing w:after="200"/>
      </w:pPr>
      <w:r>
        <w:rPr>
          <w:b/>
          <w:bCs/>
          <w:sz w:val="22"/>
          <w:szCs w:val="22"/>
        </w:rPr>
        <w:t xml:space="preserve">4. Termination</w:t>
      </w:r>
    </w:p>
    <w:p>
      <w:pPr>
        <w:spacing w:after="200"/>
      </w:pPr>
      <w:r>
        <w:rPr>
          <w:b w:val="false"/>
          <w:bCs w:val="false"/>
          <w:sz w:val="22"/>
          <w:szCs w:val="22"/>
        </w:rPr>
        <w:t xml:space="preserve">4.1 Notice Period: The notice period required to terminate this Agreement, by either party, shall be one (1) month, or payment of one (1) month's salary in lieu of notice.</w:t>
      </w:r>
    </w:p>
    <w:p>
      <w:pPr>
        <w:spacing w:after="200"/>
      </w:pPr>
      <w:r>
        <w:rPr>
          <w:b w:val="false"/>
          <w:bCs w:val="false"/>
          <w:sz w:val="22"/>
          <w:szCs w:val="22"/>
        </w:rPr>
        <w:t xml:space="preserve">4.2 The Company may terminate this Agreement without notice in the event of the Employee's serious misconduct.</w:t>
      </w:r>
    </w:p>
    <w:p>
      <w:pPr>
        <w:spacing w:after="200"/>
      </w:pPr>
      <w:r>
        <w:rPr>
          <w:b w:val="false"/>
          <w:bCs w:val="false"/>
          <w:sz w:val="22"/>
          <w:szCs w:val="22"/>
        </w:rPr>
        <w:t xml:space="preserve">4.3 Upon termination, the Employee shall return all Company property, including laptops, access cards, and confidential materials, within five (5) business days.</w:t>
      </w:r>
    </w:p>
    <w:p>
      <w:pPr>
        <w:spacing w:after="200"/>
      </w:pPr>
      <w:r>
        <w:rPr>
          <w:b/>
          <w:bCs/>
          <w:sz w:val="22"/>
          <w:szCs w:val="22"/>
        </w:rPr>
        <w:t xml:space="preserve">5. Governing Law</w:t>
      </w:r>
    </w:p>
    <w:p>
      <w:pPr>
        <w:spacing w:after="200"/>
      </w:pPr>
      <w:r>
        <w:rPr>
          <w:b w:val="false"/>
          <w:bCs w:val="false"/>
          <w:sz w:val="22"/>
          <w:szCs w:val="22"/>
        </w:rPr>
        <w:t xml:space="preserve">5.1 This Agreement shall be governed by and construed in accordance with the laws of Singapore.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2026-09-05T17:58:12.042Z</dcterms:created>
  <dcterms:modified xsi:type="dcterms:W3CDTF">2026-09-05T17:58:12.048Z</dcterms:modified>
</cp:coreProperties>
</file>

<file path=docProps/custom.xml><?xml version="1.0" encoding="utf-8"?>
<Properties xmlns="http://schemas.openxmlformats.org/officeDocument/2006/custom-properties" xmlns:vt="http://schemas.openxmlformats.org/officeDocument/2006/docPropsVTypes"/>
</file>