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Spaces de Hugging Face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Spaces es una función relativamente reciente de Hugging Face que permite a los usuarios crear y compartir entornos de trabajo colaborativos para el procesamiento del lenguaje natural. Los Spaces de Hugging Face están diseñados para simplificar la colaborac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ión en proyectos de NLP y permitir a los equipos trabajar juntos en tiempo real en tareas de procesamiento de lenguaje natural.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Los Spaces permiten a los usuarios crear entornos de trabajo personalizados y configurarlos con los recursos necesarios, como modelos de lenguaje pre-entrenados, conjuntos de datos de NLP y herramientas de software. Los usuarios pueden trabajar juntos en t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iempo real en los proyectos de NLP, lo que facilita la colaboración y la comunicación entre los miembros del equipo.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Los Spaces de Hugging Face también incluyen herramientas para la gestión de versiones y la implementación de modelos de NLP, lo que facilita la integración de los proyectos de NLP en aplicaciones y servicios en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Además, los Spaces de Hugging Face cuentan con una amplia comunidad de usuarios y desarrolladores que comparten recursos y colaboran en proyectos de NLP. Los usuarios pueden acceder a la comunidad de Hugging Face para obtener ayuda y compartir conocimiento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s, lo que facilita el aprendizaje y la mejora continua en el procesamiento del lenguaje natural.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resumen, los Spaces de Hugging Face son una función de colaboración diseñada para simplificar el trabajo en equipo en proyectos de procesamiento del lenguaje natural, y ofrecen herramientas y recursos para la gestión de versiones, la implementación de m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odelos y la colaboración en tiempo real.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2024-03-19T18:59:33Z</dcterms:modified>
</cp:coreProperties>
</file>