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jrjffz4226l" w:id="0"/>
      <w:bookmarkEnd w:id="0"/>
      <w:r w:rsidDel="00000000" w:rsidR="00000000" w:rsidRPr="00000000">
        <w:rPr>
          <w:b w:val="1"/>
          <w:bCs w:val="1"/>
          <w:color w:val="000000"/>
          <w:sz w:val="26"/>
          <w:szCs w:val="26"/>
          <w:rtl w:val="0"/>
        </w:rPr>
        <w:t xml:space="preserve">RAL 1002 // DOUBLE ISLAND KITCHEN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Discipline:</w:t>
      </w:r>
      <w:r w:rsidDel="00000000" w:rsidR="00000000" w:rsidRPr="00000000">
        <w:rPr>
          <w:rtl w:val="0"/>
        </w:rPr>
        <w:t xml:space="preserve"> Interior Design, Architectural Visualization &amp; 3D Modeling</w:t>
        <w:br w:type="textWrapping"/>
        <w:t xml:space="preserve"> </w:t>
      </w:r>
      <w:r w:rsidDel="00000000" w:rsidR="00000000" w:rsidRPr="00000000">
        <w:rPr>
          <w:b w:val="1"/>
          <w:bCs w:val="1"/>
          <w:rtl w:val="0"/>
        </w:rPr>
        <w:t xml:space="preserve">Scope:</w:t>
      </w:r>
      <w:r w:rsidDel="00000000" w:rsidR="00000000" w:rsidRPr="00000000">
        <w:rPr>
          <w:rtl w:val="0"/>
        </w:rPr>
        <w:t xml:space="preserve"> Interior Design • 3D Modeling • Material Selection • Lighting Design • Kitchen Visualization • Still Rendering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refz1d3bx9on" w:id="1"/>
      <w:bookmarkEnd w:id="1"/>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004">
      <w:pPr>
        <w:spacing w:after="240" w:before="240" w:lineRule="auto"/>
        <w:rPr/>
      </w:pPr>
      <w:r w:rsidDel="00000000" w:rsidR="00000000" w:rsidRPr="00000000">
        <w:rPr>
          <w:rtl w:val="0"/>
        </w:rPr>
        <w:t xml:space="preserve">Cocina residencial definida por madera clara, piedra crema veteada, doble isla central y luz lineal integrada.</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xqx9dlcmjw" w:id="2"/>
      <w:bookmarkEnd w:id="2"/>
      <w:r w:rsidDel="00000000" w:rsidR="00000000" w:rsidRPr="00000000">
        <w:rPr>
          <w:b w:val="1"/>
          <w:bCs w:val="1"/>
          <w:color w:val="000000"/>
          <w:sz w:val="26"/>
          <w:szCs w:val="26"/>
          <w:rtl w:val="0"/>
        </w:rPr>
        <w:t xml:space="preserve">Project Narrative</w:t>
      </w:r>
    </w:p>
    <w:p w:rsidR="00000000" w:rsidDel="00000000" w:rsidP="00000000" w:rsidRDefault="00000000" w:rsidRPr="00000000" w14:paraId="00000006">
      <w:pPr>
        <w:spacing w:after="240" w:before="240" w:lineRule="auto"/>
        <w:rPr/>
      </w:pPr>
      <w:r w:rsidDel="00000000" w:rsidR="00000000" w:rsidRPr="00000000">
        <w:rPr>
          <w:rtl w:val="0"/>
        </w:rPr>
        <w:t xml:space="preserve">El diseño organiza la cocina mediante dos islas paralelas, un frente continuo de almacenamiento y una zona posterior de servicio integrada. La madera clara se aplica en piso, gabinetes, paneles verticales y mobiliario para construir una envolvente material uniforme. La piedra crema veteada aparece en las islas, backsplash y plafones suspendidos, generando continuidad entre superficies horizontales y planos superiores. Borsoga desarrolló el diseño interior, el modelado 3D y la visualización para representar la relación entre simetría, almacenamiento, superficie de trabajo e iluminación artificial.</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e8wb4fjdvgvj" w:id="3"/>
      <w:bookmarkEnd w:id="3"/>
      <w:r w:rsidDel="00000000" w:rsidR="00000000" w:rsidRPr="00000000">
        <w:rPr>
          <w:b w:val="1"/>
          <w:bCs w:val="1"/>
          <w:color w:val="000000"/>
          <w:sz w:val="26"/>
          <w:szCs w:val="26"/>
          <w:rtl w:val="0"/>
        </w:rPr>
        <w:t xml:space="preserve">Closing Line</w:t>
      </w:r>
    </w:p>
    <w:p w:rsidR="00000000" w:rsidDel="00000000" w:rsidP="00000000" w:rsidRDefault="00000000" w:rsidRPr="00000000" w14:paraId="00000008">
      <w:pPr>
        <w:spacing w:after="240" w:before="240" w:lineRule="auto"/>
        <w:rPr/>
      </w:pPr>
      <w:r w:rsidDel="00000000" w:rsidR="00000000" w:rsidRPr="00000000">
        <w:rPr>
          <w:rtl w:val="0"/>
        </w:rPr>
        <w:t xml:space="preserve">Cocina definida por doble isla, continuidad de madera clara y control lumínico sobre piedra veteada.</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rbx0ij6a1u76" w:id="4"/>
      <w:bookmarkEnd w:id="4"/>
      <w:r w:rsidDel="00000000" w:rsidR="00000000" w:rsidRPr="00000000">
        <w:rPr>
          <w:b w:val="1"/>
          <w:bCs w:val="1"/>
          <w:sz w:val="34"/>
          <w:szCs w:val="34"/>
          <w:rtl w:val="0"/>
        </w:rPr>
        <w:t xml:space="preserve">ENGLISH VERSION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szou8egq3wim" w:id="5"/>
      <w:bookmarkEnd w:id="5"/>
      <w:r w:rsidDel="00000000" w:rsidR="00000000" w:rsidRPr="00000000">
        <w:rPr>
          <w:b w:val="1"/>
          <w:bCs w:val="1"/>
          <w:color w:val="000000"/>
          <w:sz w:val="26"/>
          <w:szCs w:val="26"/>
          <w:rtl w:val="0"/>
        </w:rPr>
        <w:t xml:space="preserve">RAL 1002 // DOUBLE ISLAND KITCHEN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Discipline:</w:t>
      </w:r>
      <w:r w:rsidDel="00000000" w:rsidR="00000000" w:rsidRPr="00000000">
        <w:rPr>
          <w:rtl w:val="0"/>
        </w:rPr>
        <w:t xml:space="preserve"> Interior Design, Architectural Visualization &amp; 3D Modeling</w:t>
        <w:br w:type="textWrapping"/>
        <w:t xml:space="preserve"> </w:t>
      </w:r>
      <w:r w:rsidDel="00000000" w:rsidR="00000000" w:rsidRPr="00000000">
        <w:rPr>
          <w:b w:val="1"/>
          <w:bCs w:val="1"/>
          <w:rtl w:val="0"/>
        </w:rPr>
        <w:t xml:space="preserve">Scope:</w:t>
      </w:r>
      <w:r w:rsidDel="00000000" w:rsidR="00000000" w:rsidRPr="00000000">
        <w:rPr>
          <w:rtl w:val="0"/>
        </w:rPr>
        <w:t xml:space="preserve"> Interior Design • 3D Modeling • Material Selection • Lighting Design • Kitchen Visualization • Still Rendering</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cowatyn0hi3s" w:id="6"/>
      <w:bookmarkEnd w:id="6"/>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00E">
      <w:pPr>
        <w:spacing w:after="240" w:before="240" w:lineRule="auto"/>
        <w:rPr/>
      </w:pPr>
      <w:r w:rsidDel="00000000" w:rsidR="00000000" w:rsidRPr="00000000">
        <w:rPr>
          <w:rtl w:val="0"/>
        </w:rPr>
        <w:t xml:space="preserve">Residential kitchen defined by light wood, cream veined stone, a double central island, and integrated linear lighting.</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ps8kh6jwqkk6" w:id="7"/>
      <w:bookmarkEnd w:id="7"/>
      <w:r w:rsidDel="00000000" w:rsidR="00000000" w:rsidRPr="00000000">
        <w:rPr>
          <w:b w:val="1"/>
          <w:bCs w:val="1"/>
          <w:color w:val="000000"/>
          <w:sz w:val="26"/>
          <w:szCs w:val="26"/>
          <w:rtl w:val="0"/>
        </w:rPr>
        <w:t xml:space="preserve">Project Narrative</w:t>
      </w:r>
    </w:p>
    <w:p w:rsidR="00000000" w:rsidDel="00000000" w:rsidP="00000000" w:rsidRDefault="00000000" w:rsidRPr="00000000" w14:paraId="00000010">
      <w:pPr>
        <w:spacing w:after="240" w:before="240" w:lineRule="auto"/>
        <w:rPr/>
      </w:pPr>
      <w:r w:rsidDel="00000000" w:rsidR="00000000" w:rsidRPr="00000000">
        <w:rPr>
          <w:rtl w:val="0"/>
        </w:rPr>
        <w:t xml:space="preserve">The design organizes the kitchen through two parallel islands, a continuous storage wall, and an integrated rear service area. Light wood is applied across the flooring, cabinetry, vertical panels, and furniture to create a unified material envelope. Cream veined stone appears on the islands, backsplash, and suspended ceiling panels, creating continuity between horizontal surfaces and upper planes. Borsoga developed the interior design, 3D modeling, and visualization to represent the relationship between symmetry, storage, work surfaces, and artificial lighting.</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l38cdsy8ak7t" w:id="8"/>
      <w:bookmarkEnd w:id="8"/>
      <w:r w:rsidDel="00000000" w:rsidR="00000000" w:rsidRPr="00000000">
        <w:rPr>
          <w:b w:val="1"/>
          <w:bCs w:val="1"/>
          <w:color w:val="000000"/>
          <w:sz w:val="26"/>
          <w:szCs w:val="26"/>
          <w:rtl w:val="0"/>
        </w:rPr>
        <w:t xml:space="preserve">Closing Line</w:t>
      </w:r>
    </w:p>
    <w:p w:rsidR="00000000" w:rsidDel="00000000" w:rsidP="00000000" w:rsidRDefault="00000000" w:rsidRPr="00000000" w14:paraId="00000012">
      <w:pPr>
        <w:spacing w:after="240" w:before="240" w:lineRule="auto"/>
        <w:rPr/>
      </w:pPr>
      <w:r w:rsidDel="00000000" w:rsidR="00000000" w:rsidRPr="00000000">
        <w:rPr>
          <w:rtl w:val="0"/>
        </w:rPr>
        <w:t xml:space="preserve">Kitchen defined by double islands, continuous light wood, and lighting control across veined stone surfaces.</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