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雙語對照翻譯報告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原文</w:t>
            </w:r>
          </w:p>
        </w:tc>
        <w:tc>
          <w:tcPr>
            <w:tcW w:type="dxa" w:w="460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指定語言譯文</w:t>
            </w:r>
          </w:p>
        </w:tc>
      </w:tr>
      <w:tr>
        <w:tc>
          <w:tcPr>
            <w:tcW w:type="dxa" w:w="4608"/>
          </w:tcPr>
          <w:p>
            <w:r>
              <w:t>Artificial Intelligence (AI) is transforming the world.</w:t>
            </w:r>
          </w:p>
        </w:tc>
        <w:tc>
          <w:tcPr>
            <w:tcW w:type="dxa" w:w="4608"/>
          </w:tcPr>
          <w:p>
            <w:r>
              <w:t>人工智慧 (AI) 正在改變世界。</w:t>
            </w:r>
          </w:p>
        </w:tc>
      </w:tr>
      <w:tr>
        <w:tc>
          <w:tcPr>
            <w:tcW w:type="dxa" w:w="4608"/>
          </w:tcPr>
          <w:p>
            <w:r>
              <w:t>Large Language Models (LLMs) allow humans to interact with machines using natural language.</w:t>
            </w:r>
          </w:p>
        </w:tc>
        <w:tc>
          <w:tcPr>
            <w:tcW w:type="dxa" w:w="4608"/>
          </w:tcPr>
          <w:p>
            <w:r>
              <w:t>大型語言模型 (LLMs) 讓人類能夠使用自然語言與機器互動。</w:t>
            </w:r>
          </w:p>
        </w:tc>
      </w:tr>
      <w:tr>
        <w:tc>
          <w:tcPr>
            <w:tcW w:type="dxa" w:w="4608"/>
          </w:tcPr>
          <w:p>
            <w:r>
              <w:t>This technology is incredibly powerful but must be used responsibly.</w:t>
            </w:r>
          </w:p>
        </w:tc>
        <w:tc>
          <w:tcPr>
            <w:tcW w:type="dxa" w:w="4608"/>
          </w:tcPr>
          <w:p>
            <w:r>
              <w:t>這項技術非常強大，但必須負責任地使用。</w:t>
            </w:r>
          </w:p>
        </w:tc>
      </w:tr>
    </w:tbl>
    <w:p/>
    <w:p>
      <w:r>
        <w:rPr>
          <w:b/>
          <w:sz w:val="22"/>
        </w:rPr>
        <w:t>【翻譯註釋與補充說明】</w:t>
      </w:r>
    </w:p>
    <w:p>
      <w:r>
        <w:rPr>
          <w:i/>
          <w:color w:val="595959"/>
          <w:sz w:val="19"/>
        </w:rPr>
        <w:t>註釋：</w:t>
      </w:r>
    </w:p>
    <w:p>
      <w:r>
        <w:rPr>
          <w:i/>
          <w:color w:val="595959"/>
          <w:sz w:val="19"/>
        </w:rPr>
        <w:t>1. LLM (Large Language Model) 翻譯為大型語言模型。</w:t>
      </w:r>
    </w:p>
    <w:p>
      <w:r>
        <w:rPr>
          <w:i/>
          <w:color w:val="595959"/>
          <w:sz w:val="19"/>
        </w:rPr>
        <w:t>2. AI (Artificial Intelligence) 翻譯為人工智慧。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