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 de Gestión Humana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Documentar un procedimiento de como vas a realizar las siguientes actividades: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el perfil: Antes de buscar a alguien, escribe en papel qué educación, experiencia, habilidades y aptitud médica que necesita el candidato ideal.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Entrevista Estructurada: Diseña una lista de preguntas fijas para todos los aspirantes; se sugiere prueba técnica durante el proceso de selección.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 los exámenes de preingreso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Firma el contrato de acuerdo con el tipo de vinculación.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Inducción Obligatoria: Dedica los primeros 3 días a enseñarle la cultura de la empresa, las normas de seguridad y sus funciones.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 los elementos necesarios para el trabajo, esto incluye cuando aplica los elementos de protección personal.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Evaluación de Período de Prueba: Cuando pase este periodo, revisa si cumplió con las expectativas y toma una decisión, ten presente “contratar lento y despedir rápido”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Después del periodo de prueba, entregar la dotación legal si es aplicable al cargo e ingresar al sistema de compensación y beneficios si aplica.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Especificar el tiempo de conservación de los documentos de acuerdo con el marco legal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Formatos mínimos que debes crear: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Perfil de Cargo. (Para mapear las responsabilidades de cada puesto).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Plantillas de los tipos de contrato que maneje la empresa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 de Chequeo de Inducción. (Un formato donde el nuevo empleado firma que recibió la capacitación de su puesto y los lineamientos de la empresa).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 de asistencia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 de dotación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 de Elementos de protección personal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Evaluación de Desempeño. (Una hoja sencilla con calificación del 1 al 5 para medir su rendimiento).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Evaluación de competencias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3.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¿Quieres ahorrarte el tiempo de diseñar estos procedimientos y formatos desde cero?</w:t>
      </w:r>
    </w:p>
    <w:p w:rsidR="00000000" w:rsidDel="00000000" w:rsidP="00000000" w:rsidRDefault="00000000" w:rsidRPr="00000000" w14:paraId="0000001E">
      <w:pPr>
        <w:spacing w:line="273.6" w:lineRule="auto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3.6" w:lineRule="auto"/>
        <w:jc w:val="both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En mi consultoría no solo te digo qué hacer, sino que te entrego los formatos listos, personalizados para tu negocio y entreno a tu equipo para usarlos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