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1/7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996"/>
        <w:gridCol w:w="1781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DALAB实验管理系统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Python+H5+JS+CSS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web端，react antd flask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由于需求变更时间过晚，未能完成全部的需求，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未能完成的需求：上传下载附件的前后端交互，生成pdf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采用了B/S架构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both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是，是，否，否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15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0C98687F"/>
    <w:rsid w:val="19AC2FD7"/>
    <w:rsid w:val="1F4859A2"/>
    <w:rsid w:val="605019B1"/>
    <w:rsid w:val="76E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12</TotalTime>
  <ScaleCrop>false</ScaleCrop>
  <LinksUpToDate>false</LinksUpToDate>
  <CharactersWithSpaces>310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小小的太阳</cp:lastModifiedBy>
  <dcterms:modified xsi:type="dcterms:W3CDTF">2021-01-07T13:33:47Z</dcterms:modified>
  <dc:title>初始阶段递交工件：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