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712"/>
        <w:gridCol w:w="2544"/>
        <w:gridCol w:w="2787"/>
      </w:tblGrid>
      <w:tr w:rsidR="00F0683A" w:rsidRPr="00F0683A" w14:paraId="5F18D445" w14:textId="77777777" w:rsidTr="00F068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F88D1" w14:textId="77777777" w:rsidR="00F0683A" w:rsidRPr="00F0683A" w:rsidRDefault="00F0683A" w:rsidP="00F0683A">
            <w:pPr>
              <w:rPr>
                <w:b/>
                <w:bCs/>
              </w:rPr>
            </w:pPr>
            <w:r w:rsidRPr="00F0683A">
              <w:rPr>
                <w:b/>
                <w:bCs/>
              </w:rPr>
              <w:t>Nameplate rating of the plant (MW AC)</w:t>
            </w:r>
          </w:p>
        </w:tc>
        <w:tc>
          <w:tcPr>
            <w:tcW w:w="0" w:type="auto"/>
            <w:vAlign w:val="center"/>
            <w:hideMark/>
          </w:tcPr>
          <w:p w14:paraId="40E08A19" w14:textId="77777777" w:rsidR="00F0683A" w:rsidRPr="00F0683A" w:rsidRDefault="00F0683A" w:rsidP="00F0683A">
            <w:pPr>
              <w:rPr>
                <w:b/>
                <w:bCs/>
              </w:rPr>
            </w:pPr>
            <w:r w:rsidRPr="00F0683A">
              <w:rPr>
                <w:b/>
                <w:bCs/>
              </w:rPr>
              <w:t>Typical POI voltage class¹</w:t>
            </w:r>
          </w:p>
        </w:tc>
        <w:tc>
          <w:tcPr>
            <w:tcW w:w="0" w:type="auto"/>
            <w:vAlign w:val="center"/>
            <w:hideMark/>
          </w:tcPr>
          <w:p w14:paraId="011EC890" w14:textId="77777777" w:rsidR="00F0683A" w:rsidRPr="00F0683A" w:rsidRDefault="00F0683A" w:rsidP="00F0683A">
            <w:pPr>
              <w:rPr>
                <w:b/>
                <w:bCs/>
              </w:rPr>
            </w:pPr>
            <w:r w:rsidRPr="00F0683A">
              <w:rPr>
                <w:b/>
                <w:bCs/>
              </w:rPr>
              <w:t>Real-world examples of where this shows up</w:t>
            </w:r>
          </w:p>
        </w:tc>
        <w:tc>
          <w:tcPr>
            <w:tcW w:w="0" w:type="auto"/>
            <w:vAlign w:val="center"/>
            <w:hideMark/>
          </w:tcPr>
          <w:p w14:paraId="1500E9DF" w14:textId="77777777" w:rsidR="00F0683A" w:rsidRPr="00F0683A" w:rsidRDefault="00F0683A" w:rsidP="00F0683A">
            <w:pPr>
              <w:rPr>
                <w:b/>
                <w:bCs/>
              </w:rPr>
            </w:pPr>
            <w:r w:rsidRPr="00F0683A">
              <w:rPr>
                <w:b/>
                <w:bCs/>
              </w:rPr>
              <w:t>Rationale / notes</w:t>
            </w:r>
          </w:p>
        </w:tc>
      </w:tr>
      <w:tr w:rsidR="00F0683A" w:rsidRPr="00F0683A" w14:paraId="441441CF" w14:textId="77777777" w:rsidTr="00F06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4529D" w14:textId="77777777" w:rsidR="00F0683A" w:rsidRPr="00F0683A" w:rsidRDefault="00F0683A" w:rsidP="00F0683A">
            <w:r w:rsidRPr="00F0683A">
              <w:rPr>
                <w:b/>
                <w:bCs/>
              </w:rPr>
              <w:t>≤ 5 MW</w:t>
            </w:r>
            <w:r w:rsidRPr="00F0683A">
              <w:t xml:space="preserve"> (community solar, small behind-the-meter wind)</w:t>
            </w:r>
          </w:p>
        </w:tc>
        <w:tc>
          <w:tcPr>
            <w:tcW w:w="0" w:type="auto"/>
            <w:vAlign w:val="center"/>
            <w:hideMark/>
          </w:tcPr>
          <w:p w14:paraId="133236A4" w14:textId="77777777" w:rsidR="00F0683A" w:rsidRPr="00F0683A" w:rsidRDefault="00F0683A" w:rsidP="00F0683A">
            <w:r w:rsidRPr="00F0683A">
              <w:rPr>
                <w:b/>
                <w:bCs/>
              </w:rPr>
              <w:t>4–15 kV</w:t>
            </w:r>
            <w:r w:rsidRPr="00F0683A">
              <w:t xml:space="preserve"> distribution</w:t>
            </w:r>
          </w:p>
        </w:tc>
        <w:tc>
          <w:tcPr>
            <w:tcW w:w="0" w:type="auto"/>
            <w:vAlign w:val="center"/>
            <w:hideMark/>
          </w:tcPr>
          <w:p w14:paraId="0866F0BF" w14:textId="77777777" w:rsidR="00F0683A" w:rsidRPr="00F0683A" w:rsidRDefault="00F0683A" w:rsidP="00F0683A">
            <w:r w:rsidRPr="00F0683A">
              <w:t>4 kV, 12.47 kV, 13.8 kV</w:t>
            </w:r>
          </w:p>
        </w:tc>
        <w:tc>
          <w:tcPr>
            <w:tcW w:w="0" w:type="auto"/>
            <w:vAlign w:val="center"/>
            <w:hideMark/>
          </w:tcPr>
          <w:p w14:paraId="702E8795" w14:textId="77777777" w:rsidR="00F0683A" w:rsidRPr="00F0683A" w:rsidRDefault="00F0683A" w:rsidP="00F0683A">
            <w:r w:rsidRPr="00F0683A">
              <w:t>Fits inside normal pad-mount or pole-top recloser ratings; breaker duties &lt; 600 A.</w:t>
            </w:r>
          </w:p>
        </w:tc>
      </w:tr>
      <w:tr w:rsidR="00F0683A" w:rsidRPr="00F0683A" w14:paraId="543E8114" w14:textId="77777777" w:rsidTr="00F06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8494" w14:textId="77777777" w:rsidR="00F0683A" w:rsidRPr="00F0683A" w:rsidRDefault="00F0683A" w:rsidP="00F0683A">
            <w:r w:rsidRPr="00F0683A">
              <w:rPr>
                <w:b/>
                <w:bCs/>
              </w:rPr>
              <w:t>5–15 MW</w:t>
            </w:r>
          </w:p>
        </w:tc>
        <w:tc>
          <w:tcPr>
            <w:tcW w:w="0" w:type="auto"/>
            <w:vAlign w:val="center"/>
            <w:hideMark/>
          </w:tcPr>
          <w:p w14:paraId="65440E8F" w14:textId="77777777" w:rsidR="00F0683A" w:rsidRPr="00F0683A" w:rsidRDefault="00F0683A" w:rsidP="00F0683A">
            <w:r w:rsidRPr="00F0683A">
              <w:rPr>
                <w:b/>
                <w:bCs/>
              </w:rPr>
              <w:t>15–34 kV</w:t>
            </w:r>
            <w:r w:rsidRPr="00F0683A">
              <w:t xml:space="preserve"> distribution</w:t>
            </w:r>
          </w:p>
        </w:tc>
        <w:tc>
          <w:tcPr>
            <w:tcW w:w="0" w:type="auto"/>
            <w:vAlign w:val="center"/>
            <w:hideMark/>
          </w:tcPr>
          <w:p w14:paraId="7EEF7A42" w14:textId="77777777" w:rsidR="00F0683A" w:rsidRPr="00F0683A" w:rsidRDefault="00F0683A" w:rsidP="00F0683A">
            <w:r w:rsidRPr="00F0683A">
              <w:t>22 kV, 24.9 kV, 33 kV</w:t>
            </w:r>
          </w:p>
        </w:tc>
        <w:tc>
          <w:tcPr>
            <w:tcW w:w="0" w:type="auto"/>
            <w:vAlign w:val="center"/>
            <w:hideMark/>
          </w:tcPr>
          <w:p w14:paraId="44322EE9" w14:textId="77777777" w:rsidR="00F0683A" w:rsidRPr="00F0683A" w:rsidRDefault="00F0683A" w:rsidP="00F0683A">
            <w:r w:rsidRPr="00F0683A">
              <w:t>Primary metering still on the distribution system, often with 3-winding pad transformer.</w:t>
            </w:r>
          </w:p>
        </w:tc>
      </w:tr>
      <w:tr w:rsidR="00F0683A" w:rsidRPr="00F0683A" w14:paraId="4ADBD375" w14:textId="77777777" w:rsidTr="00F06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AD56" w14:textId="77777777" w:rsidR="00F0683A" w:rsidRPr="00F0683A" w:rsidRDefault="00F0683A" w:rsidP="00F0683A">
            <w:r w:rsidRPr="00F0683A">
              <w:rPr>
                <w:b/>
                <w:bCs/>
              </w:rPr>
              <w:t>15–50 MW</w:t>
            </w:r>
          </w:p>
        </w:tc>
        <w:tc>
          <w:tcPr>
            <w:tcW w:w="0" w:type="auto"/>
            <w:vAlign w:val="center"/>
            <w:hideMark/>
          </w:tcPr>
          <w:p w14:paraId="5208AA9C" w14:textId="77777777" w:rsidR="00F0683A" w:rsidRPr="00F0683A" w:rsidRDefault="00F0683A" w:rsidP="00F0683A">
            <w:r w:rsidRPr="00F0683A">
              <w:rPr>
                <w:b/>
                <w:bCs/>
              </w:rPr>
              <w:t>34–69 kV</w:t>
            </w:r>
            <w:r w:rsidRPr="00F0683A">
              <w:t xml:space="preserve"> </w:t>
            </w:r>
            <w:r w:rsidRPr="00F0683A">
              <w:rPr>
                <w:i/>
                <w:iCs/>
              </w:rPr>
              <w:t>sub-transmission</w:t>
            </w:r>
          </w:p>
        </w:tc>
        <w:tc>
          <w:tcPr>
            <w:tcW w:w="0" w:type="auto"/>
            <w:vAlign w:val="center"/>
            <w:hideMark/>
          </w:tcPr>
          <w:p w14:paraId="318611F1" w14:textId="77777777" w:rsidR="00F0683A" w:rsidRPr="00F0683A" w:rsidRDefault="00F0683A" w:rsidP="00F0683A">
            <w:r w:rsidRPr="00F0683A">
              <w:t>34.5 kV collector to 69 kV POI</w:t>
            </w:r>
          </w:p>
        </w:tc>
        <w:tc>
          <w:tcPr>
            <w:tcW w:w="0" w:type="auto"/>
            <w:vAlign w:val="center"/>
            <w:hideMark/>
          </w:tcPr>
          <w:p w14:paraId="7F6B1A45" w14:textId="77777777" w:rsidR="00F0683A" w:rsidRPr="00F0683A" w:rsidRDefault="00F0683A" w:rsidP="00F0683A">
            <w:r w:rsidRPr="00F0683A">
              <w:t>Pushed up into sub-transmission to keep feeder thermal loading &lt; 15–20 MVA per circuit.</w:t>
            </w:r>
          </w:p>
        </w:tc>
      </w:tr>
      <w:tr w:rsidR="00F0683A" w:rsidRPr="00F0683A" w14:paraId="3E0E0C2E" w14:textId="77777777" w:rsidTr="00F06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C1C39" w14:textId="77777777" w:rsidR="00F0683A" w:rsidRPr="00F0683A" w:rsidRDefault="00F0683A" w:rsidP="00F0683A">
            <w:r w:rsidRPr="00F0683A">
              <w:rPr>
                <w:b/>
                <w:bCs/>
              </w:rPr>
              <w:t>50–150 MW</w:t>
            </w:r>
          </w:p>
        </w:tc>
        <w:tc>
          <w:tcPr>
            <w:tcW w:w="0" w:type="auto"/>
            <w:vAlign w:val="center"/>
            <w:hideMark/>
          </w:tcPr>
          <w:p w14:paraId="78E3A60C" w14:textId="77777777" w:rsidR="00F0683A" w:rsidRPr="00F0683A" w:rsidRDefault="00F0683A" w:rsidP="00F0683A">
            <w:r w:rsidRPr="00F0683A">
              <w:rPr>
                <w:b/>
                <w:bCs/>
              </w:rPr>
              <w:t>115–138 kV</w:t>
            </w:r>
          </w:p>
        </w:tc>
        <w:tc>
          <w:tcPr>
            <w:tcW w:w="0" w:type="auto"/>
            <w:vAlign w:val="center"/>
            <w:hideMark/>
          </w:tcPr>
          <w:p w14:paraId="50661790" w14:textId="77777777" w:rsidR="00F0683A" w:rsidRPr="00F0683A" w:rsidRDefault="00F0683A" w:rsidP="00F0683A">
            <w:r w:rsidRPr="00F0683A">
              <w:t>Most 100 MW solar projects in the U.S. Southwest connect at 115 kV</w:t>
            </w:r>
          </w:p>
        </w:tc>
        <w:tc>
          <w:tcPr>
            <w:tcW w:w="0" w:type="auto"/>
            <w:vAlign w:val="center"/>
            <w:hideMark/>
          </w:tcPr>
          <w:p w14:paraId="77A2DD3B" w14:textId="77777777" w:rsidR="00F0683A" w:rsidRPr="00F0683A" w:rsidRDefault="00F0683A" w:rsidP="00F0683A">
            <w:r w:rsidRPr="00F0683A">
              <w:t>100 MW at 1.0 pf ≈ ~870 A on a 115 kV line (within common 795 ACSR limits).</w:t>
            </w:r>
          </w:p>
        </w:tc>
      </w:tr>
      <w:tr w:rsidR="00F0683A" w:rsidRPr="00F0683A" w14:paraId="1A691523" w14:textId="77777777" w:rsidTr="00F06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2258" w14:textId="77777777" w:rsidR="00F0683A" w:rsidRPr="00F0683A" w:rsidRDefault="00F0683A" w:rsidP="00F0683A">
            <w:r w:rsidRPr="00F0683A">
              <w:rPr>
                <w:b/>
                <w:bCs/>
              </w:rPr>
              <w:t>150–300 MW</w:t>
            </w:r>
          </w:p>
        </w:tc>
        <w:tc>
          <w:tcPr>
            <w:tcW w:w="0" w:type="auto"/>
            <w:vAlign w:val="center"/>
            <w:hideMark/>
          </w:tcPr>
          <w:p w14:paraId="6C905771" w14:textId="77777777" w:rsidR="00F0683A" w:rsidRPr="00F0683A" w:rsidRDefault="00F0683A" w:rsidP="00F0683A">
            <w:r w:rsidRPr="00F0683A">
              <w:rPr>
                <w:b/>
                <w:bCs/>
              </w:rPr>
              <w:t>230 kV</w:t>
            </w:r>
          </w:p>
        </w:tc>
        <w:tc>
          <w:tcPr>
            <w:tcW w:w="0" w:type="auto"/>
            <w:vAlign w:val="center"/>
            <w:hideMark/>
          </w:tcPr>
          <w:p w14:paraId="78778335" w14:textId="77777777" w:rsidR="00F0683A" w:rsidRPr="00F0683A" w:rsidRDefault="00F0683A" w:rsidP="00F0683A">
            <w:r w:rsidRPr="00F0683A">
              <w:t>200 MW wind farm in ERCOT, 250 MW solar in Australia</w:t>
            </w:r>
          </w:p>
        </w:tc>
        <w:tc>
          <w:tcPr>
            <w:tcW w:w="0" w:type="auto"/>
            <w:vAlign w:val="center"/>
            <w:hideMark/>
          </w:tcPr>
          <w:p w14:paraId="1BF17D85" w14:textId="77777777" w:rsidR="00F0683A" w:rsidRPr="00F0683A" w:rsidRDefault="00F0683A" w:rsidP="00F0683A">
            <w:r w:rsidRPr="00F0683A">
              <w:t>Keeps line currents &lt; 800 A, breaker interrupting duty moderate.</w:t>
            </w:r>
          </w:p>
        </w:tc>
      </w:tr>
      <w:tr w:rsidR="00F0683A" w:rsidRPr="00F0683A" w14:paraId="5CA21807" w14:textId="77777777" w:rsidTr="00F06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C8D92" w14:textId="77777777" w:rsidR="00F0683A" w:rsidRPr="00F0683A" w:rsidRDefault="00F0683A" w:rsidP="00F0683A">
            <w:r w:rsidRPr="00F0683A">
              <w:rPr>
                <w:b/>
                <w:bCs/>
              </w:rPr>
              <w:t>&gt; 300 MW</w:t>
            </w:r>
          </w:p>
        </w:tc>
        <w:tc>
          <w:tcPr>
            <w:tcW w:w="0" w:type="auto"/>
            <w:vAlign w:val="center"/>
            <w:hideMark/>
          </w:tcPr>
          <w:p w14:paraId="15AFFA2D" w14:textId="77777777" w:rsidR="00F0683A" w:rsidRPr="00F0683A" w:rsidRDefault="00F0683A" w:rsidP="00F0683A">
            <w:r w:rsidRPr="00F0683A">
              <w:rPr>
                <w:b/>
                <w:bCs/>
              </w:rPr>
              <w:t>345 kV (U.S.) / 400 kV (EU) / 330 kV (AUS)</w:t>
            </w:r>
          </w:p>
        </w:tc>
        <w:tc>
          <w:tcPr>
            <w:tcW w:w="0" w:type="auto"/>
            <w:vAlign w:val="center"/>
            <w:hideMark/>
          </w:tcPr>
          <w:p w14:paraId="1B1D458D" w14:textId="77777777" w:rsidR="00F0683A" w:rsidRPr="00F0683A" w:rsidRDefault="00F0683A" w:rsidP="00F0683A">
            <w:r w:rsidRPr="00F0683A">
              <w:t>400 MW wind complex in Texas Panhandle, 500 MW solar-plus-storage in MISO</w:t>
            </w:r>
          </w:p>
        </w:tc>
        <w:tc>
          <w:tcPr>
            <w:tcW w:w="0" w:type="auto"/>
            <w:vAlign w:val="center"/>
            <w:hideMark/>
          </w:tcPr>
          <w:p w14:paraId="4D01E459" w14:textId="77777777" w:rsidR="00F0683A" w:rsidRPr="00F0683A" w:rsidRDefault="00F0683A" w:rsidP="00F0683A">
            <w:r w:rsidRPr="00F0683A">
              <w:t>Regional backbone voltage; often requires new switching station.</w:t>
            </w:r>
          </w:p>
        </w:tc>
      </w:tr>
      <w:tr w:rsidR="00F0683A" w:rsidRPr="00F0683A" w14:paraId="0E2D63F3" w14:textId="77777777" w:rsidTr="00F06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9B62" w14:textId="77777777" w:rsidR="00F0683A" w:rsidRPr="00F0683A" w:rsidRDefault="00F0683A" w:rsidP="00F0683A">
            <w:r w:rsidRPr="00F0683A">
              <w:rPr>
                <w:b/>
                <w:bCs/>
              </w:rPr>
              <w:t>&gt; 700 MW</w:t>
            </w:r>
            <w:r w:rsidRPr="00F0683A">
              <w:t xml:space="preserve"> (clustered hybrids)</w:t>
            </w:r>
          </w:p>
        </w:tc>
        <w:tc>
          <w:tcPr>
            <w:tcW w:w="0" w:type="auto"/>
            <w:vAlign w:val="center"/>
            <w:hideMark/>
          </w:tcPr>
          <w:p w14:paraId="4DD5EC72" w14:textId="77777777" w:rsidR="00F0683A" w:rsidRPr="00F0683A" w:rsidRDefault="00F0683A" w:rsidP="00F0683A">
            <w:r w:rsidRPr="00F0683A">
              <w:rPr>
                <w:b/>
                <w:bCs/>
              </w:rPr>
              <w:t>500–765 kV</w:t>
            </w:r>
            <w:r w:rsidRPr="00F0683A">
              <w:t xml:space="preserve"> backbone</w:t>
            </w:r>
          </w:p>
        </w:tc>
        <w:tc>
          <w:tcPr>
            <w:tcW w:w="0" w:type="auto"/>
            <w:vAlign w:val="center"/>
            <w:hideMark/>
          </w:tcPr>
          <w:p w14:paraId="22DCB632" w14:textId="77777777" w:rsidR="00F0683A" w:rsidRPr="00F0683A" w:rsidRDefault="00F0683A" w:rsidP="00F0683A">
            <w:r w:rsidRPr="00F0683A">
              <w:t>1 GW West-Texas wind cluster at 500 kV</w:t>
            </w:r>
          </w:p>
        </w:tc>
        <w:tc>
          <w:tcPr>
            <w:tcW w:w="0" w:type="auto"/>
            <w:vAlign w:val="center"/>
            <w:hideMark/>
          </w:tcPr>
          <w:p w14:paraId="08465B68" w14:textId="77777777" w:rsidR="00F0683A" w:rsidRPr="00F0683A" w:rsidRDefault="00F0683A" w:rsidP="00F0683A">
            <w:r w:rsidRPr="00F0683A">
              <w:t>Usually part of a transmission-expansion “CREZ” or renewable energy zone plan.</w:t>
            </w:r>
          </w:p>
        </w:tc>
      </w:tr>
    </w:tbl>
    <w:p w14:paraId="4CAF9A24" w14:textId="77777777" w:rsidR="00F15B13" w:rsidRDefault="00F15B13"/>
    <w:sectPr w:rsidR="00F1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3A"/>
    <w:rsid w:val="001463B5"/>
    <w:rsid w:val="001E6A87"/>
    <w:rsid w:val="00A82401"/>
    <w:rsid w:val="00CD30C3"/>
    <w:rsid w:val="00F0683A"/>
    <w:rsid w:val="00F1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F25E"/>
  <w15:chartTrackingRefBased/>
  <w15:docId w15:val="{1600034B-4527-4B5C-A08A-697CCC82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w Cen MT" w:eastAsiaTheme="minorEastAsia" w:hAnsi="Tw Cen MT" w:cstheme="majorBidi"/>
        <w:spacing w:val="-10"/>
        <w:kern w:val="28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83A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3A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3A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3A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3A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3A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3A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3A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3A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3A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3A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3A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3A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3A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3A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3A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3A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3A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83A"/>
    <w:pPr>
      <w:spacing w:after="80" w:line="240" w:lineRule="auto"/>
      <w:contextualSpacing/>
    </w:pPr>
    <w:rPr>
      <w:rFonts w:asciiTheme="majorHAnsi" w:eastAsiaTheme="majorEastAsia" w:hAnsiTheme="majorHAns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83A"/>
    <w:rPr>
      <w:rFonts w:asciiTheme="majorHAns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3A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83A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Clissold</dc:creator>
  <cp:keywords/>
  <dc:description/>
  <cp:lastModifiedBy>Sam Clissold</cp:lastModifiedBy>
  <cp:revision>1</cp:revision>
  <dcterms:created xsi:type="dcterms:W3CDTF">2025-07-01T09:05:00Z</dcterms:created>
  <dcterms:modified xsi:type="dcterms:W3CDTF">2025-07-01T09:06:00Z</dcterms:modified>
</cp:coreProperties>
</file>