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00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{{ title }}</w:t>
      </w:r>
    </w:p>
    <w:p>
      <w:r>
        <w:rPr>
          <w:color w:val="64748B"/>
          <w:sz w:val="28"/>
        </w:rPr>
        <w:t>Functional Specification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{{ project_name }}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{{ date }}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{{ version }}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{{ author }}</w:t>
            </w:r>
          </w:p>
        </w:tc>
      </w:tr>
    </w:tbl>
    <w:p>
      <w:r>
        <w:br w:type="page"/>
      </w:r>
    </w:p>
    <w:p>
      <w:pPr>
        <w:pStyle w:val="Heading2"/>
      </w:pPr>
      <w:r>
        <w:t>Overview</w:t>
      </w:r>
    </w:p>
    <w:p>
      <w:r>
        <w:t>{{ overview }}</w:t>
      </w:r>
    </w:p>
    <w:p>
      <w:pPr>
        <w:pStyle w:val="Heading2"/>
      </w:pPr>
      <w:r>
        <w:t>Scope</w:t>
      </w:r>
    </w:p>
    <w:p>
      <w:r>
        <w:t>{{ scope }}</w:t>
      </w:r>
    </w:p>
    <w:p>
      <w:pPr>
        <w:pStyle w:val="Heading3"/>
      </w:pPr>
      <w:r>
        <w:t>Out of Scope</w:t>
      </w:r>
    </w:p>
    <w:p>
      <w:r>
        <w:t>{{ out_of_scope }}</w:t>
      </w:r>
    </w:p>
    <w:p>
      <w:pPr>
        <w:pStyle w:val="Heading2"/>
      </w:pPr>
      <w:r>
        <w:t>Requirements</w:t>
      </w:r>
    </w:p>
    <w:p>
      <w:r>
        <w:t>{{ requirements }}</w:t>
      </w:r>
    </w:p>
    <w:p>
      <w:pPr>
        <w:pStyle w:val="Heading2"/>
      </w:pPr>
      <w:r>
        <w:t>Assumptions</w:t>
      </w:r>
    </w:p>
    <w:p>
      <w:r>
        <w:t>{{ assumptions }}</w:t>
      </w:r>
    </w:p>
    <w:p>
      <w:pPr>
        <w:pStyle w:val="Heading2"/>
      </w:pPr>
      <w:r>
        <w:t>Constraints</w:t>
      </w:r>
    </w:p>
    <w:p>
      <w:r>
        <w:t>{{ constraints }}</w:t>
      </w:r>
    </w:p>
    <w:p>
      <w:pPr>
        <w:pStyle w:val="Heading2"/>
      </w:pPr>
      <w:r>
        <w:t>Acceptance Criteria</w:t>
      </w:r>
    </w:p>
    <w:p>
      <w:r>
        <w:t>{{ acceptance_criteria }}</w:t>
      </w:r>
    </w:p>
    <w:p>
      <w:pPr>
        <w:pStyle w:val="Heading2"/>
      </w:pPr>
      <w:r>
        <w:t>Dependencies</w:t>
      </w:r>
    </w:p>
    <w:p>
      <w:r>
        <w:t>{{ dependencies }}</w:t>
      </w:r>
    </w:p>
    <w:p>
      <w:pPr>
        <w:pStyle w:val="Heading2"/>
      </w:pPr>
      <w:r>
        <w:t>Risks</w:t>
      </w:r>
    </w:p>
    <w:p>
      <w:r>
        <w:t>{{ risks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60" w:lineRule="auto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 w:val="0"/>
      <w:bCs/>
      <w:color w:val="0F172A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60"/>
      <w:outlineLvl w:val="1"/>
    </w:pPr>
    <w:rPr>
      <w:rFonts w:asciiTheme="majorHAnsi" w:eastAsiaTheme="majorEastAsia" w:hAnsiTheme="majorHAnsi" w:cstheme="majorBidi" w:ascii="Calibri" w:hAnsi="Calibri"/>
      <w:b w:val="0"/>
      <w:bCs/>
      <w:color w:val="0F172A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2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4155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