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proofErr w:type="spellStart"/>
      <w:r>
        <w:t>polyCaves</w:t>
      </w:r>
      <w:proofErr w:type="spellEnd"/>
      <w:r>
        <w:t xml:space="preserve">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6207D583" w:rsidR="00A25A29" w:rsidRDefault="00A25A29" w:rsidP="00A25A29">
      <w:pPr>
        <w:pStyle w:val="Heading1"/>
      </w:pPr>
      <w:r>
        <w:t>Production.</w:t>
      </w:r>
    </w:p>
    <w:p w14:paraId="6196E8CA" w14:textId="0EB688FE" w:rsidR="00FA5167" w:rsidRDefault="00FA5167" w:rsidP="00FA5167"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4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5" w:history="1">
        <w:r w:rsidRPr="00471010">
          <w:rPr>
            <w:rStyle w:val="Hyperlink"/>
          </w:rPr>
          <w:t>https://www.kenney.nl/assets/isometric-city</w:t>
        </w:r>
      </w:hyperlink>
    </w:p>
    <w:p w14:paraId="076CD1C1" w14:textId="098A83D2" w:rsidR="00FA5167" w:rsidRDefault="00FA5167" w:rsidP="00FA5167">
      <w:r>
        <w:t xml:space="preserve">Isometric Buildings: </w:t>
      </w:r>
      <w:hyperlink r:id="rId6" w:history="1">
        <w:r w:rsidRPr="00471010">
          <w:rPr>
            <w:rStyle w:val="Hyperlink"/>
          </w:rPr>
          <w:t>https://www.kenney.nl/assets/isometric-buildings</w:t>
        </w:r>
      </w:hyperlink>
    </w:p>
    <w:p w14:paraId="2C0C9C6C" w14:textId="77777777" w:rsidR="00FA5167" w:rsidRPr="00FA5167" w:rsidRDefault="00FA5167" w:rsidP="00FA5167"/>
    <w:p w14:paraId="6068733F" w14:textId="007D9258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557A1D"/>
    <w:rsid w:val="00A25A29"/>
    <w:rsid w:val="00BD3A61"/>
    <w:rsid w:val="00D33CFE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isometric-buildings" TargetMode="External"/><Relationship Id="rId5" Type="http://schemas.openxmlformats.org/officeDocument/2006/relationships/hyperlink" Target="https://www.kenney.nl/assets/isometric-city" TargetMode="External"/><Relationship Id="rId4" Type="http://schemas.openxmlformats.org/officeDocument/2006/relationships/hyperlink" Target="https://www.kenney.nl/assets/isometric-land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5</cp:revision>
  <dcterms:created xsi:type="dcterms:W3CDTF">2023-02-03T14:36:00Z</dcterms:created>
  <dcterms:modified xsi:type="dcterms:W3CDTF">2023-02-07T15:47:00Z</dcterms:modified>
</cp:coreProperties>
</file>