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1494" w14:textId="19FFE838" w:rsidR="00653F22" w:rsidRPr="00653F22" w:rsidRDefault="00653F22" w:rsidP="004D71EF">
      <w:pPr>
        <w:pStyle w:val="Heading1"/>
      </w:pPr>
      <w:r w:rsidRPr="00653F22">
        <w:t>Chapter 6: Neutral and Positive Messages</w:t>
      </w:r>
    </w:p>
    <w:p w14:paraId="5F129E6E" w14:textId="4B85FB96" w:rsidR="00653F22" w:rsidRDefault="00126807" w:rsidP="00733144">
      <w:pPr>
        <w:pStyle w:val="Heading2"/>
        <w:jc w:val="both"/>
      </w:pPr>
      <w:r w:rsidRPr="00126807">
        <w:t>LO1 Creating a Positive Work Environment</w:t>
      </w:r>
    </w:p>
    <w:p w14:paraId="55B329D4" w14:textId="570CE029" w:rsidR="00126807" w:rsidRPr="00126807" w:rsidRDefault="00126807" w:rsidP="00733144">
      <w:pPr>
        <w:jc w:val="both"/>
      </w:pPr>
      <w:r w:rsidRPr="00126807">
        <w:t>Writing positive messages contributes</w:t>
      </w:r>
      <w:r>
        <w:t xml:space="preserve"> </w:t>
      </w:r>
      <w:r w:rsidRPr="00126807">
        <w:t>to</w:t>
      </w:r>
      <w:r>
        <w:t xml:space="preserve"> </w:t>
      </w:r>
      <w:r w:rsidRPr="00126807">
        <w:t>developing positive working relationships and</w:t>
      </w:r>
      <w:r>
        <w:t xml:space="preserve"> </w:t>
      </w:r>
      <w:r w:rsidRPr="00126807">
        <w:t>creating a culture where people feel as though they belong</w:t>
      </w:r>
      <w:r>
        <w:t>.</w:t>
      </w:r>
      <w:r w:rsidR="00144304">
        <w:t xml:space="preserve"> </w:t>
      </w:r>
      <w:r w:rsidRPr="00126807">
        <w:t>Most people love getting compliments and thank-you notes. Research shows that people</w:t>
      </w:r>
      <w:r w:rsidR="00144304">
        <w:t xml:space="preserve"> </w:t>
      </w:r>
      <w:r w:rsidRPr="00126807">
        <w:t>underestimate how surprised and happy someone will be to receive a genuine note of appreciation.</w:t>
      </w:r>
    </w:p>
    <w:p w14:paraId="4382837B" w14:textId="61367BC5" w:rsidR="00126807" w:rsidRPr="00126807" w:rsidRDefault="00126807" w:rsidP="00733144">
      <w:pPr>
        <w:jc w:val="both"/>
      </w:pPr>
      <w:r w:rsidRPr="00126807">
        <w:t>Instead, they worry that their message will be awkward.</w:t>
      </w:r>
      <w:r w:rsidR="00144304">
        <w:t xml:space="preserve"> </w:t>
      </w:r>
      <w:r w:rsidRPr="00126807">
        <w:t>Managing our self-doubt to write a note simply out of a sense of gratitude is an important</w:t>
      </w:r>
      <w:r w:rsidR="00144304">
        <w:t xml:space="preserve"> </w:t>
      </w:r>
      <w:r w:rsidRPr="00126807">
        <w:t>aspect of character. Can you be grateful without expecting something in return? The good news</w:t>
      </w:r>
      <w:r w:rsidR="00144304">
        <w:t xml:space="preserve"> </w:t>
      </w:r>
      <w:r w:rsidRPr="00126807">
        <w:t>is that you likely will feel better. When people practice gratitude, they experience benefits to</w:t>
      </w:r>
      <w:r w:rsidR="00144304">
        <w:t xml:space="preserve"> </w:t>
      </w:r>
      <w:r w:rsidRPr="00126807">
        <w:t>their own well-being.</w:t>
      </w:r>
    </w:p>
    <w:p w14:paraId="3F3E8169" w14:textId="1541BCAE" w:rsidR="00126807" w:rsidRDefault="00126807" w:rsidP="00733144">
      <w:pPr>
        <w:jc w:val="both"/>
      </w:pPr>
      <w:r w:rsidRPr="00126807">
        <w:t>In this chapter, you learn how to write positive and neutral messages, which are probably the</w:t>
      </w:r>
      <w:r w:rsidR="00144304">
        <w:t xml:space="preserve"> </w:t>
      </w:r>
      <w:r w:rsidRPr="00126807">
        <w:t>most common type of business writing.</w:t>
      </w:r>
    </w:p>
    <w:p w14:paraId="659741DC" w14:textId="77777777" w:rsidR="00ED49C0" w:rsidRPr="00ED49C0" w:rsidRDefault="00ED49C0" w:rsidP="00733144">
      <w:pPr>
        <w:pStyle w:val="Heading3"/>
        <w:jc w:val="both"/>
      </w:pPr>
      <w:r w:rsidRPr="00ED49C0">
        <w:t>Appreciation at Work</w:t>
      </w:r>
    </w:p>
    <w:p w14:paraId="4DA9D8C1" w14:textId="121611BE" w:rsidR="00ED49C0" w:rsidRPr="00ED49C0" w:rsidRDefault="00ED49C0" w:rsidP="00733144">
      <w:pPr>
        <w:jc w:val="both"/>
      </w:pPr>
      <w:r w:rsidRPr="00ED49C0">
        <w:t>We need more positivity at work. A LinkedIn poll found that 80% of professionals experience</w:t>
      </w:r>
      <w:r w:rsidR="004A7C6E">
        <w:t xml:space="preserve"> </w:t>
      </w:r>
      <w:r w:rsidRPr="00ED49C0">
        <w:t xml:space="preserve">the “Sunday </w:t>
      </w:r>
      <w:proofErr w:type="spellStart"/>
      <w:r w:rsidRPr="00ED49C0">
        <w:t>Scaries</w:t>
      </w:r>
      <w:proofErr w:type="spellEnd"/>
      <w:r w:rsidRPr="00ED49C0">
        <w:t>”</w:t>
      </w:r>
      <w:r w:rsidR="0064035D">
        <w:t xml:space="preserve">, </w:t>
      </w:r>
      <w:r w:rsidRPr="00ED49C0">
        <w:t>that post-weekend, pre-work anxiety that one employee calls “low-grade,</w:t>
      </w:r>
      <w:r w:rsidR="004A7C6E">
        <w:t xml:space="preserve"> </w:t>
      </w:r>
      <w:r w:rsidRPr="00ED49C0">
        <w:t>existential dread.”</w:t>
      </w:r>
      <w:r w:rsidR="00541B62">
        <w:t xml:space="preserve"> </w:t>
      </w:r>
      <w:r w:rsidRPr="00541B62">
        <w:rPr>
          <w:b/>
          <w:bCs/>
        </w:rPr>
        <w:t>Employee engagement, which refers to a culture where employees feel “involved in, enthusiastic</w:t>
      </w:r>
      <w:r w:rsidR="00541B62" w:rsidRPr="00541B62">
        <w:rPr>
          <w:b/>
          <w:bCs/>
        </w:rPr>
        <w:t xml:space="preserve"> </w:t>
      </w:r>
      <w:r w:rsidRPr="00541B62">
        <w:rPr>
          <w:b/>
          <w:bCs/>
        </w:rPr>
        <w:t>about, and committed to their work and workplace,</w:t>
      </w:r>
      <w:r w:rsidRPr="00ED49C0">
        <w:t>”</w:t>
      </w:r>
      <w:r w:rsidR="00541B62">
        <w:t xml:space="preserve"> </w:t>
      </w:r>
      <w:r w:rsidRPr="00ED49C0">
        <w:t xml:space="preserve">has been </w:t>
      </w:r>
      <w:r w:rsidR="00541B62" w:rsidRPr="00ED49C0">
        <w:t>miserable</w:t>
      </w:r>
      <w:r w:rsidRPr="00ED49C0">
        <w:t xml:space="preserve"> for many years.</w:t>
      </w:r>
    </w:p>
    <w:p w14:paraId="7BE5281A" w14:textId="77777777" w:rsidR="00541B62" w:rsidRDefault="00ED49C0" w:rsidP="00733144">
      <w:pPr>
        <w:jc w:val="both"/>
      </w:pPr>
      <w:r w:rsidRPr="00ED49C0">
        <w:t>An annual Gallup survey found only 15% of employees worldwide and 35% of employees in the</w:t>
      </w:r>
      <w:r w:rsidR="00541B62">
        <w:t xml:space="preserve"> </w:t>
      </w:r>
      <w:r w:rsidRPr="00ED49C0">
        <w:t>United States actively engaged and 14% in the United States feeling disengaged.</w:t>
      </w:r>
      <w:r w:rsidR="00541B62">
        <w:t xml:space="preserve"> </w:t>
      </w:r>
      <w:r w:rsidRPr="00ED49C0">
        <w:t>Although engagement has been inching up, the numbers show that employees need to feel</w:t>
      </w:r>
      <w:r w:rsidR="00541B62">
        <w:t xml:space="preserve"> </w:t>
      </w:r>
      <w:r w:rsidRPr="00ED49C0">
        <w:t xml:space="preserve">acknowledged for who they are and recognized for what they do. </w:t>
      </w:r>
    </w:p>
    <w:p w14:paraId="05F39E62" w14:textId="48795A66" w:rsidR="00ED49C0" w:rsidRDefault="00ED49C0" w:rsidP="00733144">
      <w:pPr>
        <w:jc w:val="both"/>
      </w:pPr>
      <w:r w:rsidRPr="00ED49C0">
        <w:t>In her commencement speech</w:t>
      </w:r>
      <w:r w:rsidR="00541B62">
        <w:t xml:space="preserve"> </w:t>
      </w:r>
      <w:r w:rsidRPr="00ED49C0">
        <w:t>at Harvard University, talk show host, producer, and author Oprah Winfrey described the importance</w:t>
      </w:r>
      <w:r w:rsidR="00541B62">
        <w:t xml:space="preserve"> </w:t>
      </w:r>
      <w:r w:rsidRPr="00ED49C0">
        <w:t>of appreciation and validation (Figure 1).13</w:t>
      </w:r>
    </w:p>
    <w:p w14:paraId="7D4D1157" w14:textId="6B33E0B1" w:rsidR="00ED49C0" w:rsidRDefault="00ED49C0" w:rsidP="00733144">
      <w:pPr>
        <w:jc w:val="both"/>
        <w:rPr>
          <w:i/>
          <w:iCs/>
        </w:rPr>
      </w:pPr>
      <w:r w:rsidRPr="00ED49C0">
        <w:rPr>
          <w:i/>
          <w:iCs/>
        </w:rPr>
        <w:t>I have to say that the single most important lesson I learned in 25 years talking every single</w:t>
      </w:r>
      <w:r w:rsidR="00D4171E">
        <w:rPr>
          <w:i/>
          <w:iCs/>
        </w:rPr>
        <w:t xml:space="preserve"> </w:t>
      </w:r>
      <w:r w:rsidRPr="00ED49C0">
        <w:rPr>
          <w:i/>
          <w:iCs/>
        </w:rPr>
        <w:t>day to people was that there’s a common denominator in our human experience…. The</w:t>
      </w:r>
      <w:r w:rsidR="00D4171E">
        <w:rPr>
          <w:i/>
          <w:iCs/>
        </w:rPr>
        <w:t xml:space="preserve"> </w:t>
      </w:r>
      <w:r w:rsidRPr="00ED49C0">
        <w:rPr>
          <w:i/>
          <w:iCs/>
        </w:rPr>
        <w:t>common denominator that I found in every single interview is we want to be validated. We</w:t>
      </w:r>
      <w:r w:rsidR="00D4171E">
        <w:rPr>
          <w:i/>
          <w:iCs/>
        </w:rPr>
        <w:t xml:space="preserve"> </w:t>
      </w:r>
      <w:r w:rsidRPr="00ED49C0">
        <w:rPr>
          <w:i/>
          <w:iCs/>
        </w:rPr>
        <w:t>want to be understood. I’ve done over 35,000 interviews in my career. And as soon as that</w:t>
      </w:r>
      <w:r w:rsidR="00D4171E">
        <w:rPr>
          <w:i/>
          <w:iCs/>
        </w:rPr>
        <w:t xml:space="preserve"> </w:t>
      </w:r>
      <w:r w:rsidRPr="00ED49C0">
        <w:rPr>
          <w:i/>
          <w:iCs/>
        </w:rPr>
        <w:t>camera shuts off, everyone always turns to me and inevitably, in their own way, asks this</w:t>
      </w:r>
      <w:r w:rsidR="00D4171E">
        <w:rPr>
          <w:i/>
          <w:iCs/>
        </w:rPr>
        <w:t xml:space="preserve"> </w:t>
      </w:r>
      <w:r w:rsidRPr="00ED49C0">
        <w:rPr>
          <w:i/>
          <w:iCs/>
        </w:rPr>
        <w:t xml:space="preserve">question: “Was </w:t>
      </w:r>
      <w:proofErr w:type="gramStart"/>
      <w:r w:rsidRPr="00ED49C0">
        <w:rPr>
          <w:i/>
          <w:iCs/>
        </w:rPr>
        <w:t>that</w:t>
      </w:r>
      <w:proofErr w:type="gramEnd"/>
      <w:r w:rsidRPr="00ED49C0">
        <w:rPr>
          <w:i/>
          <w:iCs/>
        </w:rPr>
        <w:t xml:space="preserve"> OK?” I heard it from President Bush. I heard it from President Obama.</w:t>
      </w:r>
      <w:r w:rsidR="00D4171E">
        <w:rPr>
          <w:i/>
          <w:iCs/>
        </w:rPr>
        <w:t xml:space="preserve"> </w:t>
      </w:r>
      <w:r w:rsidRPr="00ED49C0">
        <w:rPr>
          <w:i/>
          <w:iCs/>
        </w:rPr>
        <w:t>I’ve heard it from heroes and from housewives. I’ve heard it from victims and perpetrators</w:t>
      </w:r>
      <w:r w:rsidR="00D4171E">
        <w:rPr>
          <w:i/>
          <w:iCs/>
        </w:rPr>
        <w:t xml:space="preserve"> </w:t>
      </w:r>
      <w:r w:rsidRPr="00ED49C0">
        <w:rPr>
          <w:i/>
          <w:iCs/>
        </w:rPr>
        <w:t>of crimes. I even heard it from Beyoncé in all of her Beyoncé-ness. She finishes performing,</w:t>
      </w:r>
      <w:r w:rsidR="00D4171E">
        <w:rPr>
          <w:i/>
          <w:iCs/>
        </w:rPr>
        <w:t xml:space="preserve"> </w:t>
      </w:r>
      <w:r w:rsidRPr="00ED49C0">
        <w:rPr>
          <w:i/>
          <w:iCs/>
        </w:rPr>
        <w:t>hands me the microphone, and says [Oprah whispers], “Was that OK</w:t>
      </w:r>
      <w:proofErr w:type="gramStart"/>
      <w:r w:rsidRPr="00ED49C0">
        <w:rPr>
          <w:i/>
          <w:iCs/>
        </w:rPr>
        <w:t>?”…</w:t>
      </w:r>
      <w:proofErr w:type="gramEnd"/>
      <w:r w:rsidRPr="00ED49C0">
        <w:rPr>
          <w:i/>
          <w:iCs/>
        </w:rPr>
        <w:t xml:space="preserve"> [We] all want to</w:t>
      </w:r>
      <w:r w:rsidR="00D4171E">
        <w:rPr>
          <w:i/>
          <w:iCs/>
        </w:rPr>
        <w:t xml:space="preserve"> </w:t>
      </w:r>
      <w:r w:rsidRPr="00ED49C0">
        <w:rPr>
          <w:i/>
          <w:iCs/>
        </w:rPr>
        <w:t xml:space="preserve">know one thing: “Was </w:t>
      </w:r>
      <w:proofErr w:type="gramStart"/>
      <w:r w:rsidRPr="00ED49C0">
        <w:rPr>
          <w:i/>
          <w:iCs/>
        </w:rPr>
        <w:t>that</w:t>
      </w:r>
      <w:proofErr w:type="gramEnd"/>
      <w:r w:rsidRPr="00ED49C0">
        <w:rPr>
          <w:i/>
          <w:iCs/>
        </w:rPr>
        <w:t xml:space="preserve"> OK?” “Did you hear me?” “Do you see me?” “Did what I say mean</w:t>
      </w:r>
      <w:r w:rsidR="005633E0">
        <w:rPr>
          <w:i/>
          <w:iCs/>
        </w:rPr>
        <w:t xml:space="preserve"> </w:t>
      </w:r>
      <w:r w:rsidRPr="00ED49C0">
        <w:rPr>
          <w:i/>
          <w:iCs/>
        </w:rPr>
        <w:t>anything to you?”</w:t>
      </w:r>
    </w:p>
    <w:p w14:paraId="75A65361" w14:textId="758F0DEE" w:rsidR="00ED49C0" w:rsidRDefault="00ED49C0" w:rsidP="00733144">
      <w:pPr>
        <w:jc w:val="both"/>
      </w:pPr>
      <w:r w:rsidRPr="00ED49C0">
        <w:t>Employee recognition increases job satisfaction, motivation, and feelings of competency.</w:t>
      </w:r>
      <w:r w:rsidR="005633E0">
        <w:t xml:space="preserve"> </w:t>
      </w:r>
      <w:r w:rsidRPr="00ED49C0">
        <w:t>At work, we tend to take good work for granted and give feedback only when we notice problems.</w:t>
      </w:r>
      <w:r w:rsidR="005633E0">
        <w:t xml:space="preserve"> </w:t>
      </w:r>
      <w:r w:rsidRPr="00ED49C0">
        <w:t xml:space="preserve">In one study, more than 25% of employees said they considered changing jobs </w:t>
      </w:r>
      <w:r w:rsidRPr="00ED49C0">
        <w:lastRenderedPageBreak/>
        <w:t>because of</w:t>
      </w:r>
      <w:r w:rsidR="005633E0">
        <w:t xml:space="preserve"> </w:t>
      </w:r>
      <w:r w:rsidRPr="00ED49C0">
        <w:t>“lack of recognition for their efforts.” Hearing only complaints can be demoralizing and might</w:t>
      </w:r>
      <w:r w:rsidR="005633E0">
        <w:t xml:space="preserve"> </w:t>
      </w:r>
      <w:r w:rsidRPr="00ED49C0">
        <w:t>discourage people from making any changes at all.</w:t>
      </w:r>
    </w:p>
    <w:p w14:paraId="7C34FDBF" w14:textId="77777777" w:rsidR="00A73357" w:rsidRPr="00A73357" w:rsidRDefault="00A73357" w:rsidP="00733144">
      <w:pPr>
        <w:pStyle w:val="Heading3"/>
        <w:jc w:val="both"/>
      </w:pPr>
      <w:r w:rsidRPr="00A73357">
        <w:t>Types of Positive and Neutral Messages</w:t>
      </w:r>
    </w:p>
    <w:p w14:paraId="7272A36A" w14:textId="5CAD5149" w:rsidR="00A73357" w:rsidRDefault="00A73357" w:rsidP="00733144">
      <w:pPr>
        <w:jc w:val="both"/>
      </w:pPr>
      <w:r w:rsidRPr="00A73357">
        <w:t>Positive messages may travel within or outside an organization. Internally, a manager recognizes</w:t>
      </w:r>
      <w:r w:rsidR="004A7C6E">
        <w:t xml:space="preserve"> </w:t>
      </w:r>
      <w:r w:rsidRPr="00A73357">
        <w:t>an employee’s contribution to a project, a coworker congratulates another on the birth of a child,</w:t>
      </w:r>
      <w:r w:rsidR="004A7C6E">
        <w:t xml:space="preserve"> </w:t>
      </w:r>
      <w:r w:rsidRPr="00A73357">
        <w:t>or an employee thanks a manager for constructive feedback. Externally, a customer thanks a</w:t>
      </w:r>
      <w:r w:rsidR="004A7C6E">
        <w:t xml:space="preserve"> </w:t>
      </w:r>
      <w:r w:rsidRPr="00A73357">
        <w:t>sales associate in a store or writes a positive review online.</w:t>
      </w:r>
    </w:p>
    <w:p w14:paraId="039C8E93" w14:textId="77777777" w:rsidR="00A73357" w:rsidRPr="00A73357" w:rsidRDefault="00A73357" w:rsidP="00733144">
      <w:pPr>
        <w:pStyle w:val="Heading2"/>
        <w:jc w:val="both"/>
      </w:pPr>
      <w:r w:rsidRPr="00A73357">
        <w:t>6-2 Writing Neutral Messages</w:t>
      </w:r>
    </w:p>
    <w:p w14:paraId="00DA344A" w14:textId="5007012F" w:rsidR="00A73357" w:rsidRDefault="00A73357" w:rsidP="00733144">
      <w:pPr>
        <w:jc w:val="both"/>
      </w:pPr>
      <w:r w:rsidRPr="00A73357">
        <w:t>Typically, neutral messages are shorter and more direct than persuasive and bad-news messages.</w:t>
      </w:r>
      <w:r w:rsidR="004A7C6E">
        <w:t xml:space="preserve"> </w:t>
      </w:r>
      <w:r w:rsidRPr="00A73357">
        <w:t>Your audience will likely be interested in what you have to say, so a quick audience analysis may</w:t>
      </w:r>
      <w:r w:rsidR="004A7C6E">
        <w:t xml:space="preserve"> </w:t>
      </w:r>
      <w:r w:rsidRPr="00A73357">
        <w:t>be all you need. Then you can begin drafting your message, starting with the main idea, followed</w:t>
      </w:r>
      <w:r w:rsidR="004A7C6E">
        <w:t xml:space="preserve"> </w:t>
      </w:r>
      <w:r w:rsidRPr="00A73357">
        <w:t>by explanations and details, and then a friendly closing.</w:t>
      </w:r>
    </w:p>
    <w:p w14:paraId="03203B5B" w14:textId="77777777" w:rsidR="00A73357" w:rsidRPr="00A73357" w:rsidRDefault="00A73357" w:rsidP="00733144">
      <w:pPr>
        <w:pStyle w:val="Heading3"/>
        <w:jc w:val="both"/>
      </w:pPr>
      <w:r w:rsidRPr="00A73357">
        <w:t>Start with the Main Point</w:t>
      </w:r>
    </w:p>
    <w:p w14:paraId="542D68F3" w14:textId="2C25CF5E" w:rsidR="001E17BC" w:rsidRDefault="00A73357" w:rsidP="00733144">
      <w:pPr>
        <w:jc w:val="both"/>
      </w:pPr>
      <w:r w:rsidRPr="00A73357">
        <w:t>When writing a positive or neutral message, put your main point up front.</w:t>
      </w:r>
      <w:r w:rsidR="004A7C6E">
        <w:t xml:space="preserve"> </w:t>
      </w:r>
      <w:r w:rsidRPr="00A73357">
        <w:t>When requesting information—a neutral, routine message—ask for what you need clearly and</w:t>
      </w:r>
      <w:r w:rsidR="004A7C6E">
        <w:t xml:space="preserve"> </w:t>
      </w:r>
      <w:r w:rsidRPr="00A73357">
        <w:t>directly in the first sentence or two. You may use a question, a statement, or a polite request,</w:t>
      </w:r>
      <w:r w:rsidR="004A7C6E">
        <w:t xml:space="preserve"> </w:t>
      </w:r>
      <w:r w:rsidRPr="00A73357">
        <w:t>which asks the reader to act rather than actually giving a yes-or-no answer. At times, you might</w:t>
      </w:r>
      <w:r w:rsidR="004A7C6E">
        <w:t xml:space="preserve"> </w:t>
      </w:r>
      <w:r w:rsidRPr="00A73357">
        <w:t>find it awkward to ask for information or help. The examples might make it easier for</w:t>
      </w:r>
      <w:r w:rsidR="00C943AA">
        <w:t xml:space="preserve"> </w:t>
      </w:r>
      <w:r w:rsidRPr="00A73357">
        <w:t>you to start your message</w:t>
      </w:r>
      <w:r w:rsidR="001E17BC">
        <w:t>. Examples of request:</w:t>
      </w:r>
    </w:p>
    <w:p w14:paraId="5C3632AB" w14:textId="2D29E1B9" w:rsidR="001E17BC" w:rsidRPr="001E17BC" w:rsidRDefault="001E17BC" w:rsidP="00733144">
      <w:pPr>
        <w:pStyle w:val="ListParagraph"/>
        <w:numPr>
          <w:ilvl w:val="0"/>
          <w:numId w:val="2"/>
        </w:numPr>
        <w:jc w:val="both"/>
      </w:pPr>
      <w:r w:rsidRPr="001E17BC">
        <w:t>Direct Question</w:t>
      </w:r>
      <w:r w:rsidR="002371E5">
        <w:t xml:space="preserve">: </w:t>
      </w:r>
      <w:r w:rsidRPr="001E17BC">
        <w:t xml:space="preserve">When do you expect the Ray-Ban </w:t>
      </w:r>
      <w:proofErr w:type="spellStart"/>
      <w:r w:rsidRPr="001E17BC">
        <w:t>Sunmasters</w:t>
      </w:r>
      <w:proofErr w:type="spellEnd"/>
      <w:r w:rsidRPr="001E17BC">
        <w:t xml:space="preserve"> to be back in stock?</w:t>
      </w:r>
    </w:p>
    <w:p w14:paraId="69675A32" w14:textId="0617C3F7" w:rsidR="001E17BC" w:rsidRPr="001E17BC" w:rsidRDefault="001E17BC" w:rsidP="00733144">
      <w:pPr>
        <w:pStyle w:val="ListParagraph"/>
        <w:numPr>
          <w:ilvl w:val="0"/>
          <w:numId w:val="2"/>
        </w:numPr>
        <w:jc w:val="both"/>
      </w:pPr>
      <w:r w:rsidRPr="001E17BC">
        <w:t>Statement</w:t>
      </w:r>
      <w:r w:rsidR="002371E5">
        <w:t xml:space="preserve">: </w:t>
      </w:r>
      <w:r w:rsidRPr="001E17BC">
        <w:t>Please let me know when you’re available to meet about the donation.</w:t>
      </w:r>
    </w:p>
    <w:p w14:paraId="0AD21E1C" w14:textId="2C3B85E1" w:rsidR="001E17BC" w:rsidRDefault="001E17BC" w:rsidP="00733144">
      <w:pPr>
        <w:pStyle w:val="ListParagraph"/>
        <w:numPr>
          <w:ilvl w:val="0"/>
          <w:numId w:val="2"/>
        </w:numPr>
        <w:jc w:val="both"/>
      </w:pPr>
      <w:r w:rsidRPr="001E17BC">
        <w:t>Polite Request</w:t>
      </w:r>
      <w:r w:rsidR="002371E5">
        <w:t xml:space="preserve">: </w:t>
      </w:r>
      <w:r w:rsidRPr="001E17BC">
        <w:t>Would you mind telling me how you arranged for summer housing in Dallas?</w:t>
      </w:r>
    </w:p>
    <w:p w14:paraId="15EE4449" w14:textId="77777777" w:rsidR="001E17BC" w:rsidRDefault="001E17BC" w:rsidP="00733144">
      <w:pPr>
        <w:pStyle w:val="ListParagraph"/>
        <w:numPr>
          <w:ilvl w:val="0"/>
          <w:numId w:val="1"/>
        </w:numPr>
        <w:jc w:val="both"/>
      </w:pPr>
      <w:r w:rsidRPr="001E17BC">
        <w:t xml:space="preserve">Remember that you are imposing on the goodwill of the reader. </w:t>
      </w:r>
    </w:p>
    <w:p w14:paraId="28F28A49" w14:textId="77777777" w:rsidR="001E17BC" w:rsidRDefault="001E17BC" w:rsidP="00733144">
      <w:pPr>
        <w:pStyle w:val="ListParagraph"/>
        <w:numPr>
          <w:ilvl w:val="0"/>
          <w:numId w:val="1"/>
        </w:numPr>
        <w:jc w:val="both"/>
      </w:pPr>
      <w:r w:rsidRPr="001E17BC">
        <w:t>Ask as few questions as</w:t>
      </w:r>
      <w:r>
        <w:t xml:space="preserve"> </w:t>
      </w:r>
      <w:r w:rsidRPr="001E17BC">
        <w:t xml:space="preserve">possible—and never ask for information that you can easily get on your own. </w:t>
      </w:r>
    </w:p>
    <w:p w14:paraId="0ECF7C82" w14:textId="77777777" w:rsidR="001E17BC" w:rsidRDefault="001E17BC" w:rsidP="00733144">
      <w:pPr>
        <w:pStyle w:val="ListParagraph"/>
        <w:numPr>
          <w:ilvl w:val="0"/>
          <w:numId w:val="1"/>
        </w:numPr>
        <w:jc w:val="both"/>
      </w:pPr>
      <w:r w:rsidRPr="001E17BC">
        <w:t>If many questions</w:t>
      </w:r>
      <w:r>
        <w:t xml:space="preserve"> </w:t>
      </w:r>
      <w:r w:rsidRPr="001E17BC">
        <w:rPr>
          <w:i/>
          <w:iCs/>
        </w:rPr>
        <w:t xml:space="preserve">are </w:t>
      </w:r>
      <w:r w:rsidRPr="001E17BC">
        <w:t>necessary, number them in a logical sequence; most readers will answer questions in order</w:t>
      </w:r>
      <w:r>
        <w:t xml:space="preserve"> </w:t>
      </w:r>
      <w:r w:rsidRPr="001E17BC">
        <w:t xml:space="preserve">and will be less likely to skip one unintentionally. </w:t>
      </w:r>
    </w:p>
    <w:p w14:paraId="41FA7CA9" w14:textId="77777777" w:rsidR="002371E5" w:rsidRDefault="001E17BC" w:rsidP="00733144">
      <w:pPr>
        <w:pStyle w:val="ListParagraph"/>
        <w:numPr>
          <w:ilvl w:val="0"/>
          <w:numId w:val="1"/>
        </w:numPr>
        <w:jc w:val="both"/>
      </w:pPr>
      <w:r w:rsidRPr="001E17BC">
        <w:t>Yes-or-no questions or short-answer questions</w:t>
      </w:r>
      <w:r>
        <w:t xml:space="preserve"> </w:t>
      </w:r>
      <w:r w:rsidRPr="001E17BC">
        <w:t>are easy for the reader to answer, but when you need more information, use open-ended</w:t>
      </w:r>
      <w:r>
        <w:t xml:space="preserve"> </w:t>
      </w:r>
      <w:r w:rsidRPr="001E17BC">
        <w:t>questions.</w:t>
      </w:r>
    </w:p>
    <w:p w14:paraId="32442D5C" w14:textId="2B2B94DC" w:rsidR="001E17BC" w:rsidRPr="002371E5" w:rsidRDefault="001E17BC" w:rsidP="00733144">
      <w:pPr>
        <w:pStyle w:val="Heading3"/>
        <w:jc w:val="both"/>
      </w:pPr>
      <w:r w:rsidRPr="002371E5">
        <w:t>Provide an Explanation and Details</w:t>
      </w:r>
    </w:p>
    <w:p w14:paraId="6EA34A8B" w14:textId="452B4713" w:rsidR="002371E5" w:rsidRPr="002371E5" w:rsidRDefault="001E17BC" w:rsidP="00733144">
      <w:pPr>
        <w:jc w:val="both"/>
      </w:pPr>
      <w:r w:rsidRPr="002371E5">
        <w:t>Most of the time, you’ll need to explain your initial request. Include background information (the</w:t>
      </w:r>
      <w:r w:rsidR="002371E5">
        <w:t xml:space="preserve"> </w:t>
      </w:r>
      <w:r w:rsidRPr="001E17BC">
        <w:t>reason for asking) either immediately before or after making the request.</w:t>
      </w:r>
      <w:r w:rsidR="0035799F">
        <w:t xml:space="preserve"> I</w:t>
      </w:r>
      <w:r w:rsidR="002371E5" w:rsidRPr="002371E5">
        <w:t>magine that you’re writing to a former employer or professor asking</w:t>
      </w:r>
      <w:r w:rsidR="0035799F">
        <w:t xml:space="preserve"> </w:t>
      </w:r>
      <w:r w:rsidR="002371E5" w:rsidRPr="002371E5">
        <w:t>for a letter of recommendation. You might need to give some background about yourself to jog</w:t>
      </w:r>
      <w:r w:rsidR="0035799F">
        <w:t xml:space="preserve"> </w:t>
      </w:r>
      <w:r w:rsidR="002371E5" w:rsidRPr="002371E5">
        <w:t>the reader’s memory. Put yourself in the reader’s position. What information would you need to</w:t>
      </w:r>
      <w:r w:rsidR="0035799F">
        <w:t xml:space="preserve"> </w:t>
      </w:r>
      <w:r w:rsidR="002371E5" w:rsidRPr="002371E5">
        <w:t>answer the request accurately and completely?</w:t>
      </w:r>
      <w:r w:rsidR="0035799F">
        <w:t xml:space="preserve"> </w:t>
      </w:r>
    </w:p>
    <w:p w14:paraId="3E6D9B9F" w14:textId="7FBDD2C4" w:rsidR="002371E5" w:rsidRDefault="002371E5" w:rsidP="00733144">
      <w:pPr>
        <w:jc w:val="both"/>
      </w:pPr>
      <w:r w:rsidRPr="002371E5">
        <w:lastRenderedPageBreak/>
        <w:t>A reader is more likely to cooperate if you can show how responding to the request will benefit</w:t>
      </w:r>
      <w:r w:rsidR="0035799F">
        <w:t xml:space="preserve"> </w:t>
      </w:r>
      <w:r w:rsidRPr="002371E5">
        <w:t>the reader. But you can skip the benefits if they feel contrived, or when they’re obvious. An</w:t>
      </w:r>
      <w:r w:rsidR="0035799F">
        <w:t xml:space="preserve"> </w:t>
      </w:r>
      <w:r w:rsidRPr="002371E5">
        <w:t>email asking employees to recycle their paper would probably not need to discuss the value of</w:t>
      </w:r>
      <w:r w:rsidR="0035799F">
        <w:t xml:space="preserve"> </w:t>
      </w:r>
      <w:r w:rsidRPr="002371E5">
        <w:t>recycling, which most people already know.</w:t>
      </w:r>
    </w:p>
    <w:p w14:paraId="1291127A" w14:textId="77777777" w:rsidR="00733144" w:rsidRPr="00733144" w:rsidRDefault="00733144" w:rsidP="00733144">
      <w:pPr>
        <w:pStyle w:val="Heading3"/>
        <w:jc w:val="both"/>
      </w:pPr>
      <w:r w:rsidRPr="00733144">
        <w:t>End on a Positive Note</w:t>
      </w:r>
    </w:p>
    <w:p w14:paraId="6398BE2B" w14:textId="77777777" w:rsidR="00733144" w:rsidRDefault="00733144" w:rsidP="00733144">
      <w:pPr>
        <w:pStyle w:val="ListParagraph"/>
        <w:numPr>
          <w:ilvl w:val="0"/>
          <w:numId w:val="3"/>
        </w:numPr>
        <w:jc w:val="both"/>
      </w:pPr>
      <w:r w:rsidRPr="00733144">
        <w:t xml:space="preserve">Use a friendly, positive tone in your last paragraph. </w:t>
      </w:r>
    </w:p>
    <w:p w14:paraId="2D388541" w14:textId="4F850DD1" w:rsidR="00733144" w:rsidRPr="00733144" w:rsidRDefault="00733144" w:rsidP="00733144">
      <w:pPr>
        <w:pStyle w:val="ListParagraph"/>
        <w:numPr>
          <w:ilvl w:val="0"/>
          <w:numId w:val="3"/>
        </w:numPr>
        <w:jc w:val="both"/>
      </w:pPr>
      <w:r w:rsidRPr="00733144">
        <w:t>In your closing,</w:t>
      </w:r>
      <w:r>
        <w:t xml:space="preserve"> </w:t>
      </w:r>
      <w:r w:rsidRPr="00733144">
        <w:t>express appreciation for the assistance, state and justify any deadlines, or offer to reciprocate.</w:t>
      </w:r>
      <w:r>
        <w:t xml:space="preserve"> </w:t>
      </w:r>
    </w:p>
    <w:p w14:paraId="6C5CE561" w14:textId="77777777" w:rsidR="00733144" w:rsidRPr="00733144" w:rsidRDefault="00733144" w:rsidP="00733144">
      <w:pPr>
        <w:pStyle w:val="ListParagraph"/>
        <w:numPr>
          <w:ilvl w:val="0"/>
          <w:numId w:val="3"/>
        </w:numPr>
        <w:jc w:val="both"/>
      </w:pPr>
      <w:r w:rsidRPr="00733144">
        <w:t>Make your closing specific to the purpose and original.</w:t>
      </w:r>
    </w:p>
    <w:p w14:paraId="4D79449D" w14:textId="1D9DE663" w:rsidR="00733144" w:rsidRDefault="00733144" w:rsidP="00733144">
      <w:pPr>
        <w:jc w:val="both"/>
      </w:pPr>
      <w:r w:rsidRPr="00733144">
        <w:rPr>
          <w:noProof/>
        </w:rPr>
        <w:drawing>
          <wp:inline distT="0" distB="0" distL="0" distR="0" wp14:anchorId="52A32322" wp14:editId="4A1289BE">
            <wp:extent cx="4806950" cy="18611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671" cy="186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781A" w14:textId="77777777" w:rsidR="00A2097B" w:rsidRPr="00A2097B" w:rsidRDefault="00A2097B" w:rsidP="00A2097B">
      <w:pPr>
        <w:pStyle w:val="Heading3"/>
      </w:pPr>
      <w:r w:rsidRPr="00A2097B">
        <w:t>Respond to a Neutral Message</w:t>
      </w:r>
    </w:p>
    <w:p w14:paraId="755A2BF9" w14:textId="77777777" w:rsidR="00A2097B" w:rsidRPr="00A2097B" w:rsidRDefault="00A2097B" w:rsidP="00A2097B">
      <w:pPr>
        <w:jc w:val="both"/>
      </w:pPr>
      <w:r w:rsidRPr="00A2097B">
        <w:t>When you receive a request, follow these guidelines:</w:t>
      </w:r>
    </w:p>
    <w:p w14:paraId="4D9C18B7" w14:textId="4A1080E6" w:rsidR="00733144" w:rsidRDefault="00A2097B" w:rsidP="00A2097B">
      <w:pPr>
        <w:jc w:val="both"/>
      </w:pPr>
      <w:r w:rsidRPr="00A2097B">
        <w:rPr>
          <w:b/>
          <w:bCs/>
        </w:rPr>
        <w:t xml:space="preserve">Respond promptly. </w:t>
      </w:r>
      <w:r w:rsidRPr="00A2097B">
        <w:t>You’ll want prospective customers to receive your information</w:t>
      </w:r>
      <w:r>
        <w:t xml:space="preserve"> </w:t>
      </w:r>
      <w:r w:rsidRPr="00A2097B">
        <w:t>before they make a purchase decision—possibly from a competitor. Research shows that</w:t>
      </w:r>
      <w:r>
        <w:t xml:space="preserve"> </w:t>
      </w:r>
      <w:r w:rsidRPr="00A2097B">
        <w:t>customers will wait up to 24 hours for an email response but want it sooner. One study</w:t>
      </w:r>
      <w:r>
        <w:t xml:space="preserve"> </w:t>
      </w:r>
      <w:r w:rsidRPr="00A2097B">
        <w:t>found that one-third of customers want a response within an hour.</w:t>
      </w:r>
    </w:p>
    <w:p w14:paraId="0391B07A" w14:textId="6F31BEE1" w:rsidR="00A2097B" w:rsidRPr="00A2097B" w:rsidRDefault="00A2097B" w:rsidP="00A2097B">
      <w:pPr>
        <w:jc w:val="both"/>
      </w:pPr>
      <w:r w:rsidRPr="00A2097B">
        <w:rPr>
          <w:b/>
          <w:bCs/>
        </w:rPr>
        <w:t xml:space="preserve">Respond courteously. </w:t>
      </w:r>
      <w:r w:rsidRPr="00A2097B">
        <w:t>Your response represents the organization or department. A reply</w:t>
      </w:r>
      <w:r w:rsidR="0066092F">
        <w:t xml:space="preserve"> </w:t>
      </w:r>
      <w:r w:rsidRPr="00A2097B">
        <w:t>that sounds terse or burdened misses an opportunity to build goodwill.</w:t>
      </w:r>
    </w:p>
    <w:p w14:paraId="3C1B761C" w14:textId="487648A1" w:rsidR="00A2097B" w:rsidRPr="00A2097B" w:rsidRDefault="00A2097B" w:rsidP="00FF7F14">
      <w:pPr>
        <w:pStyle w:val="ListParagraph"/>
        <w:numPr>
          <w:ilvl w:val="0"/>
          <w:numId w:val="5"/>
        </w:numPr>
        <w:jc w:val="both"/>
      </w:pPr>
      <w:r w:rsidRPr="00A2097B">
        <w:rPr>
          <w:rFonts w:hint="eastAsia"/>
        </w:rPr>
        <w:t></w:t>
      </w:r>
      <w:r w:rsidRPr="00A2097B">
        <w:t xml:space="preserve"> NOT</w:t>
      </w:r>
      <w:r w:rsidR="00A1194B">
        <w:t>:</w:t>
      </w:r>
      <w:r w:rsidRPr="00A2097B">
        <w:t xml:space="preserve"> Although Aetna usually provides that type of information, I can give it to you this</w:t>
      </w:r>
      <w:r w:rsidR="0066092F">
        <w:t xml:space="preserve"> </w:t>
      </w:r>
      <w:r w:rsidRPr="00A2097B">
        <w:t>one time.</w:t>
      </w:r>
    </w:p>
    <w:p w14:paraId="04B3BE87" w14:textId="7F38FE07" w:rsidR="00A2097B" w:rsidRDefault="00A2097B" w:rsidP="00FF7F14">
      <w:pPr>
        <w:pStyle w:val="ListParagraph"/>
        <w:numPr>
          <w:ilvl w:val="0"/>
          <w:numId w:val="5"/>
        </w:numPr>
        <w:jc w:val="both"/>
      </w:pPr>
      <w:r w:rsidRPr="00A2097B">
        <w:rPr>
          <w:rFonts w:hint="eastAsia"/>
        </w:rPr>
        <w:t></w:t>
      </w:r>
      <w:r w:rsidRPr="00A2097B">
        <w:t xml:space="preserve"> BUT</w:t>
      </w:r>
      <w:r w:rsidR="00A1194B">
        <w:t>:</w:t>
      </w:r>
      <w:r w:rsidRPr="00A2097B">
        <w:t xml:space="preserve"> Here is the information. In the future, you may contact Aetna directly at . . .</w:t>
      </w:r>
    </w:p>
    <w:p w14:paraId="03DC99C5" w14:textId="04CCE290" w:rsidR="00A2097B" w:rsidRPr="00A2097B" w:rsidRDefault="00A2097B" w:rsidP="00A2097B">
      <w:pPr>
        <w:jc w:val="both"/>
      </w:pPr>
      <w:r w:rsidRPr="00A2097B">
        <w:rPr>
          <w:b/>
          <w:bCs/>
        </w:rPr>
        <w:t xml:space="preserve">Put your main point up front. </w:t>
      </w:r>
      <w:r w:rsidRPr="00A2097B">
        <w:t>Make it easy for the reader to understand your response</w:t>
      </w:r>
      <w:r w:rsidR="00A1194B">
        <w:t xml:space="preserve"> </w:t>
      </w:r>
      <w:r w:rsidRPr="00A2097B">
        <w:t>by putting the “good news”—the fact that you’re responding favorably—up front. This</w:t>
      </w:r>
      <w:r w:rsidR="00A1194B">
        <w:t xml:space="preserve"> </w:t>
      </w:r>
      <w:r w:rsidRPr="00A2097B">
        <w:t>pattern is the same as for a neutral request.</w:t>
      </w:r>
    </w:p>
    <w:p w14:paraId="4103DF0D" w14:textId="77777777" w:rsidR="00A2097B" w:rsidRPr="00A2097B" w:rsidRDefault="00A2097B" w:rsidP="00FF7F14">
      <w:pPr>
        <w:pStyle w:val="ListParagraph"/>
        <w:numPr>
          <w:ilvl w:val="0"/>
          <w:numId w:val="6"/>
        </w:numPr>
        <w:jc w:val="both"/>
      </w:pPr>
      <w:r w:rsidRPr="00A2097B">
        <w:rPr>
          <w:rFonts w:hint="eastAsia"/>
        </w:rPr>
        <w:t></w:t>
      </w:r>
      <w:r w:rsidRPr="00A2097B">
        <w:t xml:space="preserve"> NOT I saw your email last week about speaking at the meeting.</w:t>
      </w:r>
    </w:p>
    <w:p w14:paraId="6A9457B0" w14:textId="327E9874" w:rsidR="00A2097B" w:rsidRPr="00A2097B" w:rsidRDefault="00A2097B" w:rsidP="00FF7F14">
      <w:pPr>
        <w:pStyle w:val="ListParagraph"/>
        <w:numPr>
          <w:ilvl w:val="0"/>
          <w:numId w:val="6"/>
        </w:numPr>
        <w:jc w:val="both"/>
      </w:pPr>
      <w:r w:rsidRPr="00A2097B">
        <w:rPr>
          <w:rFonts w:hint="eastAsia"/>
        </w:rPr>
        <w:t></w:t>
      </w:r>
      <w:r w:rsidRPr="00A2097B">
        <w:t xml:space="preserve"> BUT I would be glad to speak at your Engineering Society meeting on</w:t>
      </w:r>
      <w:r w:rsidR="00A1194B">
        <w:t xml:space="preserve"> </w:t>
      </w:r>
      <w:r w:rsidRPr="00A2097B">
        <w:t>August 8. Thank you for thinking of me.</w:t>
      </w:r>
    </w:p>
    <w:p w14:paraId="6BD4EB70" w14:textId="737C4DA6" w:rsidR="00A2097B" w:rsidRPr="00A2097B" w:rsidRDefault="00A2097B" w:rsidP="00A2097B">
      <w:pPr>
        <w:jc w:val="both"/>
      </w:pPr>
      <w:r w:rsidRPr="00A2097B">
        <w:rPr>
          <w:b/>
          <w:bCs/>
        </w:rPr>
        <w:lastRenderedPageBreak/>
        <w:t xml:space="preserve">Personalize your response. </w:t>
      </w:r>
      <w:r w:rsidRPr="00A2097B">
        <w:t>Even if you start with a template, include your reader’s name</w:t>
      </w:r>
      <w:r w:rsidR="00A1194B">
        <w:t xml:space="preserve"> </w:t>
      </w:r>
      <w:r w:rsidRPr="00A2097B">
        <w:t>and tailor the message to specific requests.</w:t>
      </w:r>
    </w:p>
    <w:p w14:paraId="0FB87A76" w14:textId="7A29F244" w:rsidR="00A2097B" w:rsidRPr="00A2097B" w:rsidRDefault="00A2097B" w:rsidP="00A2097B">
      <w:pPr>
        <w:jc w:val="both"/>
      </w:pPr>
      <w:r w:rsidRPr="00A2097B">
        <w:rPr>
          <w:b/>
          <w:bCs/>
        </w:rPr>
        <w:t>Promote your company, products, or services</w:t>
      </w:r>
      <w:r w:rsidRPr="00A2097B">
        <w:t>—within reason. You may choose a subtle</w:t>
      </w:r>
      <w:r w:rsidR="00A1194B">
        <w:t xml:space="preserve"> </w:t>
      </w:r>
      <w:r w:rsidRPr="00A2097B">
        <w:t>sales approach when responding to simple requests.</w:t>
      </w:r>
    </w:p>
    <w:p w14:paraId="6A1AB53E" w14:textId="425F19D7" w:rsidR="00A2097B" w:rsidRDefault="00A2097B" w:rsidP="00A2097B">
      <w:pPr>
        <w:jc w:val="both"/>
      </w:pPr>
      <w:r w:rsidRPr="00A2097B">
        <w:rPr>
          <w:b/>
          <w:bCs/>
        </w:rPr>
        <w:t xml:space="preserve">Close your response on a positive, friendly note. </w:t>
      </w:r>
      <w:r w:rsidRPr="00A2097B">
        <w:t>Avoid such clichés as, “If you have</w:t>
      </w:r>
      <w:r w:rsidR="00A1194B">
        <w:t xml:space="preserve"> </w:t>
      </w:r>
      <w:r w:rsidRPr="00A2097B">
        <w:t>additional questions, please don’t hesitate to let me know.” Use original wording,</w:t>
      </w:r>
      <w:r w:rsidR="00A1194B">
        <w:t xml:space="preserve"> </w:t>
      </w:r>
      <w:r w:rsidRPr="00A2097B">
        <w:t>personalized for the reader.</w:t>
      </w:r>
    </w:p>
    <w:p w14:paraId="2AE179DB" w14:textId="77777777" w:rsidR="007E0633" w:rsidRPr="007E0633" w:rsidRDefault="007E0633" w:rsidP="007E0633">
      <w:pPr>
        <w:pStyle w:val="Heading2"/>
      </w:pPr>
      <w:r w:rsidRPr="007E0633">
        <w:t>6-3 Writing Goodwill Messages</w:t>
      </w:r>
    </w:p>
    <w:p w14:paraId="2C41877C" w14:textId="219D2B18" w:rsidR="007E0633" w:rsidRDefault="007E0633" w:rsidP="007E0633">
      <w:pPr>
        <w:jc w:val="both"/>
      </w:pPr>
      <w:r w:rsidRPr="007E0633">
        <w:t>People send positive or goodwill messages out of a sense of kindness and to maintain or build</w:t>
      </w:r>
      <w:r w:rsidR="00A1194B">
        <w:t xml:space="preserve"> </w:t>
      </w:r>
      <w:r w:rsidRPr="007E0633">
        <w:t>relationships. With no true business objective, these messages convey congratulations, appreciation,</w:t>
      </w:r>
      <w:r w:rsidR="00A1194B">
        <w:t xml:space="preserve"> </w:t>
      </w:r>
      <w:r w:rsidRPr="007E0633">
        <w:t>or sympathy. Goodwill messages achieve their objective precisely because they have</w:t>
      </w:r>
      <w:r w:rsidR="00A1194B">
        <w:t xml:space="preserve"> </w:t>
      </w:r>
      <w:r w:rsidRPr="007E0633">
        <w:t>no ulterior motive. Even subtle sales promotion would make receivers suspect the sincerity of</w:t>
      </w:r>
      <w:r w:rsidR="00A1194B">
        <w:t xml:space="preserve"> </w:t>
      </w:r>
      <w:r w:rsidRPr="007E0633">
        <w:t>your message.</w:t>
      </w:r>
    </w:p>
    <w:p w14:paraId="6AE0CDA4" w14:textId="615601D4" w:rsidR="007E0633" w:rsidRPr="007E0633" w:rsidRDefault="007E0633" w:rsidP="007E0633">
      <w:pPr>
        <w:jc w:val="both"/>
      </w:pPr>
      <w:r w:rsidRPr="007E0633">
        <w:t>In this section, you learn guidelines for writing goodwill messages and then considerations</w:t>
      </w:r>
      <w:r w:rsidR="00A1194B">
        <w:t xml:space="preserve"> </w:t>
      </w:r>
      <w:r w:rsidRPr="007E0633">
        <w:t>for different purposes: recognition, congratulations, appreciation, and sympathy.</w:t>
      </w:r>
    </w:p>
    <w:p w14:paraId="4D3DFBD9" w14:textId="77777777" w:rsidR="007E0633" w:rsidRPr="007E0633" w:rsidRDefault="007E0633" w:rsidP="007E0633">
      <w:pPr>
        <w:pStyle w:val="Heading3"/>
      </w:pPr>
      <w:r w:rsidRPr="007E0633">
        <w:t>6-3a Guidelines for Goodwill Messages</w:t>
      </w:r>
    </w:p>
    <w:p w14:paraId="331F44A1" w14:textId="0B3B2744" w:rsidR="007E0633" w:rsidRDefault="007E0633" w:rsidP="007E0633">
      <w:pPr>
        <w:jc w:val="both"/>
      </w:pPr>
      <w:r w:rsidRPr="007E0633">
        <w:t>You may send a goodwill message by texting or calling instead of writing—especially for</w:t>
      </w:r>
      <w:r w:rsidR="00A1194B">
        <w:t xml:space="preserve"> </w:t>
      </w:r>
      <w:r w:rsidRPr="007E0633">
        <w:t>minor</w:t>
      </w:r>
      <w:r w:rsidR="00A1194B">
        <w:t xml:space="preserve"> </w:t>
      </w:r>
      <w:r w:rsidRPr="007E0633">
        <w:t>occasions. People appreciate these timely acknowledgments. But an email or a handwritten note</w:t>
      </w:r>
      <w:r w:rsidR="00A1194B">
        <w:t xml:space="preserve"> </w:t>
      </w:r>
      <w:r w:rsidRPr="007E0633">
        <w:t>can feel more thoughtful and permanent, particularly because they require extra effort and people</w:t>
      </w:r>
      <w:r w:rsidR="00A1194B">
        <w:t xml:space="preserve"> </w:t>
      </w:r>
      <w:r w:rsidRPr="007E0633">
        <w:t>receive fewer of them.</w:t>
      </w:r>
    </w:p>
    <w:p w14:paraId="4DE0F277" w14:textId="2DB31605" w:rsidR="007E0633" w:rsidRDefault="007E0633" w:rsidP="007E0633">
      <w:pPr>
        <w:jc w:val="both"/>
      </w:pPr>
      <w:r w:rsidRPr="007E0633">
        <w:rPr>
          <w:noProof/>
        </w:rPr>
        <w:drawing>
          <wp:inline distT="0" distB="0" distL="0" distR="0" wp14:anchorId="034F5468" wp14:editId="46B37873">
            <wp:extent cx="5027780" cy="29273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602" cy="29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969B" w14:textId="7E35A6B0" w:rsidR="00333609" w:rsidRDefault="00333609" w:rsidP="00333609">
      <w:pPr>
        <w:jc w:val="both"/>
      </w:pPr>
      <w:r w:rsidRPr="00333609">
        <w:t>Goodwill messages vary by culture. What may be appropriate, even expected, in one country</w:t>
      </w:r>
      <w:r w:rsidR="00EF5A44">
        <w:t xml:space="preserve"> </w:t>
      </w:r>
      <w:r w:rsidRPr="00333609">
        <w:t>may be improper in another. Also, what is emphasized in a goodwill message may differ</w:t>
      </w:r>
      <w:r w:rsidR="00EF5A44">
        <w:t xml:space="preserve"> </w:t>
      </w:r>
      <w:r w:rsidRPr="00333609">
        <w:t xml:space="preserve">by </w:t>
      </w:r>
      <w:r w:rsidRPr="00333609">
        <w:lastRenderedPageBreak/>
        <w:t>culture. In a study comparing Chinese and American graduation cards, Chinese messages</w:t>
      </w:r>
      <w:r w:rsidR="00EF5A44">
        <w:t xml:space="preserve"> </w:t>
      </w:r>
      <w:r w:rsidRPr="00333609">
        <w:t>reflected far more “process-focused themes” of hard work and continuous self-improvement,</w:t>
      </w:r>
      <w:r w:rsidR="00EF5A44">
        <w:t xml:space="preserve"> </w:t>
      </w:r>
      <w:r w:rsidRPr="00333609">
        <w:t>whereas American cards emphasized “person-focused themes,” such as individual traits. Do</w:t>
      </w:r>
      <w:r w:rsidR="00EF5A44">
        <w:t xml:space="preserve"> </w:t>
      </w:r>
      <w:r w:rsidRPr="00333609">
        <w:t>your research before writing goodwill messages to people from cultures you don’t know well.</w:t>
      </w:r>
    </w:p>
    <w:p w14:paraId="104C6855" w14:textId="77777777" w:rsidR="00333609" w:rsidRPr="00EF5A44" w:rsidRDefault="00333609" w:rsidP="00333609">
      <w:pPr>
        <w:jc w:val="both"/>
        <w:rPr>
          <w:b/>
          <w:bCs/>
        </w:rPr>
      </w:pPr>
      <w:r w:rsidRPr="00EF5A44">
        <w:rPr>
          <w:b/>
          <w:bCs/>
        </w:rPr>
        <w:t>Recognition Notes</w:t>
      </w:r>
    </w:p>
    <w:p w14:paraId="52FBFA42" w14:textId="4F5B0C7F" w:rsidR="00333609" w:rsidRDefault="00333609" w:rsidP="00333609">
      <w:pPr>
        <w:jc w:val="both"/>
      </w:pPr>
      <w:r w:rsidRPr="00333609">
        <w:t>Messages should be sent to recognize when someone does a particularly good job. A short note</w:t>
      </w:r>
      <w:r w:rsidR="00EF5A44">
        <w:t xml:space="preserve"> </w:t>
      </w:r>
      <w:r w:rsidRPr="00333609">
        <w:t>can be directed to the person and, when appropriate, an immediate supervisor. Be clear about</w:t>
      </w:r>
      <w:r w:rsidR="00EF5A44">
        <w:t xml:space="preserve"> </w:t>
      </w:r>
      <w:r w:rsidRPr="00333609">
        <w:t>how the work was exceptional and how it benefitted others.</w:t>
      </w:r>
    </w:p>
    <w:p w14:paraId="6AF27E36" w14:textId="77777777" w:rsidR="00333609" w:rsidRPr="00EF5A44" w:rsidRDefault="00333609" w:rsidP="00333609">
      <w:pPr>
        <w:jc w:val="both"/>
        <w:rPr>
          <w:b/>
          <w:bCs/>
        </w:rPr>
      </w:pPr>
      <w:r w:rsidRPr="00EF5A44">
        <w:rPr>
          <w:b/>
          <w:bCs/>
        </w:rPr>
        <w:t>Congratulatory Notes</w:t>
      </w:r>
    </w:p>
    <w:p w14:paraId="4D06F117" w14:textId="6426AFF6" w:rsidR="00333609" w:rsidRDefault="00333609" w:rsidP="00333609">
      <w:pPr>
        <w:jc w:val="both"/>
      </w:pPr>
      <w:r w:rsidRPr="00333609">
        <w:t>Congratulatory notes are sent for major business achievements—receiving a promotion, winning</w:t>
      </w:r>
      <w:r w:rsidR="00EF5A44">
        <w:t xml:space="preserve"> </w:t>
      </w:r>
      <w:r w:rsidRPr="00333609">
        <w:t>new business, receiving an award, opening a new branch, or announcing a retirement. These notes</w:t>
      </w:r>
      <w:r w:rsidR="00F10EA9">
        <w:t xml:space="preserve"> </w:t>
      </w:r>
      <w:r w:rsidRPr="00333609">
        <w:t>are also appropriate for personal milestones—engagements, weddings, births, graduations, and</w:t>
      </w:r>
      <w:r w:rsidR="00F10EA9">
        <w:t xml:space="preserve"> </w:t>
      </w:r>
      <w:r w:rsidRPr="00333609">
        <w:t>other occasions.</w:t>
      </w:r>
    </w:p>
    <w:p w14:paraId="4B1EACF2" w14:textId="77777777" w:rsidR="00333609" w:rsidRPr="00F10EA9" w:rsidRDefault="00333609" w:rsidP="00333609">
      <w:pPr>
        <w:jc w:val="both"/>
        <w:rPr>
          <w:b/>
          <w:bCs/>
        </w:rPr>
      </w:pPr>
      <w:r w:rsidRPr="00F10EA9">
        <w:rPr>
          <w:b/>
          <w:bCs/>
        </w:rPr>
        <w:t>Thank-You Notes</w:t>
      </w:r>
    </w:p>
    <w:p w14:paraId="1B80E8C8" w14:textId="5AA6D449" w:rsidR="00333609" w:rsidRDefault="00333609" w:rsidP="00333609">
      <w:pPr>
        <w:jc w:val="both"/>
      </w:pPr>
      <w:r w:rsidRPr="00333609">
        <w:t>A note of thanks is almost always appreciated. Thank-you notes should be sent whenever someone</w:t>
      </w:r>
      <w:r w:rsidR="00F10EA9">
        <w:t xml:space="preserve"> </w:t>
      </w:r>
      <w:r w:rsidRPr="00333609">
        <w:t>does you a favor—sends you a gift, writes a recommendation letter for you, gives you a</w:t>
      </w:r>
      <w:r w:rsidR="00F10EA9">
        <w:t xml:space="preserve"> </w:t>
      </w:r>
      <w:r w:rsidRPr="00333609">
        <w:t>scholarship, interviews you for a job</w:t>
      </w:r>
      <w:r w:rsidR="00F10EA9">
        <w:t>.</w:t>
      </w:r>
    </w:p>
    <w:p w14:paraId="50D5C58F" w14:textId="43793CAC" w:rsidR="00107EE8" w:rsidRPr="00107EE8" w:rsidRDefault="00107EE8" w:rsidP="00107EE8">
      <w:pPr>
        <w:jc w:val="both"/>
      </w:pPr>
      <w:r w:rsidRPr="00107EE8">
        <w:t>The Habitat for Humanity email is personalized to the donor, noting specifically how the</w:t>
      </w:r>
      <w:r w:rsidR="00F10EA9">
        <w:t xml:space="preserve"> </w:t>
      </w:r>
      <w:r w:rsidRPr="00107EE8">
        <w:t>funds were used. The executive director reinforces the organization’s mission by describing how</w:t>
      </w:r>
      <w:r w:rsidR="00F10EA9">
        <w:t xml:space="preserve"> </w:t>
      </w:r>
      <w:r w:rsidRPr="00107EE8">
        <w:t>they work in partnership with local families.</w:t>
      </w:r>
    </w:p>
    <w:p w14:paraId="3408CF46" w14:textId="77777777" w:rsidR="00107EE8" w:rsidRPr="00F10EA9" w:rsidRDefault="00107EE8" w:rsidP="00107EE8">
      <w:pPr>
        <w:jc w:val="both"/>
        <w:rPr>
          <w:b/>
          <w:bCs/>
        </w:rPr>
      </w:pPr>
      <w:r w:rsidRPr="00107EE8">
        <w:t xml:space="preserve">6-3e </w:t>
      </w:r>
      <w:r w:rsidRPr="00F10EA9">
        <w:rPr>
          <w:b/>
          <w:bCs/>
        </w:rPr>
        <w:t>Sympathy Notes</w:t>
      </w:r>
    </w:p>
    <w:p w14:paraId="4F3BB9C0" w14:textId="294C294D" w:rsidR="00107EE8" w:rsidRPr="00107EE8" w:rsidRDefault="00107EE8" w:rsidP="00107EE8">
      <w:pPr>
        <w:jc w:val="both"/>
      </w:pPr>
      <w:r w:rsidRPr="00107EE8">
        <w:t>Expressions of sympathy or condolence to a person who is having a difficult time personally are</w:t>
      </w:r>
      <w:r w:rsidR="00F10EA9">
        <w:t xml:space="preserve"> </w:t>
      </w:r>
      <w:r w:rsidRPr="00107EE8">
        <w:t>especially tough to write but are especially appreciated. People who have health problems, had</w:t>
      </w:r>
      <w:r w:rsidR="00F10EA9">
        <w:t xml:space="preserve"> </w:t>
      </w:r>
      <w:r w:rsidRPr="00107EE8">
        <w:t>a car accident, or didn’t get a promotion they wanted need to know that others are thinking of</w:t>
      </w:r>
      <w:r w:rsidR="00F10EA9">
        <w:t xml:space="preserve"> </w:t>
      </w:r>
      <w:r w:rsidRPr="00107EE8">
        <w:t>them and that they are not alone.</w:t>
      </w:r>
    </w:p>
    <w:p w14:paraId="6E3A6305" w14:textId="5D427D95" w:rsidR="00107EE8" w:rsidRDefault="00107EE8" w:rsidP="00107EE8">
      <w:pPr>
        <w:jc w:val="both"/>
      </w:pPr>
      <w:r w:rsidRPr="00107EE8">
        <w:t>Compassion is an important dimension of character and can relieve others’ suffering. Sometimes,</w:t>
      </w:r>
      <w:r w:rsidR="00F10EA9">
        <w:t xml:space="preserve"> </w:t>
      </w:r>
      <w:r w:rsidRPr="00107EE8">
        <w:t>we resist offering compassion because we don’t notice others’ pain, know what to say,</w:t>
      </w:r>
      <w:r w:rsidR="00F10EA9">
        <w:t xml:space="preserve"> </w:t>
      </w:r>
      <w:r w:rsidRPr="00107EE8">
        <w:t>blame the person for their problems, or simply don’t take the time. Handwritten notes convey</w:t>
      </w:r>
      <w:r w:rsidR="00F10EA9">
        <w:t xml:space="preserve"> </w:t>
      </w:r>
      <w:r w:rsidRPr="00107EE8">
        <w:t>extra care in these situations</w:t>
      </w:r>
      <w:r w:rsidR="00F10EA9">
        <w:t>.</w:t>
      </w:r>
    </w:p>
    <w:p w14:paraId="5312ED6B" w14:textId="77777777" w:rsidR="00946A24" w:rsidRPr="00946A24" w:rsidRDefault="00946A24" w:rsidP="00946A24">
      <w:pPr>
        <w:pStyle w:val="Heading2"/>
      </w:pPr>
      <w:r w:rsidRPr="00946A24">
        <w:t>6-4 Addressing Social Media Comments</w:t>
      </w:r>
    </w:p>
    <w:p w14:paraId="082A5277" w14:textId="6A7ECC41" w:rsidR="00946A24" w:rsidRDefault="00946A24" w:rsidP="00946A24">
      <w:pPr>
        <w:jc w:val="both"/>
      </w:pPr>
      <w:r w:rsidRPr="00946A24">
        <w:t>So far, we discussed one-to-one requests and responses. For customers on social media</w:t>
      </w:r>
      <w:r w:rsidR="00F10EA9">
        <w:t xml:space="preserve"> </w:t>
      </w:r>
      <w:r w:rsidRPr="00946A24">
        <w:t>platforms—review sites, blogs, and social networks—the communication opportunities are</w:t>
      </w:r>
      <w:r w:rsidR="0075359B">
        <w:t xml:space="preserve"> </w:t>
      </w:r>
      <w:r w:rsidRPr="00946A24">
        <w:t>greater and the stakes higher. Companies can win customers and build a positive reputation</w:t>
      </w:r>
      <w:r w:rsidR="0075359B">
        <w:t xml:space="preserve"> </w:t>
      </w:r>
      <w:r w:rsidRPr="00946A24">
        <w:t>online, but slow and poorly written responses can lose customers and damage a company’s</w:t>
      </w:r>
      <w:r w:rsidR="0075359B">
        <w:t xml:space="preserve"> </w:t>
      </w:r>
      <w:r w:rsidRPr="00946A24">
        <w:t>image—with potentially millions of people watching.</w:t>
      </w:r>
    </w:p>
    <w:p w14:paraId="7CA36999" w14:textId="77777777" w:rsidR="00946A24" w:rsidRPr="00946A24" w:rsidRDefault="00946A24" w:rsidP="00946A24">
      <w:pPr>
        <w:pStyle w:val="Heading3"/>
      </w:pPr>
      <w:r w:rsidRPr="00946A24">
        <w:lastRenderedPageBreak/>
        <w:t>Deciding Whether to Respond</w:t>
      </w:r>
    </w:p>
    <w:p w14:paraId="749FD367" w14:textId="1A8990AE" w:rsidR="00946A24" w:rsidRPr="00946A24" w:rsidRDefault="00946A24" w:rsidP="00946A24">
      <w:pPr>
        <w:jc w:val="both"/>
      </w:pPr>
      <w:r w:rsidRPr="00946A24">
        <w:t>Smart companies practice social listening. They monitor the constant stream of social media</w:t>
      </w:r>
      <w:r w:rsidR="0075359B">
        <w:t xml:space="preserve"> </w:t>
      </w:r>
      <w:r w:rsidRPr="00946A24">
        <w:t>posts to learn what people are saying about their brand, products, and services.</w:t>
      </w:r>
      <w:r w:rsidR="0075359B">
        <w:t xml:space="preserve"> </w:t>
      </w:r>
      <w:r w:rsidRPr="00946A24">
        <w:t>After they find these mentions of their company, social media managers decide whether and</w:t>
      </w:r>
      <w:r w:rsidR="0075359B">
        <w:t xml:space="preserve"> </w:t>
      </w:r>
      <w:r w:rsidRPr="00946A24">
        <w:t>how to respond to online content. For large companies that can afford them, aggregators scan</w:t>
      </w:r>
      <w:r w:rsidR="0075359B">
        <w:t xml:space="preserve"> </w:t>
      </w:r>
      <w:r w:rsidRPr="00946A24">
        <w:t>the web for comments about the company. These programs automatically collect and analyze the</w:t>
      </w:r>
      <w:r w:rsidR="0075359B">
        <w:t xml:space="preserve"> </w:t>
      </w:r>
      <w:r w:rsidRPr="00946A24">
        <w:t>online messages. Smaller companies have staff members who use tools such as Google Alerts</w:t>
      </w:r>
      <w:r w:rsidR="0075359B">
        <w:t xml:space="preserve"> </w:t>
      </w:r>
      <w:r w:rsidRPr="00946A24">
        <w:t>to search the web for mentions.</w:t>
      </w:r>
    </w:p>
    <w:p w14:paraId="5640366B" w14:textId="608D19DA" w:rsidR="00946A24" w:rsidRDefault="00946A24" w:rsidP="00946A24">
      <w:pPr>
        <w:jc w:val="both"/>
      </w:pPr>
      <w:r w:rsidRPr="00946A24">
        <w:t>The flowchart shown in Figure 13, typical for organizations that pay attention to online customer</w:t>
      </w:r>
      <w:r w:rsidR="0075359B">
        <w:t xml:space="preserve"> </w:t>
      </w:r>
      <w:r w:rsidRPr="00946A24">
        <w:t>feedback, helps guide a company’s response. Companies won’t necessarily respond to</w:t>
      </w:r>
      <w:r w:rsidR="0075359B">
        <w:t xml:space="preserve"> </w:t>
      </w:r>
      <w:r w:rsidRPr="00946A24">
        <w:t xml:space="preserve">every online post. One study warns of </w:t>
      </w:r>
      <w:proofErr w:type="spellStart"/>
      <w:r w:rsidRPr="00946A24">
        <w:t>overcommenting</w:t>
      </w:r>
      <w:proofErr w:type="spellEnd"/>
      <w:r w:rsidRPr="00946A24">
        <w:t xml:space="preserve"> to customer reviews. When large hotels</w:t>
      </w:r>
      <w:r w:rsidR="0075359B">
        <w:t xml:space="preserve"> </w:t>
      </w:r>
      <w:r w:rsidRPr="00946A24">
        <w:t>responded to about 40% of reviews, they got the maximum positive impact on ratings and revenue.</w:t>
      </w:r>
      <w:r w:rsidR="0075359B">
        <w:t xml:space="preserve"> </w:t>
      </w:r>
      <w:r w:rsidRPr="00946A24">
        <w:t>Otherwise, posting too many management responses could turn off customers</w:t>
      </w:r>
      <w:r>
        <w:t>.</w:t>
      </w:r>
    </w:p>
    <w:p w14:paraId="12C32CE9" w14:textId="54C04653" w:rsidR="00946A24" w:rsidRDefault="00946A24" w:rsidP="00946A24">
      <w:pPr>
        <w:jc w:val="both"/>
      </w:pPr>
      <w:r w:rsidRPr="00946A24">
        <w:rPr>
          <w:noProof/>
        </w:rPr>
        <w:drawing>
          <wp:inline distT="0" distB="0" distL="0" distR="0" wp14:anchorId="30545F96" wp14:editId="69FC7459">
            <wp:extent cx="4959194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32"/>
                    <a:stretch/>
                  </pic:blipFill>
                  <pic:spPr bwMode="auto">
                    <a:xfrm>
                      <a:off x="0" y="0"/>
                      <a:ext cx="4982883" cy="3095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3DCE3" w14:textId="38AB45C7" w:rsidR="00E32FDC" w:rsidRPr="00E32FDC" w:rsidRDefault="00E32FDC" w:rsidP="00E32FDC">
      <w:pPr>
        <w:jc w:val="both"/>
      </w:pPr>
      <w:r w:rsidRPr="00E32FDC">
        <w:t>For “happy” customers whose posts are positive and truthful, you may or may not respond.</w:t>
      </w:r>
      <w:r w:rsidR="0075359B">
        <w:t xml:space="preserve"> </w:t>
      </w:r>
      <w:r w:rsidRPr="00E32FDC">
        <w:t xml:space="preserve">However, if a post is </w:t>
      </w:r>
      <w:r w:rsidRPr="00E32FDC">
        <w:rPr>
          <w:i/>
          <w:iCs/>
        </w:rPr>
        <w:t xml:space="preserve">highly </w:t>
      </w:r>
      <w:r w:rsidRPr="00E32FDC">
        <w:t>positive, you may want to reply to engage the sender and highlight</w:t>
      </w:r>
      <w:r w:rsidR="0075359B">
        <w:t xml:space="preserve"> </w:t>
      </w:r>
      <w:r w:rsidRPr="00E32FDC">
        <w:t>the good feedback.</w:t>
      </w:r>
    </w:p>
    <w:p w14:paraId="60C7FF95" w14:textId="5A12E312" w:rsidR="00E32FDC" w:rsidRPr="00E32FDC" w:rsidRDefault="00E32FDC" w:rsidP="00E32FDC">
      <w:pPr>
        <w:jc w:val="both"/>
      </w:pPr>
      <w:r w:rsidRPr="00E32FDC">
        <w:t>If a post is negative and degrading, just monitor it in case it goes viral, in which case you will</w:t>
      </w:r>
      <w:r w:rsidR="0075359B">
        <w:t xml:space="preserve"> </w:t>
      </w:r>
      <w:r w:rsidRPr="00E32FDC">
        <w:t>have to respond. Otherwise, responding to an insulting troll might just inflame the situation. If</w:t>
      </w:r>
      <w:r w:rsidR="0075359B">
        <w:t xml:space="preserve"> </w:t>
      </w:r>
      <w:r w:rsidRPr="00E32FDC">
        <w:t>posts are misguided or unhappy, you will want to respond. Let viewers read the company voice</w:t>
      </w:r>
      <w:r w:rsidR="0075359B">
        <w:t xml:space="preserve"> </w:t>
      </w:r>
      <w:r w:rsidRPr="00E32FDC">
        <w:t>and get the facts or see how you’re fixing a negative experience.</w:t>
      </w:r>
    </w:p>
    <w:p w14:paraId="4AE5284C" w14:textId="2C4EED3E" w:rsidR="00E32FDC" w:rsidRPr="00E32FDC" w:rsidRDefault="00E32FDC" w:rsidP="00E32FDC">
      <w:pPr>
        <w:jc w:val="both"/>
      </w:pPr>
      <w:r w:rsidRPr="00E32FDC">
        <w:t>Unhappy customers may need additional communication. You might try to reach out with</w:t>
      </w:r>
      <w:r w:rsidR="0075359B">
        <w:t xml:space="preserve"> </w:t>
      </w:r>
      <w:r w:rsidRPr="00E32FDC">
        <w:t>a private message—and let public viewers see that you’re doing so—to get more information</w:t>
      </w:r>
      <w:r w:rsidR="00870C61">
        <w:t xml:space="preserve"> </w:t>
      </w:r>
      <w:r w:rsidRPr="00E32FDC">
        <w:lastRenderedPageBreak/>
        <w:t>about a negative experience and offer solutions, such as replacing a damaged item. This detail</w:t>
      </w:r>
      <w:r w:rsidR="00870C61">
        <w:t xml:space="preserve"> </w:t>
      </w:r>
      <w:r w:rsidRPr="00E32FDC">
        <w:t>is best handled privately.</w:t>
      </w:r>
    </w:p>
    <w:p w14:paraId="6F56B84A" w14:textId="1866E76A" w:rsidR="00E32FDC" w:rsidRDefault="00E32FDC" w:rsidP="00E32FDC">
      <w:pPr>
        <w:jc w:val="both"/>
      </w:pPr>
      <w:r w:rsidRPr="00E32FDC">
        <w:t xml:space="preserve">For neutral comments, for example, the Yelp post in Figure 14, management </w:t>
      </w:r>
      <w:r w:rsidRPr="00E32FDC">
        <w:rPr>
          <w:i/>
          <w:iCs/>
        </w:rPr>
        <w:t xml:space="preserve">could </w:t>
      </w:r>
      <w:r w:rsidRPr="00E32FDC">
        <w:t>respond</w:t>
      </w:r>
      <w:r w:rsidR="00870C61">
        <w:t xml:space="preserve"> </w:t>
      </w:r>
      <w:r w:rsidRPr="00E32FDC">
        <w:t>but does not. The review is neither so positive that the company should draw attention to it nor</w:t>
      </w:r>
      <w:r w:rsidR="00870C61">
        <w:t xml:space="preserve"> </w:t>
      </w:r>
      <w:r w:rsidRPr="00E32FDC">
        <w:t>so negative that the company should apologize and take action. It can stand alone.</w:t>
      </w:r>
    </w:p>
    <w:p w14:paraId="561663C6" w14:textId="77777777" w:rsidR="00E32FDC" w:rsidRPr="00E32FDC" w:rsidRDefault="00E32FDC" w:rsidP="00E32FDC">
      <w:pPr>
        <w:pStyle w:val="Heading3"/>
      </w:pPr>
      <w:r w:rsidRPr="00E32FDC">
        <w:t>Responding to Positive Reviews</w:t>
      </w:r>
    </w:p>
    <w:p w14:paraId="33FE7B45" w14:textId="77777777" w:rsidR="00E32FDC" w:rsidRPr="00E32FDC" w:rsidRDefault="00E32FDC" w:rsidP="00E32FDC">
      <w:pPr>
        <w:jc w:val="both"/>
      </w:pPr>
      <w:r w:rsidRPr="00E32FDC">
        <w:t>Yelp offers the following advice for responding to customer reviews:</w:t>
      </w:r>
    </w:p>
    <w:p w14:paraId="44CBE5D3" w14:textId="68C184B3" w:rsidR="00E32FDC" w:rsidRPr="00E32FDC" w:rsidRDefault="00E32FDC" w:rsidP="00870C61">
      <w:pPr>
        <w:pStyle w:val="ListParagraph"/>
        <w:numPr>
          <w:ilvl w:val="0"/>
          <w:numId w:val="4"/>
        </w:numPr>
        <w:jc w:val="both"/>
      </w:pPr>
      <w:r w:rsidRPr="00E32FDC">
        <w:t>Start by thanking the reviewer for providing feedback about their experience.</w:t>
      </w:r>
    </w:p>
    <w:p w14:paraId="5D3CAEBC" w14:textId="5CC53B5A" w:rsidR="00E32FDC" w:rsidRPr="00E32FDC" w:rsidRDefault="00E32FDC" w:rsidP="00870C61">
      <w:pPr>
        <w:pStyle w:val="ListParagraph"/>
        <w:numPr>
          <w:ilvl w:val="0"/>
          <w:numId w:val="4"/>
        </w:numPr>
        <w:jc w:val="both"/>
      </w:pPr>
      <w:r w:rsidRPr="00E32FDC">
        <w:t>Highlight something positive they said in the review.</w:t>
      </w:r>
    </w:p>
    <w:p w14:paraId="7C084F64" w14:textId="710F1040" w:rsidR="00E32FDC" w:rsidRPr="00E32FDC" w:rsidRDefault="00E32FDC" w:rsidP="00870C61">
      <w:pPr>
        <w:pStyle w:val="ListParagraph"/>
        <w:numPr>
          <w:ilvl w:val="0"/>
          <w:numId w:val="4"/>
        </w:numPr>
        <w:jc w:val="both"/>
      </w:pPr>
      <w:r w:rsidRPr="00E32FDC">
        <w:t>Conclude by inviting them back.</w:t>
      </w:r>
    </w:p>
    <w:p w14:paraId="636FFF15" w14:textId="72C36D88" w:rsidR="00E32FDC" w:rsidRDefault="00E32FDC" w:rsidP="00E32FDC">
      <w:pPr>
        <w:jc w:val="both"/>
      </w:pPr>
      <w:r w:rsidRPr="00E32FDC">
        <w:t>Except for the last point, this advice also applies to employee reviews. The post from Glassdoor,</w:t>
      </w:r>
      <w:r w:rsidR="00870C61">
        <w:t xml:space="preserve"> </w:t>
      </w:r>
      <w:r w:rsidRPr="00E32FDC">
        <w:t>shown in Figure 15, is highly positive and does warrant a management response to acknowledge</w:t>
      </w:r>
      <w:r w:rsidR="00870C61">
        <w:t xml:space="preserve"> </w:t>
      </w:r>
      <w:r w:rsidRPr="00E32FDC">
        <w:t xml:space="preserve">the feedback. Particularly for a start-up like </w:t>
      </w:r>
      <w:proofErr w:type="spellStart"/>
      <w:r w:rsidRPr="00E32FDC">
        <w:t>Maidbot</w:t>
      </w:r>
      <w:proofErr w:type="spellEnd"/>
      <w:r w:rsidRPr="00E32FDC">
        <w:t>, the leader’s voice is important for prospective</w:t>
      </w:r>
      <w:r w:rsidR="00870C61">
        <w:t xml:space="preserve"> </w:t>
      </w:r>
      <w:r w:rsidRPr="00E32FDC">
        <w:t>employees to hear. In this example, the CEO responds personally, shows his appreciation, and highlights</w:t>
      </w:r>
      <w:r w:rsidR="00870C61">
        <w:t xml:space="preserve"> </w:t>
      </w:r>
      <w:r w:rsidRPr="00E32FDC">
        <w:t>the work culture and team. Negative reviews require special attention.</w:t>
      </w:r>
    </w:p>
    <w:p w14:paraId="5C27986E" w14:textId="20210998" w:rsidR="00E00234" w:rsidRPr="00E00234" w:rsidRDefault="00E00234" w:rsidP="00E00234">
      <w:pPr>
        <w:jc w:val="both"/>
        <w:rPr>
          <w:b/>
          <w:bCs/>
        </w:rPr>
      </w:pPr>
      <w:r w:rsidRPr="00E00234">
        <w:rPr>
          <w:b/>
          <w:bCs/>
        </w:rPr>
        <w:t>6-5 Engaging Customers and Employees</w:t>
      </w:r>
      <w:r w:rsidR="00870C61">
        <w:rPr>
          <w:b/>
          <w:bCs/>
        </w:rPr>
        <w:t xml:space="preserve"> </w:t>
      </w:r>
      <w:r w:rsidRPr="00E00234">
        <w:rPr>
          <w:b/>
          <w:bCs/>
        </w:rPr>
        <w:t xml:space="preserve">on </w:t>
      </w:r>
      <w:proofErr w:type="gramStart"/>
      <w:r w:rsidRPr="00E00234">
        <w:rPr>
          <w:b/>
          <w:bCs/>
        </w:rPr>
        <w:t>Social Media</w:t>
      </w:r>
      <w:proofErr w:type="gramEnd"/>
    </w:p>
    <w:p w14:paraId="69A60ADF" w14:textId="4845EA8A" w:rsidR="00E00234" w:rsidRPr="00E00234" w:rsidRDefault="00E00234" w:rsidP="00E00234">
      <w:pPr>
        <w:jc w:val="both"/>
      </w:pPr>
      <w:r w:rsidRPr="00E00234">
        <w:t>Simply responding to customers and prospective and current employees online isn’t enough.</w:t>
      </w:r>
      <w:r w:rsidR="00870C61">
        <w:t xml:space="preserve"> </w:t>
      </w:r>
      <w:r w:rsidRPr="00E00234">
        <w:t>Ask social media managers in any company, and they will likely say the same thing: it’s all about</w:t>
      </w:r>
      <w:r w:rsidR="00870C61">
        <w:t xml:space="preserve"> </w:t>
      </w:r>
      <w:r w:rsidRPr="00E00234">
        <w:t>the “conversation.”</w:t>
      </w:r>
    </w:p>
    <w:p w14:paraId="4553158E" w14:textId="2AB745A1" w:rsidR="00E00234" w:rsidRDefault="00E00234" w:rsidP="00E00234">
      <w:pPr>
        <w:jc w:val="both"/>
      </w:pPr>
      <w:r w:rsidRPr="00E00234">
        <w:t>Social media provides company leaders with the opportunity to engage with stakeholders</w:t>
      </w:r>
      <w:r w:rsidR="00870C61">
        <w:t xml:space="preserve"> </w:t>
      </w:r>
      <w:r w:rsidRPr="00E00234">
        <w:t>directly. To build meaningful relationships online, companies are proactive, seeking out customers</w:t>
      </w:r>
      <w:r w:rsidR="00870C61">
        <w:t xml:space="preserve"> </w:t>
      </w:r>
      <w:r w:rsidRPr="00E00234">
        <w:t>and finding creative ways to interact.</w:t>
      </w:r>
    </w:p>
    <w:p w14:paraId="7328FFB6" w14:textId="77777777" w:rsidR="00E00234" w:rsidRPr="00E00234" w:rsidRDefault="00E00234" w:rsidP="00E00234">
      <w:pPr>
        <w:pStyle w:val="Heading3"/>
      </w:pPr>
      <w:r w:rsidRPr="00E00234">
        <w:t>Engaging Customers Online</w:t>
      </w:r>
    </w:p>
    <w:p w14:paraId="4F1367E6" w14:textId="212B3D74" w:rsidR="00E00234" w:rsidRPr="00E00234" w:rsidRDefault="00E00234" w:rsidP="00E00234">
      <w:pPr>
        <w:jc w:val="both"/>
      </w:pPr>
      <w:r w:rsidRPr="00E00234">
        <w:t>A Gallup study found that few people are influenced by companies’ social media presence alone.</w:t>
      </w:r>
      <w:r w:rsidR="00870C61">
        <w:t xml:space="preserve"> </w:t>
      </w:r>
      <w:r w:rsidRPr="00E00234">
        <w:t>Instead of chasing fans and followers, companies focus on building relationships with existing</w:t>
      </w:r>
      <w:r w:rsidR="00870C61">
        <w:t xml:space="preserve"> </w:t>
      </w:r>
      <w:r w:rsidRPr="00E00234">
        <w:t>customers to convert them to brand advocates. To do this, Gallup suggests that companies be</w:t>
      </w:r>
      <w:r w:rsidR="00870C61">
        <w:t xml:space="preserve"> </w:t>
      </w:r>
      <w:r w:rsidRPr="00E00234">
        <w:t>authentic, responsive, and compelling.</w:t>
      </w:r>
    </w:p>
    <w:p w14:paraId="4E0AFEBF" w14:textId="48BD8052" w:rsidR="00E00234" w:rsidRPr="00E00234" w:rsidRDefault="00E00234" w:rsidP="00E00234">
      <w:pPr>
        <w:jc w:val="both"/>
      </w:pPr>
      <w:r w:rsidRPr="00E00234">
        <w:t>American Airlines prides itself on responding to tweets in a conversational way. When the company’s</w:t>
      </w:r>
      <w:r w:rsidR="00870C61">
        <w:t xml:space="preserve"> </w:t>
      </w:r>
      <w:r w:rsidRPr="00E00234">
        <w:t>social media teams brainstormed words for their Twitter responses, they came up with “genuine,”</w:t>
      </w:r>
      <w:r w:rsidR="00870C61">
        <w:t xml:space="preserve"> </w:t>
      </w:r>
      <w:r w:rsidRPr="00E00234">
        <w:t>“authentic,” “transparent,” “savvy,” “clear,” “professional,” and “warm”—never “scripted.”</w:t>
      </w:r>
    </w:p>
    <w:p w14:paraId="7B889698" w14:textId="6ABFCB08" w:rsidR="00E00234" w:rsidRDefault="00E00234" w:rsidP="00E00234">
      <w:pPr>
        <w:jc w:val="both"/>
      </w:pPr>
      <w:r w:rsidRPr="00E00234">
        <w:t>DiGiorno Pizza used these principles in its social media campaign, #DeliverDiGiorno. During</w:t>
      </w:r>
      <w:r w:rsidR="00331D7F">
        <w:t xml:space="preserve"> </w:t>
      </w:r>
      <w:r w:rsidRPr="00E00234">
        <w:t>October, National Pizza Month, the company delivered a free pizza to people within a designated</w:t>
      </w:r>
      <w:r w:rsidR="00331D7F">
        <w:t xml:space="preserve"> </w:t>
      </w:r>
      <w:r w:rsidRPr="00E00234">
        <w:t xml:space="preserve">city who tweeted the hashtag. Happy customers tweeted with the hashtag a </w:t>
      </w:r>
      <w:r w:rsidRPr="00E00234">
        <w:lastRenderedPageBreak/>
        <w:t>second</w:t>
      </w:r>
      <w:r w:rsidR="00331D7F">
        <w:t xml:space="preserve"> </w:t>
      </w:r>
      <w:r w:rsidRPr="00E00234">
        <w:t>time when they received their package, but there was one catch: the pizza was frozen. Still, the</w:t>
      </w:r>
      <w:r w:rsidR="00331D7F">
        <w:t xml:space="preserve"> </w:t>
      </w:r>
      <w:r w:rsidRPr="00E00234">
        <w:t>campaign was a good way to engage people and promote its frozen product.</w:t>
      </w:r>
    </w:p>
    <w:p w14:paraId="6E4DFB5A" w14:textId="77777777" w:rsidR="00E00234" w:rsidRPr="00331D7F" w:rsidRDefault="00E00234" w:rsidP="00E00234">
      <w:pPr>
        <w:jc w:val="both"/>
        <w:rPr>
          <w:b/>
          <w:bCs/>
        </w:rPr>
      </w:pPr>
      <w:r w:rsidRPr="00331D7F">
        <w:rPr>
          <w:b/>
          <w:bCs/>
        </w:rPr>
        <w:t>Engaging Employees Online</w:t>
      </w:r>
    </w:p>
    <w:p w14:paraId="635F3C60" w14:textId="55F701CF" w:rsidR="00E00234" w:rsidRPr="00E00234" w:rsidRDefault="00E00234" w:rsidP="00E00234">
      <w:pPr>
        <w:jc w:val="both"/>
      </w:pPr>
      <w:r w:rsidRPr="00E00234">
        <w:t>Companies engage employees, in addition to customers, using social technologies. With a robust</w:t>
      </w:r>
      <w:r w:rsidR="00331D7F">
        <w:t xml:space="preserve"> </w:t>
      </w:r>
      <w:r w:rsidRPr="00E00234">
        <w:t>intranet site, senior-level managers can communicate with employees directly to convey one</w:t>
      </w:r>
      <w:r w:rsidR="00331D7F">
        <w:t xml:space="preserve"> </w:t>
      </w:r>
      <w:r w:rsidRPr="00E00234">
        <w:t>consistent brand message. Leaders who excel at internal communication are genuine, authentic,</w:t>
      </w:r>
      <w:r w:rsidR="00331D7F">
        <w:t xml:space="preserve"> </w:t>
      </w:r>
      <w:r w:rsidRPr="00E00234">
        <w:t>and transparent—the same qualities companies demonstrate on social media.</w:t>
      </w:r>
      <w:r w:rsidR="00331D7F">
        <w:t xml:space="preserve"> </w:t>
      </w:r>
      <w:r w:rsidRPr="00E00234">
        <w:t>An intranet site also is a good way to encourage employees to participate in conversations</w:t>
      </w:r>
      <w:r w:rsidR="00331D7F">
        <w:t xml:space="preserve"> </w:t>
      </w:r>
      <w:r w:rsidRPr="00E00234">
        <w:t>about the company—and to keep their comments internal. One popular social networking tool</w:t>
      </w:r>
      <w:r w:rsidR="00331D7F">
        <w:t xml:space="preserve"> </w:t>
      </w:r>
      <w:r w:rsidRPr="00E00234">
        <w:t>for employees is Yammer (owned by Microsoft). Rather than posting embarrassing information</w:t>
      </w:r>
      <w:r w:rsidR="00331D7F">
        <w:t xml:space="preserve"> </w:t>
      </w:r>
      <w:r w:rsidRPr="00E00234">
        <w:t>about a company on public websites, employees can give feedback about products, organizational</w:t>
      </w:r>
      <w:r w:rsidR="00331D7F">
        <w:t xml:space="preserve"> </w:t>
      </w:r>
      <w:r w:rsidRPr="00E00234">
        <w:t>changes, and management on an employee-only intranet site.</w:t>
      </w:r>
    </w:p>
    <w:p w14:paraId="579C22DD" w14:textId="77777777" w:rsidR="00E00234" w:rsidRPr="00E00234" w:rsidRDefault="00E00234" w:rsidP="00E00234">
      <w:pPr>
        <w:jc w:val="both"/>
        <w:rPr>
          <w:b/>
          <w:bCs/>
        </w:rPr>
      </w:pPr>
      <w:r w:rsidRPr="00E00234">
        <w:rPr>
          <w:b/>
          <w:bCs/>
        </w:rPr>
        <w:t>6-6 Chapter Closing</w:t>
      </w:r>
    </w:p>
    <w:p w14:paraId="7D8C31CE" w14:textId="553FE3F7" w:rsidR="00E00234" w:rsidRDefault="00E00234" w:rsidP="00E00234">
      <w:pPr>
        <w:jc w:val="both"/>
      </w:pPr>
      <w:r w:rsidRPr="00E00234">
        <w:t>Every employee can be a leader in creating a more positive environment at work. Dairy Queen</w:t>
      </w:r>
      <w:r w:rsidR="00331D7F">
        <w:t xml:space="preserve"> </w:t>
      </w:r>
      <w:r w:rsidRPr="00E00234">
        <w:t>amplified a customer’s generosity and promoted a positive image of the company. By responding</w:t>
      </w:r>
      <w:r w:rsidR="00331D7F">
        <w:t xml:space="preserve"> </w:t>
      </w:r>
      <w:r w:rsidRPr="00E00234">
        <w:t>to and engaging stakeholders inside and outside the organization, you can contribute to a</w:t>
      </w:r>
      <w:r w:rsidR="00331D7F">
        <w:t xml:space="preserve"> </w:t>
      </w:r>
      <w:r w:rsidRPr="00E00234">
        <w:t>culture where people feel valued and connected to the company and to each other.</w:t>
      </w:r>
      <w:r w:rsidR="00331D7F">
        <w:t xml:space="preserve"> </w:t>
      </w:r>
      <w:r w:rsidRPr="00E00234">
        <w:t>Writing positive messages is a foundational skill to prepare you for more challenging situations,</w:t>
      </w:r>
      <w:r w:rsidR="00331D7F">
        <w:t xml:space="preserve"> </w:t>
      </w:r>
      <w:r w:rsidRPr="00E00234">
        <w:t>such as when you need to persuade others, which we discuss next.</w:t>
      </w:r>
    </w:p>
    <w:p w14:paraId="364A99DF" w14:textId="77777777" w:rsidR="00F3383D" w:rsidRPr="00F3383D" w:rsidRDefault="00F3383D" w:rsidP="00F3383D">
      <w:pPr>
        <w:jc w:val="both"/>
      </w:pPr>
      <w:r w:rsidRPr="00F3383D">
        <w:t>CHAPTER SUMMARY</w:t>
      </w:r>
    </w:p>
    <w:p w14:paraId="66FDC8B1" w14:textId="77777777" w:rsidR="00F3383D" w:rsidRPr="00F3383D" w:rsidRDefault="00F3383D" w:rsidP="00F3383D">
      <w:pPr>
        <w:jc w:val="both"/>
      </w:pPr>
      <w:r w:rsidRPr="00F3383D">
        <w:rPr>
          <w:b/>
          <w:bCs/>
        </w:rPr>
        <w:t xml:space="preserve">LO1 </w:t>
      </w:r>
      <w:r w:rsidRPr="00F3383D">
        <w:t>Describe the value of positive messages in business.</w:t>
      </w:r>
    </w:p>
    <w:p w14:paraId="7EBF0E6C" w14:textId="29136051" w:rsidR="00F3383D" w:rsidRPr="00F3383D" w:rsidRDefault="00F3383D" w:rsidP="00F3383D">
      <w:pPr>
        <w:jc w:val="both"/>
      </w:pPr>
      <w:r w:rsidRPr="00F3383D">
        <w:t>People want to be appreciated and enjoy receiving positive messages. To counteract negative</w:t>
      </w:r>
      <w:r w:rsidR="00C02B41">
        <w:t xml:space="preserve"> </w:t>
      </w:r>
      <w:r w:rsidRPr="00F3383D">
        <w:t>stereotypes and work stress, managers should recognize people for their work. Positive and</w:t>
      </w:r>
      <w:r w:rsidR="00C02B41">
        <w:t xml:space="preserve"> </w:t>
      </w:r>
      <w:r w:rsidRPr="00F3383D">
        <w:t>neutral messages may be internal or external.</w:t>
      </w:r>
    </w:p>
    <w:p w14:paraId="0299382E" w14:textId="77777777" w:rsidR="00F3383D" w:rsidRPr="00F3383D" w:rsidRDefault="00F3383D" w:rsidP="00F3383D">
      <w:pPr>
        <w:jc w:val="both"/>
      </w:pPr>
      <w:r w:rsidRPr="00F3383D">
        <w:rPr>
          <w:b/>
          <w:bCs/>
        </w:rPr>
        <w:t xml:space="preserve">LO2 </w:t>
      </w:r>
      <w:r w:rsidRPr="00F3383D">
        <w:t>Explain how to organize a neutral message.</w:t>
      </w:r>
    </w:p>
    <w:p w14:paraId="31848DAF" w14:textId="4C5CC396" w:rsidR="00F3383D" w:rsidRPr="00F3383D" w:rsidRDefault="00F3383D" w:rsidP="00F3383D">
      <w:pPr>
        <w:jc w:val="both"/>
      </w:pPr>
      <w:r w:rsidRPr="00F3383D">
        <w:t xml:space="preserve">When writing a neutral message, for example, to request action or ask a question, start with </w:t>
      </w:r>
      <w:r w:rsidR="00C02B41">
        <w:t>t</w:t>
      </w:r>
      <w:r w:rsidRPr="00F3383D">
        <w:t>he</w:t>
      </w:r>
      <w:r w:rsidR="00C02B41">
        <w:t xml:space="preserve"> </w:t>
      </w:r>
      <w:r w:rsidRPr="00F3383D">
        <w:t>main point, provide explanations or details, and end on a positive note. When responding to a</w:t>
      </w:r>
      <w:r w:rsidR="00C02B41">
        <w:t xml:space="preserve"> </w:t>
      </w:r>
      <w:r w:rsidRPr="00F3383D">
        <w:t>neutral message, respond promptly and personalize your message.</w:t>
      </w:r>
    </w:p>
    <w:p w14:paraId="453C3F87" w14:textId="77777777" w:rsidR="00F3383D" w:rsidRPr="00F3383D" w:rsidRDefault="00F3383D" w:rsidP="00F3383D">
      <w:pPr>
        <w:jc w:val="both"/>
      </w:pPr>
      <w:r w:rsidRPr="00F3383D">
        <w:rPr>
          <w:b/>
          <w:bCs/>
        </w:rPr>
        <w:t xml:space="preserve">LO3 </w:t>
      </w:r>
      <w:r w:rsidRPr="00F3383D">
        <w:t>Apply guidelines for writing a goodwill message in a business situation.</w:t>
      </w:r>
    </w:p>
    <w:p w14:paraId="0825A6CC" w14:textId="18F65568" w:rsidR="00F3383D" w:rsidRPr="00F3383D" w:rsidRDefault="00F3383D" w:rsidP="00F3383D">
      <w:pPr>
        <w:jc w:val="both"/>
      </w:pPr>
      <w:r w:rsidRPr="00F3383D">
        <w:t>Write goodwill messages to maintain or build relationships. Goodwill messages express recognition,</w:t>
      </w:r>
      <w:r w:rsidR="00C02B41">
        <w:t xml:space="preserve"> </w:t>
      </w:r>
      <w:r w:rsidRPr="00F3383D">
        <w:t>congratulations, appreciation, or sympathy. Write promptly after an event and be direct,</w:t>
      </w:r>
      <w:r w:rsidR="00C02B41">
        <w:t xml:space="preserve"> </w:t>
      </w:r>
      <w:r w:rsidRPr="00F3383D">
        <w:t>specific, sincere, and brief.</w:t>
      </w:r>
    </w:p>
    <w:p w14:paraId="277CA3C5" w14:textId="77777777" w:rsidR="00F3383D" w:rsidRPr="00F3383D" w:rsidRDefault="00F3383D" w:rsidP="00F3383D">
      <w:pPr>
        <w:jc w:val="both"/>
      </w:pPr>
      <w:r w:rsidRPr="00F3383D">
        <w:rPr>
          <w:b/>
          <w:bCs/>
        </w:rPr>
        <w:t xml:space="preserve">LO4 </w:t>
      </w:r>
      <w:r w:rsidRPr="00F3383D">
        <w:t>Apply guidelines for responding to online feedback in a business situation.</w:t>
      </w:r>
    </w:p>
    <w:p w14:paraId="61E2BDBB" w14:textId="3A740022" w:rsidR="00F3383D" w:rsidRPr="00F3383D" w:rsidRDefault="00F3383D" w:rsidP="00F3383D">
      <w:pPr>
        <w:jc w:val="both"/>
      </w:pPr>
      <w:r w:rsidRPr="00F3383D">
        <w:lastRenderedPageBreak/>
        <w:t>Follow a strategy for social listening and deciding whether and how to respond to social media</w:t>
      </w:r>
      <w:r w:rsidR="00C02B41">
        <w:t xml:space="preserve"> </w:t>
      </w:r>
      <w:r w:rsidRPr="00F3383D">
        <w:t>comments. Highly positive comments may deserve a response, while neutral comments can be</w:t>
      </w:r>
      <w:r w:rsidR="00C02B41">
        <w:t xml:space="preserve"> </w:t>
      </w:r>
      <w:r w:rsidRPr="00F3383D">
        <w:t>left alone. Typically respond to misguided and unhappy customers but avoid overresponding</w:t>
      </w:r>
      <w:r w:rsidR="00C02B41">
        <w:t xml:space="preserve"> </w:t>
      </w:r>
      <w:r w:rsidRPr="00F3383D">
        <w:t>and inflaming trolls.</w:t>
      </w:r>
    </w:p>
    <w:p w14:paraId="52959C8E" w14:textId="77777777" w:rsidR="00F3383D" w:rsidRPr="00F3383D" w:rsidRDefault="00F3383D" w:rsidP="00F3383D">
      <w:pPr>
        <w:jc w:val="both"/>
      </w:pPr>
      <w:r w:rsidRPr="00F3383D">
        <w:rPr>
          <w:b/>
          <w:bCs/>
        </w:rPr>
        <w:t xml:space="preserve">LO5 </w:t>
      </w:r>
      <w:r w:rsidRPr="00F3383D">
        <w:t>Explain ways to engage customers and employees on social media.</w:t>
      </w:r>
    </w:p>
    <w:p w14:paraId="3878212D" w14:textId="00C3C3FA" w:rsidR="00F3383D" w:rsidRDefault="00F3383D" w:rsidP="00F3383D">
      <w:pPr>
        <w:jc w:val="both"/>
      </w:pPr>
      <w:r w:rsidRPr="00F3383D">
        <w:t>Companies that truly engage customers and employees through social media develop stronger</w:t>
      </w:r>
      <w:r w:rsidR="00C02B41">
        <w:t xml:space="preserve"> </w:t>
      </w:r>
      <w:r w:rsidRPr="00F3383D">
        <w:t>connections with these audiences. Externally, with an authentic brand voice, companies inspire</w:t>
      </w:r>
      <w:r w:rsidR="00C02B41">
        <w:t xml:space="preserve"> </w:t>
      </w:r>
      <w:r w:rsidRPr="00F3383D">
        <w:t>re-posts and extend their reach. Internally, companies encourage feedback and build relationships</w:t>
      </w:r>
      <w:r w:rsidR="00D4171E">
        <w:t xml:space="preserve"> </w:t>
      </w:r>
      <w:r w:rsidRPr="00F3383D">
        <w:t>among employees.</w:t>
      </w:r>
    </w:p>
    <w:p w14:paraId="10DBBEEE" w14:textId="77777777" w:rsidR="00E32FDC" w:rsidRPr="002371E5" w:rsidRDefault="00E32FDC" w:rsidP="00E32FDC">
      <w:pPr>
        <w:jc w:val="both"/>
      </w:pPr>
    </w:p>
    <w:sectPr w:rsidR="00E32FDC" w:rsidRPr="0023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6AE"/>
    <w:multiLevelType w:val="hybridMultilevel"/>
    <w:tmpl w:val="80B8A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238C"/>
    <w:multiLevelType w:val="hybridMultilevel"/>
    <w:tmpl w:val="E0C2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F668A"/>
    <w:multiLevelType w:val="hybridMultilevel"/>
    <w:tmpl w:val="03147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A1A2C"/>
    <w:multiLevelType w:val="hybridMultilevel"/>
    <w:tmpl w:val="6642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22063"/>
    <w:multiLevelType w:val="hybridMultilevel"/>
    <w:tmpl w:val="6B58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47045"/>
    <w:multiLevelType w:val="hybridMultilevel"/>
    <w:tmpl w:val="9E28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22"/>
    <w:rsid w:val="00107EE8"/>
    <w:rsid w:val="00126807"/>
    <w:rsid w:val="00144304"/>
    <w:rsid w:val="001E17BC"/>
    <w:rsid w:val="002371E5"/>
    <w:rsid w:val="00331D7F"/>
    <w:rsid w:val="00333609"/>
    <w:rsid w:val="0035799F"/>
    <w:rsid w:val="00415ABA"/>
    <w:rsid w:val="004A7C6E"/>
    <w:rsid w:val="004D71EF"/>
    <w:rsid w:val="00541B62"/>
    <w:rsid w:val="005633E0"/>
    <w:rsid w:val="0064035D"/>
    <w:rsid w:val="00653F22"/>
    <w:rsid w:val="0066092F"/>
    <w:rsid w:val="00733144"/>
    <w:rsid w:val="0075359B"/>
    <w:rsid w:val="007E0633"/>
    <w:rsid w:val="00870C61"/>
    <w:rsid w:val="009335D8"/>
    <w:rsid w:val="00946A24"/>
    <w:rsid w:val="009660F1"/>
    <w:rsid w:val="00A1194B"/>
    <w:rsid w:val="00A2097B"/>
    <w:rsid w:val="00A73357"/>
    <w:rsid w:val="00C02B41"/>
    <w:rsid w:val="00C943AA"/>
    <w:rsid w:val="00D4171E"/>
    <w:rsid w:val="00DF6511"/>
    <w:rsid w:val="00E00234"/>
    <w:rsid w:val="00E32FDC"/>
    <w:rsid w:val="00ED49C0"/>
    <w:rsid w:val="00EF5A44"/>
    <w:rsid w:val="00F10EA9"/>
    <w:rsid w:val="00F3383D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E9C9"/>
  <w15:chartTrackingRefBased/>
  <w15:docId w15:val="{E900BEB9-2289-4312-904E-D5FA96DE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22"/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F22"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807"/>
    <w:pPr>
      <w:outlineLvl w:val="1"/>
    </w:pPr>
    <w:rPr>
      <w:b/>
      <w:bCs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357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22"/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6807"/>
    <w:rPr>
      <w:rFonts w:ascii="Cambria" w:hAnsi="Cambria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3357"/>
    <w:rPr>
      <w:rFonts w:ascii="Cambria" w:hAnsi="Cambri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E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2819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Zaman</dc:creator>
  <cp:keywords/>
  <dc:description/>
  <cp:lastModifiedBy>Salsabila Zaman</cp:lastModifiedBy>
  <cp:revision>7</cp:revision>
  <dcterms:created xsi:type="dcterms:W3CDTF">2025-02-10T09:22:00Z</dcterms:created>
  <dcterms:modified xsi:type="dcterms:W3CDTF">2025-02-10T19:34:00Z</dcterms:modified>
</cp:coreProperties>
</file>