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PROPOSAL: GyanBridge</w:t>
      </w:r>
    </w:p>
    <w:p>
      <w:pPr>
        <w:pStyle w:val="Heading1"/>
      </w:pPr>
      <w:r>
        <w:t>1) Title</w:t>
      </w:r>
    </w:p>
    <w:p>
      <w:r>
        <w:rPr>
          <w:b/>
        </w:rPr>
        <w:t>GyanBridge: A Christ-Centred News, Legal &amp; Analytics Intelligence Platform</w:t>
      </w:r>
    </w:p>
    <w:p>
      <w:pPr>
        <w:pStyle w:val="Heading1"/>
      </w:pPr>
      <w:r>
        <w:t>2) Problem Statement</w:t>
      </w:r>
    </w:p>
    <w:p>
      <w:r>
        <w:t>The Christian community and institutional leadership in India currently lack a centralized, real-time intelligence system that specifically monitors religious events, legal developments, and community trends.</w:t>
      </w:r>
    </w:p>
    <w:p>
      <w:pPr>
        <w:pStyle w:val="Heading2"/>
      </w:pPr>
      <w:r>
        <w:t>Key Challenges:</w:t>
      </w:r>
    </w:p>
    <w:p>
      <w:pPr>
        <w:pStyle w:val="ListBullet"/>
      </w:pPr>
      <w:r>
        <w:t>Data Fragmentation: Relevant news is scattered across hundreds of global and local RSS feeds, making it difficult to maintain a cohesive overview.</w:t>
      </w:r>
    </w:p>
    <w:p>
      <w:pPr>
        <w:pStyle w:val="ListBullet"/>
      </w:pPr>
      <w:r>
        <w:t>Information Lag: Traditional updates on minority rights and legal changes often reach the community too late to be actionable.</w:t>
      </w:r>
    </w:p>
    <w:p>
      <w:pPr>
        <w:pStyle w:val="ListBullet"/>
      </w:pPr>
      <w:r>
        <w:t>Lack of Analytics: There is no specialized tool to quantify "events" (e.g., church attacks, community growth, or policy shifts) and provide data-driven forecasts for strategic planning.</w:t>
      </w:r>
    </w:p>
    <w:p>
      <w:pPr>
        <w:pStyle w:val="ListBullet"/>
      </w:pPr>
      <w:r>
        <w:t>Localized Access: Legal and news data is often not easily accessible in major regional languages like Hindi and Tamil.</w:t>
      </w:r>
    </w:p>
    <w:p>
      <w:pPr>
        <w:pStyle w:val="Heading1"/>
      </w:pPr>
      <w:r>
        <w:t>3) Model Name</w:t>
      </w:r>
    </w:p>
    <w:p>
      <w:r>
        <w:rPr>
          <w:b/>
        </w:rPr>
        <w:t>Antigravity Multi-Agent Orchestrator</w:t>
      </w:r>
    </w:p>
    <w:p>
      <w:r>
        <w:t>(Powered by a hybrid integration of GPT-4o for qualitative analysis and specialized Localized Scraping Agents for real-time mining.)</w:t>
      </w:r>
    </w:p>
    <w:p>
      <w:pPr>
        <w:pStyle w:val="Heading1"/>
      </w:pPr>
      <w:r>
        <w:t>4) Data</w:t>
      </w:r>
    </w:p>
    <w:p>
      <w:r>
        <w:t>GyanBridge utilizes a Hybrid Data Architecture:</w:t>
      </w:r>
    </w:p>
    <w:p>
      <w:pPr>
        <w:pStyle w:val="ListBullet"/>
      </w:pPr>
      <w:r>
        <w:t>Real-Time Streams: Automated scraping of over 100+ Christian-specific and secular RSS feeds, Google News, and YouTube channels (with specific priority for Jesus Redeems Ministries).</w:t>
      </w:r>
    </w:p>
    <w:p>
      <w:pPr>
        <w:pStyle w:val="ListBullet"/>
      </w:pPr>
      <w:r>
        <w:t>Legal Knowledge Base: Systematic ingestion of official Indian Government Acts (India Code), minority rights procedures, and relevant Case Laws.</w:t>
      </w:r>
    </w:p>
    <w:p>
      <w:pPr>
        <w:pStyle w:val="ListBullet"/>
      </w:pPr>
      <w:r>
        <w:t>Dynamic RAG (Retrieval-Augmented Generation): A Vector Database that stores and indexes all scraped content, allowing for context-aware AI interactions.</w:t>
      </w:r>
    </w:p>
    <w:p>
      <w:pPr>
        <w:pStyle w:val="ListBullet"/>
      </w:pPr>
      <w:r>
        <w:t>Numerical Mining: Specialized logic to extract quantifiable event counts from unstructured web snippets for trend analysis.</w:t>
      </w:r>
    </w:p>
    <w:p>
      <w:pPr>
        <w:pStyle w:val="Heading1"/>
      </w:pPr>
      <w:r>
        <w:t>5) Output Type</w:t>
      </w:r>
    </w:p>
    <w:p>
      <w:r>
        <w:t>The platform provides multi-dimensional outputs to assist both general users and institutional admins:</w:t>
      </w:r>
    </w:p>
    <w:p>
      <w:pPr>
        <w:pStyle w:val="ListBullet"/>
      </w:pPr>
      <w:r>
        <w:t>Intelligent Dashboard: A centralized feed of prioritized news and gospel videos with language-specific views (English, Hindi, Tamil).</w:t>
      </w:r>
    </w:p>
    <w:p>
      <w:pPr>
        <w:pStyle w:val="ListBullet"/>
      </w:pPr>
      <w:r>
        <w:t>Legal AI Assistant: A chatbot capable of providing verified legal guidance on church bylaws, property disputes, and constitutional rights.</w:t>
      </w:r>
    </w:p>
    <w:p>
      <w:pPr>
        <w:pStyle w:val="ListBullet"/>
      </w:pPr>
      <w:r>
        <w:t>Strategic Outlook (Analytics): Dynamic charts and graphs visualizing historical trends and 5-year statistical forecasts of community-related events.</w:t>
      </w:r>
    </w:p>
    <w:p>
      <w:pPr>
        <w:pStyle w:val="ListBullet"/>
      </w:pPr>
      <w:r>
        <w:t>Admin Moderation: A secure portal for content approval and system-wide topic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