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A2" w:rsidRDefault="00DE4F6B" w:rsidP="00DE4F6B">
      <w:pPr>
        <w:pStyle w:val="Heading1"/>
        <w:rPr>
          <w:lang w:val="en-GB"/>
        </w:rPr>
      </w:pPr>
      <w:r>
        <w:rPr>
          <w:lang w:val="en-GB"/>
        </w:rPr>
        <w:t>AVL ParaPy module</w:t>
      </w:r>
    </w:p>
    <w:p w:rsidR="00E169CB" w:rsidRPr="00E169CB" w:rsidRDefault="00E169CB" w:rsidP="00E169CB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82905A2" wp14:editId="1A25AC54">
            <wp:extent cx="576072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6B" w:rsidRDefault="00DE4F6B" w:rsidP="00DE4F6B">
      <w:pPr>
        <w:rPr>
          <w:lang w:val="en-GB"/>
        </w:rPr>
      </w:pPr>
      <w:r w:rsidRPr="00DE4F6B">
        <w:rPr>
          <w:lang w:val="en-GB"/>
        </w:rPr>
        <w:t>AVL is a program for the aerodynamic and flight-dyn</w:t>
      </w:r>
      <w:r>
        <w:rPr>
          <w:lang w:val="en-GB"/>
        </w:rPr>
        <w:t xml:space="preserve">amic analysis of rigid aircraft </w:t>
      </w:r>
      <w:r w:rsidRPr="00DE4F6B">
        <w:rPr>
          <w:lang w:val="en-GB"/>
        </w:rPr>
        <w:t>of arbitrary configuration. It employs an ex</w:t>
      </w:r>
      <w:r>
        <w:rPr>
          <w:lang w:val="en-GB"/>
        </w:rPr>
        <w:t xml:space="preserve">tended vortex lattice model for </w:t>
      </w:r>
      <w:r w:rsidRPr="00DE4F6B">
        <w:rPr>
          <w:lang w:val="en-GB"/>
        </w:rPr>
        <w:t>the lifting surfaces, together with a slender-body mo</w:t>
      </w:r>
      <w:r>
        <w:rPr>
          <w:lang w:val="en-GB"/>
        </w:rPr>
        <w:t xml:space="preserve">del for fuselages and nacelles. </w:t>
      </w:r>
      <w:r w:rsidRPr="00DE4F6B">
        <w:rPr>
          <w:lang w:val="en-GB"/>
        </w:rPr>
        <w:t>General nonlinear flight states can be specifi</w:t>
      </w:r>
      <w:r>
        <w:rPr>
          <w:lang w:val="en-GB"/>
        </w:rPr>
        <w:t xml:space="preserve">ed. The flight dynamic analysis </w:t>
      </w:r>
      <w:r w:rsidRPr="00DE4F6B">
        <w:rPr>
          <w:lang w:val="en-GB"/>
        </w:rPr>
        <w:t>combines a full linearization of the aerodynami</w:t>
      </w:r>
      <w:r>
        <w:rPr>
          <w:lang w:val="en-GB"/>
        </w:rPr>
        <w:t xml:space="preserve">c model about any flight state, </w:t>
      </w:r>
      <w:r w:rsidRPr="00DE4F6B">
        <w:rPr>
          <w:lang w:val="en-GB"/>
        </w:rPr>
        <w:t>together with specified mass properties.</w:t>
      </w:r>
    </w:p>
    <w:p w:rsidR="00DE4F6B" w:rsidRDefault="00DE4F6B" w:rsidP="00DE4F6B">
      <w:pPr>
        <w:pStyle w:val="Heading2"/>
        <w:rPr>
          <w:lang w:val="en-GB"/>
        </w:rPr>
      </w:pPr>
      <w:r>
        <w:rPr>
          <w:lang w:val="en-GB"/>
        </w:rPr>
        <w:t>Overview</w:t>
      </w:r>
    </w:p>
    <w:p w:rsidR="00DE4F6B" w:rsidRDefault="00DE4F6B" w:rsidP="00DE4F6B">
      <w:pPr>
        <w:rPr>
          <w:lang w:val="en-GB"/>
        </w:rPr>
      </w:pPr>
      <w:r>
        <w:rPr>
          <w:lang w:val="en-GB"/>
        </w:rPr>
        <w:t>The ParaPy AVL module provides ParaPy classes for the Python AVL wrapper.</w:t>
      </w:r>
      <w:r>
        <w:rPr>
          <w:rStyle w:val="FootnoteReference"/>
          <w:lang w:val="en-GB"/>
        </w:rPr>
        <w:footnoteReference w:id="1"/>
      </w:r>
      <w:r>
        <w:rPr>
          <w:lang w:val="en-GB"/>
        </w:rPr>
        <w:t xml:space="preserve"> The current version supports definition of AVL geometry, cases, running AVL and parsing the results.</w:t>
      </w:r>
    </w:p>
    <w:p w:rsidR="00186C70" w:rsidRDefault="00186C70" w:rsidP="00DE4F6B">
      <w:pPr>
        <w:rPr>
          <w:lang w:val="en-GB"/>
        </w:rPr>
      </w:pPr>
      <w:r>
        <w:rPr>
          <w:lang w:val="en-GB"/>
        </w:rPr>
        <w:t xml:space="preserve">The classes provided by the module </w:t>
      </w:r>
      <w:r w:rsidR="000B5E0B">
        <w:rPr>
          <w:lang w:val="en-GB"/>
        </w:rPr>
        <w:t>follow the structure of the AVL input file as described in the AVL documentation.</w:t>
      </w:r>
      <w:r w:rsidR="000B5E0B">
        <w:rPr>
          <w:rStyle w:val="FootnoteReference"/>
          <w:lang w:val="en-GB"/>
        </w:rPr>
        <w:footnoteReference w:id="2"/>
      </w:r>
    </w:p>
    <w:p w:rsidR="000F1F85" w:rsidRDefault="00186C70">
      <w:pPr>
        <w:rPr>
          <w:lang w:val="en-GB"/>
        </w:rPr>
      </w:pPr>
      <w:r>
        <w:rPr>
          <w:lang w:val="en-GB"/>
        </w:rPr>
        <w:t>The main class is the “Interface”. By providing the Interface with an aircraft configuration and run cases, the analysis result can be found in the “results”</w:t>
      </w:r>
      <w:r w:rsidR="000B5E0B">
        <w:rPr>
          <w:lang w:val="en-GB"/>
        </w:rPr>
        <w:t xml:space="preserve"> attribute.</w:t>
      </w:r>
    </w:p>
    <w:p w:rsidR="001B0128" w:rsidRPr="001B0128" w:rsidRDefault="001B0128">
      <w:pPr>
        <w:rPr>
          <w:lang w:val="en-GB"/>
        </w:rPr>
      </w:pPr>
      <w:bookmarkStart w:id="0" w:name="_GoBack"/>
      <w:bookmarkEnd w:id="0"/>
    </w:p>
    <w:p w:rsidR="000B5E0B" w:rsidRDefault="000B5E0B" w:rsidP="001E307C">
      <w:pPr>
        <w:pStyle w:val="Heading2"/>
        <w:rPr>
          <w:lang w:val="en-GB"/>
        </w:rPr>
      </w:pPr>
    </w:p>
    <w:p w:rsidR="000B5E0B" w:rsidRDefault="000B5E0B" w:rsidP="000B5E0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1E307C" w:rsidRDefault="001E307C" w:rsidP="000B5E0B">
      <w:pPr>
        <w:pStyle w:val="Heading2"/>
        <w:rPr>
          <w:lang w:val="en-GB"/>
        </w:rPr>
      </w:pPr>
      <w:r>
        <w:rPr>
          <w:lang w:val="en-GB"/>
        </w:rPr>
        <w:lastRenderedPageBreak/>
        <w:t>Simple example</w:t>
      </w:r>
    </w:p>
    <w:p w:rsidR="000B5E0B" w:rsidRPr="000B5E0B" w:rsidRDefault="000B5E0B" w:rsidP="000B5E0B">
      <w:pPr>
        <w:pStyle w:val="HTMLPreformatted"/>
        <w:shd w:val="clear" w:color="auto" w:fill="FFFFFF"/>
        <w:rPr>
          <w:rFonts w:ascii="Source Code Pro" w:hAnsi="Source Code Pro"/>
          <w:color w:val="000000"/>
          <w:sz w:val="16"/>
          <w:szCs w:val="18"/>
        </w:rPr>
      </w:pP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from 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__future__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import </w:t>
      </w:r>
      <w:r w:rsidRPr="000B5E0B">
        <w:rPr>
          <w:rFonts w:ascii="Source Code Pro" w:hAnsi="Source Code Pro"/>
          <w:color w:val="000000"/>
          <w:sz w:val="16"/>
          <w:szCs w:val="18"/>
        </w:rPr>
        <w:t>division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from 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math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import </w:t>
      </w:r>
      <w:r w:rsidRPr="000B5E0B">
        <w:rPr>
          <w:rFonts w:ascii="Source Code Pro" w:hAnsi="Source Code Pro"/>
          <w:color w:val="000000"/>
          <w:sz w:val="16"/>
          <w:szCs w:val="18"/>
        </w:rPr>
        <w:t>radians, tan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from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parapy.core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import </w:t>
      </w:r>
      <w:r w:rsidRPr="000B5E0B">
        <w:rPr>
          <w:rFonts w:ascii="Source Code Pro" w:hAnsi="Source Code Pro"/>
          <w:color w:val="000000"/>
          <w:sz w:val="16"/>
          <w:szCs w:val="18"/>
        </w:rPr>
        <w:t>Base, Part, child, Attribute, Input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from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kbeutils.avl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import 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(Interface, Case, Configuration, Section,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NacaAirfoil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Surface, Spacing, Control, Parameter)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class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AVLAnalysis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(Base):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@Part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r w:rsidRPr="000B5E0B">
        <w:rPr>
          <w:rFonts w:ascii="Source Code Pro" w:hAnsi="Source Code Pro"/>
          <w:color w:val="000000"/>
          <w:sz w:val="16"/>
          <w:szCs w:val="18"/>
        </w:rPr>
        <w:t>aircraft(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AircraftConfiguration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root_chord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6.0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taper_ratio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0.4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span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42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sweep_angle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24.0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name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"Example aircraft"</w:t>
      </w:r>
      <w:r w:rsidRPr="000B5E0B">
        <w:rPr>
          <w:rFonts w:ascii="Source Code Pro" w:hAnsi="Source Code Pro"/>
          <w:color w:val="000000"/>
          <w:sz w:val="16"/>
          <w:szCs w:val="18"/>
        </w:rPr>
        <w:t>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@Part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r w:rsidRPr="000B5E0B">
        <w:rPr>
          <w:rFonts w:ascii="Source Code Pro" w:hAnsi="Source Code Pro"/>
          <w:color w:val="000000"/>
          <w:sz w:val="16"/>
          <w:szCs w:val="18"/>
        </w:rPr>
        <w:t>interface(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AVLInterface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660099"/>
          <w:sz w:val="16"/>
          <w:szCs w:val="18"/>
        </w:rPr>
        <w:t>configuration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.aircraft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case_settings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=[(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</w:t>
      </w:r>
      <w:proofErr w:type="spellStart"/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fixed_aoa</w:t>
      </w:r>
      <w:proofErr w:type="spellEnd"/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</w:t>
      </w:r>
      <w:r w:rsidRPr="000B5E0B">
        <w:rPr>
          <w:rFonts w:ascii="Source Code Pro" w:hAnsi="Source Code Pro"/>
          <w:color w:val="000000"/>
          <w:sz w:val="16"/>
          <w:szCs w:val="18"/>
        </w:rPr>
        <w:t>, {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'alpha'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: </w:t>
      </w:r>
      <w:r w:rsidRPr="000B5E0B">
        <w:rPr>
          <w:rFonts w:ascii="Source Code Pro" w:hAnsi="Source Code Pro"/>
          <w:color w:val="0000FF"/>
          <w:sz w:val="16"/>
          <w:szCs w:val="18"/>
        </w:rPr>
        <w:t>5</w:t>
      </w:r>
      <w:r w:rsidRPr="000B5E0B">
        <w:rPr>
          <w:rFonts w:ascii="Source Code Pro" w:hAnsi="Source Code Pro"/>
          <w:color w:val="000000"/>
          <w:sz w:val="16"/>
          <w:szCs w:val="18"/>
        </w:rPr>
        <w:t>}),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               (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</w:t>
      </w:r>
      <w:proofErr w:type="spellStart"/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flap_cl</w:t>
      </w:r>
      <w:proofErr w:type="spellEnd"/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                {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'alpha'</w:t>
      </w:r>
      <w:r w:rsidRPr="000B5E0B">
        <w:rPr>
          <w:rFonts w:ascii="Source Code Pro" w:hAnsi="Source Code Pro"/>
          <w:color w:val="000000"/>
          <w:sz w:val="16"/>
          <w:szCs w:val="18"/>
        </w:rPr>
        <w:t>: Parameter(</w:t>
      </w:r>
      <w:r w:rsidRPr="000B5E0B">
        <w:rPr>
          <w:rFonts w:ascii="Source Code Pro" w:hAnsi="Source Code Pro"/>
          <w:color w:val="660099"/>
          <w:sz w:val="16"/>
          <w:szCs w:val="18"/>
        </w:rPr>
        <w:t>name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'alpha'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                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value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1.2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                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constraint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'CL'</w:t>
      </w:r>
      <w:r w:rsidRPr="000B5E0B">
        <w:rPr>
          <w:rFonts w:ascii="Source Code Pro" w:hAnsi="Source Code Pro"/>
          <w:color w:val="000000"/>
          <w:sz w:val="16"/>
          <w:szCs w:val="18"/>
        </w:rPr>
        <w:t>),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                  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'flap'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: </w:t>
      </w:r>
      <w:r w:rsidRPr="000B5E0B">
        <w:rPr>
          <w:rFonts w:ascii="Source Code Pro" w:hAnsi="Source Code Pro"/>
          <w:color w:val="0000FF"/>
          <w:sz w:val="16"/>
          <w:szCs w:val="18"/>
        </w:rPr>
        <w:t>15</w:t>
      </w:r>
      <w:r w:rsidRPr="000B5E0B">
        <w:rPr>
          <w:rFonts w:ascii="Source Code Pro" w:hAnsi="Source Code Pro"/>
          <w:color w:val="000000"/>
          <w:sz w:val="16"/>
          <w:szCs w:val="18"/>
        </w:rPr>
        <w:t>})])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class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AVLInterface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(Interface):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case_settings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= Input()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i/>
          <w:iCs/>
          <w:color w:val="808080"/>
          <w:sz w:val="16"/>
          <w:szCs w:val="18"/>
        </w:rPr>
        <w:t># overridden slot from Interface superclass</w:t>
      </w:r>
      <w:r w:rsidRPr="000B5E0B">
        <w:rPr>
          <w:rFonts w:ascii="Source Code Pro" w:hAnsi="Source Code Pro"/>
          <w:i/>
          <w:iCs/>
          <w:color w:val="80808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@Part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r w:rsidRPr="000B5E0B">
        <w:rPr>
          <w:rFonts w:ascii="Source Code Pro" w:hAnsi="Source Code Pro"/>
          <w:color w:val="000000"/>
          <w:sz w:val="16"/>
          <w:szCs w:val="18"/>
        </w:rPr>
        <w:t>cases(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r w:rsidRPr="000B5E0B">
        <w:rPr>
          <w:rFonts w:ascii="Source Code Pro" w:hAnsi="Source Code Pro"/>
          <w:color w:val="000000"/>
          <w:sz w:val="16"/>
          <w:szCs w:val="18"/>
        </w:rPr>
        <w:t>Case(</w:t>
      </w:r>
      <w:r w:rsidRPr="000B5E0B">
        <w:rPr>
          <w:rFonts w:ascii="Source Code Pro" w:hAnsi="Source Code Pro"/>
          <w:color w:val="660099"/>
          <w:sz w:val="16"/>
          <w:szCs w:val="18"/>
        </w:rPr>
        <w:t>quantify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000080"/>
          <w:sz w:val="16"/>
          <w:szCs w:val="18"/>
        </w:rPr>
        <w:t>len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.case_settings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),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name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.case_settings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[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child.index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][</w:t>
      </w:r>
      <w:r w:rsidRPr="000B5E0B">
        <w:rPr>
          <w:rFonts w:ascii="Source Code Pro" w:hAnsi="Source Code Pro"/>
          <w:color w:val="0000FF"/>
          <w:sz w:val="16"/>
          <w:szCs w:val="18"/>
        </w:rPr>
        <w:t>0</w:t>
      </w:r>
      <w:r w:rsidRPr="000B5E0B">
        <w:rPr>
          <w:rFonts w:ascii="Source Code Pro" w:hAnsi="Source Code Pro"/>
          <w:color w:val="000000"/>
          <w:sz w:val="16"/>
          <w:szCs w:val="18"/>
        </w:rPr>
        <w:t>],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settings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.case_settings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[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child.index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][</w:t>
      </w:r>
      <w:r w:rsidRPr="000B5E0B">
        <w:rPr>
          <w:rFonts w:ascii="Source Code Pro" w:hAnsi="Source Code Pro"/>
          <w:color w:val="0000FF"/>
          <w:sz w:val="16"/>
          <w:szCs w:val="18"/>
        </w:rPr>
        <w:t>1</w:t>
      </w:r>
      <w:r w:rsidRPr="000B5E0B">
        <w:rPr>
          <w:rFonts w:ascii="Source Code Pro" w:hAnsi="Source Code Pro"/>
          <w:color w:val="000000"/>
          <w:sz w:val="16"/>
          <w:szCs w:val="18"/>
        </w:rPr>
        <w:t>])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class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AircraftConfiguration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(Configuration):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root_chord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= Input()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taper_ratio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= Input()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span = Input()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sweep_angle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= Input()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naca_airfoil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= Input(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'2412'</w:t>
      </w:r>
      <w:r w:rsidRPr="000B5E0B">
        <w:rPr>
          <w:rFonts w:ascii="Source Code Pro" w:hAnsi="Source Code Pro"/>
          <w:color w:val="000000"/>
          <w:sz w:val="16"/>
          <w:szCs w:val="18"/>
        </w:rPr>
        <w:t>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flap_hinge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= Input(</w:t>
      </w:r>
      <w:r w:rsidRPr="000B5E0B">
        <w:rPr>
          <w:rFonts w:ascii="Source Code Pro" w:hAnsi="Source Code Pro"/>
          <w:color w:val="0000FF"/>
          <w:sz w:val="16"/>
          <w:szCs w:val="18"/>
        </w:rPr>
        <w:t>0.75</w:t>
      </w:r>
      <w:r w:rsidRPr="000B5E0B">
        <w:rPr>
          <w:rFonts w:ascii="Source Code Pro" w:hAnsi="Source Code Pro"/>
          <w:color w:val="000000"/>
          <w:sz w:val="16"/>
          <w:szCs w:val="18"/>
        </w:rPr>
        <w:t>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@Part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airfoil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NacaAirfoil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.naca_airfoil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@Part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root_section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r w:rsidRPr="000B5E0B">
        <w:rPr>
          <w:rFonts w:ascii="Source Code Pro" w:hAnsi="Source Code Pro"/>
          <w:color w:val="000000"/>
          <w:sz w:val="16"/>
          <w:szCs w:val="18"/>
        </w:rPr>
        <w:t>Section(</w:t>
      </w:r>
      <w:r w:rsidRPr="000B5E0B">
        <w:rPr>
          <w:rFonts w:ascii="Source Code Pro" w:hAnsi="Source Code Pro"/>
          <w:color w:val="660099"/>
          <w:sz w:val="16"/>
          <w:szCs w:val="18"/>
        </w:rPr>
        <w:t>chord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.root_chord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airfoil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.airfoil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controls</w:t>
      </w:r>
      <w:r w:rsidRPr="000B5E0B">
        <w:rPr>
          <w:rFonts w:ascii="Source Code Pro" w:hAnsi="Source Code Pro"/>
          <w:color w:val="000000"/>
          <w:sz w:val="16"/>
          <w:szCs w:val="18"/>
        </w:rPr>
        <w:t>=[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.flap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])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@Part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tip_section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r w:rsidRPr="000B5E0B">
        <w:rPr>
          <w:rFonts w:ascii="Source Code Pro" w:hAnsi="Source Code Pro"/>
          <w:color w:val="000000"/>
          <w:sz w:val="16"/>
          <w:szCs w:val="18"/>
        </w:rPr>
        <w:t>Section(</w:t>
      </w:r>
      <w:r w:rsidRPr="000B5E0B">
        <w:rPr>
          <w:rFonts w:ascii="Source Code Pro" w:hAnsi="Source Code Pro"/>
          <w:color w:val="660099"/>
          <w:sz w:val="16"/>
          <w:szCs w:val="18"/>
        </w:rPr>
        <w:t>chord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.root_chord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*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.taper_ratio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airfoil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.airfoil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position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.root_section.position.translate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'x'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,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.span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/ </w:t>
      </w:r>
      <w:r w:rsidRPr="000B5E0B">
        <w:rPr>
          <w:rFonts w:ascii="Source Code Pro" w:hAnsi="Source Code Pro"/>
          <w:color w:val="0000FF"/>
          <w:sz w:val="16"/>
          <w:szCs w:val="18"/>
        </w:rPr>
        <w:t xml:space="preserve">2 </w:t>
      </w:r>
      <w:r w:rsidRPr="000B5E0B">
        <w:rPr>
          <w:rFonts w:ascii="Source Code Pro" w:hAnsi="Source Code Pro"/>
          <w:color w:val="000000"/>
          <w:sz w:val="16"/>
          <w:szCs w:val="18"/>
        </w:rPr>
        <w:t>* tan(radians(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.sweep_angle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)),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    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'y'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,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.span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/ </w:t>
      </w:r>
      <w:r w:rsidRPr="000B5E0B">
        <w:rPr>
          <w:rFonts w:ascii="Source Code Pro" w:hAnsi="Source Code Pro"/>
          <w:color w:val="0000FF"/>
          <w:sz w:val="16"/>
          <w:szCs w:val="18"/>
        </w:rPr>
        <w:t>2</w:t>
      </w:r>
      <w:r w:rsidRPr="000B5E0B">
        <w:rPr>
          <w:rFonts w:ascii="Source Code Pro" w:hAnsi="Source Code Pro"/>
          <w:color w:val="000000"/>
          <w:sz w:val="16"/>
          <w:szCs w:val="18"/>
        </w:rPr>
        <w:t>),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controls</w:t>
      </w:r>
      <w:r w:rsidRPr="000B5E0B">
        <w:rPr>
          <w:rFonts w:ascii="Source Code Pro" w:hAnsi="Source Code Pro"/>
          <w:color w:val="000000"/>
          <w:sz w:val="16"/>
          <w:szCs w:val="18"/>
        </w:rPr>
        <w:t>=[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.flap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])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lastRenderedPageBreak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@Part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r w:rsidRPr="000B5E0B">
        <w:rPr>
          <w:rFonts w:ascii="Source Code Pro" w:hAnsi="Source Code Pro"/>
          <w:color w:val="000000"/>
          <w:sz w:val="16"/>
          <w:szCs w:val="18"/>
        </w:rPr>
        <w:t>flap(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r w:rsidRPr="000B5E0B">
        <w:rPr>
          <w:rFonts w:ascii="Source Code Pro" w:hAnsi="Source Code Pro"/>
          <w:color w:val="000000"/>
          <w:sz w:val="16"/>
          <w:szCs w:val="18"/>
        </w:rPr>
        <w:t>Control(</w:t>
      </w:r>
      <w:r w:rsidRPr="000B5E0B">
        <w:rPr>
          <w:rFonts w:ascii="Source Code Pro" w:hAnsi="Source Code Pro"/>
          <w:color w:val="660099"/>
          <w:sz w:val="16"/>
          <w:szCs w:val="18"/>
        </w:rPr>
        <w:t>name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'flap'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gain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1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x_hinge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.flap_hinge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dupplicate_sign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1</w:t>
      </w:r>
      <w:r w:rsidRPr="000B5E0B">
        <w:rPr>
          <w:rFonts w:ascii="Source Code Pro" w:hAnsi="Source Code Pro"/>
          <w:color w:val="000000"/>
          <w:sz w:val="16"/>
          <w:szCs w:val="18"/>
        </w:rPr>
        <w:t>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@Attribute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r w:rsidRPr="000B5E0B">
        <w:rPr>
          <w:rFonts w:ascii="Source Code Pro" w:hAnsi="Source Code Pro"/>
          <w:color w:val="000000"/>
          <w:sz w:val="16"/>
          <w:szCs w:val="18"/>
        </w:rPr>
        <w:t>mac(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t =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.taper_ratio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0000FF"/>
          <w:sz w:val="16"/>
          <w:szCs w:val="18"/>
        </w:rPr>
        <w:t xml:space="preserve">2 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/ </w:t>
      </w:r>
      <w:r w:rsidRPr="000B5E0B">
        <w:rPr>
          <w:rFonts w:ascii="Source Code Pro" w:hAnsi="Source Code Pro"/>
          <w:color w:val="0000FF"/>
          <w:sz w:val="16"/>
          <w:szCs w:val="18"/>
        </w:rPr>
        <w:t>3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) *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.root_chord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* (</w:t>
      </w:r>
      <w:r w:rsidRPr="000B5E0B">
        <w:rPr>
          <w:rFonts w:ascii="Source Code Pro" w:hAnsi="Source Code Pro"/>
          <w:color w:val="0000FF"/>
          <w:sz w:val="16"/>
          <w:szCs w:val="18"/>
        </w:rPr>
        <w:t xml:space="preserve">1 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+ t + t ** </w:t>
      </w:r>
      <w:r w:rsidRPr="000B5E0B">
        <w:rPr>
          <w:rFonts w:ascii="Source Code Pro" w:hAnsi="Source Code Pro"/>
          <w:color w:val="0000FF"/>
          <w:sz w:val="16"/>
          <w:szCs w:val="18"/>
        </w:rPr>
        <w:t>2</w:t>
      </w:r>
      <w:r w:rsidRPr="000B5E0B">
        <w:rPr>
          <w:rFonts w:ascii="Source Code Pro" w:hAnsi="Source Code Pro"/>
          <w:color w:val="000000"/>
          <w:sz w:val="16"/>
          <w:szCs w:val="18"/>
        </w:rPr>
        <w:t>) / (</w:t>
      </w:r>
      <w:r w:rsidRPr="000B5E0B">
        <w:rPr>
          <w:rFonts w:ascii="Source Code Pro" w:hAnsi="Source Code Pro"/>
          <w:color w:val="0000FF"/>
          <w:sz w:val="16"/>
          <w:szCs w:val="18"/>
        </w:rPr>
        <w:t xml:space="preserve">1 </w:t>
      </w:r>
      <w:r w:rsidRPr="000B5E0B">
        <w:rPr>
          <w:rFonts w:ascii="Source Code Pro" w:hAnsi="Source Code Pro"/>
          <w:color w:val="000000"/>
          <w:sz w:val="16"/>
          <w:szCs w:val="18"/>
        </w:rPr>
        <w:t>+ t)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@Part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wing_surface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r w:rsidRPr="000B5E0B">
        <w:rPr>
          <w:rFonts w:ascii="Source Code Pro" w:hAnsi="Source Code Pro"/>
          <w:color w:val="000000"/>
          <w:sz w:val="16"/>
          <w:szCs w:val="18"/>
        </w:rPr>
        <w:t>Surface(</w:t>
      </w:r>
      <w:r w:rsidRPr="000B5E0B">
        <w:rPr>
          <w:rFonts w:ascii="Source Code Pro" w:hAnsi="Source Code Pro"/>
          <w:color w:val="660099"/>
          <w:sz w:val="16"/>
          <w:szCs w:val="18"/>
        </w:rPr>
        <w:t>name</w:t>
      </w:r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"Wing"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n_chordwise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8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chord_spacing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Spacing.cosine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n_spanwise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20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span_spacing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Spacing.cosine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proofErr w:type="spellStart"/>
      <w:r w:rsidRPr="000B5E0B">
        <w:rPr>
          <w:rFonts w:ascii="Source Code Pro" w:hAnsi="Source Code Pro"/>
          <w:color w:val="660099"/>
          <w:sz w:val="16"/>
          <w:szCs w:val="18"/>
        </w:rPr>
        <w:t>y_duplicate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=</w:t>
      </w:r>
      <w:r w:rsidRPr="000B5E0B">
        <w:rPr>
          <w:rFonts w:ascii="Source Code Pro" w:hAnsi="Source Code Pro"/>
          <w:color w:val="0000FF"/>
          <w:sz w:val="16"/>
          <w:szCs w:val="18"/>
        </w:rPr>
        <w:t>0.0</w:t>
      </w:r>
      <w:r w:rsidRPr="000B5E0B">
        <w:rPr>
          <w:rFonts w:ascii="Source Code Pro" w:hAnsi="Source Code Pro"/>
          <w:color w:val="000000"/>
          <w:sz w:val="16"/>
          <w:szCs w:val="18"/>
        </w:rPr>
        <w:t>,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               </w:t>
      </w:r>
      <w:r w:rsidRPr="000B5E0B">
        <w:rPr>
          <w:rFonts w:ascii="Source Code Pro" w:hAnsi="Source Code Pro"/>
          <w:color w:val="660099"/>
          <w:sz w:val="16"/>
          <w:szCs w:val="18"/>
        </w:rPr>
        <w:t>sections</w:t>
      </w:r>
      <w:r w:rsidRPr="000B5E0B">
        <w:rPr>
          <w:rFonts w:ascii="Source Code Pro" w:hAnsi="Source Code Pro"/>
          <w:color w:val="000000"/>
          <w:sz w:val="16"/>
          <w:szCs w:val="18"/>
        </w:rPr>
        <w:t>=[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.root_section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,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.tip_section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])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i/>
          <w:iCs/>
          <w:color w:val="808080"/>
          <w:sz w:val="16"/>
          <w:szCs w:val="18"/>
        </w:rPr>
        <w:t># overridden slots from Configuration superclass</w:t>
      </w:r>
      <w:r w:rsidRPr="000B5E0B">
        <w:rPr>
          <w:rFonts w:ascii="Source Code Pro" w:hAnsi="Source Code Pro"/>
          <w:i/>
          <w:iCs/>
          <w:color w:val="80808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@Attribute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reference_point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.root_section.position.translate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'x'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,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.root_chord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/ </w:t>
      </w:r>
      <w:r w:rsidRPr="000B5E0B">
        <w:rPr>
          <w:rFonts w:ascii="Source Code Pro" w:hAnsi="Source Code Pro"/>
          <w:color w:val="0000FF"/>
          <w:sz w:val="16"/>
          <w:szCs w:val="18"/>
        </w:rPr>
        <w:t>4</w:t>
      </w:r>
      <w:r w:rsidRPr="000B5E0B">
        <w:rPr>
          <w:rFonts w:ascii="Source Code Pro" w:hAnsi="Source Code Pro"/>
          <w:color w:val="000000"/>
          <w:sz w:val="16"/>
          <w:szCs w:val="18"/>
        </w:rPr>
        <w:t>)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@Attribute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reference_chord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.mac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@Attribute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reference_span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.span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@Attribute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reference_area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.wing_surface.area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* </w:t>
      </w:r>
      <w:r w:rsidRPr="000B5E0B">
        <w:rPr>
          <w:rFonts w:ascii="Source Code Pro" w:hAnsi="Source Code Pro"/>
          <w:color w:val="0000FF"/>
          <w:sz w:val="16"/>
          <w:szCs w:val="18"/>
        </w:rPr>
        <w:t>2</w:t>
      </w:r>
      <w:r w:rsidRPr="000B5E0B">
        <w:rPr>
          <w:rFonts w:ascii="Source Code Pro" w:hAnsi="Source Code Pro"/>
          <w:color w:val="0000FF"/>
          <w:sz w:val="16"/>
          <w:szCs w:val="18"/>
        </w:rPr>
        <w:br/>
      </w:r>
      <w:r w:rsidRPr="000B5E0B">
        <w:rPr>
          <w:rFonts w:ascii="Source Code Pro" w:hAnsi="Source Code Pro"/>
          <w:color w:val="0000FF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color w:val="0000B2"/>
          <w:sz w:val="16"/>
          <w:szCs w:val="18"/>
        </w:rPr>
        <w:t>@Attribute</w:t>
      </w:r>
      <w:r w:rsidRPr="000B5E0B">
        <w:rPr>
          <w:rFonts w:ascii="Source Code Pro" w:hAnsi="Source Code Pro"/>
          <w:color w:val="0000B2"/>
          <w:sz w:val="16"/>
          <w:szCs w:val="18"/>
        </w:rPr>
        <w:br/>
        <w:t xml:space="preserve">    </w:t>
      </w:r>
      <w:proofErr w:type="spellStart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>def</w:t>
      </w:r>
      <w:proofErr w:type="spellEnd"/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 </w:t>
      </w:r>
      <w:r w:rsidRPr="000B5E0B">
        <w:rPr>
          <w:rFonts w:ascii="Source Code Pro" w:hAnsi="Source Code Pro"/>
          <w:color w:val="000000"/>
          <w:sz w:val="16"/>
          <w:szCs w:val="18"/>
        </w:rPr>
        <w:t>surfaces(</w:t>
      </w:r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):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return </w:t>
      </w:r>
      <w:r w:rsidRPr="000B5E0B">
        <w:rPr>
          <w:rFonts w:ascii="Source Code Pro" w:hAnsi="Source Code Pro"/>
          <w:color w:val="000000"/>
          <w:sz w:val="16"/>
          <w:szCs w:val="18"/>
        </w:rPr>
        <w:t>[</w:t>
      </w:r>
      <w:proofErr w:type="spellStart"/>
      <w:r w:rsidRPr="000B5E0B">
        <w:rPr>
          <w:rFonts w:ascii="Source Code Pro" w:hAnsi="Source Code Pro"/>
          <w:color w:val="94558D"/>
          <w:sz w:val="16"/>
          <w:szCs w:val="18"/>
        </w:rPr>
        <w:t>self</w:t>
      </w:r>
      <w:r w:rsidRPr="000B5E0B">
        <w:rPr>
          <w:rFonts w:ascii="Source Code Pro" w:hAnsi="Source Code Pro"/>
          <w:color w:val="000000"/>
          <w:sz w:val="16"/>
          <w:szCs w:val="18"/>
        </w:rPr>
        <w:t>.wing_surface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]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if </w:t>
      </w:r>
      <w:r w:rsidRPr="000B5E0B">
        <w:rPr>
          <w:rFonts w:ascii="Source Code Pro" w:hAnsi="Source Code Pro"/>
          <w:color w:val="000000"/>
          <w:sz w:val="16"/>
          <w:szCs w:val="18"/>
        </w:rPr>
        <w:t xml:space="preserve">__name__ == </w:t>
      </w:r>
      <w:r w:rsidRPr="000B5E0B">
        <w:rPr>
          <w:rFonts w:ascii="Source Code Pro" w:hAnsi="Source Code Pro"/>
          <w:b/>
          <w:bCs/>
          <w:color w:val="008000"/>
          <w:sz w:val="16"/>
          <w:szCs w:val="18"/>
        </w:rPr>
        <w:t>'__main__'</w:t>
      </w:r>
      <w:r w:rsidRPr="000B5E0B">
        <w:rPr>
          <w:rFonts w:ascii="Source Code Pro" w:hAnsi="Source Code Pro"/>
          <w:color w:val="000000"/>
          <w:sz w:val="16"/>
          <w:szCs w:val="18"/>
        </w:rPr>
        <w:t>: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from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parapy.gui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 xml:space="preserve"> </w:t>
      </w:r>
      <w:r w:rsidRPr="000B5E0B">
        <w:rPr>
          <w:rFonts w:ascii="Source Code Pro" w:hAnsi="Source Code Pro"/>
          <w:b/>
          <w:bCs/>
          <w:color w:val="000080"/>
          <w:sz w:val="16"/>
          <w:szCs w:val="18"/>
        </w:rPr>
        <w:t xml:space="preserve">import </w:t>
      </w:r>
      <w:r w:rsidRPr="000B5E0B">
        <w:rPr>
          <w:rFonts w:ascii="Source Code Pro" w:hAnsi="Source Code Pro"/>
          <w:color w:val="000000"/>
          <w:sz w:val="16"/>
          <w:szCs w:val="18"/>
        </w:rPr>
        <w:t>display</w:t>
      </w:r>
      <w:r w:rsidRPr="000B5E0B">
        <w:rPr>
          <w:rFonts w:ascii="Source Code Pro" w:hAnsi="Source Code Pro"/>
          <w:color w:val="000000"/>
          <w:sz w:val="16"/>
          <w:szCs w:val="18"/>
        </w:rPr>
        <w:br/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analysis = </w:t>
      </w:r>
      <w:proofErr w:type="spellStart"/>
      <w:r w:rsidRPr="000B5E0B">
        <w:rPr>
          <w:rFonts w:ascii="Source Code Pro" w:hAnsi="Source Code Pro"/>
          <w:color w:val="000000"/>
          <w:sz w:val="16"/>
          <w:szCs w:val="18"/>
        </w:rPr>
        <w:t>AVLAnalysis</w:t>
      </w:r>
      <w:proofErr w:type="spellEnd"/>
      <w:r w:rsidRPr="000B5E0B">
        <w:rPr>
          <w:rFonts w:ascii="Source Code Pro" w:hAnsi="Source Code Pro"/>
          <w:color w:val="000000"/>
          <w:sz w:val="16"/>
          <w:szCs w:val="18"/>
        </w:rPr>
        <w:t>()</w:t>
      </w:r>
      <w:r w:rsidRPr="000B5E0B">
        <w:rPr>
          <w:rFonts w:ascii="Source Code Pro" w:hAnsi="Source Code Pro"/>
          <w:color w:val="000000"/>
          <w:sz w:val="16"/>
          <w:szCs w:val="18"/>
        </w:rPr>
        <w:br/>
        <w:t xml:space="preserve">    display(analysis)</w:t>
      </w:r>
    </w:p>
    <w:p w:rsidR="000B5E0B" w:rsidRPr="000B5E0B" w:rsidRDefault="000B5E0B" w:rsidP="000B5E0B">
      <w:pPr>
        <w:rPr>
          <w:lang w:val="en-GB"/>
        </w:rPr>
      </w:pPr>
    </w:p>
    <w:sectPr w:rsidR="000B5E0B" w:rsidRPr="000B5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DF4" w:rsidRDefault="004A5DF4" w:rsidP="00DE4F6B">
      <w:pPr>
        <w:spacing w:after="0" w:line="240" w:lineRule="auto"/>
      </w:pPr>
      <w:r>
        <w:separator/>
      </w:r>
    </w:p>
  </w:endnote>
  <w:endnote w:type="continuationSeparator" w:id="0">
    <w:p w:rsidR="004A5DF4" w:rsidRDefault="004A5DF4" w:rsidP="00DE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DF4" w:rsidRDefault="004A5DF4" w:rsidP="00DE4F6B">
      <w:pPr>
        <w:spacing w:after="0" w:line="240" w:lineRule="auto"/>
      </w:pPr>
      <w:r>
        <w:separator/>
      </w:r>
    </w:p>
  </w:footnote>
  <w:footnote w:type="continuationSeparator" w:id="0">
    <w:p w:rsidR="004A5DF4" w:rsidRDefault="004A5DF4" w:rsidP="00DE4F6B">
      <w:pPr>
        <w:spacing w:after="0" w:line="240" w:lineRule="auto"/>
      </w:pPr>
      <w:r>
        <w:continuationSeparator/>
      </w:r>
    </w:p>
  </w:footnote>
  <w:footnote w:id="1">
    <w:p w:rsidR="000B5E0B" w:rsidRPr="000B5E0B" w:rsidRDefault="00DE4F6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0B5E0B" w:rsidRPr="003A2FF1">
          <w:rPr>
            <w:rStyle w:val="Hyperlink"/>
          </w:rPr>
          <w:t>https://github.com/renoelmendorp/AVLWrapper</w:t>
        </w:r>
      </w:hyperlink>
    </w:p>
  </w:footnote>
  <w:footnote w:id="2">
    <w:p w:rsidR="000B5E0B" w:rsidRPr="000B5E0B" w:rsidRDefault="000B5E0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0B5E0B">
        <w:rPr>
          <w:lang w:val="en-GB"/>
        </w:rPr>
        <w:t xml:space="preserve"> </w:t>
      </w:r>
      <w:hyperlink r:id="rId2" w:history="1">
        <w:r w:rsidRPr="003A2FF1">
          <w:rPr>
            <w:rStyle w:val="Hyperlink"/>
            <w:lang w:val="en-GB"/>
          </w:rPr>
          <w:t>http://web.mit.edu/drela/Public/web/avl/avl_doc.txt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6B"/>
    <w:rsid w:val="000B5E0B"/>
    <w:rsid w:val="000F1F85"/>
    <w:rsid w:val="00186C70"/>
    <w:rsid w:val="001B0128"/>
    <w:rsid w:val="001E307C"/>
    <w:rsid w:val="004A5DF4"/>
    <w:rsid w:val="005F1F80"/>
    <w:rsid w:val="00B602A2"/>
    <w:rsid w:val="00D01E15"/>
    <w:rsid w:val="00DE4F6B"/>
    <w:rsid w:val="00E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6AE9"/>
  <w15:chartTrackingRefBased/>
  <w15:docId w15:val="{6C45958B-66CD-46D2-AC98-32C45A5D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4F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4F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4F6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E1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B5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eb.mit.edu/drela/Public/web/avl/avl_doc.txt" TargetMode="External"/><Relationship Id="rId1" Type="http://schemas.openxmlformats.org/officeDocument/2006/relationships/hyperlink" Target="https://github.com/renoelmendorp/AVLWra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68E3E-C906-44AE-91B2-48CC7AEB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Elmendorp - LR</dc:creator>
  <cp:keywords/>
  <dc:description/>
  <cp:lastModifiedBy>Reno Elmendorp - LR</cp:lastModifiedBy>
  <cp:revision>5</cp:revision>
  <dcterms:created xsi:type="dcterms:W3CDTF">2019-03-11T09:15:00Z</dcterms:created>
  <dcterms:modified xsi:type="dcterms:W3CDTF">2019-03-11T15:32:00Z</dcterms:modified>
</cp:coreProperties>
</file>