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AF7B9" w14:textId="5B0268E0" w:rsidR="00EA4F69" w:rsidRPr="00471EEF" w:rsidRDefault="002F0D31" w:rsidP="00EA4F69">
      <w:pPr>
        <w:jc w:val="both"/>
        <w:rPr>
          <w:rFonts w:ascii="Helvetica-Normal" w:hAnsi="Helvetica-Normal" w:cs="Arial"/>
          <w:b/>
          <w:color w:val="000000" w:themeColor="text1"/>
        </w:rPr>
      </w:pPr>
      <w:r w:rsidRPr="00471EEF">
        <w:rPr>
          <w:rFonts w:ascii="Helvetica-Normal" w:eastAsia="Times New Roman" w:hAnsi="Helvetica-Normal" w:cs="Arial"/>
          <w:b/>
          <w:bCs/>
          <w:color w:val="000000" w:themeColor="text1"/>
        </w:rPr>
        <w:t>NAME:</w:t>
      </w:r>
      <w:r w:rsidR="00EA4F69" w:rsidRPr="00471EEF">
        <w:rPr>
          <w:rFonts w:ascii="Helvetica-Normal" w:eastAsia="Times New Roman" w:hAnsi="Helvetica-Normal" w:cs="Arial"/>
          <w:b/>
          <w:bCs/>
          <w:color w:val="000000" w:themeColor="text1"/>
        </w:rPr>
        <w:t xml:space="preserve"> </w:t>
      </w:r>
      <w:r w:rsidR="00AB1A47" w:rsidRPr="00471EEF">
        <w:rPr>
          <w:rFonts w:ascii="Helvetica-Normal" w:eastAsia="Times New Roman" w:hAnsi="Helvetica-Normal" w:cs="Arial"/>
          <w:color w:val="000000" w:themeColor="text1"/>
        </w:rPr>
        <w:t>Adeleye Folajimi Oluwole</w:t>
      </w:r>
      <w:r w:rsidR="00AB1A47" w:rsidRPr="00471EEF">
        <w:rPr>
          <w:rFonts w:ascii="Helvetica-Normal" w:eastAsia="Times New Roman" w:hAnsi="Helvetica-Normal" w:cs="Arial"/>
          <w:b/>
          <w:bCs/>
          <w:color w:val="000000" w:themeColor="text1"/>
        </w:rPr>
        <w:t xml:space="preserve"> </w:t>
      </w:r>
    </w:p>
    <w:p w14:paraId="273F7359" w14:textId="0EDE2916" w:rsidR="002F0D31" w:rsidRPr="00471EEF" w:rsidRDefault="002F0D31" w:rsidP="002F0D31">
      <w:pPr>
        <w:shd w:val="clear" w:color="auto" w:fill="FFFFFF"/>
        <w:spacing w:after="100" w:afterAutospacing="1" w:line="240" w:lineRule="auto"/>
        <w:outlineLvl w:val="4"/>
        <w:rPr>
          <w:rFonts w:ascii="Helvetica-Normal" w:eastAsia="Times New Roman" w:hAnsi="Helvetica-Normal" w:cs="Arial"/>
          <w:b/>
          <w:bCs/>
          <w:color w:val="000000" w:themeColor="text1"/>
        </w:rPr>
      </w:pPr>
    </w:p>
    <w:p w14:paraId="4838F260" w14:textId="3B4E38C7" w:rsidR="002F0D31" w:rsidRPr="00471EEF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0000" w:themeColor="text1"/>
        </w:rPr>
      </w:pPr>
      <w:r w:rsidRPr="00471EEF">
        <w:rPr>
          <w:rFonts w:ascii="Helvetica-Normal" w:eastAsia="Times New Roman" w:hAnsi="Helvetica-Normal" w:cs="Arial"/>
          <w:b/>
          <w:bCs/>
          <w:color w:val="000000" w:themeColor="text1"/>
        </w:rPr>
        <w:t>Designation:</w:t>
      </w:r>
      <w:r w:rsidR="00EA4F69" w:rsidRPr="00471EEF">
        <w:rPr>
          <w:rFonts w:ascii="Helvetica-Normal" w:eastAsia="Times New Roman" w:hAnsi="Helvetica-Normal" w:cs="Arial"/>
          <w:color w:val="000000" w:themeColor="text1"/>
        </w:rPr>
        <w:t xml:space="preserve"> </w:t>
      </w:r>
      <w:r w:rsidR="00EA4F69" w:rsidRPr="00471EEF">
        <w:rPr>
          <w:rFonts w:ascii="Helvetica-Normal" w:hAnsi="Helvetica-Normal" w:cs="Arial"/>
          <w:bCs/>
          <w:color w:val="000000" w:themeColor="text1"/>
        </w:rPr>
        <w:t>G</w:t>
      </w:r>
      <w:r w:rsidR="00AB1A47" w:rsidRPr="00471EEF">
        <w:rPr>
          <w:rFonts w:ascii="Helvetica-Normal" w:hAnsi="Helvetica-Normal" w:cs="Arial"/>
          <w:bCs/>
          <w:color w:val="000000" w:themeColor="text1"/>
        </w:rPr>
        <w:t xml:space="preserve">roup Financial Controller </w:t>
      </w:r>
      <w:bookmarkStart w:id="0" w:name="_GoBack"/>
      <w:bookmarkEnd w:id="0"/>
    </w:p>
    <w:p w14:paraId="4BB72CEF" w14:textId="77777777" w:rsidR="002F0D31" w:rsidRPr="00471EEF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0000" w:themeColor="text1"/>
        </w:rPr>
      </w:pPr>
      <w:r w:rsidRPr="00471EEF">
        <w:rPr>
          <w:rFonts w:ascii="Helvetica-Normal" w:eastAsia="Times New Roman" w:hAnsi="Helvetica-Normal" w:cs="Arial"/>
          <w:color w:val="000000" w:themeColor="text1"/>
        </w:rPr>
        <w:t>Key Experience and Qualifications</w:t>
      </w:r>
    </w:p>
    <w:p w14:paraId="744F5C81" w14:textId="1FB8ED2B" w:rsidR="00AB1A47" w:rsidRPr="00471EEF" w:rsidRDefault="00E31DF9" w:rsidP="00AB1A47">
      <w:pPr>
        <w:pStyle w:val="ListParagraph"/>
        <w:numPr>
          <w:ilvl w:val="0"/>
          <w:numId w:val="14"/>
        </w:numPr>
        <w:tabs>
          <w:tab w:val="left" w:pos="492"/>
        </w:tabs>
        <w:spacing w:after="0" w:line="240" w:lineRule="auto"/>
        <w:jc w:val="both"/>
        <w:rPr>
          <w:rFonts w:ascii="Helvetica-Normal" w:hAnsi="Helvetica-Normal" w:cs="Arial"/>
          <w:color w:val="000000" w:themeColor="text1"/>
        </w:rPr>
      </w:pPr>
      <w:r w:rsidRPr="00471EEF">
        <w:rPr>
          <w:rFonts w:ascii="Helvetica-Normal" w:hAnsi="Helvetica-Normal" w:cs="Arial"/>
          <w:color w:val="000000" w:themeColor="text1"/>
        </w:rPr>
        <w:t>Financial management and reporting</w:t>
      </w:r>
    </w:p>
    <w:p w14:paraId="146F4B4A" w14:textId="064AA178" w:rsidR="00E31DF9" w:rsidRPr="00471EEF" w:rsidRDefault="001B0BC8" w:rsidP="00AB1A47">
      <w:pPr>
        <w:pStyle w:val="ListParagraph"/>
        <w:numPr>
          <w:ilvl w:val="0"/>
          <w:numId w:val="14"/>
        </w:numPr>
        <w:tabs>
          <w:tab w:val="left" w:pos="492"/>
        </w:tabs>
        <w:spacing w:after="0" w:line="240" w:lineRule="auto"/>
        <w:jc w:val="both"/>
        <w:rPr>
          <w:rFonts w:ascii="Helvetica-Normal" w:hAnsi="Helvetica-Normal" w:cs="Arial"/>
          <w:color w:val="000000" w:themeColor="text1"/>
        </w:rPr>
      </w:pPr>
      <w:r w:rsidRPr="00471EEF">
        <w:rPr>
          <w:rFonts w:ascii="Helvetica-Normal" w:hAnsi="Helvetica-Normal" w:cs="Arial"/>
          <w:color w:val="000000" w:themeColor="text1"/>
        </w:rPr>
        <w:t xml:space="preserve">Six years </w:t>
      </w:r>
      <w:r w:rsidR="00E31DF9" w:rsidRPr="00471EEF">
        <w:rPr>
          <w:rFonts w:ascii="Helvetica-Normal" w:hAnsi="Helvetica-Normal" w:cs="Arial"/>
          <w:color w:val="000000" w:themeColor="text1"/>
        </w:rPr>
        <w:t xml:space="preserve">“Big 4” </w:t>
      </w:r>
      <w:r w:rsidRPr="00471EEF">
        <w:rPr>
          <w:rFonts w:ascii="Helvetica-Normal" w:hAnsi="Helvetica-Normal" w:cs="Arial"/>
          <w:color w:val="000000" w:themeColor="text1"/>
        </w:rPr>
        <w:t>Audit experience in the financial services industry</w:t>
      </w:r>
    </w:p>
    <w:p w14:paraId="3CAECD4A" w14:textId="6CD76E8C" w:rsidR="00E31DF9" w:rsidRPr="00471EEF" w:rsidRDefault="00E31DF9" w:rsidP="00AB1A47">
      <w:pPr>
        <w:pStyle w:val="ListParagraph"/>
        <w:numPr>
          <w:ilvl w:val="0"/>
          <w:numId w:val="14"/>
        </w:numPr>
        <w:tabs>
          <w:tab w:val="left" w:pos="492"/>
        </w:tabs>
        <w:spacing w:after="0" w:line="240" w:lineRule="auto"/>
        <w:jc w:val="both"/>
        <w:rPr>
          <w:rFonts w:ascii="Helvetica-Normal" w:hAnsi="Helvetica-Normal" w:cs="Arial"/>
          <w:color w:val="000000" w:themeColor="text1"/>
        </w:rPr>
      </w:pPr>
      <w:r w:rsidRPr="00471EEF">
        <w:rPr>
          <w:rFonts w:ascii="Helvetica-Normal" w:hAnsi="Helvetica-Normal" w:cs="Arial"/>
          <w:color w:val="000000" w:themeColor="text1"/>
        </w:rPr>
        <w:t>IFRS compliance, IFRS conversion projects and audits</w:t>
      </w:r>
    </w:p>
    <w:p w14:paraId="503174B7" w14:textId="1F255DAB" w:rsidR="00AB1A47" w:rsidRPr="00471EEF" w:rsidRDefault="00AB1A47" w:rsidP="00AE4D00">
      <w:pPr>
        <w:pStyle w:val="ListParagraph"/>
        <w:numPr>
          <w:ilvl w:val="0"/>
          <w:numId w:val="14"/>
        </w:numPr>
        <w:tabs>
          <w:tab w:val="left" w:pos="492"/>
        </w:tabs>
        <w:spacing w:after="0" w:line="240" w:lineRule="auto"/>
        <w:jc w:val="both"/>
        <w:rPr>
          <w:rFonts w:ascii="Helvetica-Normal" w:hAnsi="Helvetica-Normal" w:cs="Arial"/>
          <w:color w:val="000000" w:themeColor="text1"/>
        </w:rPr>
      </w:pPr>
      <w:r w:rsidRPr="00471EEF">
        <w:rPr>
          <w:rFonts w:ascii="Helvetica-Normal" w:hAnsi="Helvetica-Normal" w:cs="Arial"/>
          <w:color w:val="000000" w:themeColor="text1"/>
        </w:rPr>
        <w:t>Internal controls/compliance, control designs and risk-based auditing</w:t>
      </w:r>
    </w:p>
    <w:p w14:paraId="14576AD9" w14:textId="78213762" w:rsidR="00AB1A47" w:rsidRPr="00471EEF" w:rsidRDefault="00AB1A47" w:rsidP="00AB1A47">
      <w:pPr>
        <w:pStyle w:val="ListParagraph"/>
        <w:numPr>
          <w:ilvl w:val="0"/>
          <w:numId w:val="14"/>
        </w:numPr>
        <w:tabs>
          <w:tab w:val="left" w:pos="492"/>
        </w:tabs>
        <w:spacing w:after="0" w:line="240" w:lineRule="auto"/>
        <w:jc w:val="both"/>
        <w:rPr>
          <w:rFonts w:ascii="Helvetica-Normal" w:hAnsi="Helvetica-Normal" w:cs="Arial"/>
          <w:color w:val="000000" w:themeColor="text1"/>
        </w:rPr>
      </w:pPr>
      <w:r w:rsidRPr="00471EEF">
        <w:rPr>
          <w:rFonts w:ascii="Helvetica-Normal" w:hAnsi="Helvetica-Normal" w:cs="Arial"/>
          <w:color w:val="000000" w:themeColor="text1"/>
        </w:rPr>
        <w:t>Leadership, coaching and mentoring skills</w:t>
      </w:r>
    </w:p>
    <w:p w14:paraId="2D56A3AE" w14:textId="4B027125" w:rsidR="001B0BC8" w:rsidRPr="00471EEF" w:rsidRDefault="001B0BC8" w:rsidP="00AB1A47">
      <w:pPr>
        <w:pStyle w:val="ListParagraph"/>
        <w:numPr>
          <w:ilvl w:val="0"/>
          <w:numId w:val="14"/>
        </w:numPr>
        <w:tabs>
          <w:tab w:val="left" w:pos="492"/>
        </w:tabs>
        <w:spacing w:after="0" w:line="240" w:lineRule="auto"/>
        <w:jc w:val="both"/>
        <w:rPr>
          <w:rFonts w:ascii="Helvetica-Normal" w:hAnsi="Helvetica-Normal" w:cs="Arial"/>
          <w:color w:val="000000" w:themeColor="text1"/>
        </w:rPr>
      </w:pPr>
      <w:r w:rsidRPr="00471EEF">
        <w:rPr>
          <w:rFonts w:ascii="Helvetica-Normal" w:hAnsi="Helvetica-Normal" w:cs="Arial"/>
          <w:color w:val="000000" w:themeColor="text1"/>
        </w:rPr>
        <w:t>Finance team and function set up for startup companies</w:t>
      </w:r>
    </w:p>
    <w:p w14:paraId="01FAC23B" w14:textId="5AABF69F" w:rsidR="00AB1A47" w:rsidRPr="00471EEF" w:rsidRDefault="00AB1A47" w:rsidP="00AB1A47">
      <w:pPr>
        <w:pStyle w:val="ListParagraph"/>
        <w:widowControl w:val="0"/>
        <w:numPr>
          <w:ilvl w:val="0"/>
          <w:numId w:val="14"/>
        </w:numPr>
        <w:tabs>
          <w:tab w:val="left" w:pos="492"/>
          <w:tab w:val="left" w:pos="1344"/>
          <w:tab w:val="center" w:pos="4153"/>
          <w:tab w:val="left" w:pos="6195"/>
        </w:tabs>
        <w:spacing w:after="0" w:line="240" w:lineRule="auto"/>
        <w:ind w:right="352"/>
        <w:jc w:val="both"/>
        <w:rPr>
          <w:rFonts w:ascii="Helvetica-Normal" w:hAnsi="Helvetica-Normal"/>
          <w:color w:val="000000" w:themeColor="text1"/>
        </w:rPr>
      </w:pPr>
      <w:r w:rsidRPr="00471EEF">
        <w:rPr>
          <w:rFonts w:ascii="Helvetica-Normal" w:hAnsi="Helvetica-Normal" w:cs="Arial"/>
          <w:color w:val="000000" w:themeColor="text1"/>
        </w:rPr>
        <w:t>Credit management, loan review, credit analysis and budgetary analysis</w:t>
      </w:r>
    </w:p>
    <w:p w14:paraId="12210C6E" w14:textId="371AE0AE" w:rsidR="00E31DF9" w:rsidRPr="00471EEF" w:rsidRDefault="00E31DF9" w:rsidP="00AB1A47">
      <w:pPr>
        <w:pStyle w:val="ListParagraph"/>
        <w:widowControl w:val="0"/>
        <w:numPr>
          <w:ilvl w:val="0"/>
          <w:numId w:val="14"/>
        </w:numPr>
        <w:tabs>
          <w:tab w:val="left" w:pos="492"/>
          <w:tab w:val="left" w:pos="1344"/>
          <w:tab w:val="center" w:pos="4153"/>
          <w:tab w:val="left" w:pos="6195"/>
        </w:tabs>
        <w:spacing w:after="0" w:line="240" w:lineRule="auto"/>
        <w:ind w:right="352"/>
        <w:jc w:val="both"/>
        <w:rPr>
          <w:rFonts w:ascii="Helvetica-Normal" w:hAnsi="Helvetica-Normal"/>
          <w:color w:val="000000" w:themeColor="text1"/>
        </w:rPr>
      </w:pPr>
      <w:r w:rsidRPr="00471EEF">
        <w:rPr>
          <w:rFonts w:ascii="Helvetica-Normal" w:hAnsi="Helvetica-Normal" w:cs="Arial"/>
          <w:color w:val="000000" w:themeColor="text1"/>
        </w:rPr>
        <w:t>Tax management and regulatory compliance reporting</w:t>
      </w:r>
    </w:p>
    <w:p w14:paraId="00D4132A" w14:textId="77777777" w:rsidR="00AC4422" w:rsidRPr="00471EEF" w:rsidRDefault="00AC4422" w:rsidP="00AC4422">
      <w:pPr>
        <w:shd w:val="clear" w:color="auto" w:fill="FFFFFF"/>
        <w:spacing w:before="100" w:beforeAutospacing="1" w:after="150" w:line="240" w:lineRule="auto"/>
        <w:ind w:left="90"/>
        <w:rPr>
          <w:rFonts w:ascii="Helvetica-Normal" w:eastAsia="Times New Roman" w:hAnsi="Helvetica-Normal" w:cs="Arial"/>
          <w:color w:val="000000" w:themeColor="text1"/>
        </w:rPr>
      </w:pPr>
    </w:p>
    <w:p w14:paraId="21F45EBB" w14:textId="77777777" w:rsidR="002F0D31" w:rsidRPr="00471EEF" w:rsidRDefault="002F0D31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0000" w:themeColor="text1"/>
        </w:rPr>
      </w:pPr>
      <w:r w:rsidRPr="00471EEF">
        <w:rPr>
          <w:rFonts w:ascii="Helvetica-Normal" w:eastAsia="Times New Roman" w:hAnsi="Helvetica-Normal" w:cs="Arial"/>
          <w:color w:val="000000" w:themeColor="text1"/>
        </w:rPr>
        <w:t>Career Highlights</w:t>
      </w:r>
    </w:p>
    <w:p w14:paraId="5FB983C5" w14:textId="0E0498CA" w:rsidR="00AB1A47" w:rsidRPr="00471EEF" w:rsidRDefault="00AB1A47" w:rsidP="00AB1A47">
      <w:pPr>
        <w:pStyle w:val="ListParagraph"/>
        <w:numPr>
          <w:ilvl w:val="0"/>
          <w:numId w:val="11"/>
        </w:numPr>
        <w:ind w:right="-1620"/>
        <w:rPr>
          <w:rFonts w:ascii="Helvetica-Normal" w:hAnsi="Helvetica-Normal" w:cs="Arial"/>
          <w:bCs/>
          <w:iCs/>
          <w:color w:val="000000" w:themeColor="text1"/>
        </w:rPr>
      </w:pPr>
      <w:r w:rsidRPr="00471EEF">
        <w:rPr>
          <w:rFonts w:ascii="Helvetica-Normal" w:hAnsi="Helvetica-Normal"/>
          <w:bCs/>
          <w:iCs/>
          <w:color w:val="000000" w:themeColor="text1"/>
        </w:rPr>
        <w:t>Group Financial Controller</w:t>
      </w:r>
      <w:r w:rsidR="00847669" w:rsidRPr="00471EEF">
        <w:rPr>
          <w:rFonts w:ascii="Helvetica-Normal" w:hAnsi="Helvetica-Normal"/>
          <w:bCs/>
          <w:iCs/>
          <w:color w:val="000000" w:themeColor="text1"/>
        </w:rPr>
        <w:t xml:space="preserve">, VFD Group plc, Marina, Lagos State </w:t>
      </w:r>
      <w:r w:rsidRPr="00471EEF">
        <w:rPr>
          <w:rFonts w:ascii="Helvetica-Normal" w:hAnsi="Helvetica-Normal"/>
          <w:bCs/>
          <w:iCs/>
          <w:color w:val="000000" w:themeColor="text1"/>
        </w:rPr>
        <w:t>(2018 to date</w:t>
      </w:r>
      <w:r w:rsidR="00847669" w:rsidRPr="00471EEF">
        <w:rPr>
          <w:rFonts w:ascii="Helvetica-Normal" w:hAnsi="Helvetica-Normal"/>
          <w:bCs/>
          <w:iCs/>
          <w:color w:val="000000" w:themeColor="text1"/>
        </w:rPr>
        <w:t>)</w:t>
      </w:r>
    </w:p>
    <w:p w14:paraId="29EACBD2" w14:textId="4638B1B3" w:rsidR="00847669" w:rsidRPr="00471EEF" w:rsidRDefault="00847669" w:rsidP="00AB1A47">
      <w:pPr>
        <w:pStyle w:val="ListParagraph"/>
        <w:numPr>
          <w:ilvl w:val="0"/>
          <w:numId w:val="11"/>
        </w:numPr>
        <w:ind w:right="-1620"/>
        <w:rPr>
          <w:rFonts w:ascii="Helvetica-Normal" w:hAnsi="Helvetica-Normal" w:cs="Arial"/>
          <w:bCs/>
          <w:iCs/>
          <w:color w:val="000000" w:themeColor="text1"/>
        </w:rPr>
      </w:pPr>
      <w:r w:rsidRPr="00471EEF">
        <w:rPr>
          <w:rFonts w:ascii="Helvetica-Normal" w:hAnsi="Helvetica-Normal"/>
          <w:bCs/>
          <w:iCs/>
          <w:color w:val="000000" w:themeColor="text1"/>
        </w:rPr>
        <w:t>Finance Manager, One Finance and Investments Limited, Lagos State (2014 -2018)</w:t>
      </w:r>
    </w:p>
    <w:p w14:paraId="08060782" w14:textId="50BD23F3" w:rsidR="00847669" w:rsidRPr="00471EEF" w:rsidRDefault="00847669" w:rsidP="00AB1A47">
      <w:pPr>
        <w:pStyle w:val="ListParagraph"/>
        <w:numPr>
          <w:ilvl w:val="0"/>
          <w:numId w:val="11"/>
        </w:numPr>
        <w:ind w:right="-1620"/>
        <w:rPr>
          <w:rFonts w:ascii="Helvetica-Normal" w:hAnsi="Helvetica-Normal" w:cs="Arial"/>
          <w:bCs/>
          <w:iCs/>
          <w:color w:val="000000" w:themeColor="text1"/>
        </w:rPr>
      </w:pPr>
      <w:r w:rsidRPr="00471EEF">
        <w:rPr>
          <w:rFonts w:ascii="Helvetica-Normal" w:hAnsi="Helvetica-Normal" w:cs="Arial"/>
          <w:bCs/>
          <w:iCs/>
          <w:color w:val="000000" w:themeColor="text1"/>
        </w:rPr>
        <w:t xml:space="preserve">Senior </w:t>
      </w:r>
      <w:r w:rsidR="00602CD6" w:rsidRPr="00471EEF">
        <w:rPr>
          <w:rFonts w:ascii="Helvetica-Normal" w:hAnsi="Helvetica-Normal" w:cs="Arial"/>
          <w:bCs/>
          <w:iCs/>
          <w:color w:val="000000" w:themeColor="text1"/>
        </w:rPr>
        <w:t xml:space="preserve">Audit Associate, KPMG Professional Services, Lagos State (2008 </w:t>
      </w:r>
      <w:r w:rsidR="0019286C" w:rsidRPr="00471EEF">
        <w:rPr>
          <w:rFonts w:ascii="Helvetica-Normal" w:hAnsi="Helvetica-Normal" w:cs="Arial"/>
          <w:bCs/>
          <w:iCs/>
          <w:color w:val="000000" w:themeColor="text1"/>
        </w:rPr>
        <w:t>–</w:t>
      </w:r>
      <w:r w:rsidR="00602CD6" w:rsidRPr="00471EEF">
        <w:rPr>
          <w:rFonts w:ascii="Helvetica-Normal" w:hAnsi="Helvetica-Normal" w:cs="Arial"/>
          <w:bCs/>
          <w:iCs/>
          <w:color w:val="000000" w:themeColor="text1"/>
        </w:rPr>
        <w:t xml:space="preserve"> 2014</w:t>
      </w:r>
      <w:r w:rsidR="0019286C" w:rsidRPr="00471EEF">
        <w:rPr>
          <w:rFonts w:ascii="Helvetica-Normal" w:hAnsi="Helvetica-Normal" w:cs="Arial"/>
          <w:bCs/>
          <w:iCs/>
          <w:color w:val="000000" w:themeColor="text1"/>
        </w:rPr>
        <w:t>)</w:t>
      </w:r>
    </w:p>
    <w:p w14:paraId="1844968A" w14:textId="77777777" w:rsidR="00EF51AB" w:rsidRPr="00471EEF" w:rsidRDefault="00EF51AB" w:rsidP="00386A8F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0000" w:themeColor="text1"/>
        </w:rPr>
      </w:pPr>
    </w:p>
    <w:p w14:paraId="0756CC6F" w14:textId="288F3081" w:rsidR="00386A8F" w:rsidRPr="00471EEF" w:rsidRDefault="002F0D31" w:rsidP="00386A8F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0000" w:themeColor="text1"/>
        </w:rPr>
      </w:pPr>
      <w:r w:rsidRPr="00471EEF">
        <w:rPr>
          <w:rFonts w:ascii="Helvetica-Normal" w:eastAsia="Times New Roman" w:hAnsi="Helvetica-Normal" w:cs="Arial"/>
          <w:color w:val="000000" w:themeColor="text1"/>
        </w:rPr>
        <w:t>Other Professional Experience and Community Involvement</w:t>
      </w:r>
    </w:p>
    <w:p w14:paraId="41F84D81" w14:textId="1D2A56A5" w:rsidR="00602CD6" w:rsidRPr="00471EEF" w:rsidRDefault="00602CD6" w:rsidP="00602CD6">
      <w:pPr>
        <w:pStyle w:val="ListParagraph"/>
        <w:widowControl w:val="0"/>
        <w:numPr>
          <w:ilvl w:val="0"/>
          <w:numId w:val="16"/>
        </w:numPr>
        <w:tabs>
          <w:tab w:val="left" w:pos="1344"/>
          <w:tab w:val="center" w:pos="4153"/>
          <w:tab w:val="left" w:pos="6195"/>
        </w:tabs>
        <w:spacing w:after="0" w:line="240" w:lineRule="auto"/>
        <w:ind w:right="-270"/>
        <w:jc w:val="both"/>
        <w:rPr>
          <w:rFonts w:ascii="Helvetica-Normal" w:eastAsia="SimSun" w:hAnsi="Helvetica-Normal"/>
          <w:color w:val="000000" w:themeColor="text1"/>
          <w:kern w:val="2"/>
          <w:lang w:eastAsia="zh-CN"/>
        </w:rPr>
      </w:pPr>
      <w:r w:rsidRPr="00471EEF">
        <w:rPr>
          <w:rFonts w:ascii="Helvetica-Normal" w:eastAsia="SimSun" w:hAnsi="Helvetica-Normal"/>
          <w:color w:val="000000" w:themeColor="text1"/>
          <w:kern w:val="2"/>
          <w:lang w:eastAsia="zh-CN"/>
        </w:rPr>
        <w:t>Member, Institute of Chartered Accountants of Nigeria (ICAN)</w:t>
      </w:r>
    </w:p>
    <w:p w14:paraId="7C4AACD6" w14:textId="2810A2A6" w:rsidR="00E31DF9" w:rsidRPr="00471EEF" w:rsidRDefault="00E31DF9" w:rsidP="00602CD6">
      <w:pPr>
        <w:pStyle w:val="ListParagraph"/>
        <w:widowControl w:val="0"/>
        <w:numPr>
          <w:ilvl w:val="0"/>
          <w:numId w:val="16"/>
        </w:numPr>
        <w:tabs>
          <w:tab w:val="left" w:pos="1344"/>
          <w:tab w:val="center" w:pos="4153"/>
          <w:tab w:val="left" w:pos="6195"/>
        </w:tabs>
        <w:spacing w:after="0" w:line="240" w:lineRule="auto"/>
        <w:ind w:right="-270"/>
        <w:jc w:val="both"/>
        <w:rPr>
          <w:rFonts w:ascii="Helvetica-Normal" w:eastAsia="SimSun" w:hAnsi="Helvetica-Normal"/>
          <w:color w:val="000000" w:themeColor="text1"/>
          <w:kern w:val="2"/>
          <w:lang w:eastAsia="zh-CN"/>
        </w:rPr>
      </w:pPr>
      <w:r w:rsidRPr="00471EEF">
        <w:rPr>
          <w:rFonts w:ascii="Helvetica-Normal" w:eastAsia="SimSun" w:hAnsi="Helvetica-Normal"/>
          <w:color w:val="000000" w:themeColor="text1"/>
          <w:kern w:val="2"/>
          <w:lang w:eastAsia="zh-CN"/>
        </w:rPr>
        <w:t xml:space="preserve">Past President, Rotaract Club of ABU </w:t>
      </w:r>
      <w:proofErr w:type="spellStart"/>
      <w:r w:rsidRPr="00471EEF">
        <w:rPr>
          <w:rFonts w:ascii="Helvetica-Normal" w:eastAsia="SimSun" w:hAnsi="Helvetica-Normal"/>
          <w:color w:val="000000" w:themeColor="text1"/>
          <w:kern w:val="2"/>
          <w:lang w:eastAsia="zh-CN"/>
        </w:rPr>
        <w:t>Samaru</w:t>
      </w:r>
      <w:proofErr w:type="spellEnd"/>
      <w:r w:rsidRPr="00471EEF">
        <w:rPr>
          <w:rFonts w:ascii="Helvetica-Normal" w:eastAsia="SimSun" w:hAnsi="Helvetica-Normal"/>
          <w:color w:val="000000" w:themeColor="text1"/>
          <w:kern w:val="2"/>
          <w:lang w:eastAsia="zh-CN"/>
        </w:rPr>
        <w:t>, Zaria</w:t>
      </w:r>
    </w:p>
    <w:p w14:paraId="0A0D3232" w14:textId="77777777" w:rsidR="00B72D5A" w:rsidRPr="00471EEF" w:rsidRDefault="00B72D5A" w:rsidP="002F0D31">
      <w:pPr>
        <w:shd w:val="clear" w:color="auto" w:fill="FFFFFF"/>
        <w:spacing w:after="100" w:afterAutospacing="1" w:line="240" w:lineRule="auto"/>
        <w:rPr>
          <w:rFonts w:ascii="Helvetica-Normal" w:eastAsia="Times New Roman" w:hAnsi="Helvetica-Normal" w:cs="Arial"/>
          <w:color w:val="000000" w:themeColor="text1"/>
        </w:rPr>
      </w:pPr>
    </w:p>
    <w:p w14:paraId="312C7142" w14:textId="77777777" w:rsidR="0019286C" w:rsidRPr="00471EEF" w:rsidRDefault="002F0D31" w:rsidP="0019286C">
      <w:pPr>
        <w:shd w:val="clear" w:color="auto" w:fill="FFFFFF"/>
        <w:spacing w:after="100" w:afterAutospacing="1" w:line="240" w:lineRule="auto"/>
        <w:rPr>
          <w:rFonts w:ascii="Helvetica-Normal" w:hAnsi="Helvetica-Normal" w:cs="Arial"/>
          <w:bCs/>
          <w:color w:val="000000" w:themeColor="text1"/>
        </w:rPr>
      </w:pPr>
      <w:r w:rsidRPr="00471EEF">
        <w:rPr>
          <w:rFonts w:ascii="Helvetica-Normal" w:eastAsia="Times New Roman" w:hAnsi="Helvetica-Normal" w:cs="Arial"/>
          <w:color w:val="000000" w:themeColor="text1"/>
        </w:rPr>
        <w:t>Education</w:t>
      </w:r>
    </w:p>
    <w:p w14:paraId="4A4BB900" w14:textId="213C8682" w:rsidR="003C506E" w:rsidRPr="00471EEF" w:rsidRDefault="0019286C" w:rsidP="0019286C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Helvetica-Normal" w:hAnsi="Helvetica-Normal"/>
          <w:color w:val="000000" w:themeColor="text1"/>
        </w:rPr>
      </w:pPr>
      <w:r w:rsidRPr="00471EEF">
        <w:rPr>
          <w:rFonts w:ascii="Helvetica-Normal" w:eastAsia="SimSun" w:hAnsi="Helvetica-Normal"/>
          <w:color w:val="000000" w:themeColor="text1"/>
          <w:kern w:val="2"/>
          <w:lang w:eastAsia="zh-CN"/>
        </w:rPr>
        <w:t>Ahmadu Bello University Zaria, Kaduna State Nigeria - BSc. Economics</w:t>
      </w:r>
    </w:p>
    <w:sectPr w:rsidR="003C506E" w:rsidRPr="0047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-Normal">
    <w:altName w:val="Helvetica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46C16C4"/>
    <w:lvl w:ilvl="0">
      <w:numFmt w:val="bullet"/>
      <w:lvlText w:val="*"/>
      <w:lvlJc w:val="left"/>
    </w:lvl>
  </w:abstractNum>
  <w:abstractNum w:abstractNumId="1" w15:restartNumberingAfterBreak="0">
    <w:nsid w:val="0E446E7F"/>
    <w:multiLevelType w:val="hybridMultilevel"/>
    <w:tmpl w:val="AA3AFD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E5022D"/>
    <w:multiLevelType w:val="hybridMultilevel"/>
    <w:tmpl w:val="39ACE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B74AD"/>
    <w:multiLevelType w:val="multilevel"/>
    <w:tmpl w:val="E666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7151C"/>
    <w:multiLevelType w:val="hybridMultilevel"/>
    <w:tmpl w:val="FCBE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3414"/>
    <w:multiLevelType w:val="multilevel"/>
    <w:tmpl w:val="264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67560"/>
    <w:multiLevelType w:val="hybridMultilevel"/>
    <w:tmpl w:val="9012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87357"/>
    <w:multiLevelType w:val="hybridMultilevel"/>
    <w:tmpl w:val="640CA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B37570"/>
    <w:multiLevelType w:val="multilevel"/>
    <w:tmpl w:val="4910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A3ADF"/>
    <w:multiLevelType w:val="hybridMultilevel"/>
    <w:tmpl w:val="59D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913D7"/>
    <w:multiLevelType w:val="hybridMultilevel"/>
    <w:tmpl w:val="8E04B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37B1E"/>
    <w:multiLevelType w:val="hybridMultilevel"/>
    <w:tmpl w:val="5DC60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917B4"/>
    <w:multiLevelType w:val="hybridMultilevel"/>
    <w:tmpl w:val="06CA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C649CA"/>
    <w:multiLevelType w:val="hybridMultilevel"/>
    <w:tmpl w:val="9EDC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33ADE"/>
    <w:multiLevelType w:val="multilevel"/>
    <w:tmpl w:val="091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5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0"/>
  </w:num>
  <w:num w:numId="7">
    <w:abstractNumId w:val="2"/>
  </w:num>
  <w:num w:numId="8">
    <w:abstractNumId w:val="1"/>
  </w:num>
  <w:num w:numId="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6"/>
  </w:num>
  <w:num w:numId="12">
    <w:abstractNumId w:val="11"/>
  </w:num>
  <w:num w:numId="13">
    <w:abstractNumId w:val="7"/>
  </w:num>
  <w:num w:numId="14">
    <w:abstractNumId w:val="9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31"/>
    <w:rsid w:val="0019286C"/>
    <w:rsid w:val="001B0BC8"/>
    <w:rsid w:val="00202470"/>
    <w:rsid w:val="002F0D31"/>
    <w:rsid w:val="00386A8F"/>
    <w:rsid w:val="003C506E"/>
    <w:rsid w:val="00471EEF"/>
    <w:rsid w:val="00602CD6"/>
    <w:rsid w:val="007A1800"/>
    <w:rsid w:val="008060D1"/>
    <w:rsid w:val="00815B4E"/>
    <w:rsid w:val="00847669"/>
    <w:rsid w:val="009044E9"/>
    <w:rsid w:val="00AB1A47"/>
    <w:rsid w:val="00AC4422"/>
    <w:rsid w:val="00AE4D00"/>
    <w:rsid w:val="00B72D5A"/>
    <w:rsid w:val="00BB054A"/>
    <w:rsid w:val="00D86F25"/>
    <w:rsid w:val="00E16990"/>
    <w:rsid w:val="00E31DF9"/>
    <w:rsid w:val="00EA4F69"/>
    <w:rsid w:val="00E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990CD"/>
  <w15:chartTrackingRefBased/>
  <w15:docId w15:val="{B3091EDF-5838-46C9-984E-55438B7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2F0D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F0D3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md-left">
    <w:name w:val="text-md-left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green">
    <w:name w:val="text-green"/>
    <w:basedOn w:val="Normal"/>
    <w:rsid w:val="002F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B054A"/>
    <w:pPr>
      <w:autoSpaceDE w:val="0"/>
      <w:autoSpaceDN w:val="0"/>
      <w:adjustRightInd w:val="0"/>
      <w:spacing w:after="0" w:line="240" w:lineRule="auto"/>
    </w:pPr>
    <w:rPr>
      <w:rFonts w:ascii="Symbol" w:eastAsia="Calibri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A4F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6596E3E0D934A855EAA2BB2B7815F" ma:contentTypeVersion="11" ma:contentTypeDescription="Create a new document." ma:contentTypeScope="" ma:versionID="37dc8c53e1c14a2803b0a9a0cebeae6d">
  <xsd:schema xmlns:xsd="http://www.w3.org/2001/XMLSchema" xmlns:xs="http://www.w3.org/2001/XMLSchema" xmlns:p="http://schemas.microsoft.com/office/2006/metadata/properties" xmlns:ns3="8206eff2-ddb8-4236-a668-399f97a56fdc" xmlns:ns4="74836701-fbbe-4b48-b965-08053b4f8150" targetNamespace="http://schemas.microsoft.com/office/2006/metadata/properties" ma:root="true" ma:fieldsID="59cc88add681d5b40f90c96548891759" ns3:_="" ns4:_="">
    <xsd:import namespace="8206eff2-ddb8-4236-a668-399f97a56fdc"/>
    <xsd:import namespace="74836701-fbbe-4b48-b965-08053b4f81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6eff2-ddb8-4236-a668-399f97a56f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36701-fbbe-4b48-b965-08053b4f81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FC5AC3-48E0-46C2-BDA1-52AECA431DCF}">
  <ds:schemaRefs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74836701-fbbe-4b48-b965-08053b4f8150"/>
    <ds:schemaRef ds:uri="http://schemas.openxmlformats.org/package/2006/metadata/core-properties"/>
    <ds:schemaRef ds:uri="http://purl.org/dc/terms/"/>
    <ds:schemaRef ds:uri="8206eff2-ddb8-4236-a668-399f97a56fd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B0D682B-14A3-44CA-A4F8-167467D5B1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6eff2-ddb8-4236-a668-399f97a56fdc"/>
    <ds:schemaRef ds:uri="74836701-fbbe-4b48-b965-08053b4f81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8D2DE5-3E49-46D9-954C-FA575EFDD5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Olufemi Oke</dc:creator>
  <cp:keywords/>
  <dc:description/>
  <cp:lastModifiedBy>Olufemi Oke</cp:lastModifiedBy>
  <cp:revision>4</cp:revision>
  <dcterms:created xsi:type="dcterms:W3CDTF">2019-09-23T16:20:00Z</dcterms:created>
  <dcterms:modified xsi:type="dcterms:W3CDTF">2019-09-24T16:34:00Z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0x0101001466596E3E0D934A855EAA2BB2B7815F</vt:lpwstr>
  </property>
</Properties>
</file>