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A8E56" w14:textId="6C676E95" w:rsidR="00C06963" w:rsidRPr="00B23BB3" w:rsidRDefault="00C06963" w:rsidP="00C06963">
      <w:pPr>
        <w:rPr>
          <w:rFonts w:ascii="Helvetica-Normal" w:hAnsi="Helvetica-Normal"/>
          <w:b/>
          <w:bCs/>
          <w:color w:val="FF0000"/>
        </w:rPr>
      </w:pPr>
      <w:bookmarkStart w:id="0" w:name="_Hlk15025363"/>
      <w:r w:rsidRPr="00B23BB3">
        <w:rPr>
          <w:rFonts w:ascii="Helvetica-Normal" w:hAnsi="Helvetica-Normal"/>
          <w:b/>
          <w:bCs/>
          <w:color w:val="FF0000"/>
        </w:rPr>
        <w:t>NGOZI AGHANYA</w:t>
      </w:r>
    </w:p>
    <w:p w14:paraId="6C435BD9" w14:textId="06CF34A4" w:rsidR="00C06963" w:rsidRPr="00B23BB3" w:rsidRDefault="00C06963" w:rsidP="00C06963">
      <w:pPr>
        <w:rPr>
          <w:rFonts w:ascii="Helvetica-Normal" w:hAnsi="Helvetica-Normal"/>
        </w:rPr>
      </w:pPr>
      <w:r w:rsidRPr="00B23BB3">
        <w:rPr>
          <w:rFonts w:ascii="Helvetica-Normal" w:hAnsi="Helvetica-Normal"/>
        </w:rPr>
        <w:t>Ngozi Aghanya is a Non-Executive Director at VFD Group Plc.</w:t>
      </w:r>
    </w:p>
    <w:p w14:paraId="6F277AA2" w14:textId="065BD633" w:rsidR="00C06963" w:rsidRPr="00B23BB3" w:rsidRDefault="00C06963" w:rsidP="00C06963">
      <w:pPr>
        <w:rPr>
          <w:rFonts w:ascii="Helvetica-Normal" w:hAnsi="Helvetica-Normal"/>
        </w:rPr>
      </w:pPr>
      <w:r w:rsidRPr="00B23BB3">
        <w:rPr>
          <w:rFonts w:ascii="Helvetica-Normal" w:hAnsi="Helvetica-Normal"/>
          <w:b/>
          <w:bCs/>
          <w:color w:val="FF0000"/>
        </w:rPr>
        <w:t>Director Since</w:t>
      </w:r>
      <w:r w:rsidRPr="00B23BB3">
        <w:rPr>
          <w:rFonts w:ascii="Helvetica-Normal" w:hAnsi="Helvetica-Normal"/>
        </w:rPr>
        <w:t>: October</w:t>
      </w:r>
      <w:bookmarkStart w:id="1" w:name="_GoBack"/>
      <w:bookmarkEnd w:id="1"/>
      <w:r w:rsidRPr="00B23BB3">
        <w:rPr>
          <w:rFonts w:ascii="Helvetica-Normal" w:hAnsi="Helvetica-Normal"/>
        </w:rPr>
        <w:t xml:space="preserve"> </w:t>
      </w:r>
    </w:p>
    <w:p w14:paraId="28BEE71F" w14:textId="42A47CB9" w:rsidR="00DC0DA5" w:rsidRPr="00B23BB3" w:rsidRDefault="00C06963" w:rsidP="00DC0DA5">
      <w:pPr>
        <w:rPr>
          <w:rFonts w:ascii="Helvetica-Normal" w:hAnsi="Helvetica-Normal"/>
          <w:b/>
          <w:bCs/>
          <w:color w:val="FF0000"/>
        </w:rPr>
      </w:pPr>
      <w:r w:rsidRPr="00B23BB3">
        <w:rPr>
          <w:rFonts w:ascii="Helvetica-Normal" w:hAnsi="Helvetica-Normal"/>
          <w:b/>
          <w:bCs/>
          <w:color w:val="FF0000"/>
        </w:rPr>
        <w:t>Key Experience and Qualifications</w:t>
      </w:r>
    </w:p>
    <w:p w14:paraId="5C2C07E6" w14:textId="72405DD3" w:rsidR="00685B49" w:rsidRPr="00B23BB3" w:rsidRDefault="00DC0DA5" w:rsidP="00685B49">
      <w:pPr>
        <w:pStyle w:val="ListParagraph"/>
        <w:numPr>
          <w:ilvl w:val="0"/>
          <w:numId w:val="3"/>
        </w:numPr>
        <w:rPr>
          <w:rFonts w:ascii="Helvetica-Normal" w:hAnsi="Helvetica-Normal"/>
        </w:rPr>
      </w:pPr>
      <w:r w:rsidRPr="00B23BB3">
        <w:rPr>
          <w:rFonts w:ascii="Helvetica-Normal" w:hAnsi="Helvetica-Normal"/>
        </w:rPr>
        <w:t>Experienced in commercial legal transactions, particularly within the finance industry as a former Transaction Lawyer with Greenwich Trust Group Ltd</w:t>
      </w:r>
    </w:p>
    <w:p w14:paraId="511D00FF" w14:textId="03E6B826" w:rsidR="00C06963" w:rsidRPr="00B23BB3" w:rsidRDefault="00685B49" w:rsidP="00685B49">
      <w:pPr>
        <w:pStyle w:val="Default"/>
        <w:numPr>
          <w:ilvl w:val="0"/>
          <w:numId w:val="3"/>
        </w:numPr>
        <w:rPr>
          <w:rFonts w:ascii="Helvetica-Normal" w:hAnsi="Helvetica-Normal"/>
          <w:sz w:val="22"/>
          <w:szCs w:val="22"/>
        </w:rPr>
      </w:pPr>
      <w:r w:rsidRPr="00B23BB3">
        <w:rPr>
          <w:rFonts w:ascii="Helvetica-Normal" w:hAnsi="Helvetica-Normal"/>
          <w:sz w:val="22"/>
          <w:szCs w:val="22"/>
        </w:rPr>
        <w:t>Provided advisory and compliance support for establishment of Nigerian subsidiaries of multinationals in various sectors and Provision of Company Secretarial Services to a wide range of clients</w:t>
      </w:r>
      <w:r w:rsidRPr="00B23BB3">
        <w:rPr>
          <w:rFonts w:ascii="Helvetica-Normal" w:hAnsi="Helvetica-Normal"/>
          <w:i/>
          <w:iCs/>
          <w:sz w:val="22"/>
          <w:szCs w:val="22"/>
        </w:rPr>
        <w:t xml:space="preserve"> </w:t>
      </w:r>
      <w:r w:rsidRPr="00B23BB3">
        <w:rPr>
          <w:rFonts w:ascii="Helvetica-Normal" w:hAnsi="Helvetica-Normal"/>
          <w:sz w:val="22"/>
          <w:szCs w:val="22"/>
        </w:rPr>
        <w:t xml:space="preserve">while </w:t>
      </w:r>
      <w:r w:rsidRPr="00B23BB3">
        <w:rPr>
          <w:rFonts w:ascii="Helvetica-Normal" w:hAnsi="Helvetica-Normal"/>
          <w:i/>
          <w:iCs/>
          <w:sz w:val="22"/>
          <w:szCs w:val="22"/>
        </w:rPr>
        <w:t xml:space="preserve">at </w:t>
      </w:r>
      <w:r w:rsidRPr="00B23BB3">
        <w:rPr>
          <w:rFonts w:ascii="Helvetica-Normal" w:hAnsi="Helvetica-Normal"/>
          <w:sz w:val="22"/>
          <w:szCs w:val="22"/>
        </w:rPr>
        <w:t>Templars Law Firm</w:t>
      </w:r>
      <w:r w:rsidRPr="00B23BB3">
        <w:rPr>
          <w:rFonts w:ascii="Helvetica-Normal" w:hAnsi="Helvetica-Normal"/>
          <w:b/>
          <w:bCs/>
          <w:sz w:val="22"/>
          <w:szCs w:val="22"/>
        </w:rPr>
        <w:t xml:space="preserve"> </w:t>
      </w:r>
    </w:p>
    <w:p w14:paraId="45332C32" w14:textId="77777777" w:rsidR="00685B49" w:rsidRPr="00B23BB3" w:rsidRDefault="00685B49" w:rsidP="00685B49">
      <w:pPr>
        <w:pStyle w:val="Default"/>
        <w:ind w:left="360"/>
        <w:rPr>
          <w:rFonts w:ascii="Helvetica-Normal" w:hAnsi="Helvetica-Normal"/>
          <w:sz w:val="22"/>
          <w:szCs w:val="22"/>
        </w:rPr>
      </w:pPr>
    </w:p>
    <w:p w14:paraId="60BC1412" w14:textId="77777777" w:rsidR="00C06963" w:rsidRPr="00B23BB3" w:rsidRDefault="00C06963" w:rsidP="00C06963">
      <w:pPr>
        <w:rPr>
          <w:rFonts w:ascii="Helvetica-Normal" w:hAnsi="Helvetica-Normal"/>
          <w:b/>
          <w:bCs/>
          <w:color w:val="FF0000"/>
        </w:rPr>
      </w:pPr>
      <w:r w:rsidRPr="00B23BB3">
        <w:rPr>
          <w:rFonts w:ascii="Helvetica-Normal" w:hAnsi="Helvetica-Normal"/>
          <w:b/>
          <w:bCs/>
          <w:color w:val="FF0000"/>
        </w:rPr>
        <w:t>Career Highlights</w:t>
      </w:r>
    </w:p>
    <w:p w14:paraId="0A688C41" w14:textId="77777777" w:rsidR="00F13D65" w:rsidRPr="00B23BB3" w:rsidRDefault="00685B49" w:rsidP="00F13D65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B23BB3">
        <w:rPr>
          <w:rFonts w:ascii="Helvetica-Normal" w:hAnsi="Helvetica-Normal"/>
        </w:rPr>
        <w:t>Managing Solicitor</w:t>
      </w:r>
      <w:r w:rsidR="00F13D65" w:rsidRPr="00B23BB3">
        <w:rPr>
          <w:rFonts w:ascii="Helvetica-Normal" w:hAnsi="Helvetica-Normal"/>
        </w:rPr>
        <w:t>, Neo Legal Law Firm (September 2017 till date)</w:t>
      </w:r>
    </w:p>
    <w:p w14:paraId="0501137A" w14:textId="77777777" w:rsidR="00F13D65" w:rsidRPr="00B23BB3" w:rsidRDefault="00F13D65" w:rsidP="00685B49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B23BB3">
        <w:rPr>
          <w:rFonts w:ascii="Helvetica-Normal" w:hAnsi="Helvetica-Normal"/>
        </w:rPr>
        <w:t xml:space="preserve">Legal Officer, VFD Group (February 2016 -September 2017) </w:t>
      </w:r>
    </w:p>
    <w:p w14:paraId="2EF289F7" w14:textId="671AA53F" w:rsidR="00685B49" w:rsidRPr="00B23BB3" w:rsidRDefault="00F13D65" w:rsidP="00F13D65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B23BB3">
        <w:rPr>
          <w:rFonts w:ascii="Helvetica-Normal" w:hAnsi="Helvetica-Normal"/>
        </w:rPr>
        <w:t xml:space="preserve">Associate, Templars Law Firm </w:t>
      </w:r>
      <w:r w:rsidR="00685B49" w:rsidRPr="00B23BB3">
        <w:rPr>
          <w:rFonts w:ascii="Helvetica-Normal" w:hAnsi="Helvetica-Normal"/>
        </w:rPr>
        <w:t>(</w:t>
      </w:r>
      <w:r w:rsidRPr="00B23BB3">
        <w:rPr>
          <w:rFonts w:ascii="Helvetica-Normal" w:hAnsi="Helvetica-Normal"/>
        </w:rPr>
        <w:t>January 2013 -November 2014</w:t>
      </w:r>
      <w:r w:rsidR="00685B49" w:rsidRPr="00B23BB3">
        <w:rPr>
          <w:rFonts w:ascii="Helvetica-Normal" w:hAnsi="Helvetica-Normal"/>
        </w:rPr>
        <w:t>)</w:t>
      </w:r>
    </w:p>
    <w:p w14:paraId="053ED11D" w14:textId="014F82D1" w:rsidR="00685B49" w:rsidRPr="00B23BB3" w:rsidRDefault="00F13D65" w:rsidP="00685B49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B23BB3">
        <w:rPr>
          <w:rFonts w:ascii="Helvetica-Normal" w:hAnsi="Helvetica-Normal"/>
        </w:rPr>
        <w:t xml:space="preserve">Associate, Chukwuemeka Ukpabi Chambers </w:t>
      </w:r>
      <w:r w:rsidR="00685B49" w:rsidRPr="00B23BB3">
        <w:rPr>
          <w:rFonts w:ascii="Helvetica-Normal" w:hAnsi="Helvetica-Normal"/>
        </w:rPr>
        <w:t>(</w:t>
      </w:r>
      <w:r w:rsidRPr="00B23BB3">
        <w:rPr>
          <w:rFonts w:ascii="Helvetica-Normal" w:hAnsi="Helvetica-Normal"/>
        </w:rPr>
        <w:t>January 2010 – April 2012</w:t>
      </w:r>
      <w:r w:rsidR="00685B49" w:rsidRPr="00B23BB3">
        <w:rPr>
          <w:rFonts w:ascii="Helvetica-Normal" w:hAnsi="Helvetica-Normal"/>
        </w:rPr>
        <w:t xml:space="preserve">) </w:t>
      </w:r>
    </w:p>
    <w:p w14:paraId="5F382B58" w14:textId="3B08868C" w:rsidR="00685B49" w:rsidRPr="00B23BB3" w:rsidRDefault="00F13D65" w:rsidP="00F13D65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B23BB3">
        <w:rPr>
          <w:rFonts w:ascii="Helvetica-Normal" w:hAnsi="Helvetica-Normal"/>
        </w:rPr>
        <w:t>Corporate Services,</w:t>
      </w:r>
      <w:r w:rsidR="00685B49" w:rsidRPr="00B23BB3">
        <w:rPr>
          <w:rFonts w:ascii="Helvetica-Normal" w:hAnsi="Helvetica-Normal"/>
        </w:rPr>
        <w:t xml:space="preserve"> </w:t>
      </w:r>
      <w:r w:rsidRPr="00B23BB3">
        <w:rPr>
          <w:rFonts w:ascii="Helvetica-Normal" w:hAnsi="Helvetica-Normal"/>
        </w:rPr>
        <w:t xml:space="preserve">Greenwich Trust Group Ltd </w:t>
      </w:r>
      <w:r w:rsidR="00685B49" w:rsidRPr="00B23BB3">
        <w:rPr>
          <w:rFonts w:ascii="Helvetica-Normal" w:hAnsi="Helvetica-Normal"/>
        </w:rPr>
        <w:t>(</w:t>
      </w:r>
      <w:r w:rsidRPr="00B23BB3">
        <w:rPr>
          <w:rFonts w:ascii="Helvetica-Normal" w:hAnsi="Helvetica-Normal"/>
        </w:rPr>
        <w:t>October 2007 – December 2009</w:t>
      </w:r>
      <w:r w:rsidR="00685B49" w:rsidRPr="00B23BB3">
        <w:rPr>
          <w:rFonts w:ascii="Helvetica-Normal" w:hAnsi="Helvetica-Normal"/>
        </w:rPr>
        <w:t xml:space="preserve">) </w:t>
      </w:r>
    </w:p>
    <w:p w14:paraId="02447BCF" w14:textId="097F432A" w:rsidR="00685B49" w:rsidRPr="00B23BB3" w:rsidRDefault="00F13D65" w:rsidP="00685B49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B23BB3">
        <w:rPr>
          <w:rFonts w:ascii="Helvetica-Normal" w:hAnsi="Helvetica-Normal"/>
        </w:rPr>
        <w:t xml:space="preserve">Administrative Officer, Dehavilland Investments </w:t>
      </w:r>
      <w:r w:rsidR="00685B49" w:rsidRPr="00B23BB3">
        <w:rPr>
          <w:rFonts w:ascii="Helvetica-Normal" w:hAnsi="Helvetica-Normal"/>
        </w:rPr>
        <w:t>Ltd (</w:t>
      </w:r>
      <w:r w:rsidRPr="00B23BB3">
        <w:rPr>
          <w:rFonts w:ascii="Helvetica-Normal" w:hAnsi="Helvetica-Normal"/>
        </w:rPr>
        <w:t>November 2003 – March 2007)</w:t>
      </w:r>
    </w:p>
    <w:p w14:paraId="329C55D3" w14:textId="77777777" w:rsidR="00F13D65" w:rsidRPr="00B23BB3" w:rsidRDefault="00F13D65" w:rsidP="00F13D65">
      <w:pPr>
        <w:pStyle w:val="ListParagraph"/>
        <w:rPr>
          <w:rFonts w:ascii="Helvetica-Normal" w:hAnsi="Helvetica-Normal"/>
        </w:rPr>
      </w:pPr>
    </w:p>
    <w:p w14:paraId="3DBB2929" w14:textId="073084C4" w:rsidR="00F13D65" w:rsidRPr="00B23BB3" w:rsidRDefault="00C06963" w:rsidP="00F13D65">
      <w:pPr>
        <w:rPr>
          <w:rFonts w:ascii="Helvetica-Normal" w:hAnsi="Helvetica-Normal"/>
        </w:rPr>
      </w:pPr>
      <w:r w:rsidRPr="00B23BB3">
        <w:rPr>
          <w:rFonts w:ascii="Helvetica-Normal" w:hAnsi="Helvetica-Normal"/>
          <w:b/>
          <w:bCs/>
          <w:color w:val="FF0000"/>
        </w:rPr>
        <w:t>Education</w:t>
      </w:r>
    </w:p>
    <w:p w14:paraId="003A869E" w14:textId="6B61FA9D" w:rsidR="00F13D65" w:rsidRPr="00B23BB3" w:rsidRDefault="00F13D65" w:rsidP="00B23B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-Normal" w:hAnsi="Helvetica-Normal" w:cs="Candara"/>
          <w:color w:val="000000"/>
        </w:rPr>
      </w:pPr>
      <w:r w:rsidRPr="00B23BB3">
        <w:rPr>
          <w:rFonts w:ascii="Helvetica-Normal" w:hAnsi="Helvetica-Normal" w:cs="Candara"/>
          <w:color w:val="000000"/>
        </w:rPr>
        <w:t xml:space="preserve">Qualified Lawyers Transfer Scheme (QLTS) – English Solicitor (In View) </w:t>
      </w:r>
    </w:p>
    <w:p w14:paraId="3AE554C8" w14:textId="4F80AB9F" w:rsidR="00F13D65" w:rsidRPr="00B23BB3" w:rsidRDefault="00F13D65" w:rsidP="00B23B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-Normal" w:hAnsi="Helvetica-Normal" w:cs="Candara"/>
          <w:color w:val="000000"/>
        </w:rPr>
      </w:pPr>
      <w:r w:rsidRPr="00B23BB3">
        <w:rPr>
          <w:rFonts w:ascii="Helvetica-Normal" w:hAnsi="Helvetica-Normal" w:cs="Candara"/>
          <w:color w:val="000000"/>
        </w:rPr>
        <w:t>Manchester Business School, The University of Manchester</w:t>
      </w:r>
      <w:r w:rsidR="00B23BB3" w:rsidRPr="00B23BB3">
        <w:rPr>
          <w:rFonts w:ascii="Helvetica-Normal" w:hAnsi="Helvetica-Normal" w:cs="Candara"/>
          <w:color w:val="000000"/>
        </w:rPr>
        <w:t xml:space="preserve"> - </w:t>
      </w:r>
      <w:r w:rsidRPr="00B23BB3">
        <w:rPr>
          <w:rFonts w:ascii="Helvetica-Normal" w:hAnsi="Helvetica-Normal" w:cs="Candara"/>
          <w:color w:val="000000"/>
        </w:rPr>
        <w:t>ICA International Advanced</w:t>
      </w:r>
      <w:r w:rsidR="00B23BB3" w:rsidRPr="00B23BB3">
        <w:rPr>
          <w:rFonts w:ascii="Helvetica-Normal" w:hAnsi="Helvetica-Normal" w:cs="Candara"/>
          <w:color w:val="000000"/>
        </w:rPr>
        <w:t xml:space="preserve"> </w:t>
      </w:r>
      <w:r w:rsidRPr="00B23BB3">
        <w:rPr>
          <w:rFonts w:ascii="Helvetica-Normal" w:hAnsi="Helvetica-Normal" w:cs="Candara"/>
          <w:color w:val="000000"/>
        </w:rPr>
        <w:t xml:space="preserve">Certificate in Compliance </w:t>
      </w:r>
    </w:p>
    <w:p w14:paraId="0CE1C3D7" w14:textId="6BDF6A9D" w:rsidR="00F13D65" w:rsidRPr="00B23BB3" w:rsidRDefault="00F13D65" w:rsidP="00B23B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-Normal" w:hAnsi="Helvetica-Normal" w:cs="Candara"/>
          <w:color w:val="000000"/>
        </w:rPr>
      </w:pPr>
      <w:r w:rsidRPr="00B23BB3">
        <w:rPr>
          <w:rFonts w:ascii="Helvetica-Normal" w:hAnsi="Helvetica-Normal" w:cs="Candara"/>
          <w:color w:val="000000"/>
        </w:rPr>
        <w:t>Nigerian Law School, Lagos</w:t>
      </w:r>
      <w:r w:rsidR="00B23BB3" w:rsidRPr="00B23BB3">
        <w:rPr>
          <w:rFonts w:ascii="Helvetica-Normal" w:hAnsi="Helvetica-Normal" w:cs="Candara"/>
          <w:color w:val="000000"/>
        </w:rPr>
        <w:t xml:space="preserve"> - </w:t>
      </w:r>
      <w:r w:rsidRPr="00B23BB3">
        <w:rPr>
          <w:rFonts w:ascii="Helvetica-Normal" w:hAnsi="Helvetica-Normal" w:cs="Candara"/>
          <w:color w:val="000000"/>
        </w:rPr>
        <w:t xml:space="preserve">B.L (Barrister at Law) </w:t>
      </w:r>
    </w:p>
    <w:p w14:paraId="75663E5A" w14:textId="660317C3" w:rsidR="00F13D65" w:rsidRPr="00B23BB3" w:rsidRDefault="00F13D65" w:rsidP="00B23B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-Normal" w:hAnsi="Helvetica-Normal" w:cs="Candara"/>
          <w:color w:val="000000"/>
        </w:rPr>
      </w:pPr>
      <w:r w:rsidRPr="00B23BB3">
        <w:rPr>
          <w:rFonts w:ascii="Helvetica-Normal" w:hAnsi="Helvetica-Normal" w:cs="Candara"/>
          <w:color w:val="000000"/>
        </w:rPr>
        <w:t xml:space="preserve">Nnamdi Azikiwe University, </w:t>
      </w:r>
      <w:r w:rsidR="00B23BB3" w:rsidRPr="00B23BB3">
        <w:rPr>
          <w:rFonts w:ascii="Helvetica-Normal" w:hAnsi="Helvetica-Normal" w:cs="Candara"/>
          <w:color w:val="000000"/>
        </w:rPr>
        <w:t xml:space="preserve">Awka - </w:t>
      </w:r>
      <w:r w:rsidRPr="00B23BB3">
        <w:rPr>
          <w:rFonts w:ascii="Helvetica-Normal" w:hAnsi="Helvetica-Normal" w:cs="Candara"/>
          <w:color w:val="000000"/>
        </w:rPr>
        <w:t>Law LL.B (Bachelor of Law)</w:t>
      </w:r>
    </w:p>
    <w:bookmarkEnd w:id="0"/>
    <w:p w14:paraId="4F9FB761" w14:textId="77777777" w:rsidR="0072015A" w:rsidRPr="00B23BB3" w:rsidRDefault="0072015A">
      <w:pPr>
        <w:rPr>
          <w:rFonts w:ascii="Helvetica-Normal" w:hAnsi="Helvetica-Normal"/>
        </w:rPr>
      </w:pPr>
    </w:p>
    <w:sectPr w:rsidR="0072015A" w:rsidRPr="00B2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-Normal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5421"/>
    <w:multiLevelType w:val="hybridMultilevel"/>
    <w:tmpl w:val="7002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CAF67"/>
    <w:multiLevelType w:val="hybridMultilevel"/>
    <w:tmpl w:val="DD5DC667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6446732"/>
    <w:multiLevelType w:val="hybridMultilevel"/>
    <w:tmpl w:val="802EF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00251"/>
    <w:multiLevelType w:val="hybridMultilevel"/>
    <w:tmpl w:val="2182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F3743"/>
    <w:multiLevelType w:val="hybridMultilevel"/>
    <w:tmpl w:val="7300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63"/>
    <w:rsid w:val="00685B49"/>
    <w:rsid w:val="0072015A"/>
    <w:rsid w:val="00936012"/>
    <w:rsid w:val="009D4ECB"/>
    <w:rsid w:val="00B23BB3"/>
    <w:rsid w:val="00C06963"/>
    <w:rsid w:val="00CA79F1"/>
    <w:rsid w:val="00DC0DA5"/>
    <w:rsid w:val="00F1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D438"/>
  <w15:chartTrackingRefBased/>
  <w15:docId w15:val="{64F47278-0CBB-4641-959F-FF99F845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9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6963"/>
    <w:rPr>
      <w:b/>
      <w:bCs/>
    </w:rPr>
  </w:style>
  <w:style w:type="paragraph" w:customStyle="1" w:styleId="Default">
    <w:name w:val="Default"/>
    <w:rsid w:val="00DC0DA5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Oluwatoyin Matthew</dc:creator>
  <cp:keywords/>
  <dc:description/>
  <cp:lastModifiedBy>Oluwatoyin Matthew</cp:lastModifiedBy>
  <cp:revision>3</cp:revision>
  <dcterms:created xsi:type="dcterms:W3CDTF">2019-07-31T11:29:00Z</dcterms:created>
  <dcterms:modified xsi:type="dcterms:W3CDTF">2019-08-01T13:48:00Z</dcterms:modified>
</cp:coreProperties>
</file>